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1CB5C" w14:textId="5BD10153" w:rsidR="00E87CE8" w:rsidRDefault="00E87CE8" w:rsidP="00AE2496">
      <w:pPr>
        <w:pStyle w:val="TOCHeading"/>
        <w:jc w:val="center"/>
        <w:rPr>
          <w:sz w:val="52"/>
          <w:szCs w:val="52"/>
          <w:lang w:val="nl-NL"/>
        </w:rPr>
      </w:pPr>
      <w:bookmarkStart w:id="0" w:name="_GoBack"/>
      <w:bookmarkEnd w:id="0"/>
      <w:r>
        <w:rPr>
          <w:noProof/>
          <w:sz w:val="52"/>
          <w:szCs w:val="52"/>
          <w:lang w:val="fr-BE" w:eastAsia="fr-BE"/>
        </w:rPr>
        <w:drawing>
          <wp:inline distT="0" distB="0" distL="0" distR="0" wp14:anchorId="34E036BE" wp14:editId="6A27E43A">
            <wp:extent cx="2771775" cy="1885950"/>
            <wp:effectExtent l="19050" t="19050" r="28575" b="19050"/>
            <wp:docPr id="9" name="Picture 9" descr="C:\Users\emsi\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si\Pictur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solidFill>
                        <a:schemeClr val="tx1"/>
                      </a:solidFill>
                    </a:ln>
                  </pic:spPr>
                </pic:pic>
              </a:graphicData>
            </a:graphic>
          </wp:inline>
        </w:drawing>
      </w:r>
    </w:p>
    <w:p w14:paraId="22264595" w14:textId="77777777" w:rsidR="00E87CE8" w:rsidRDefault="00E87CE8" w:rsidP="00AE2496">
      <w:pPr>
        <w:pStyle w:val="TOCHeading"/>
        <w:jc w:val="center"/>
        <w:rPr>
          <w:color w:val="auto"/>
          <w:sz w:val="52"/>
          <w:szCs w:val="52"/>
          <w:lang w:val="nl-NL"/>
        </w:rPr>
      </w:pPr>
    </w:p>
    <w:p w14:paraId="6EF559D1" w14:textId="77777777" w:rsidR="00E87CE8" w:rsidRDefault="00E87CE8" w:rsidP="00E87CE8">
      <w:pPr>
        <w:pStyle w:val="Title"/>
        <w:jc w:val="center"/>
        <w:rPr>
          <w:lang w:val="nl-NL"/>
        </w:rPr>
      </w:pPr>
    </w:p>
    <w:p w14:paraId="45629FF1" w14:textId="660B4825" w:rsidR="001B4F29" w:rsidRPr="00E87CE8" w:rsidRDefault="0046242F" w:rsidP="00E87CE8">
      <w:pPr>
        <w:pStyle w:val="Title"/>
        <w:jc w:val="center"/>
        <w:rPr>
          <w:color w:val="auto"/>
          <w:lang w:val="nl-NL"/>
        </w:rPr>
      </w:pPr>
      <w:r w:rsidRPr="00E87CE8">
        <w:rPr>
          <w:color w:val="auto"/>
          <w:lang w:val="nl-NL"/>
        </w:rPr>
        <w:t>Jaarverslag</w:t>
      </w:r>
      <w:r w:rsidR="00E87CE8" w:rsidRPr="00E87CE8">
        <w:rPr>
          <w:color w:val="auto"/>
          <w:lang w:val="nl-NL"/>
        </w:rPr>
        <w:t xml:space="preserve"> </w:t>
      </w:r>
    </w:p>
    <w:p w14:paraId="2FCAC93D" w14:textId="77777777" w:rsidR="00E87CE8" w:rsidRDefault="003B2292" w:rsidP="00E87CE8">
      <w:pPr>
        <w:pStyle w:val="Title"/>
        <w:jc w:val="center"/>
        <w:rPr>
          <w:color w:val="auto"/>
          <w:lang w:val="nl-NL"/>
        </w:rPr>
      </w:pPr>
      <w:r w:rsidRPr="00E87CE8">
        <w:rPr>
          <w:color w:val="auto"/>
          <w:lang w:val="nl-NL"/>
        </w:rPr>
        <w:t>Conventi</w:t>
      </w:r>
      <w:r w:rsidR="0046242F" w:rsidRPr="00E87CE8">
        <w:rPr>
          <w:color w:val="auto"/>
          <w:lang w:val="nl-NL"/>
        </w:rPr>
        <w:t xml:space="preserve">e </w:t>
      </w:r>
      <w:r w:rsidR="00E87CE8" w:rsidRPr="00E87CE8">
        <w:rPr>
          <w:color w:val="auto"/>
          <w:lang w:val="nl-NL"/>
        </w:rPr>
        <w:t xml:space="preserve">tussen </w:t>
      </w:r>
    </w:p>
    <w:p w14:paraId="1EFBD8C1" w14:textId="1196F1FE" w:rsidR="00E87CE8" w:rsidRPr="00E87CE8" w:rsidRDefault="00E87CE8" w:rsidP="00E87CE8">
      <w:pPr>
        <w:pStyle w:val="Title"/>
        <w:jc w:val="center"/>
        <w:rPr>
          <w:color w:val="auto"/>
          <w:lang w:val="nl-NL"/>
        </w:rPr>
      </w:pPr>
      <w:r w:rsidRPr="00E87CE8">
        <w:rPr>
          <w:color w:val="auto"/>
          <w:lang w:val="nl-NL"/>
        </w:rPr>
        <w:t xml:space="preserve">Unia en de Federale </w:t>
      </w:r>
      <w:r w:rsidR="0046242F" w:rsidRPr="00E87CE8">
        <w:rPr>
          <w:color w:val="auto"/>
          <w:lang w:val="nl-NL"/>
        </w:rPr>
        <w:t>Politie</w:t>
      </w:r>
    </w:p>
    <w:p w14:paraId="157A7AB5" w14:textId="77777777" w:rsidR="00E87CE8" w:rsidRDefault="00E87CE8" w:rsidP="00E87CE8">
      <w:pPr>
        <w:pStyle w:val="TOCHeading"/>
        <w:jc w:val="center"/>
        <w:rPr>
          <w:color w:val="auto"/>
          <w:sz w:val="52"/>
          <w:szCs w:val="52"/>
          <w:lang w:val="nl-NL"/>
        </w:rPr>
      </w:pPr>
    </w:p>
    <w:p w14:paraId="57602DF9" w14:textId="3EB73509" w:rsidR="00E87CE8" w:rsidRPr="00E87CE8" w:rsidRDefault="00E87CE8" w:rsidP="00E87CE8">
      <w:pPr>
        <w:pStyle w:val="TOCHeading"/>
        <w:jc w:val="center"/>
        <w:rPr>
          <w:b w:val="0"/>
          <w:color w:val="auto"/>
          <w:sz w:val="52"/>
          <w:szCs w:val="52"/>
          <w:lang w:val="nl-NL"/>
        </w:rPr>
      </w:pPr>
      <w:r w:rsidRPr="00E87CE8">
        <w:rPr>
          <w:b w:val="0"/>
          <w:color w:val="auto"/>
          <w:sz w:val="52"/>
          <w:szCs w:val="52"/>
          <w:lang w:val="nl-NL"/>
        </w:rPr>
        <w:t>Budget 2015</w:t>
      </w:r>
    </w:p>
    <w:p w14:paraId="0EF633F5" w14:textId="0690756C" w:rsidR="00E87CE8" w:rsidRPr="00E87CE8" w:rsidRDefault="00E87CE8" w:rsidP="00E87CE8">
      <w:pPr>
        <w:pStyle w:val="Title"/>
        <w:jc w:val="center"/>
        <w:rPr>
          <w:color w:val="auto"/>
          <w:lang w:val="nl-NL"/>
        </w:rPr>
      </w:pPr>
    </w:p>
    <w:p w14:paraId="64982CC3" w14:textId="77777777" w:rsidR="00E87CE8" w:rsidRDefault="00E87CE8" w:rsidP="00F54E3C">
      <w:pPr>
        <w:pStyle w:val="TOCHeading"/>
        <w:jc w:val="center"/>
        <w:rPr>
          <w:color w:val="auto"/>
          <w:sz w:val="52"/>
          <w:szCs w:val="52"/>
          <w:lang w:val="nl-NL"/>
        </w:rPr>
      </w:pPr>
    </w:p>
    <w:p w14:paraId="7675946F" w14:textId="77777777" w:rsidR="00E87CE8" w:rsidRDefault="00E87CE8" w:rsidP="00E87CE8">
      <w:pPr>
        <w:rPr>
          <w:lang w:val="nl-NL" w:eastAsia="ja-JP"/>
        </w:rPr>
      </w:pPr>
    </w:p>
    <w:p w14:paraId="17CC4F4D" w14:textId="057A5DA4" w:rsidR="00E87CE8" w:rsidRDefault="00E87CE8" w:rsidP="00E87CE8">
      <w:pPr>
        <w:rPr>
          <w:lang w:val="nl-NL" w:eastAsia="ja-JP"/>
        </w:rPr>
      </w:pPr>
      <w:r>
        <w:rPr>
          <w:lang w:val="nl-NL" w:eastAsia="ja-JP"/>
        </w:rPr>
        <w:t xml:space="preserve">Unia </w:t>
      </w:r>
    </w:p>
    <w:p w14:paraId="140B02E2" w14:textId="59F19979" w:rsidR="00E87CE8" w:rsidRDefault="00E87CE8" w:rsidP="00E87CE8">
      <w:pPr>
        <w:rPr>
          <w:lang w:val="nl-NL" w:eastAsia="ja-JP"/>
        </w:rPr>
      </w:pPr>
      <w:r>
        <w:rPr>
          <w:lang w:val="nl-NL" w:eastAsia="ja-JP"/>
        </w:rPr>
        <w:t xml:space="preserve">Koningsstraat 138 – 1000 Brussel </w:t>
      </w:r>
    </w:p>
    <w:p w14:paraId="277F4E75" w14:textId="320CD704" w:rsidR="00E87CE8" w:rsidRDefault="00E87CE8" w:rsidP="00E87CE8">
      <w:pPr>
        <w:rPr>
          <w:lang w:val="nl-NL" w:eastAsia="ja-JP"/>
        </w:rPr>
      </w:pPr>
      <w:r>
        <w:rPr>
          <w:lang w:val="nl-NL" w:eastAsia="ja-JP"/>
        </w:rPr>
        <w:t xml:space="preserve">Tel : 02/212 30 00 </w:t>
      </w:r>
    </w:p>
    <w:p w14:paraId="6558FE19" w14:textId="01CABA49" w:rsidR="00E87CE8" w:rsidRDefault="00E87CE8" w:rsidP="00E87CE8">
      <w:pPr>
        <w:rPr>
          <w:lang w:val="nl-NL" w:eastAsia="ja-JP"/>
        </w:rPr>
      </w:pPr>
      <w:r>
        <w:rPr>
          <w:lang w:val="nl-NL" w:eastAsia="ja-JP"/>
        </w:rPr>
        <w:t xml:space="preserve">Site : </w:t>
      </w:r>
      <w:hyperlink r:id="rId14" w:history="1">
        <w:r w:rsidRPr="00F54407">
          <w:rPr>
            <w:rStyle w:val="Hyperlink"/>
            <w:lang w:val="nl-NL" w:eastAsia="ja-JP"/>
          </w:rPr>
          <w:t>http://unia.be</w:t>
        </w:r>
      </w:hyperlink>
    </w:p>
    <w:p w14:paraId="18DD9535" w14:textId="176B6EA6" w:rsidR="00E87CE8" w:rsidRDefault="00E87CE8">
      <w:pPr>
        <w:rPr>
          <w:rFonts w:asciiTheme="majorHAnsi" w:eastAsiaTheme="majorEastAsia" w:hAnsiTheme="majorHAnsi" w:cstheme="majorBidi"/>
          <w:b/>
          <w:bCs/>
          <w:color w:val="365F91" w:themeColor="accent1" w:themeShade="BF"/>
          <w:sz w:val="28"/>
          <w:szCs w:val="28"/>
          <w:lang w:val="nl-NL"/>
        </w:rPr>
      </w:pPr>
      <w:bookmarkStart w:id="1" w:name="_Toc451261856"/>
    </w:p>
    <w:p w14:paraId="78E24B30" w14:textId="73943C63" w:rsidR="00B6427E" w:rsidRPr="008E444D" w:rsidRDefault="0046242F" w:rsidP="00AE254B">
      <w:pPr>
        <w:pStyle w:val="Heading1"/>
        <w:spacing w:line="240" w:lineRule="auto"/>
        <w:jc w:val="both"/>
        <w:rPr>
          <w:lang w:val="nl-NL"/>
        </w:rPr>
      </w:pPr>
      <w:bookmarkStart w:id="2" w:name="_Toc466466200"/>
      <w:r w:rsidRPr="008E444D">
        <w:rPr>
          <w:lang w:val="nl-NL"/>
        </w:rPr>
        <w:t>Voorwoord</w:t>
      </w:r>
      <w:bookmarkEnd w:id="1"/>
      <w:bookmarkEnd w:id="2"/>
      <w:r w:rsidR="008C39BB" w:rsidRPr="008E444D">
        <w:rPr>
          <w:lang w:val="nl-NL"/>
        </w:rPr>
        <w:t xml:space="preserve"> </w:t>
      </w:r>
    </w:p>
    <w:p w14:paraId="31B25610" w14:textId="77777777" w:rsidR="00B6427E" w:rsidRPr="008E444D" w:rsidRDefault="00B6427E" w:rsidP="00AE254B">
      <w:pPr>
        <w:jc w:val="both"/>
        <w:rPr>
          <w:lang w:val="nl-NL"/>
        </w:rPr>
      </w:pPr>
    </w:p>
    <w:p w14:paraId="477B2C7A" w14:textId="77777777" w:rsidR="00B6427E" w:rsidRPr="00296921" w:rsidRDefault="00B6427E" w:rsidP="00AE254B">
      <w:pPr>
        <w:spacing w:line="240" w:lineRule="auto"/>
        <w:jc w:val="both"/>
        <w:rPr>
          <w:lang w:val="nl-NL"/>
        </w:rPr>
      </w:pPr>
      <w:r w:rsidRPr="00296921">
        <w:rPr>
          <w:lang w:val="nl-NL"/>
        </w:rPr>
        <w:t>Het voorbije jaar werd onze samenleving en met haar ook de veiligheidsdiensten in het land zwaar op de proef gesteld. Menselijk leed, hoge werkdruk, massale media-aandacht, …. niet altijd zo makkelijk om hierin goed te functioneren. Toch zijn net deze momenten, zowel voor onze relatie tot de burger als voor onze interne werking, belangrijk om te herinneren aan het belang van diversiteit. De bescherming van onze democratische waarden werd immers in de geschetste context dikwijls aangehaald. Het is belangrijk dat we met zijn allen beseffen dat het respect voor diversiteit hier integraal deel van uitmaakt. Het zou zo fout zijn om ons in onze werkzaamheden te laten leiden door vooroordelen of stereotypen. Net nu is het nodig dat we respect en openheid tonen voor alle burgers in onze samenleving, dat we de interne diversiteit in onze organisatie als kracht gebruiken en dat we hand in hand de problemen ook effectief aanpakken.</w:t>
      </w:r>
    </w:p>
    <w:p w14:paraId="5B662833" w14:textId="77777777" w:rsidR="00B6427E" w:rsidRPr="00296921" w:rsidRDefault="00B6427E" w:rsidP="00AE254B">
      <w:pPr>
        <w:spacing w:line="240" w:lineRule="auto"/>
        <w:jc w:val="both"/>
        <w:rPr>
          <w:lang w:val="nl-NL"/>
        </w:rPr>
      </w:pPr>
      <w:r w:rsidRPr="00296921">
        <w:rPr>
          <w:lang w:val="nl-NL"/>
        </w:rPr>
        <w:t xml:space="preserve">Op basis van de aanbevelingen uit het jaarverslag 2014 waren we in de federale politie gestart met een nieuw diversiteitsbeleid. Met deze impuls wordt ingezet op twee assen: een standaardaanbod en ondersteuning op maat. </w:t>
      </w:r>
    </w:p>
    <w:p w14:paraId="79210B3C" w14:textId="77777777" w:rsidR="00B6427E" w:rsidRPr="00296921" w:rsidRDefault="00B6427E" w:rsidP="00AE254B">
      <w:pPr>
        <w:spacing w:line="240" w:lineRule="auto"/>
        <w:jc w:val="both"/>
        <w:rPr>
          <w:lang w:val="nl-NL"/>
        </w:rPr>
      </w:pPr>
      <w:r w:rsidRPr="00296921">
        <w:rPr>
          <w:lang w:val="nl-NL"/>
        </w:rPr>
        <w:t xml:space="preserve">Het standaardaanbod omvat de verderzetting van opleidingen voor de geïntegreerde politie maar ook een vernieuwd opleidingstraject voor de federale politie en haar leidinggevenden. De opleidingen voor referentiepersonen COL13/2013 inzake discriminatie en haatmisdrijven en de opleiding Holocaust, Politie en Mensenrechten in de Dossin kazerne blijven succesvol en worden verder aangeboden. In het vernieuwde opleidingstraject voor de federale politie zal elk personeelslid dat aan een diversiteitsopleiding wil deelnemen, eerst de opleiding ‘Antiracisme- en antidiscriminatiewetgeving’ moeten volgen. Hierbij ligt de eerste focus op de opleiding van de leidinggevenden. Zij moeten namelijk het voorbeeld geven aan hun medewerkers en dienen diversiteit te integreren in de dagelijkse werking van hun eenheid. </w:t>
      </w:r>
    </w:p>
    <w:p w14:paraId="03B8ED6B" w14:textId="77777777" w:rsidR="00B6427E" w:rsidRPr="00296921" w:rsidRDefault="00B6427E" w:rsidP="00AE254B">
      <w:pPr>
        <w:spacing w:line="240" w:lineRule="auto"/>
        <w:jc w:val="both"/>
        <w:rPr>
          <w:lang w:val="nl-NL"/>
        </w:rPr>
      </w:pPr>
      <w:r w:rsidRPr="00296921">
        <w:rPr>
          <w:lang w:val="nl-NL"/>
        </w:rPr>
        <w:t xml:space="preserve">De ondersteuning op maat is evengoed relevant gebleken in het verleden. Diverse lokale politiediensten hebben er gebruik van gemaakt. In de toekomst zal deze steun ook aangeboden worden aan de directies en eenheden van de federale politie. Daarnaast zullen we ook werken, samen met Unia, op diversiteit als rode draad doorheen de verschillende HR processen. </w:t>
      </w:r>
    </w:p>
    <w:p w14:paraId="7EA9087C" w14:textId="5D30BC3D" w:rsidR="00B6427E" w:rsidRPr="00296921" w:rsidRDefault="00B6427E" w:rsidP="00AE254B">
      <w:pPr>
        <w:spacing w:line="240" w:lineRule="auto"/>
        <w:jc w:val="both"/>
        <w:rPr>
          <w:lang w:val="nl-NL"/>
        </w:rPr>
      </w:pPr>
      <w:r w:rsidRPr="00296921">
        <w:rPr>
          <w:lang w:val="nl-NL"/>
        </w:rPr>
        <w:t xml:space="preserve">Ik wil Unia hartelijk danken voor het partnerschap van de voorbije jaren. De goede samenwerking laat immers toe om samen met onze diensten een antwoord te bieden op vragen die de samenleving aan ons stelt. De samenwerking tussen Unia en een aantal politiezones betreffende </w:t>
      </w:r>
      <w:r w:rsidRPr="00296921">
        <w:rPr>
          <w:i/>
          <w:lang w:val="nl-NL"/>
        </w:rPr>
        <w:t>ethnic profiling</w:t>
      </w:r>
      <w:r w:rsidRPr="00296921">
        <w:rPr>
          <w:lang w:val="nl-NL"/>
        </w:rPr>
        <w:t xml:space="preserve"> is hiervan maar één voorbeeld. De komende jaren wachten ons ongetwijfeld nog tal van nieuwe uitdagingen. Alleszins, ik ben ervan overtuigd dat we blijvend moeten ijveren voor meer en niet minder diversiteit en uiteraard moeten strijden tegen elke vorm van discriminatie. </w:t>
      </w:r>
    </w:p>
    <w:p w14:paraId="35B76C51" w14:textId="77777777" w:rsidR="00B6427E" w:rsidRPr="00296921" w:rsidRDefault="00B6427E" w:rsidP="00AE254B">
      <w:pPr>
        <w:spacing w:line="240" w:lineRule="auto"/>
        <w:jc w:val="both"/>
        <w:rPr>
          <w:lang w:val="nl-NL"/>
        </w:rPr>
      </w:pPr>
      <w:r w:rsidRPr="00296921">
        <w:rPr>
          <w:lang w:val="nl-NL"/>
        </w:rPr>
        <w:t>Catherine De Bolle</w:t>
      </w:r>
    </w:p>
    <w:p w14:paraId="58C32F39" w14:textId="77777777" w:rsidR="00B6427E" w:rsidRPr="00296921" w:rsidRDefault="00B6427E" w:rsidP="00AE254B">
      <w:pPr>
        <w:spacing w:line="240" w:lineRule="auto"/>
        <w:jc w:val="both"/>
        <w:rPr>
          <w:lang w:val="nl-NL"/>
        </w:rPr>
      </w:pPr>
      <w:r w:rsidRPr="00296921">
        <w:rPr>
          <w:lang w:val="nl-NL"/>
        </w:rPr>
        <w:t>Hoofdcommissaris van politie</w:t>
      </w:r>
    </w:p>
    <w:p w14:paraId="098ABE10" w14:textId="219C7EDA" w:rsidR="008C39BB" w:rsidRPr="008E444D" w:rsidRDefault="00B6427E" w:rsidP="0067789D">
      <w:pPr>
        <w:spacing w:line="240" w:lineRule="auto"/>
        <w:jc w:val="both"/>
        <w:rPr>
          <w:lang w:val="nl-NL"/>
        </w:rPr>
      </w:pPr>
      <w:r w:rsidRPr="00296921">
        <w:rPr>
          <w:lang w:val="nl-NL"/>
        </w:rPr>
        <w:t>Commissaris-generaal</w:t>
      </w:r>
    </w:p>
    <w:p w14:paraId="4C12108D" w14:textId="77777777" w:rsidR="00E87CE8" w:rsidRDefault="00E87CE8">
      <w:pPr>
        <w:rPr>
          <w:rFonts w:asciiTheme="majorHAnsi" w:eastAsiaTheme="majorEastAsia" w:hAnsiTheme="majorHAnsi" w:cstheme="majorBidi"/>
          <w:b/>
          <w:bCs/>
          <w:color w:val="365F91" w:themeColor="accent1" w:themeShade="BF"/>
          <w:sz w:val="28"/>
          <w:szCs w:val="28"/>
          <w:lang w:val="nl-NL"/>
        </w:rPr>
      </w:pPr>
      <w:bookmarkStart w:id="3" w:name="_Toc451261857"/>
      <w:r>
        <w:rPr>
          <w:lang w:val="nl-NL"/>
        </w:rPr>
        <w:br w:type="page"/>
      </w:r>
    </w:p>
    <w:p w14:paraId="2F3856DF" w14:textId="07B1D3AC" w:rsidR="001D7C45" w:rsidRPr="008E444D" w:rsidRDefault="0046242F" w:rsidP="0067789D">
      <w:pPr>
        <w:pStyle w:val="Heading1"/>
        <w:spacing w:line="240" w:lineRule="auto"/>
        <w:jc w:val="both"/>
        <w:rPr>
          <w:lang w:val="nl-NL"/>
        </w:rPr>
      </w:pPr>
      <w:bookmarkStart w:id="4" w:name="_Toc466466201"/>
      <w:r w:rsidRPr="008E444D">
        <w:rPr>
          <w:lang w:val="nl-NL"/>
        </w:rPr>
        <w:t xml:space="preserve">Voorstelling van de </w:t>
      </w:r>
      <w:r w:rsidR="001D7C45" w:rsidRPr="008E444D">
        <w:rPr>
          <w:lang w:val="nl-NL"/>
        </w:rPr>
        <w:t>conventi</w:t>
      </w:r>
      <w:bookmarkEnd w:id="3"/>
      <w:r w:rsidRPr="008E444D">
        <w:rPr>
          <w:lang w:val="nl-NL"/>
        </w:rPr>
        <w:t>e</w:t>
      </w:r>
      <w:bookmarkEnd w:id="4"/>
    </w:p>
    <w:p w14:paraId="1F696448" w14:textId="77777777" w:rsidR="001D7C45" w:rsidRPr="008E444D" w:rsidRDefault="001D7C45" w:rsidP="0067789D">
      <w:pPr>
        <w:spacing w:line="240" w:lineRule="auto"/>
        <w:jc w:val="both"/>
        <w:rPr>
          <w:lang w:val="nl-NL"/>
        </w:rPr>
      </w:pPr>
    </w:p>
    <w:p w14:paraId="1578C833" w14:textId="5224B158" w:rsidR="008D67B2" w:rsidRPr="008E444D" w:rsidRDefault="0046242F" w:rsidP="0067789D">
      <w:pPr>
        <w:spacing w:line="240" w:lineRule="auto"/>
        <w:jc w:val="both"/>
        <w:rPr>
          <w:lang w:val="nl-NL"/>
        </w:rPr>
      </w:pPr>
      <w:r w:rsidRPr="008E444D">
        <w:rPr>
          <w:lang w:val="nl-NL"/>
        </w:rPr>
        <w:t xml:space="preserve">De geïntegreerde politie en </w:t>
      </w:r>
      <w:r w:rsidR="00AB3C37" w:rsidRPr="008E444D">
        <w:rPr>
          <w:lang w:val="nl-NL"/>
        </w:rPr>
        <w:t>Unia</w:t>
      </w:r>
      <w:r w:rsidR="001D7C45" w:rsidRPr="008E444D">
        <w:rPr>
          <w:lang w:val="nl-NL"/>
        </w:rPr>
        <w:t xml:space="preserve"> </w:t>
      </w:r>
      <w:r w:rsidRPr="008E444D">
        <w:rPr>
          <w:lang w:val="nl-NL"/>
        </w:rPr>
        <w:t>werken al 20 jaar rond diversiteitskwesties</w:t>
      </w:r>
      <w:r w:rsidR="000377F0" w:rsidRPr="000377F0">
        <w:rPr>
          <w:lang w:val="nl-NL"/>
        </w:rPr>
        <w:t xml:space="preserve"> </w:t>
      </w:r>
      <w:r w:rsidR="000377F0" w:rsidRPr="008E444D">
        <w:rPr>
          <w:lang w:val="nl-NL"/>
        </w:rPr>
        <w:t>samen</w:t>
      </w:r>
      <w:r w:rsidRPr="008E444D">
        <w:rPr>
          <w:lang w:val="nl-NL"/>
        </w:rPr>
        <w:t xml:space="preserve">. </w:t>
      </w:r>
      <w:r w:rsidR="000027E6" w:rsidRPr="008E444D">
        <w:rPr>
          <w:lang w:val="nl-NL"/>
        </w:rPr>
        <w:t>A</w:t>
      </w:r>
      <w:r w:rsidR="00FC3A0C" w:rsidRPr="008E444D">
        <w:rPr>
          <w:lang w:val="nl-NL"/>
        </w:rPr>
        <w:t xml:space="preserve">l die jaren </w:t>
      </w:r>
      <w:r w:rsidR="000027E6" w:rsidRPr="008E444D">
        <w:rPr>
          <w:lang w:val="nl-NL"/>
        </w:rPr>
        <w:t xml:space="preserve">hebben ze </w:t>
      </w:r>
      <w:r w:rsidR="00FC3A0C" w:rsidRPr="008E444D">
        <w:rPr>
          <w:lang w:val="nl-NL"/>
        </w:rPr>
        <w:t>een vertrouwensband opgebouwd en gemeenschappelijke doelstellingen in kaart gebracht</w:t>
      </w:r>
      <w:r w:rsidR="001D7C45" w:rsidRPr="008E444D">
        <w:rPr>
          <w:lang w:val="nl-NL"/>
        </w:rPr>
        <w:t xml:space="preserve">. </w:t>
      </w:r>
      <w:r w:rsidR="00E57401" w:rsidRPr="008E444D">
        <w:rPr>
          <w:lang w:val="nl-NL"/>
        </w:rPr>
        <w:t xml:space="preserve">Een overeenkomst voor onbepaalde tijd tussen de minister van Binnenlandse Zaken en Unia ligt aan de basis van dit samenwerkingsverband. Die legt een duidelijk werkkader vast en biedt de mogelijkheid </w:t>
      </w:r>
      <w:r w:rsidR="00503EE3" w:rsidRPr="008E444D">
        <w:rPr>
          <w:lang w:val="nl-NL"/>
        </w:rPr>
        <w:t xml:space="preserve">om allerhande acties uit te werken die op langere termijn </w:t>
      </w:r>
      <w:r w:rsidR="000027E6" w:rsidRPr="008E444D">
        <w:rPr>
          <w:lang w:val="nl-NL"/>
        </w:rPr>
        <w:t xml:space="preserve">tot </w:t>
      </w:r>
      <w:r w:rsidR="00503EE3" w:rsidRPr="008E444D">
        <w:rPr>
          <w:lang w:val="nl-NL"/>
        </w:rPr>
        <w:t xml:space="preserve">resultaten moeten </w:t>
      </w:r>
      <w:r w:rsidR="000027E6" w:rsidRPr="008E444D">
        <w:rPr>
          <w:lang w:val="nl-NL"/>
        </w:rPr>
        <w:t>leiden</w:t>
      </w:r>
      <w:r w:rsidR="00503EE3" w:rsidRPr="008E444D">
        <w:rPr>
          <w:lang w:val="nl-NL"/>
        </w:rPr>
        <w:t xml:space="preserve"> binnen de politieorganisatie zelf en tussen de politie, de bevolking en de actoren van het maatschappelijk middenveld</w:t>
      </w:r>
      <w:r w:rsidR="004863E7" w:rsidRPr="008E444D">
        <w:rPr>
          <w:lang w:val="nl-NL"/>
        </w:rPr>
        <w:t>.</w:t>
      </w:r>
    </w:p>
    <w:p w14:paraId="3C12CF97" w14:textId="1233336D" w:rsidR="009F5B9C" w:rsidRPr="008E444D" w:rsidRDefault="00A663D1" w:rsidP="00AE254B">
      <w:pPr>
        <w:spacing w:line="240" w:lineRule="auto"/>
        <w:jc w:val="both"/>
        <w:rPr>
          <w:lang w:val="nl-NL"/>
        </w:rPr>
      </w:pPr>
      <w:r w:rsidRPr="008E444D">
        <w:rPr>
          <w:lang w:val="nl-NL"/>
        </w:rPr>
        <w:t>Unia ziet in de conventie met de politie vandaag consolidatiemogelijkheden</w:t>
      </w:r>
      <w:r w:rsidR="004863E7" w:rsidRPr="008E444D">
        <w:rPr>
          <w:lang w:val="nl-NL"/>
        </w:rPr>
        <w:t xml:space="preserve">. </w:t>
      </w:r>
      <w:r w:rsidRPr="008E444D">
        <w:rPr>
          <w:lang w:val="nl-NL"/>
        </w:rPr>
        <w:t xml:space="preserve">De lange samenwerking heeft beide organisaties ook geleerd waar de uitdagingen liggen en welke maatregelen Unia moet nemen om </w:t>
      </w:r>
      <w:r w:rsidR="00E83BF2" w:rsidRPr="008E444D">
        <w:rPr>
          <w:lang w:val="nl-NL"/>
        </w:rPr>
        <w:t xml:space="preserve">op te boksen tegen de druk en de spanningen waarmee </w:t>
      </w:r>
      <w:r w:rsidRPr="008E444D">
        <w:rPr>
          <w:lang w:val="nl-NL"/>
        </w:rPr>
        <w:t xml:space="preserve">de politie </w:t>
      </w:r>
      <w:r w:rsidR="00E83BF2" w:rsidRPr="008E444D">
        <w:rPr>
          <w:lang w:val="nl-NL"/>
        </w:rPr>
        <w:t>in de huidige context moet omgaan</w:t>
      </w:r>
      <w:r w:rsidR="004863E7" w:rsidRPr="008E444D">
        <w:rPr>
          <w:lang w:val="nl-NL"/>
        </w:rPr>
        <w:t xml:space="preserve">. </w:t>
      </w:r>
    </w:p>
    <w:p w14:paraId="30810599" w14:textId="6B41655D" w:rsidR="004863E7" w:rsidRPr="008E444D" w:rsidRDefault="00434E50" w:rsidP="0067789D">
      <w:pPr>
        <w:spacing w:line="240" w:lineRule="auto"/>
        <w:jc w:val="both"/>
        <w:rPr>
          <w:lang w:val="nl-NL"/>
        </w:rPr>
      </w:pPr>
      <w:r w:rsidRPr="008E444D">
        <w:rPr>
          <w:lang w:val="nl-NL"/>
        </w:rPr>
        <w:t>De essentiële pijlers van de conventie kunnen evolueren volgens de noden van de politieorganisatie en de politieke en maatschappelijke veranderingen</w:t>
      </w:r>
      <w:r w:rsidR="00C61C0C" w:rsidRPr="008E444D">
        <w:rPr>
          <w:lang w:val="nl-NL"/>
        </w:rPr>
        <w:t xml:space="preserve">. </w:t>
      </w:r>
      <w:r w:rsidRPr="008E444D">
        <w:rPr>
          <w:lang w:val="nl-NL"/>
        </w:rPr>
        <w:t>Unia blijft hoe dan ook zijn vakkennis op drie vlakken ter beschikking stellen</w:t>
      </w:r>
      <w:r w:rsidR="00E53F42" w:rsidRPr="008E444D">
        <w:rPr>
          <w:lang w:val="nl-NL"/>
        </w:rPr>
        <w:t xml:space="preserve">: </w:t>
      </w:r>
    </w:p>
    <w:p w14:paraId="7E7C9A80" w14:textId="76282A5D" w:rsidR="009F5B9C" w:rsidRPr="008E444D" w:rsidRDefault="00230A3F" w:rsidP="0067789D">
      <w:pPr>
        <w:pStyle w:val="ListParagraph"/>
        <w:numPr>
          <w:ilvl w:val="0"/>
          <w:numId w:val="33"/>
        </w:numPr>
        <w:spacing w:line="240" w:lineRule="auto"/>
        <w:jc w:val="both"/>
        <w:rPr>
          <w:lang w:val="nl-NL"/>
        </w:rPr>
      </w:pPr>
      <w:r>
        <w:rPr>
          <w:b/>
          <w:lang w:val="nl-NL"/>
        </w:rPr>
        <w:t>J</w:t>
      </w:r>
      <w:r w:rsidR="00434E50" w:rsidRPr="008E444D">
        <w:rPr>
          <w:b/>
          <w:lang w:val="nl-NL"/>
        </w:rPr>
        <w:t>uridische kennis</w:t>
      </w:r>
      <w:r w:rsidR="009F5B9C" w:rsidRPr="008E444D">
        <w:rPr>
          <w:lang w:val="nl-NL"/>
        </w:rPr>
        <w:t xml:space="preserve"> </w:t>
      </w:r>
      <w:r w:rsidR="00434E50" w:rsidRPr="008E444D">
        <w:rPr>
          <w:lang w:val="nl-NL"/>
        </w:rPr>
        <w:t xml:space="preserve">om binnen de politie en de magistratuur netwerken op te zetten </w:t>
      </w:r>
      <w:r w:rsidR="00C65852" w:rsidRPr="008E444D">
        <w:rPr>
          <w:lang w:val="nl-NL"/>
        </w:rPr>
        <w:t>rond haatmisdrijven en haatdelicten</w:t>
      </w:r>
      <w:r w:rsidR="009F5B9C" w:rsidRPr="008E444D">
        <w:rPr>
          <w:lang w:val="nl-NL"/>
        </w:rPr>
        <w:t xml:space="preserve">; </w:t>
      </w:r>
    </w:p>
    <w:p w14:paraId="3B36F9E5" w14:textId="5B852F60" w:rsidR="009F5B9C" w:rsidRPr="008E444D" w:rsidRDefault="00230A3F" w:rsidP="0067789D">
      <w:pPr>
        <w:pStyle w:val="ListParagraph"/>
        <w:numPr>
          <w:ilvl w:val="0"/>
          <w:numId w:val="33"/>
        </w:numPr>
        <w:spacing w:line="240" w:lineRule="auto"/>
        <w:jc w:val="both"/>
        <w:rPr>
          <w:lang w:val="nl-NL"/>
        </w:rPr>
      </w:pPr>
      <w:r>
        <w:rPr>
          <w:b/>
          <w:lang w:val="nl-NL"/>
        </w:rPr>
        <w:t>K</w:t>
      </w:r>
      <w:r w:rsidR="00C65852" w:rsidRPr="008E444D">
        <w:rPr>
          <w:b/>
          <w:lang w:val="nl-NL"/>
        </w:rPr>
        <w:t>ennis o</w:t>
      </w:r>
      <w:r w:rsidR="006C598E" w:rsidRPr="008E444D">
        <w:rPr>
          <w:b/>
          <w:lang w:val="nl-NL"/>
        </w:rPr>
        <w:t>ver</w:t>
      </w:r>
      <w:r w:rsidR="00C65852" w:rsidRPr="008E444D">
        <w:rPr>
          <w:b/>
          <w:lang w:val="nl-NL"/>
        </w:rPr>
        <w:t xml:space="preserve"> omgaan met diversiteit</w:t>
      </w:r>
      <w:r w:rsidR="00C65852" w:rsidRPr="008E444D">
        <w:rPr>
          <w:lang w:val="nl-NL"/>
        </w:rPr>
        <w:t xml:space="preserve"> om een verandering binnen de organisatie tot stand te brengen, meer bepaald door het uitwerken van een diversiteitsbeleid</w:t>
      </w:r>
      <w:r w:rsidR="009F5B9C" w:rsidRPr="008E444D">
        <w:rPr>
          <w:lang w:val="nl-NL"/>
        </w:rPr>
        <w:t>;</w:t>
      </w:r>
    </w:p>
    <w:p w14:paraId="550141FF" w14:textId="5DA8A84B" w:rsidR="009F5B9C" w:rsidRPr="008E444D" w:rsidRDefault="00230A3F" w:rsidP="0067789D">
      <w:pPr>
        <w:pStyle w:val="ListParagraph"/>
        <w:numPr>
          <w:ilvl w:val="0"/>
          <w:numId w:val="33"/>
        </w:numPr>
        <w:spacing w:line="240" w:lineRule="auto"/>
        <w:jc w:val="both"/>
        <w:rPr>
          <w:lang w:val="nl-NL"/>
        </w:rPr>
      </w:pPr>
      <w:r>
        <w:rPr>
          <w:b/>
          <w:lang w:val="nl-NL"/>
        </w:rPr>
        <w:t>K</w:t>
      </w:r>
      <w:r w:rsidR="00C65852" w:rsidRPr="008E444D">
        <w:rPr>
          <w:b/>
          <w:lang w:val="nl-NL"/>
        </w:rPr>
        <w:t>ennis van opleidingstechnieken</w:t>
      </w:r>
      <w:r w:rsidR="00C65852" w:rsidRPr="008E444D">
        <w:rPr>
          <w:lang w:val="nl-NL"/>
        </w:rPr>
        <w:t xml:space="preserve"> om een dialoog tot stand te brengen en actieplannen 'op maat' voor te stellen die inspelen op de realiteit waarmee de lokale politie en de algemene directies te maken krijgen</w:t>
      </w:r>
      <w:r w:rsidR="009F5B9C" w:rsidRPr="008E444D">
        <w:rPr>
          <w:lang w:val="nl-NL"/>
        </w:rPr>
        <w:t xml:space="preserve">. </w:t>
      </w:r>
    </w:p>
    <w:p w14:paraId="50E4D2A8" w14:textId="70CCB994" w:rsidR="001D7C45" w:rsidRPr="008E444D" w:rsidRDefault="00C65852" w:rsidP="0067789D">
      <w:pPr>
        <w:spacing w:line="240" w:lineRule="auto"/>
        <w:jc w:val="both"/>
        <w:rPr>
          <w:lang w:val="nl-NL"/>
        </w:rPr>
      </w:pPr>
      <w:r w:rsidRPr="008E444D">
        <w:rPr>
          <w:lang w:val="nl-NL"/>
        </w:rPr>
        <w:t>Met welke problemen op het vlak van diversiteit heeft de politie vandaag af te rekenen</w:t>
      </w:r>
      <w:r w:rsidR="009F5B9C" w:rsidRPr="008E444D">
        <w:rPr>
          <w:lang w:val="nl-NL"/>
        </w:rPr>
        <w:t xml:space="preserve">? </w:t>
      </w:r>
      <w:r w:rsidRPr="008E444D">
        <w:rPr>
          <w:lang w:val="nl-NL"/>
        </w:rPr>
        <w:t>In welke mate is de samenwerking tussen de politie en Unia een meerwaarde</w:t>
      </w:r>
      <w:r w:rsidR="009F5B9C" w:rsidRPr="008E444D">
        <w:rPr>
          <w:lang w:val="nl-NL"/>
        </w:rPr>
        <w:t xml:space="preserve">? </w:t>
      </w:r>
    </w:p>
    <w:p w14:paraId="74968CF8" w14:textId="4576CD21" w:rsidR="009F5B9C" w:rsidRPr="008E444D" w:rsidRDefault="00C65852" w:rsidP="0067789D">
      <w:pPr>
        <w:pStyle w:val="ListParagraph"/>
        <w:numPr>
          <w:ilvl w:val="0"/>
          <w:numId w:val="34"/>
        </w:numPr>
        <w:spacing w:line="240" w:lineRule="auto"/>
        <w:jc w:val="both"/>
        <w:rPr>
          <w:b/>
          <w:lang w:val="nl-NL"/>
        </w:rPr>
      </w:pPr>
      <w:r w:rsidRPr="008E444D">
        <w:rPr>
          <w:b/>
          <w:lang w:val="nl-NL"/>
        </w:rPr>
        <w:t xml:space="preserve">De politie en </w:t>
      </w:r>
      <w:r w:rsidR="00AB3C37" w:rsidRPr="008E444D">
        <w:rPr>
          <w:b/>
          <w:lang w:val="nl-NL"/>
        </w:rPr>
        <w:t>Unia</w:t>
      </w:r>
      <w:r w:rsidR="00C95166" w:rsidRPr="008E444D">
        <w:rPr>
          <w:b/>
          <w:lang w:val="nl-NL"/>
        </w:rPr>
        <w:t xml:space="preserve"> </w:t>
      </w:r>
      <w:r w:rsidRPr="008E444D">
        <w:rPr>
          <w:b/>
          <w:lang w:val="nl-NL"/>
        </w:rPr>
        <w:t>als partners in de strijd tegen d</w:t>
      </w:r>
      <w:r w:rsidR="00C61C0C" w:rsidRPr="008E444D">
        <w:rPr>
          <w:b/>
          <w:lang w:val="nl-NL"/>
        </w:rPr>
        <w:t>iscriminati</w:t>
      </w:r>
      <w:r w:rsidRPr="008E444D">
        <w:rPr>
          <w:b/>
          <w:lang w:val="nl-NL"/>
        </w:rPr>
        <w:t>e</w:t>
      </w:r>
      <w:r w:rsidR="00C95166" w:rsidRPr="008E444D">
        <w:rPr>
          <w:b/>
          <w:lang w:val="nl-NL"/>
        </w:rPr>
        <w:t xml:space="preserve">, </w:t>
      </w:r>
      <w:r w:rsidRPr="008E444D">
        <w:rPr>
          <w:b/>
          <w:lang w:val="nl-NL"/>
        </w:rPr>
        <w:t>haatboodschappen en haatmisdrijven</w:t>
      </w:r>
    </w:p>
    <w:p w14:paraId="634252CB" w14:textId="218E0AEF" w:rsidR="00261484" w:rsidRPr="008E444D" w:rsidRDefault="001944E7" w:rsidP="0067789D">
      <w:pPr>
        <w:spacing w:line="240" w:lineRule="auto"/>
        <w:jc w:val="both"/>
        <w:rPr>
          <w:lang w:val="nl-NL"/>
        </w:rPr>
      </w:pPr>
      <w:r w:rsidRPr="008E444D">
        <w:rPr>
          <w:lang w:val="nl-NL"/>
        </w:rPr>
        <w:t>Bij bepaalde politieacties zoals de strijd tegen terrorisme</w:t>
      </w:r>
      <w:r w:rsidR="00BB4C76" w:rsidRPr="008E444D">
        <w:rPr>
          <w:lang w:val="nl-NL"/>
        </w:rPr>
        <w:t>,</w:t>
      </w:r>
      <w:r w:rsidRPr="008E444D">
        <w:rPr>
          <w:lang w:val="nl-NL"/>
        </w:rPr>
        <w:t xml:space="preserve"> kunnen spanningen de relaties tussen groepen verzwakken, zowel tussen de politie en minderheden als tussen de politie en de bevolking in haar geheel</w:t>
      </w:r>
      <w:r w:rsidR="00C95166" w:rsidRPr="008E444D">
        <w:rPr>
          <w:lang w:val="nl-NL"/>
        </w:rPr>
        <w:t>.</w:t>
      </w:r>
      <w:r w:rsidR="00E53F42" w:rsidRPr="008E444D">
        <w:rPr>
          <w:lang w:val="nl-NL"/>
        </w:rPr>
        <w:t xml:space="preserve"> </w:t>
      </w:r>
      <w:r w:rsidR="00BB4C76" w:rsidRPr="008E444D">
        <w:rPr>
          <w:lang w:val="nl-NL"/>
        </w:rPr>
        <w:t xml:space="preserve">Bovenop het waarborgen van de veiligheid in het hele land </w:t>
      </w:r>
      <w:r w:rsidR="00C719D4" w:rsidRPr="008E444D">
        <w:rPr>
          <w:lang w:val="nl-NL"/>
        </w:rPr>
        <w:t>merkt de politie als eerste dat de spanningen toenemen, spanningen waarvan ze zelf ook het eerste slachtoffer kan worden</w:t>
      </w:r>
      <w:r w:rsidR="00C95166" w:rsidRPr="008E444D">
        <w:rPr>
          <w:lang w:val="nl-NL"/>
        </w:rPr>
        <w:t xml:space="preserve">. </w:t>
      </w:r>
      <w:r w:rsidR="00C719D4" w:rsidRPr="008E444D">
        <w:rPr>
          <w:lang w:val="nl-NL"/>
        </w:rPr>
        <w:t>Hoe moet de politie deze spanningen aanpakken en tegelijk de strijd aanbinden tegen strafbare gevallen van discriminatie en racisme en tegen de niet aflatende haatboodschappen</w:t>
      </w:r>
      <w:r w:rsidR="00C95166" w:rsidRPr="008E444D">
        <w:rPr>
          <w:lang w:val="nl-NL"/>
        </w:rPr>
        <w:t>?</w:t>
      </w:r>
      <w:r w:rsidR="00E53F42" w:rsidRPr="008E444D">
        <w:rPr>
          <w:lang w:val="nl-NL"/>
        </w:rPr>
        <w:t xml:space="preserve"> </w:t>
      </w:r>
      <w:r w:rsidR="00FC5343" w:rsidRPr="008E444D">
        <w:rPr>
          <w:lang w:val="nl-NL"/>
        </w:rPr>
        <w:t xml:space="preserve">Unia </w:t>
      </w:r>
      <w:r w:rsidR="008B6ECC" w:rsidRPr="008E444D">
        <w:rPr>
          <w:lang w:val="nl-NL"/>
        </w:rPr>
        <w:t>reikt de nodige tools aan om de politie te steunen via een doorgedreven opleiding over het wettelijk kader en door het netwerk met actoren uit het gerechtelijke en het politiemilieu te versterken</w:t>
      </w:r>
      <w:r w:rsidR="00C95166" w:rsidRPr="008E444D">
        <w:rPr>
          <w:lang w:val="nl-NL"/>
        </w:rPr>
        <w:t xml:space="preserve">. </w:t>
      </w:r>
    </w:p>
    <w:p w14:paraId="16AB36D8" w14:textId="77777777" w:rsidR="00261484" w:rsidRPr="008E444D" w:rsidRDefault="00261484" w:rsidP="0067789D">
      <w:pPr>
        <w:pStyle w:val="ListParagraph"/>
        <w:spacing w:line="240" w:lineRule="auto"/>
        <w:jc w:val="both"/>
        <w:rPr>
          <w:lang w:val="nl-NL"/>
        </w:rPr>
      </w:pPr>
    </w:p>
    <w:p w14:paraId="0E950724" w14:textId="586C976A" w:rsidR="00C95166" w:rsidRPr="008E444D" w:rsidRDefault="008B6ECC" w:rsidP="0067789D">
      <w:pPr>
        <w:pStyle w:val="ListParagraph"/>
        <w:numPr>
          <w:ilvl w:val="0"/>
          <w:numId w:val="34"/>
        </w:numPr>
        <w:spacing w:line="240" w:lineRule="auto"/>
        <w:jc w:val="both"/>
        <w:rPr>
          <w:b/>
          <w:lang w:val="nl-NL"/>
        </w:rPr>
      </w:pPr>
      <w:r w:rsidRPr="008E444D">
        <w:rPr>
          <w:b/>
          <w:lang w:val="nl-NL"/>
        </w:rPr>
        <w:t xml:space="preserve">De politie en </w:t>
      </w:r>
      <w:r w:rsidR="00AB3C37" w:rsidRPr="008E444D">
        <w:rPr>
          <w:b/>
          <w:lang w:val="nl-NL"/>
        </w:rPr>
        <w:t>Unia</w:t>
      </w:r>
      <w:r w:rsidR="00261484" w:rsidRPr="008E444D">
        <w:rPr>
          <w:b/>
          <w:lang w:val="nl-NL"/>
        </w:rPr>
        <w:t xml:space="preserve"> </w:t>
      </w:r>
      <w:r w:rsidRPr="008E444D">
        <w:rPr>
          <w:b/>
          <w:lang w:val="nl-NL"/>
        </w:rPr>
        <w:t>als partners bij het invoeren van een diversiteitsbeleid in de organisatie</w:t>
      </w:r>
    </w:p>
    <w:p w14:paraId="4163C8F9" w14:textId="4710639C" w:rsidR="00261484" w:rsidRPr="008E444D" w:rsidRDefault="00C5336C" w:rsidP="0067789D">
      <w:pPr>
        <w:spacing w:line="240" w:lineRule="auto"/>
        <w:jc w:val="both"/>
        <w:rPr>
          <w:lang w:val="nl-NL"/>
        </w:rPr>
      </w:pPr>
      <w:r w:rsidRPr="008E444D">
        <w:rPr>
          <w:lang w:val="nl-NL"/>
        </w:rPr>
        <w:t xml:space="preserve">Als moderne organisatie die de democratische waarden handhaaft, moet de politie in de eigen rangen ook omgaan met diversiteit in al haar vormen: etnische diversiteit, </w:t>
      </w:r>
      <w:r w:rsidR="00296921">
        <w:rPr>
          <w:lang w:val="nl-NL"/>
        </w:rPr>
        <w:t xml:space="preserve">maar ook </w:t>
      </w:r>
      <w:r w:rsidRPr="008E444D">
        <w:rPr>
          <w:lang w:val="nl-NL"/>
        </w:rPr>
        <w:t>seksuele geaardheid, gender, leeftijd enz.</w:t>
      </w:r>
      <w:r w:rsidR="00261484" w:rsidRPr="008E444D">
        <w:rPr>
          <w:lang w:val="nl-NL"/>
        </w:rPr>
        <w:t xml:space="preserve"> </w:t>
      </w:r>
      <w:r w:rsidRPr="008E444D">
        <w:rPr>
          <w:lang w:val="nl-NL"/>
        </w:rPr>
        <w:t>Hoe wordt die diversiteit echter intern ervaren</w:t>
      </w:r>
      <w:r w:rsidR="00261484" w:rsidRPr="008E444D">
        <w:rPr>
          <w:lang w:val="nl-NL"/>
        </w:rPr>
        <w:t xml:space="preserve">? </w:t>
      </w:r>
      <w:r w:rsidRPr="008E444D">
        <w:rPr>
          <w:lang w:val="nl-NL"/>
        </w:rPr>
        <w:t xml:space="preserve">Hoe </w:t>
      </w:r>
      <w:r w:rsidR="009E513E">
        <w:rPr>
          <w:lang w:val="nl-NL"/>
        </w:rPr>
        <w:t>spring je om</w:t>
      </w:r>
      <w:r w:rsidRPr="008E444D">
        <w:rPr>
          <w:lang w:val="nl-NL"/>
        </w:rPr>
        <w:t xml:space="preserve"> met spanningen die kunnen ontstaan</w:t>
      </w:r>
      <w:r w:rsidR="009E513E">
        <w:rPr>
          <w:lang w:val="nl-NL"/>
        </w:rPr>
        <w:t>,</w:t>
      </w:r>
      <w:r w:rsidRPr="008E444D">
        <w:rPr>
          <w:lang w:val="nl-NL"/>
        </w:rPr>
        <w:t xml:space="preserve"> om de teamcohesie te </w:t>
      </w:r>
      <w:r w:rsidR="009E513E">
        <w:rPr>
          <w:lang w:val="nl-NL"/>
        </w:rPr>
        <w:t>bewaren</w:t>
      </w:r>
      <w:r w:rsidRPr="008E444D">
        <w:rPr>
          <w:lang w:val="nl-NL"/>
        </w:rPr>
        <w:t xml:space="preserve"> </w:t>
      </w:r>
      <w:r w:rsidR="008E444D" w:rsidRPr="008E444D">
        <w:rPr>
          <w:lang w:val="nl-NL"/>
        </w:rPr>
        <w:t>die onontbeerlijk</w:t>
      </w:r>
      <w:r w:rsidRPr="008E444D">
        <w:rPr>
          <w:lang w:val="nl-NL"/>
        </w:rPr>
        <w:t xml:space="preserve"> is voor politiewerk</w:t>
      </w:r>
      <w:r w:rsidR="00261484" w:rsidRPr="008E444D">
        <w:rPr>
          <w:lang w:val="nl-NL"/>
        </w:rPr>
        <w:t xml:space="preserve">? </w:t>
      </w:r>
    </w:p>
    <w:p w14:paraId="61140F16" w14:textId="77777777" w:rsidR="00261484" w:rsidRDefault="00261484" w:rsidP="0067789D">
      <w:pPr>
        <w:pStyle w:val="ListParagraph"/>
        <w:spacing w:line="240" w:lineRule="auto"/>
        <w:jc w:val="both"/>
        <w:rPr>
          <w:lang w:val="nl-NL"/>
        </w:rPr>
      </w:pPr>
    </w:p>
    <w:p w14:paraId="2D78B957" w14:textId="77777777" w:rsidR="00AA7D16" w:rsidRDefault="00AA7D16" w:rsidP="0067789D">
      <w:pPr>
        <w:pStyle w:val="ListParagraph"/>
        <w:spacing w:line="240" w:lineRule="auto"/>
        <w:jc w:val="both"/>
        <w:rPr>
          <w:lang w:val="nl-NL"/>
        </w:rPr>
      </w:pPr>
    </w:p>
    <w:p w14:paraId="0B6B06EA" w14:textId="77777777" w:rsidR="00AA7D16" w:rsidRPr="008E444D" w:rsidRDefault="00AA7D16" w:rsidP="0067789D">
      <w:pPr>
        <w:pStyle w:val="ListParagraph"/>
        <w:spacing w:line="240" w:lineRule="auto"/>
        <w:jc w:val="both"/>
        <w:rPr>
          <w:lang w:val="nl-NL"/>
        </w:rPr>
      </w:pPr>
    </w:p>
    <w:p w14:paraId="2DD18F11" w14:textId="6A246180" w:rsidR="00C95166" w:rsidRPr="008E444D" w:rsidRDefault="00C5336C" w:rsidP="0067789D">
      <w:pPr>
        <w:pStyle w:val="ListParagraph"/>
        <w:numPr>
          <w:ilvl w:val="0"/>
          <w:numId w:val="34"/>
        </w:numPr>
        <w:spacing w:line="240" w:lineRule="auto"/>
        <w:jc w:val="both"/>
        <w:rPr>
          <w:b/>
          <w:lang w:val="nl-NL"/>
        </w:rPr>
      </w:pPr>
      <w:r w:rsidRPr="008E444D">
        <w:rPr>
          <w:b/>
          <w:lang w:val="nl-NL"/>
        </w:rPr>
        <w:t>De politie als dader en/of slachtoffer van haatboodschappen en haatmisdrijven</w:t>
      </w:r>
      <w:r w:rsidR="00261484" w:rsidRPr="008E444D">
        <w:rPr>
          <w:b/>
          <w:lang w:val="nl-NL"/>
        </w:rPr>
        <w:t xml:space="preserve">; </w:t>
      </w:r>
      <w:r w:rsidR="00AB3C37" w:rsidRPr="008E444D">
        <w:rPr>
          <w:b/>
          <w:lang w:val="nl-NL"/>
        </w:rPr>
        <w:t>Unia</w:t>
      </w:r>
      <w:r w:rsidR="00261484" w:rsidRPr="008E444D">
        <w:rPr>
          <w:b/>
          <w:lang w:val="nl-NL"/>
        </w:rPr>
        <w:t xml:space="preserve"> </w:t>
      </w:r>
      <w:r w:rsidRPr="008E444D">
        <w:rPr>
          <w:b/>
          <w:lang w:val="nl-NL"/>
        </w:rPr>
        <w:t>houdt een oogje in het zeil</w:t>
      </w:r>
    </w:p>
    <w:p w14:paraId="0C530492" w14:textId="6F5260FC" w:rsidR="00261484" w:rsidRPr="008E444D" w:rsidRDefault="00926933" w:rsidP="0067789D">
      <w:pPr>
        <w:spacing w:line="240" w:lineRule="auto"/>
        <w:jc w:val="both"/>
        <w:rPr>
          <w:lang w:val="nl-NL"/>
        </w:rPr>
      </w:pPr>
      <w:r w:rsidRPr="008E444D">
        <w:rPr>
          <w:lang w:val="nl-NL"/>
        </w:rPr>
        <w:t xml:space="preserve">Politiemensen kunnen zich </w:t>
      </w:r>
      <w:r w:rsidR="003360C4" w:rsidRPr="003360C4">
        <w:rPr>
          <w:lang w:val="nl-NL"/>
        </w:rPr>
        <w:t xml:space="preserve">bij tussenkomsten of bij contacten met burgers </w:t>
      </w:r>
      <w:r w:rsidRPr="008E444D">
        <w:rPr>
          <w:lang w:val="nl-NL"/>
        </w:rPr>
        <w:t>schuldig maken aan uitlatingen of handelingen die indruisen tegen de antidiscriminatiewetgeving</w:t>
      </w:r>
      <w:r w:rsidR="009B5146" w:rsidRPr="008E444D">
        <w:rPr>
          <w:lang w:val="nl-NL"/>
        </w:rPr>
        <w:t xml:space="preserve">, </w:t>
      </w:r>
      <w:r w:rsidR="00F72BE2" w:rsidRPr="008E444D">
        <w:rPr>
          <w:lang w:val="nl-NL"/>
        </w:rPr>
        <w:t xml:space="preserve">onder </w:t>
      </w:r>
      <w:r w:rsidR="009B5146" w:rsidRPr="008E444D">
        <w:rPr>
          <w:lang w:val="nl-NL"/>
        </w:rPr>
        <w:t xml:space="preserve">meer </w:t>
      </w:r>
      <w:r w:rsidR="00F72BE2" w:rsidRPr="008E444D">
        <w:rPr>
          <w:lang w:val="nl-NL"/>
        </w:rPr>
        <w:t xml:space="preserve">door de manier waarop ze </w:t>
      </w:r>
      <w:r w:rsidR="009B5146" w:rsidRPr="008E444D">
        <w:rPr>
          <w:lang w:val="nl-NL"/>
        </w:rPr>
        <w:t>bepaald</w:t>
      </w:r>
      <w:r w:rsidR="00F72BE2" w:rsidRPr="008E444D">
        <w:rPr>
          <w:lang w:val="nl-NL"/>
        </w:rPr>
        <w:t>e klachten behandelen</w:t>
      </w:r>
      <w:r w:rsidR="00261484" w:rsidRPr="008E444D">
        <w:rPr>
          <w:lang w:val="nl-NL"/>
        </w:rPr>
        <w:t xml:space="preserve">. </w:t>
      </w:r>
      <w:r w:rsidR="00F72BE2" w:rsidRPr="008E444D">
        <w:rPr>
          <w:lang w:val="nl-NL"/>
        </w:rPr>
        <w:t xml:space="preserve">Moet echt voor elke vorm van agressie een pv worden opgesteld? Is er echt sprake van </w:t>
      </w:r>
      <w:r w:rsidR="00261484" w:rsidRPr="008E444D">
        <w:rPr>
          <w:lang w:val="nl-NL"/>
        </w:rPr>
        <w:t>discriminati</w:t>
      </w:r>
      <w:r w:rsidR="00F72BE2" w:rsidRPr="008E444D">
        <w:rPr>
          <w:lang w:val="nl-NL"/>
        </w:rPr>
        <w:t>e</w:t>
      </w:r>
      <w:r w:rsidR="00261484" w:rsidRPr="008E444D">
        <w:rPr>
          <w:lang w:val="nl-NL"/>
        </w:rPr>
        <w:t xml:space="preserve">? </w:t>
      </w:r>
      <w:r w:rsidR="00F72BE2" w:rsidRPr="008E444D">
        <w:rPr>
          <w:lang w:val="nl-NL"/>
        </w:rPr>
        <w:t>In welke mate is hun oordeel gekleurd door vooroordelen en stereotype</w:t>
      </w:r>
      <w:r w:rsidR="009E513E">
        <w:rPr>
          <w:lang w:val="nl-NL"/>
        </w:rPr>
        <w:t>n</w:t>
      </w:r>
      <w:r w:rsidR="00E53F42" w:rsidRPr="008E444D">
        <w:rPr>
          <w:lang w:val="nl-NL"/>
        </w:rPr>
        <w:t xml:space="preserve">? </w:t>
      </w:r>
    </w:p>
    <w:p w14:paraId="27B4B4A3" w14:textId="54276953" w:rsidR="00261484" w:rsidRPr="008E444D" w:rsidRDefault="00B3286F" w:rsidP="0067789D">
      <w:pPr>
        <w:spacing w:line="240" w:lineRule="auto"/>
        <w:jc w:val="both"/>
        <w:rPr>
          <w:lang w:val="nl-NL"/>
        </w:rPr>
      </w:pPr>
      <w:r w:rsidRPr="008E444D">
        <w:rPr>
          <w:lang w:val="nl-NL"/>
        </w:rPr>
        <w:t xml:space="preserve">Hoe kijken politiemensen </w:t>
      </w:r>
      <w:r w:rsidR="008E444D" w:rsidRPr="008E444D">
        <w:rPr>
          <w:lang w:val="nl-NL"/>
        </w:rPr>
        <w:t>omgekeerd</w:t>
      </w:r>
      <w:r w:rsidRPr="008E444D">
        <w:rPr>
          <w:lang w:val="nl-NL"/>
        </w:rPr>
        <w:t xml:space="preserve"> aan tegen agressief gedrag van burgers of collega's</w:t>
      </w:r>
      <w:r w:rsidR="00261484" w:rsidRPr="008E444D">
        <w:rPr>
          <w:lang w:val="nl-NL"/>
        </w:rPr>
        <w:t xml:space="preserve">? </w:t>
      </w:r>
      <w:r w:rsidRPr="008E444D">
        <w:rPr>
          <w:lang w:val="nl-NL"/>
        </w:rPr>
        <w:t xml:space="preserve">Beschikt de politie over </w:t>
      </w:r>
      <w:r w:rsidR="009E513E">
        <w:rPr>
          <w:lang w:val="nl-NL"/>
        </w:rPr>
        <w:t xml:space="preserve">de nodige </w:t>
      </w:r>
      <w:r w:rsidRPr="008E444D">
        <w:rPr>
          <w:lang w:val="nl-NL"/>
        </w:rPr>
        <w:t xml:space="preserve">middelen om personeelsleden te </w:t>
      </w:r>
      <w:r w:rsidR="008E444D" w:rsidRPr="008E444D">
        <w:rPr>
          <w:lang w:val="nl-NL"/>
        </w:rPr>
        <w:t>sanctioneren</w:t>
      </w:r>
      <w:r w:rsidRPr="008E444D">
        <w:rPr>
          <w:lang w:val="nl-NL"/>
        </w:rPr>
        <w:t xml:space="preserve"> of te steunen en om te bemiddelen? Als openbare instelling die over de transparantie moet waken, is het de taak van Unia aan deze kwesties aandacht te schenken</w:t>
      </w:r>
      <w:r w:rsidR="00E22113" w:rsidRPr="008E444D">
        <w:rPr>
          <w:lang w:val="nl-NL"/>
        </w:rPr>
        <w:t xml:space="preserve">. </w:t>
      </w:r>
    </w:p>
    <w:p w14:paraId="7462972A" w14:textId="383A0DB6" w:rsidR="002271FC" w:rsidRPr="008E444D" w:rsidRDefault="00B3286F" w:rsidP="0067789D">
      <w:pPr>
        <w:spacing w:line="240" w:lineRule="auto"/>
        <w:jc w:val="both"/>
        <w:rPr>
          <w:lang w:val="nl-NL"/>
        </w:rPr>
      </w:pPr>
      <w:r w:rsidRPr="008E444D">
        <w:rPr>
          <w:lang w:val="nl-NL"/>
        </w:rPr>
        <w:t xml:space="preserve">Het huidige verslag </w:t>
      </w:r>
      <w:r w:rsidR="008052FF" w:rsidRPr="008E444D">
        <w:rPr>
          <w:lang w:val="nl-NL"/>
        </w:rPr>
        <w:t xml:space="preserve">is tot stand gekomen tegen een achtergrond van onrust. Sinds de aanslagen die Frankrijk en België pijnlijk hebben getroffen, kunnen we </w:t>
      </w:r>
      <w:r w:rsidR="009E513E" w:rsidRPr="009E513E">
        <w:rPr>
          <w:lang w:val="nl-NL"/>
        </w:rPr>
        <w:t xml:space="preserve">de druk </w:t>
      </w:r>
      <w:r w:rsidR="008052FF" w:rsidRPr="008E444D">
        <w:rPr>
          <w:lang w:val="nl-NL"/>
        </w:rPr>
        <w:t>immers niet negeren waaraan de politiediensten zijn blootgesteld</w:t>
      </w:r>
      <w:r w:rsidR="002271FC" w:rsidRPr="008E444D">
        <w:rPr>
          <w:lang w:val="nl-NL"/>
        </w:rPr>
        <w:t xml:space="preserve">. </w:t>
      </w:r>
      <w:r w:rsidR="008052FF" w:rsidRPr="008E444D">
        <w:rPr>
          <w:lang w:val="nl-NL"/>
        </w:rPr>
        <w:t>Unia van zijn kant stelt op basis van de ontvangen meldingen vast dat het aantal haatboodschappen en soms zelfs het aantal haatmisdrijven lijkt toe te nemen</w:t>
      </w:r>
      <w:r w:rsidR="002271FC" w:rsidRPr="008E444D">
        <w:rPr>
          <w:lang w:val="nl-NL"/>
        </w:rPr>
        <w:t xml:space="preserve">. </w:t>
      </w:r>
      <w:r w:rsidR="008052FF" w:rsidRPr="008E444D">
        <w:rPr>
          <w:lang w:val="nl-NL"/>
        </w:rPr>
        <w:t>Los van de cijfers wijst dit fenomeen op spanningen die tot verdeeldheid leiden</w:t>
      </w:r>
      <w:r w:rsidR="008D570A" w:rsidRPr="008E444D">
        <w:rPr>
          <w:lang w:val="nl-NL"/>
        </w:rPr>
        <w:t xml:space="preserve">. </w:t>
      </w:r>
      <w:r w:rsidR="008052FF" w:rsidRPr="008E444D">
        <w:rPr>
          <w:lang w:val="nl-NL"/>
        </w:rPr>
        <w:t xml:space="preserve">In het licht van hun respectievelijke taken moeten de geïntegreerde politie en </w:t>
      </w:r>
      <w:r w:rsidR="008E444D" w:rsidRPr="008E444D">
        <w:rPr>
          <w:lang w:val="nl-NL"/>
        </w:rPr>
        <w:t>Unia</w:t>
      </w:r>
      <w:r w:rsidR="008052FF" w:rsidRPr="008E444D">
        <w:rPr>
          <w:lang w:val="nl-NL"/>
        </w:rPr>
        <w:t xml:space="preserve"> waakzaam blijven en hun samenwerking versterken</w:t>
      </w:r>
      <w:r w:rsidR="008D570A" w:rsidRPr="008E444D">
        <w:rPr>
          <w:lang w:val="nl-NL"/>
        </w:rPr>
        <w:t>.</w:t>
      </w:r>
    </w:p>
    <w:p w14:paraId="16FBF396" w14:textId="77777777" w:rsidR="008D570A" w:rsidRPr="008E444D" w:rsidRDefault="008D570A" w:rsidP="0067789D">
      <w:pPr>
        <w:spacing w:line="240" w:lineRule="auto"/>
        <w:jc w:val="both"/>
        <w:rPr>
          <w:lang w:val="nl-NL"/>
        </w:rPr>
      </w:pPr>
    </w:p>
    <w:p w14:paraId="5C48FCFF" w14:textId="5754659C" w:rsidR="008D570A" w:rsidRPr="008E444D" w:rsidRDefault="008052FF" w:rsidP="0067789D">
      <w:pPr>
        <w:spacing w:line="240" w:lineRule="auto"/>
        <w:jc w:val="both"/>
        <w:rPr>
          <w:lang w:val="nl-NL"/>
        </w:rPr>
      </w:pPr>
      <w:r w:rsidRPr="008E444D">
        <w:rPr>
          <w:lang w:val="nl-NL"/>
        </w:rPr>
        <w:t>Wij wensen u veel leesplezier</w:t>
      </w:r>
      <w:r w:rsidR="008D570A" w:rsidRPr="008E444D">
        <w:rPr>
          <w:lang w:val="nl-NL"/>
        </w:rPr>
        <w:t xml:space="preserve">. </w:t>
      </w:r>
    </w:p>
    <w:p w14:paraId="420BDD1C" w14:textId="77777777" w:rsidR="008D570A" w:rsidRPr="008E444D" w:rsidRDefault="008D570A" w:rsidP="0067789D">
      <w:pPr>
        <w:spacing w:line="240" w:lineRule="auto"/>
        <w:jc w:val="both"/>
        <w:rPr>
          <w:lang w:val="nl-NL"/>
        </w:rPr>
      </w:pPr>
    </w:p>
    <w:p w14:paraId="0EFF64D1" w14:textId="037CB2FC" w:rsidR="007F753D" w:rsidRPr="00296921" w:rsidRDefault="008D570A" w:rsidP="0067789D">
      <w:pPr>
        <w:spacing w:line="240" w:lineRule="auto"/>
        <w:jc w:val="both"/>
        <w:rPr>
          <w:lang w:val="en-GB"/>
        </w:rPr>
      </w:pPr>
      <w:r w:rsidRPr="00296921">
        <w:rPr>
          <w:lang w:val="en-GB"/>
        </w:rPr>
        <w:t>Patrick Charlier</w:t>
      </w:r>
      <w:r w:rsidR="007F753D" w:rsidRPr="00296921">
        <w:rPr>
          <w:lang w:val="en-GB"/>
        </w:rPr>
        <w:t xml:space="preserve"> e</w:t>
      </w:r>
      <w:r w:rsidR="008052FF" w:rsidRPr="00296921">
        <w:rPr>
          <w:lang w:val="en-GB"/>
        </w:rPr>
        <w:t>n</w:t>
      </w:r>
      <w:r w:rsidR="007F753D" w:rsidRPr="00296921">
        <w:rPr>
          <w:lang w:val="en-GB"/>
        </w:rPr>
        <w:t xml:space="preserve"> </w:t>
      </w:r>
      <w:r w:rsidRPr="00296921">
        <w:rPr>
          <w:lang w:val="en-GB"/>
        </w:rPr>
        <w:t>Els Keytsman</w:t>
      </w:r>
    </w:p>
    <w:p w14:paraId="53DBD2AB" w14:textId="48EDEB48" w:rsidR="008D570A" w:rsidRPr="00296921" w:rsidRDefault="007F753D" w:rsidP="0067789D">
      <w:pPr>
        <w:spacing w:line="240" w:lineRule="auto"/>
        <w:jc w:val="both"/>
        <w:rPr>
          <w:lang w:val="en-GB"/>
        </w:rPr>
      </w:pPr>
      <w:r w:rsidRPr="00296921">
        <w:rPr>
          <w:lang w:val="en-GB"/>
        </w:rPr>
        <w:t>Co-directeurs</w:t>
      </w:r>
      <w:r w:rsidR="00AE2496" w:rsidRPr="00296921">
        <w:rPr>
          <w:lang w:val="en-GB"/>
        </w:rPr>
        <w:t xml:space="preserve"> </w:t>
      </w:r>
    </w:p>
    <w:p w14:paraId="17439EB1" w14:textId="77777777" w:rsidR="001D7C45" w:rsidRPr="00296921" w:rsidRDefault="001D7C45" w:rsidP="0067789D">
      <w:pPr>
        <w:spacing w:line="240" w:lineRule="auto"/>
        <w:jc w:val="both"/>
        <w:rPr>
          <w:lang w:val="en-GB"/>
        </w:rPr>
      </w:pPr>
    </w:p>
    <w:p w14:paraId="23F4FD5A" w14:textId="77777777" w:rsidR="00AA7D16" w:rsidRDefault="00AA7D16" w:rsidP="0067789D">
      <w:pPr>
        <w:spacing w:line="240" w:lineRule="auto"/>
        <w:jc w:val="both"/>
        <w:rPr>
          <w:lang w:val="en-GB"/>
        </w:rPr>
      </w:pPr>
    </w:p>
    <w:p w14:paraId="4D44CB54" w14:textId="77777777" w:rsidR="008D570A" w:rsidRPr="00296921" w:rsidRDefault="008D570A" w:rsidP="0067789D">
      <w:pPr>
        <w:spacing w:line="240" w:lineRule="auto"/>
        <w:jc w:val="both"/>
        <w:rPr>
          <w:rFonts w:asciiTheme="majorHAnsi" w:eastAsiaTheme="majorEastAsia" w:hAnsiTheme="majorHAnsi" w:cstheme="majorBidi"/>
          <w:b/>
          <w:bCs/>
          <w:color w:val="365F91" w:themeColor="accent1" w:themeShade="BF"/>
          <w:sz w:val="28"/>
          <w:szCs w:val="28"/>
          <w:lang w:val="en-GB"/>
        </w:rPr>
      </w:pPr>
      <w:r w:rsidRPr="00296921">
        <w:rPr>
          <w:lang w:val="en-GB"/>
        </w:rPr>
        <w:br w:type="page"/>
      </w:r>
    </w:p>
    <w:p w14:paraId="398DAE6F" w14:textId="0F182D03" w:rsidR="000C712A" w:rsidRPr="008E444D" w:rsidRDefault="000C712A" w:rsidP="00AE254B">
      <w:pPr>
        <w:pStyle w:val="Heading1"/>
        <w:jc w:val="both"/>
        <w:rPr>
          <w:lang w:val="nl-NL"/>
        </w:rPr>
      </w:pPr>
      <w:bookmarkStart w:id="5" w:name="_Toc451261858"/>
      <w:bookmarkStart w:id="6" w:name="_Toc466466202"/>
      <w:r w:rsidRPr="008E444D">
        <w:rPr>
          <w:lang w:val="nl-NL"/>
        </w:rPr>
        <w:t>In</w:t>
      </w:r>
      <w:r w:rsidR="00040A31" w:rsidRPr="008E444D">
        <w:rPr>
          <w:lang w:val="nl-NL"/>
        </w:rPr>
        <w:t>leiding</w:t>
      </w:r>
      <w:bookmarkEnd w:id="5"/>
      <w:bookmarkEnd w:id="6"/>
    </w:p>
    <w:p w14:paraId="604D01A0" w14:textId="77777777" w:rsidR="00C75019" w:rsidRPr="008E444D" w:rsidRDefault="00C75019" w:rsidP="00AE254B">
      <w:pPr>
        <w:jc w:val="both"/>
        <w:rPr>
          <w:b/>
          <w:i/>
          <w:lang w:val="nl-NL"/>
        </w:rPr>
      </w:pPr>
    </w:p>
    <w:p w14:paraId="3687129C" w14:textId="5BEA34C5" w:rsidR="00C75019" w:rsidRPr="008E444D" w:rsidRDefault="003A08ED" w:rsidP="0067789D">
      <w:pPr>
        <w:jc w:val="both"/>
        <w:rPr>
          <w:rFonts w:eastAsiaTheme="majorEastAsia"/>
          <w:b/>
          <w:i/>
          <w:lang w:val="nl-NL"/>
        </w:rPr>
      </w:pPr>
      <w:r w:rsidRPr="008E444D">
        <w:rPr>
          <w:b/>
          <w:i/>
          <w:lang w:val="nl-NL"/>
        </w:rPr>
        <w:t>De politie als bewaker van democratische waarden in een onrustige context</w:t>
      </w:r>
    </w:p>
    <w:p w14:paraId="76E1AA0F" w14:textId="57248142" w:rsidR="00C75019" w:rsidRPr="008E444D" w:rsidRDefault="003A08ED">
      <w:pPr>
        <w:jc w:val="both"/>
        <w:rPr>
          <w:rFonts w:ascii="Franklin Gothic Book" w:eastAsia="Franklin Gothic Book" w:hAnsi="Franklin Gothic Book" w:cstheme="minorHAnsi"/>
          <w:lang w:val="nl-NL"/>
        </w:rPr>
      </w:pPr>
      <w:r w:rsidRPr="008E444D">
        <w:rPr>
          <w:rFonts w:ascii="Franklin Gothic Book" w:eastAsia="Franklin Gothic Book" w:hAnsi="Franklin Gothic Book" w:cstheme="minorHAnsi"/>
          <w:lang w:val="nl-NL"/>
        </w:rPr>
        <w:t>In de huidige, bijzonder moeilijke context verwachten de samenleving en de beleidsmakers heel wat van de politiediensten</w:t>
      </w:r>
      <w:r w:rsidR="00C75019" w:rsidRPr="008E444D">
        <w:rPr>
          <w:rFonts w:ascii="Franklin Gothic Book" w:eastAsia="Franklin Gothic Book" w:hAnsi="Franklin Gothic Book" w:cstheme="minorHAnsi"/>
          <w:lang w:val="nl-NL"/>
        </w:rPr>
        <w:t xml:space="preserve">. </w:t>
      </w:r>
      <w:r w:rsidRPr="008E444D">
        <w:rPr>
          <w:rFonts w:ascii="Franklin Gothic Book" w:eastAsia="Franklin Gothic Book" w:hAnsi="Franklin Gothic Book" w:cstheme="minorHAnsi"/>
          <w:lang w:val="nl-NL"/>
        </w:rPr>
        <w:t>Dit heeft verstrekkende gevolgen</w:t>
      </w:r>
      <w:r w:rsidR="00F54E3C" w:rsidRPr="008E444D">
        <w:rPr>
          <w:rFonts w:ascii="Franklin Gothic Book" w:eastAsia="Franklin Gothic Book" w:hAnsi="Franklin Gothic Book" w:cstheme="minorHAnsi"/>
          <w:lang w:val="nl-NL"/>
        </w:rPr>
        <w:t>:</w:t>
      </w:r>
      <w:r w:rsidR="00C75019" w:rsidRPr="008E444D">
        <w:rPr>
          <w:rFonts w:ascii="Franklin Gothic Book" w:eastAsia="Franklin Gothic Book" w:hAnsi="Franklin Gothic Book" w:cstheme="minorHAnsi"/>
          <w:lang w:val="nl-NL"/>
        </w:rPr>
        <w:t xml:space="preserve"> </w:t>
      </w:r>
      <w:r w:rsidRPr="008E444D">
        <w:rPr>
          <w:rFonts w:ascii="Franklin Gothic Book" w:eastAsia="Franklin Gothic Book" w:hAnsi="Franklin Gothic Book" w:cstheme="minorHAnsi"/>
          <w:lang w:val="nl-NL"/>
        </w:rPr>
        <w:t>de politiële autoriteiten mo</w:t>
      </w:r>
      <w:r w:rsidR="003360C4">
        <w:rPr>
          <w:rFonts w:ascii="Franklin Gothic Book" w:eastAsia="Franklin Gothic Book" w:hAnsi="Franklin Gothic Book" w:cstheme="minorHAnsi"/>
          <w:lang w:val="nl-NL"/>
        </w:rPr>
        <w:t>e</w:t>
      </w:r>
      <w:r w:rsidRPr="008E444D">
        <w:rPr>
          <w:rFonts w:ascii="Franklin Gothic Book" w:eastAsia="Franklin Gothic Book" w:hAnsi="Franklin Gothic Book" w:cstheme="minorHAnsi"/>
          <w:lang w:val="nl-NL"/>
        </w:rPr>
        <w:t>ten operationele keuzes maken en op het terrein krijgen politiefunctionarissen soms met moeilijk beheersbare situaties af te rekenen</w:t>
      </w:r>
      <w:r w:rsidR="00C75019" w:rsidRPr="008E444D">
        <w:rPr>
          <w:rFonts w:ascii="Franklin Gothic Book" w:eastAsia="Franklin Gothic Book" w:hAnsi="Franklin Gothic Book" w:cstheme="minorHAnsi"/>
          <w:lang w:val="nl-NL"/>
        </w:rPr>
        <w:t xml:space="preserve">. </w:t>
      </w:r>
    </w:p>
    <w:p w14:paraId="4A45F4EA" w14:textId="4C70D7C3" w:rsidR="00C75019" w:rsidRPr="008E444D" w:rsidRDefault="003A08ED" w:rsidP="0067789D">
      <w:pPr>
        <w:spacing w:line="240" w:lineRule="auto"/>
        <w:jc w:val="both"/>
        <w:rPr>
          <w:rFonts w:ascii="Franklin Gothic Book" w:eastAsia="Franklin Gothic Book" w:hAnsi="Franklin Gothic Book" w:cstheme="minorHAnsi"/>
          <w:lang w:val="nl-NL"/>
        </w:rPr>
      </w:pPr>
      <w:r w:rsidRPr="008E444D">
        <w:rPr>
          <w:rFonts w:ascii="Franklin Gothic Book" w:eastAsia="Franklin Gothic Book" w:hAnsi="Franklin Gothic Book" w:cstheme="minorHAnsi"/>
          <w:lang w:val="nl-NL"/>
        </w:rPr>
        <w:t>Als aanbieder van opleidingen en juridische ondersteuning stelt Unia het volgende vast</w:t>
      </w:r>
      <w:r w:rsidR="00C75019" w:rsidRPr="008E444D">
        <w:rPr>
          <w:rFonts w:ascii="Franklin Gothic Book" w:eastAsia="Franklin Gothic Book" w:hAnsi="Franklin Gothic Book" w:cstheme="minorHAnsi"/>
          <w:lang w:val="nl-NL"/>
        </w:rPr>
        <w:t xml:space="preserve">: </w:t>
      </w:r>
    </w:p>
    <w:p w14:paraId="78D18B66" w14:textId="3F1F6813" w:rsidR="00C75019" w:rsidRPr="008E444D" w:rsidRDefault="00230A3F" w:rsidP="0067789D">
      <w:pPr>
        <w:pStyle w:val="ListParagraph"/>
        <w:numPr>
          <w:ilvl w:val="0"/>
          <w:numId w:val="33"/>
        </w:numPr>
        <w:spacing w:line="240" w:lineRule="auto"/>
        <w:jc w:val="both"/>
        <w:rPr>
          <w:rFonts w:ascii="Franklin Gothic Book" w:eastAsia="Franklin Gothic Book" w:hAnsi="Franklin Gothic Book" w:cstheme="minorHAnsi"/>
          <w:lang w:val="nl-NL"/>
        </w:rPr>
      </w:pPr>
      <w:r>
        <w:rPr>
          <w:rFonts w:ascii="Franklin Gothic Book" w:eastAsia="Franklin Gothic Book" w:hAnsi="Franklin Gothic Book" w:cstheme="minorHAnsi"/>
          <w:lang w:val="nl-NL"/>
        </w:rPr>
        <w:t>H</w:t>
      </w:r>
      <w:r w:rsidR="003A08ED" w:rsidRPr="008E444D">
        <w:rPr>
          <w:rFonts w:ascii="Franklin Gothic Book" w:eastAsia="Franklin Gothic Book" w:hAnsi="Franklin Gothic Book" w:cstheme="minorHAnsi"/>
          <w:lang w:val="nl-NL"/>
        </w:rPr>
        <w:t>oewel in het algemeen het aantal dossiers daalt in vergelijking met 2014, is dit niet het geval voor dossiers over haatboodschappen en haatmisdrijven. Daar zien we een toename van het aantal geopende dossiers in vergelijking met</w:t>
      </w:r>
      <w:r w:rsidR="00556766">
        <w:rPr>
          <w:rFonts w:ascii="Franklin Gothic Book" w:eastAsia="Franklin Gothic Book" w:hAnsi="Franklin Gothic Book" w:cstheme="minorHAnsi"/>
          <w:lang w:val="nl-NL"/>
        </w:rPr>
        <w:t xml:space="preserve"> 2014</w:t>
      </w:r>
      <w:r w:rsidR="00FD5475" w:rsidRPr="008E444D">
        <w:rPr>
          <w:rFonts w:ascii="Franklin Gothic Book" w:eastAsia="Franklin Gothic Book" w:hAnsi="Franklin Gothic Book" w:cstheme="minorHAnsi"/>
          <w:lang w:val="nl-NL"/>
        </w:rPr>
        <w:t>.</w:t>
      </w:r>
      <w:r w:rsidR="00FD5475" w:rsidRPr="008E444D">
        <w:rPr>
          <w:rStyle w:val="FootnoteReference"/>
          <w:rFonts w:ascii="Franklin Gothic Book" w:eastAsia="Franklin Gothic Book" w:hAnsi="Franklin Gothic Book" w:cstheme="minorHAnsi"/>
          <w:lang w:val="nl-NL"/>
        </w:rPr>
        <w:footnoteReference w:id="2"/>
      </w:r>
      <w:r w:rsidR="00FD5475" w:rsidRPr="008E444D">
        <w:rPr>
          <w:rFonts w:ascii="Franklin Gothic Book" w:eastAsia="Franklin Gothic Book" w:hAnsi="Franklin Gothic Book" w:cstheme="minorHAnsi"/>
          <w:lang w:val="nl-NL"/>
        </w:rPr>
        <w:t xml:space="preserve"> </w:t>
      </w:r>
      <w:r w:rsidR="003A08ED" w:rsidRPr="008E444D">
        <w:rPr>
          <w:rFonts w:ascii="Franklin Gothic Book" w:eastAsia="Franklin Gothic Book" w:hAnsi="Franklin Gothic Book" w:cstheme="minorHAnsi"/>
          <w:lang w:val="nl-NL"/>
        </w:rPr>
        <w:t>We stellen ook een verandering vast in de aard van de dossiers die Unia behandelt, meer bepaald de ernst van de gemelde feiten</w:t>
      </w:r>
      <w:r w:rsidR="00AE2496" w:rsidRPr="008E444D">
        <w:rPr>
          <w:rStyle w:val="FootnoteReference"/>
          <w:rFonts w:ascii="Franklin Gothic Book" w:eastAsia="Franklin Gothic Book" w:hAnsi="Franklin Gothic Book" w:cstheme="minorHAnsi"/>
          <w:lang w:val="nl-NL"/>
        </w:rPr>
        <w:footnoteReference w:id="3"/>
      </w:r>
      <w:r w:rsidR="003A08ED" w:rsidRPr="008E444D">
        <w:rPr>
          <w:rFonts w:ascii="Franklin Gothic Book" w:eastAsia="Franklin Gothic Book" w:hAnsi="Franklin Gothic Book" w:cstheme="minorHAnsi"/>
          <w:lang w:val="nl-NL"/>
        </w:rPr>
        <w:t>;</w:t>
      </w:r>
      <w:r w:rsidR="00C75019" w:rsidRPr="008E444D">
        <w:rPr>
          <w:rFonts w:ascii="Franklin Gothic Book" w:eastAsia="Franklin Gothic Book" w:hAnsi="Franklin Gothic Book" w:cstheme="minorHAnsi"/>
          <w:lang w:val="nl-NL"/>
        </w:rPr>
        <w:t xml:space="preserve"> </w:t>
      </w:r>
    </w:p>
    <w:p w14:paraId="19DDB275" w14:textId="43D424C7" w:rsidR="00C75019" w:rsidRPr="008E444D" w:rsidRDefault="00230A3F" w:rsidP="0067789D">
      <w:pPr>
        <w:pStyle w:val="ListParagraph"/>
        <w:numPr>
          <w:ilvl w:val="0"/>
          <w:numId w:val="33"/>
        </w:numPr>
        <w:spacing w:line="240" w:lineRule="auto"/>
        <w:jc w:val="both"/>
        <w:rPr>
          <w:rStyle w:val="apple-converted-space"/>
          <w:rFonts w:ascii="Franklin Gothic Book" w:eastAsia="Franklin Gothic Book" w:hAnsi="Franklin Gothic Book" w:cstheme="minorHAnsi"/>
          <w:lang w:val="nl-NL"/>
        </w:rPr>
      </w:pPr>
      <w:r>
        <w:rPr>
          <w:rFonts w:ascii="Franklin Gothic Book" w:eastAsia="Franklin Gothic Book" w:hAnsi="Franklin Gothic Book" w:cstheme="minorHAnsi"/>
          <w:lang w:val="nl-NL"/>
        </w:rPr>
        <w:t>D</w:t>
      </w:r>
      <w:r w:rsidR="003A08ED" w:rsidRPr="008E444D">
        <w:rPr>
          <w:rFonts w:ascii="Franklin Gothic Book" w:eastAsia="Franklin Gothic Book" w:hAnsi="Franklin Gothic Book" w:cstheme="minorHAnsi"/>
          <w:lang w:val="nl-NL"/>
        </w:rPr>
        <w:t xml:space="preserve">e huidige context toont </w:t>
      </w:r>
      <w:r w:rsidR="00FF499A" w:rsidRPr="008E444D">
        <w:rPr>
          <w:rFonts w:ascii="Franklin Gothic Book" w:eastAsia="Franklin Gothic Book" w:hAnsi="Franklin Gothic Book" w:cstheme="minorHAnsi"/>
          <w:lang w:val="nl-NL"/>
        </w:rPr>
        <w:t xml:space="preserve">ook aan </w:t>
      </w:r>
      <w:r w:rsidR="003A08ED" w:rsidRPr="008E444D">
        <w:rPr>
          <w:rFonts w:ascii="Franklin Gothic Book" w:eastAsia="Franklin Gothic Book" w:hAnsi="Franklin Gothic Book" w:cstheme="minorHAnsi"/>
          <w:lang w:val="nl-NL"/>
        </w:rPr>
        <w:t xml:space="preserve">hoe moeilijk de taak van de politiediensten is die </w:t>
      </w:r>
      <w:r w:rsidR="00FF499A" w:rsidRPr="008E444D">
        <w:rPr>
          <w:rFonts w:ascii="Franklin Gothic Book" w:eastAsia="Franklin Gothic Book" w:hAnsi="Franklin Gothic Book" w:cstheme="minorHAnsi"/>
          <w:lang w:val="nl-NL"/>
        </w:rPr>
        <w:t xml:space="preserve">actieplannen tegen radicalisering, gewelddadig </w:t>
      </w:r>
      <w:r w:rsidR="008E444D" w:rsidRPr="008E444D">
        <w:rPr>
          <w:rFonts w:ascii="Franklin Gothic Book" w:eastAsia="Franklin Gothic Book" w:hAnsi="Franklin Gothic Book" w:cstheme="minorHAnsi"/>
          <w:lang w:val="nl-NL"/>
        </w:rPr>
        <w:t>extremisme</w:t>
      </w:r>
      <w:r w:rsidR="00FF499A" w:rsidRPr="008E444D">
        <w:rPr>
          <w:rFonts w:ascii="Franklin Gothic Book" w:eastAsia="Franklin Gothic Book" w:hAnsi="Franklin Gothic Book" w:cstheme="minorHAnsi"/>
          <w:lang w:val="nl-NL"/>
        </w:rPr>
        <w:t xml:space="preserve"> en terrorisme moeten rijmen met de bescherming van vrijheden en individuele rechten;</w:t>
      </w:r>
      <w:r w:rsidR="00C75019" w:rsidRPr="008E444D">
        <w:rPr>
          <w:rStyle w:val="apple-converted-space"/>
          <w:rFonts w:ascii="Franklin Gothic Book" w:hAnsi="Franklin Gothic Book" w:cstheme="minorHAnsi"/>
          <w:iCs/>
          <w:bdr w:val="none" w:sz="0" w:space="0" w:color="auto" w:frame="1"/>
          <w:shd w:val="clear" w:color="auto" w:fill="FFFFFF"/>
          <w:lang w:val="nl-NL"/>
        </w:rPr>
        <w:t xml:space="preserve"> </w:t>
      </w:r>
    </w:p>
    <w:p w14:paraId="6913E348" w14:textId="37C3B99C" w:rsidR="00C75019" w:rsidRPr="008E444D" w:rsidRDefault="00230A3F" w:rsidP="0067789D">
      <w:pPr>
        <w:pStyle w:val="ListParagraph"/>
        <w:numPr>
          <w:ilvl w:val="0"/>
          <w:numId w:val="33"/>
        </w:numPr>
        <w:spacing w:line="240" w:lineRule="auto"/>
        <w:jc w:val="both"/>
        <w:rPr>
          <w:rStyle w:val="apple-converted-space"/>
          <w:rFonts w:ascii="Franklin Gothic Book" w:eastAsia="Franklin Gothic Book" w:hAnsi="Franklin Gothic Book" w:cstheme="minorHAnsi"/>
          <w:lang w:val="nl-NL"/>
        </w:rPr>
      </w:pPr>
      <w:r>
        <w:rPr>
          <w:rStyle w:val="apple-converted-space"/>
          <w:rFonts w:ascii="Franklin Gothic Book" w:hAnsi="Franklin Gothic Book" w:cstheme="minorHAnsi"/>
          <w:iCs/>
          <w:bdr w:val="none" w:sz="0" w:space="0" w:color="auto" w:frame="1"/>
          <w:shd w:val="clear" w:color="auto" w:fill="FFFFFF"/>
          <w:lang w:val="nl-NL"/>
        </w:rPr>
        <w:t>P</w:t>
      </w:r>
      <w:r w:rsidR="00FF499A" w:rsidRPr="008E444D">
        <w:rPr>
          <w:rStyle w:val="apple-converted-space"/>
          <w:rFonts w:ascii="Franklin Gothic Book" w:hAnsi="Franklin Gothic Book" w:cstheme="minorHAnsi"/>
          <w:iCs/>
          <w:bdr w:val="none" w:sz="0" w:space="0" w:color="auto" w:frame="1"/>
          <w:shd w:val="clear" w:color="auto" w:fill="FFFFFF"/>
          <w:lang w:val="nl-NL"/>
        </w:rPr>
        <w:t>olitie</w:t>
      </w:r>
      <w:r w:rsidR="003F4A55">
        <w:rPr>
          <w:rStyle w:val="apple-converted-space"/>
          <w:rFonts w:ascii="Franklin Gothic Book" w:hAnsi="Franklin Gothic Book" w:cstheme="minorHAnsi"/>
          <w:iCs/>
          <w:bdr w:val="none" w:sz="0" w:space="0" w:color="auto" w:frame="1"/>
          <w:shd w:val="clear" w:color="auto" w:fill="FFFFFF"/>
          <w:lang w:val="nl-NL"/>
        </w:rPr>
        <w:t>ambtenaren</w:t>
      </w:r>
      <w:r w:rsidR="00FF499A" w:rsidRPr="008E444D">
        <w:rPr>
          <w:rStyle w:val="apple-converted-space"/>
          <w:rFonts w:ascii="Franklin Gothic Book" w:hAnsi="Franklin Gothic Book" w:cstheme="minorHAnsi"/>
          <w:iCs/>
          <w:bdr w:val="none" w:sz="0" w:space="0" w:color="auto" w:frame="1"/>
          <w:shd w:val="clear" w:color="auto" w:fill="FFFFFF"/>
          <w:lang w:val="nl-NL"/>
        </w:rPr>
        <w:t xml:space="preserve"> geven aan dat ze op het terrein te maken krijgen met moeilijke situaties waartegen ze zich soms machteloos voelen</w:t>
      </w:r>
      <w:r w:rsidR="00C75019" w:rsidRPr="008E444D">
        <w:rPr>
          <w:rStyle w:val="apple-converted-space"/>
          <w:rFonts w:ascii="Franklin Gothic Book" w:hAnsi="Franklin Gothic Book" w:cstheme="minorHAnsi"/>
          <w:iCs/>
          <w:bdr w:val="none" w:sz="0" w:space="0" w:color="auto" w:frame="1"/>
          <w:shd w:val="clear" w:color="auto" w:fill="FFFFFF"/>
          <w:lang w:val="nl-NL"/>
        </w:rPr>
        <w:t xml:space="preserve">: </w:t>
      </w:r>
      <w:r w:rsidR="00FF499A" w:rsidRPr="008E444D">
        <w:rPr>
          <w:rStyle w:val="apple-converted-space"/>
          <w:rFonts w:ascii="Franklin Gothic Book" w:hAnsi="Franklin Gothic Book" w:cstheme="minorHAnsi"/>
          <w:iCs/>
          <w:bdr w:val="none" w:sz="0" w:space="0" w:color="auto" w:frame="1"/>
          <w:shd w:val="clear" w:color="auto" w:fill="FFFFFF"/>
          <w:lang w:val="nl-NL"/>
        </w:rPr>
        <w:t>ze zijn zelf soms het slachtoffer van agressie, getuige van spanningen tussen groepen en krijgen soms ook intern te maken met morele dilemma's;</w:t>
      </w:r>
      <w:r w:rsidR="00F54E3C" w:rsidRPr="008E444D">
        <w:rPr>
          <w:rStyle w:val="apple-converted-space"/>
          <w:rFonts w:ascii="Franklin Gothic Book" w:hAnsi="Franklin Gothic Book" w:cstheme="minorHAnsi"/>
          <w:iCs/>
          <w:bdr w:val="none" w:sz="0" w:space="0" w:color="auto" w:frame="1"/>
          <w:shd w:val="clear" w:color="auto" w:fill="FFFFFF"/>
          <w:lang w:val="nl-NL"/>
        </w:rPr>
        <w:t xml:space="preserve"> </w:t>
      </w:r>
    </w:p>
    <w:p w14:paraId="159582AE" w14:textId="73B74944" w:rsidR="00C75019" w:rsidRPr="008E444D" w:rsidRDefault="00230A3F" w:rsidP="00AE254B">
      <w:pPr>
        <w:pStyle w:val="ListParagraph"/>
        <w:numPr>
          <w:ilvl w:val="0"/>
          <w:numId w:val="33"/>
        </w:numPr>
        <w:spacing w:line="240" w:lineRule="auto"/>
        <w:jc w:val="both"/>
        <w:rPr>
          <w:rFonts w:ascii="Franklin Gothic Book" w:eastAsia="Franklin Gothic Book" w:hAnsi="Franklin Gothic Book" w:cstheme="minorHAnsi"/>
          <w:lang w:val="nl-NL"/>
        </w:rPr>
      </w:pPr>
      <w:r>
        <w:rPr>
          <w:rStyle w:val="apple-converted-space"/>
          <w:rFonts w:ascii="Franklin Gothic Book" w:hAnsi="Franklin Gothic Book" w:cstheme="minorHAnsi"/>
          <w:iCs/>
          <w:bdr w:val="none" w:sz="0" w:space="0" w:color="auto" w:frame="1"/>
          <w:shd w:val="clear" w:color="auto" w:fill="FFFFFF"/>
          <w:lang w:val="nl-NL"/>
        </w:rPr>
        <w:t>P</w:t>
      </w:r>
      <w:r w:rsidR="00FF499A" w:rsidRPr="008E444D">
        <w:rPr>
          <w:rStyle w:val="apple-converted-space"/>
          <w:rFonts w:ascii="Franklin Gothic Book" w:hAnsi="Franklin Gothic Book" w:cstheme="minorHAnsi"/>
          <w:iCs/>
          <w:bdr w:val="none" w:sz="0" w:space="0" w:color="auto" w:frame="1"/>
          <w:shd w:val="clear" w:color="auto" w:fill="FFFFFF"/>
          <w:lang w:val="nl-NL"/>
        </w:rPr>
        <w:t>olitie</w:t>
      </w:r>
      <w:r w:rsidR="003F4A55">
        <w:rPr>
          <w:rStyle w:val="apple-converted-space"/>
          <w:rFonts w:ascii="Franklin Gothic Book" w:hAnsi="Franklin Gothic Book" w:cstheme="minorHAnsi"/>
          <w:iCs/>
          <w:bdr w:val="none" w:sz="0" w:space="0" w:color="auto" w:frame="1"/>
          <w:shd w:val="clear" w:color="auto" w:fill="FFFFFF"/>
          <w:lang w:val="nl-NL"/>
        </w:rPr>
        <w:t>ambtenaren</w:t>
      </w:r>
      <w:r w:rsidR="00FF499A" w:rsidRPr="008E444D">
        <w:rPr>
          <w:rStyle w:val="apple-converted-space"/>
          <w:rFonts w:ascii="Franklin Gothic Book" w:hAnsi="Franklin Gothic Book" w:cstheme="minorHAnsi"/>
          <w:iCs/>
          <w:bdr w:val="none" w:sz="0" w:space="0" w:color="auto" w:frame="1"/>
          <w:shd w:val="clear" w:color="auto" w:fill="FFFFFF"/>
          <w:lang w:val="nl-NL"/>
        </w:rPr>
        <w:t xml:space="preserve"> moeten in het licht van de recente </w:t>
      </w:r>
      <w:r w:rsidR="008E444D" w:rsidRPr="008E444D">
        <w:rPr>
          <w:rStyle w:val="apple-converted-space"/>
          <w:rFonts w:ascii="Franklin Gothic Book" w:hAnsi="Franklin Gothic Book" w:cstheme="minorHAnsi"/>
          <w:iCs/>
          <w:bdr w:val="none" w:sz="0" w:space="0" w:color="auto" w:frame="1"/>
          <w:shd w:val="clear" w:color="auto" w:fill="FFFFFF"/>
          <w:lang w:val="nl-NL"/>
        </w:rPr>
        <w:t>ontwikkelingen</w:t>
      </w:r>
      <w:r w:rsidR="00FF499A" w:rsidRPr="008E444D">
        <w:rPr>
          <w:rStyle w:val="apple-converted-space"/>
          <w:rFonts w:ascii="Franklin Gothic Book" w:hAnsi="Franklin Gothic Book" w:cstheme="minorHAnsi"/>
          <w:iCs/>
          <w:bdr w:val="none" w:sz="0" w:space="0" w:color="auto" w:frame="1"/>
          <w:shd w:val="clear" w:color="auto" w:fill="FFFFFF"/>
          <w:lang w:val="nl-NL"/>
        </w:rPr>
        <w:t xml:space="preserve"> in de maatschappij hun competenties bijsturen of versterken, zowel wat hun contacten met de bevol</w:t>
      </w:r>
      <w:r w:rsidR="00296921">
        <w:rPr>
          <w:rStyle w:val="apple-converted-space"/>
          <w:rFonts w:ascii="Franklin Gothic Book" w:hAnsi="Franklin Gothic Book" w:cstheme="minorHAnsi"/>
          <w:iCs/>
          <w:bdr w:val="none" w:sz="0" w:space="0" w:color="auto" w:frame="1"/>
          <w:shd w:val="clear" w:color="auto" w:fill="FFFFFF"/>
          <w:lang w:val="nl-NL"/>
        </w:rPr>
        <w:t>king als wat hun kennis van de antidiscriminatie</w:t>
      </w:r>
      <w:r w:rsidR="008E444D" w:rsidRPr="008E444D">
        <w:rPr>
          <w:rStyle w:val="apple-converted-space"/>
          <w:rFonts w:ascii="Franklin Gothic Book" w:hAnsi="Franklin Gothic Book" w:cstheme="minorHAnsi"/>
          <w:iCs/>
          <w:bdr w:val="none" w:sz="0" w:space="0" w:color="auto" w:frame="1"/>
          <w:shd w:val="clear" w:color="auto" w:fill="FFFFFF"/>
          <w:lang w:val="nl-NL"/>
        </w:rPr>
        <w:t>wetgeving</w:t>
      </w:r>
      <w:r w:rsidR="00FF499A" w:rsidRPr="008E444D">
        <w:rPr>
          <w:rStyle w:val="apple-converted-space"/>
          <w:rFonts w:ascii="Franklin Gothic Book" w:hAnsi="Franklin Gothic Book" w:cstheme="minorHAnsi"/>
          <w:iCs/>
          <w:bdr w:val="none" w:sz="0" w:space="0" w:color="auto" w:frame="1"/>
          <w:shd w:val="clear" w:color="auto" w:fill="FFFFFF"/>
          <w:lang w:val="nl-NL"/>
        </w:rPr>
        <w:t xml:space="preserve"> betreft</w:t>
      </w:r>
      <w:r w:rsidR="00C75019" w:rsidRPr="008E444D">
        <w:rPr>
          <w:rStyle w:val="apple-converted-space"/>
          <w:rFonts w:ascii="Franklin Gothic Book" w:hAnsi="Franklin Gothic Book" w:cstheme="minorHAnsi"/>
          <w:iCs/>
          <w:bdr w:val="none" w:sz="0" w:space="0" w:color="auto" w:frame="1"/>
          <w:shd w:val="clear" w:color="auto" w:fill="FFFFFF"/>
          <w:lang w:val="nl-NL"/>
        </w:rPr>
        <w:t xml:space="preserve">. </w:t>
      </w:r>
    </w:p>
    <w:p w14:paraId="2F4BB9C5" w14:textId="39E2D0AF" w:rsidR="00015830" w:rsidRPr="008E444D" w:rsidRDefault="00FF499A" w:rsidP="00AE254B">
      <w:pPr>
        <w:spacing w:line="240" w:lineRule="auto"/>
        <w:jc w:val="both"/>
        <w:rPr>
          <w:b/>
          <w:i/>
          <w:lang w:val="nl-NL"/>
        </w:rPr>
      </w:pPr>
      <w:r w:rsidRPr="008E444D">
        <w:rPr>
          <w:b/>
          <w:i/>
          <w:lang w:val="nl-NL"/>
        </w:rPr>
        <w:t xml:space="preserve">Drie uitdagingen voor de conventie in de </w:t>
      </w:r>
      <w:r w:rsidR="008E444D" w:rsidRPr="008E444D">
        <w:rPr>
          <w:b/>
          <w:i/>
          <w:lang w:val="nl-NL"/>
        </w:rPr>
        <w:t>huidige</w:t>
      </w:r>
      <w:r w:rsidRPr="008E444D">
        <w:rPr>
          <w:b/>
          <w:i/>
          <w:lang w:val="nl-NL"/>
        </w:rPr>
        <w:t xml:space="preserve"> context</w:t>
      </w:r>
      <w:r w:rsidR="00015830" w:rsidRPr="008E444D">
        <w:rPr>
          <w:b/>
          <w:i/>
          <w:lang w:val="nl-NL"/>
        </w:rPr>
        <w:t xml:space="preserve"> </w:t>
      </w:r>
    </w:p>
    <w:p w14:paraId="1E7EA5F0" w14:textId="0EC8DC9B" w:rsidR="00015830" w:rsidRPr="008E444D" w:rsidRDefault="00FF499A" w:rsidP="00AE254B">
      <w:pPr>
        <w:spacing w:line="240" w:lineRule="auto"/>
        <w:jc w:val="both"/>
        <w:rPr>
          <w:lang w:val="nl-NL"/>
        </w:rPr>
      </w:pPr>
      <w:r w:rsidRPr="008E444D">
        <w:rPr>
          <w:lang w:val="nl-NL"/>
        </w:rPr>
        <w:t xml:space="preserve">In zijn vorige </w:t>
      </w:r>
      <w:r w:rsidR="000E5638" w:rsidRPr="008E444D">
        <w:rPr>
          <w:lang w:val="nl-NL"/>
        </w:rPr>
        <w:t>jaar</w:t>
      </w:r>
      <w:r w:rsidRPr="008E444D">
        <w:rPr>
          <w:lang w:val="nl-NL"/>
        </w:rPr>
        <w:t xml:space="preserve">verslag </w:t>
      </w:r>
      <w:r w:rsidR="00D76EC0" w:rsidRPr="008E444D">
        <w:rPr>
          <w:lang w:val="nl-NL"/>
        </w:rPr>
        <w:t xml:space="preserve">juichte Unia de vruchtbare samenwerking met de </w:t>
      </w:r>
      <w:r w:rsidR="008E444D" w:rsidRPr="008E444D">
        <w:rPr>
          <w:lang w:val="nl-NL"/>
        </w:rPr>
        <w:t>geïntegreerde</w:t>
      </w:r>
      <w:r w:rsidR="00D76EC0" w:rsidRPr="008E444D">
        <w:rPr>
          <w:lang w:val="nl-NL"/>
        </w:rPr>
        <w:t xml:space="preserve"> politie toe, maar had vragen bij de impact van de initiatieven op het gebied van diversiteit</w:t>
      </w:r>
      <w:r w:rsidR="000E380B" w:rsidRPr="008E444D">
        <w:rPr>
          <w:lang w:val="nl-NL"/>
        </w:rPr>
        <w:t>.</w:t>
      </w:r>
      <w:r w:rsidR="000C712A" w:rsidRPr="008E444D">
        <w:rPr>
          <w:rStyle w:val="FootnoteReference"/>
          <w:lang w:val="nl-NL"/>
        </w:rPr>
        <w:footnoteReference w:id="4"/>
      </w:r>
      <w:r w:rsidR="000C712A" w:rsidRPr="008E444D">
        <w:rPr>
          <w:lang w:val="nl-NL"/>
        </w:rPr>
        <w:t> </w:t>
      </w:r>
      <w:r w:rsidR="00D76EC0" w:rsidRPr="008E444D">
        <w:rPr>
          <w:lang w:val="nl-NL"/>
        </w:rPr>
        <w:t xml:space="preserve">Een aantal factoren werd naar voren geschoven om aan te tonen hoe moeilijk het is om hierover een duurzaam en doeltreffend proces op te zetten: de omvang van de politieorganisatie, de eigen werking en het feit dat actieplannen die naar aanleiding van de recente tragische gebeurtenissen werden ingevoerd, </w:t>
      </w:r>
      <w:r w:rsidR="00651360">
        <w:rPr>
          <w:lang w:val="nl-NL"/>
        </w:rPr>
        <w:t xml:space="preserve">zijn </w:t>
      </w:r>
      <w:r w:rsidR="00D76EC0" w:rsidRPr="008E444D">
        <w:rPr>
          <w:lang w:val="nl-NL"/>
        </w:rPr>
        <w:t>wellicht niet bevorderlijk voor meer openheid op het vlak van diversiteit</w:t>
      </w:r>
      <w:r w:rsidR="00E53F42" w:rsidRPr="008E444D">
        <w:rPr>
          <w:lang w:val="nl-NL"/>
        </w:rPr>
        <w:t>.</w:t>
      </w:r>
      <w:r w:rsidR="00015830" w:rsidRPr="008E444D">
        <w:rPr>
          <w:lang w:val="nl-NL"/>
        </w:rPr>
        <w:t xml:space="preserve"> </w:t>
      </w:r>
    </w:p>
    <w:p w14:paraId="1B6A7F5C" w14:textId="4048C563" w:rsidR="00015830" w:rsidRDefault="00D76EC0" w:rsidP="00AE254B">
      <w:pPr>
        <w:spacing w:line="240" w:lineRule="auto"/>
        <w:jc w:val="both"/>
        <w:rPr>
          <w:lang w:val="nl-NL"/>
        </w:rPr>
      </w:pPr>
      <w:r w:rsidRPr="008E444D">
        <w:rPr>
          <w:lang w:val="nl-NL"/>
        </w:rPr>
        <w:t>Los van deze problemen die te maken hebben met de politieorganisatie en met de huidige context, stelt Unia vast dat een impact op langere termijn moeilijk realiseerbaar is wanneer projecten geen rekening houden met de behoeften van de politiezones en met de realiteit op het terrein en wanneer de hiërarchie de plannen niet actief steunt</w:t>
      </w:r>
      <w:r w:rsidR="006D565C" w:rsidRPr="008E444D">
        <w:rPr>
          <w:lang w:val="nl-NL"/>
        </w:rPr>
        <w:t xml:space="preserve">. </w:t>
      </w:r>
      <w:r w:rsidRPr="008E444D">
        <w:rPr>
          <w:lang w:val="nl-NL"/>
        </w:rPr>
        <w:t>Dit zijn dan ook meteen de zwaartepunten waarop we willen focussen in onze verdere samenwerking met de geïntegreerde politie</w:t>
      </w:r>
      <w:r w:rsidR="006D565C" w:rsidRPr="008E444D">
        <w:rPr>
          <w:lang w:val="nl-NL"/>
        </w:rPr>
        <w:t xml:space="preserve">. </w:t>
      </w:r>
    </w:p>
    <w:p w14:paraId="04A35796" w14:textId="6FD762D2" w:rsidR="00464CE6" w:rsidRDefault="00464CE6" w:rsidP="00AE254B">
      <w:pPr>
        <w:spacing w:line="240" w:lineRule="auto"/>
        <w:jc w:val="both"/>
        <w:rPr>
          <w:lang w:val="nl-NL"/>
        </w:rPr>
      </w:pPr>
    </w:p>
    <w:p w14:paraId="3110E2BE" w14:textId="77777777" w:rsidR="00464CE6" w:rsidRPr="008E444D" w:rsidRDefault="00464CE6" w:rsidP="00AE254B">
      <w:pPr>
        <w:spacing w:line="240" w:lineRule="auto"/>
        <w:jc w:val="both"/>
        <w:rPr>
          <w:lang w:val="nl-NL"/>
        </w:rPr>
      </w:pPr>
    </w:p>
    <w:p w14:paraId="398DAE72" w14:textId="005A26B3" w:rsidR="000C712A" w:rsidRPr="008E444D" w:rsidRDefault="00510994" w:rsidP="0067789D">
      <w:pPr>
        <w:spacing w:line="240" w:lineRule="auto"/>
        <w:jc w:val="both"/>
        <w:rPr>
          <w:b/>
          <w:i/>
          <w:lang w:val="nl-NL"/>
        </w:rPr>
      </w:pPr>
      <w:r w:rsidRPr="008E444D">
        <w:rPr>
          <w:b/>
          <w:i/>
          <w:lang w:val="nl-NL"/>
        </w:rPr>
        <w:t>Verandering aanmoedigen met de tools waarover de politie beschikt</w:t>
      </w:r>
      <w:r w:rsidR="000C712A" w:rsidRPr="008E444D">
        <w:rPr>
          <w:b/>
          <w:i/>
          <w:lang w:val="nl-NL"/>
        </w:rPr>
        <w:t xml:space="preserve"> </w:t>
      </w:r>
    </w:p>
    <w:p w14:paraId="6F3182A9" w14:textId="2B6561C2" w:rsidR="00C75019" w:rsidRPr="008E444D" w:rsidRDefault="00510994" w:rsidP="0067789D">
      <w:pPr>
        <w:spacing w:line="240" w:lineRule="auto"/>
        <w:jc w:val="both"/>
        <w:rPr>
          <w:rStyle w:val="apple-converted-space"/>
          <w:rFonts w:ascii="Franklin Gothic Book" w:eastAsia="Franklin Gothic Book" w:hAnsi="Franklin Gothic Book" w:cstheme="minorHAnsi"/>
          <w:i/>
          <w:lang w:val="nl-NL"/>
        </w:rPr>
      </w:pPr>
      <w:r w:rsidRPr="008E444D">
        <w:rPr>
          <w:lang w:val="nl-NL"/>
        </w:rPr>
        <w:t xml:space="preserve">Met het oog op samenhang en doelmatigheid heeft de leiding van de federale politie ervoor gekozen om </w:t>
      </w:r>
      <w:r w:rsidR="008B080A" w:rsidRPr="008E444D">
        <w:rPr>
          <w:lang w:val="nl-NL"/>
        </w:rPr>
        <w:t>een eerste stap te zetten in de vorm van diversiteitscharters en een diversiteitsbeleid</w:t>
      </w:r>
      <w:r w:rsidR="00E22113" w:rsidRPr="008E444D">
        <w:rPr>
          <w:lang w:val="nl-NL"/>
        </w:rPr>
        <w:t xml:space="preserve">. </w:t>
      </w:r>
      <w:r w:rsidR="008B080A" w:rsidRPr="008E444D">
        <w:rPr>
          <w:lang w:val="nl-NL"/>
        </w:rPr>
        <w:t xml:space="preserve">Deze </w:t>
      </w:r>
      <w:r w:rsidR="00E22113" w:rsidRPr="008E444D">
        <w:rPr>
          <w:lang w:val="nl-NL"/>
        </w:rPr>
        <w:t>initiati</w:t>
      </w:r>
      <w:r w:rsidR="008B080A" w:rsidRPr="008E444D">
        <w:rPr>
          <w:lang w:val="nl-NL"/>
        </w:rPr>
        <w:t>e</w:t>
      </w:r>
      <w:r w:rsidR="00E22113" w:rsidRPr="008E444D">
        <w:rPr>
          <w:lang w:val="nl-NL"/>
        </w:rPr>
        <w:t>ve</w:t>
      </w:r>
      <w:r w:rsidR="008B080A" w:rsidRPr="008E444D">
        <w:rPr>
          <w:lang w:val="nl-NL"/>
        </w:rPr>
        <w:t>n</w:t>
      </w:r>
      <w:r w:rsidR="00F3154A" w:rsidRPr="008E444D">
        <w:rPr>
          <w:lang w:val="nl-NL"/>
        </w:rPr>
        <w:t xml:space="preserve">, </w:t>
      </w:r>
      <w:r w:rsidR="008B080A" w:rsidRPr="008E444D">
        <w:rPr>
          <w:lang w:val="nl-NL"/>
        </w:rPr>
        <w:t xml:space="preserve">die intern soms onterecht worden afgedaan als loutere windowdressing, zijn instrumenten om de diversiteit te bevorderen en in acht te nemen. Ze vervolledigen en versterken de zichtbaarheid van andere instrumenten, meer bepaald de </w:t>
      </w:r>
      <w:r w:rsidR="00F3154A" w:rsidRPr="008E444D">
        <w:rPr>
          <w:lang w:val="nl-NL"/>
        </w:rPr>
        <w:t>wet op het politieambt die het kader schetst voor de discretionaire bevoegdheid van politiefunctionarissen en de deontologische code van de politiediensten die eraan herinnert dat waarden zoals respect, wederzijdse hulp of bijstand bepalend moeten zijn voor de omgang met anderen</w:t>
      </w:r>
      <w:r w:rsidR="000C712A" w:rsidRPr="008E444D">
        <w:rPr>
          <w:lang w:val="nl-NL"/>
        </w:rPr>
        <w:t>.</w:t>
      </w:r>
      <w:r w:rsidR="00C75019" w:rsidRPr="008E444D">
        <w:rPr>
          <w:rStyle w:val="apple-converted-space"/>
          <w:rFonts w:ascii="Franklin Gothic Book" w:eastAsia="Franklin Gothic Book" w:hAnsi="Franklin Gothic Book" w:cstheme="minorHAnsi"/>
          <w:i/>
          <w:lang w:val="nl-NL"/>
        </w:rPr>
        <w:t xml:space="preserve"> </w:t>
      </w:r>
    </w:p>
    <w:p w14:paraId="28B73255" w14:textId="38421E03" w:rsidR="00C75019" w:rsidRPr="008E444D" w:rsidRDefault="00F3154A" w:rsidP="00AE254B">
      <w:pPr>
        <w:spacing w:line="240" w:lineRule="auto"/>
        <w:jc w:val="both"/>
        <w:rPr>
          <w:rFonts w:ascii="Franklin Gothic Book" w:eastAsia="Franklin Gothic Book" w:hAnsi="Franklin Gothic Book" w:cstheme="minorHAnsi"/>
          <w:i/>
          <w:lang w:val="nl-NL"/>
        </w:rPr>
      </w:pPr>
      <w:r w:rsidRPr="008E444D">
        <w:rPr>
          <w:rStyle w:val="apple-converted-space"/>
          <w:rFonts w:ascii="Franklin Gothic Book" w:eastAsia="Franklin Gothic Book" w:hAnsi="Franklin Gothic Book" w:cstheme="minorHAnsi"/>
          <w:i/>
          <w:lang w:val="nl-NL"/>
        </w:rPr>
        <w:t>Deze instrumenten zijn uitermate belangrijk voor de opleidingen die Unia verzorgt omdat ze het kader schetsen voor politietussenkomsten en de basis vormen voor de inhoud van onze opleidingen</w:t>
      </w:r>
      <w:r w:rsidR="00C75019" w:rsidRPr="008E444D">
        <w:rPr>
          <w:rStyle w:val="apple-converted-space"/>
          <w:rFonts w:ascii="Franklin Gothic Book" w:eastAsia="Franklin Gothic Book" w:hAnsi="Franklin Gothic Book" w:cstheme="minorHAnsi"/>
          <w:i/>
          <w:lang w:val="nl-NL"/>
        </w:rPr>
        <w:t xml:space="preserve">. </w:t>
      </w:r>
      <w:r w:rsidRPr="008E444D">
        <w:rPr>
          <w:rStyle w:val="apple-converted-space"/>
          <w:rFonts w:ascii="Franklin Gothic Book" w:eastAsia="Franklin Gothic Book" w:hAnsi="Franklin Gothic Book" w:cstheme="minorHAnsi"/>
          <w:i/>
          <w:lang w:val="nl-NL"/>
        </w:rPr>
        <w:t>Ze moeten daarenboven worden gezien als echte instrumenten die verandering teweeg kunnen brengen voor de thema's die hier aan de orde zijn.</w:t>
      </w:r>
    </w:p>
    <w:tbl>
      <w:tblPr>
        <w:tblStyle w:val="TableGrid"/>
        <w:tblW w:w="0" w:type="auto"/>
        <w:tblInd w:w="1526" w:type="dxa"/>
        <w:tblLook w:val="04A0" w:firstRow="1" w:lastRow="0" w:firstColumn="1" w:lastColumn="0" w:noHBand="0" w:noVBand="1"/>
      </w:tblPr>
      <w:tblGrid>
        <w:gridCol w:w="6095"/>
      </w:tblGrid>
      <w:tr w:rsidR="00C75019" w:rsidRPr="008E444D" w14:paraId="45086C12" w14:textId="77777777" w:rsidTr="00210120">
        <w:tc>
          <w:tcPr>
            <w:tcW w:w="6095" w:type="dxa"/>
          </w:tcPr>
          <w:p w14:paraId="1712B542" w14:textId="2A35C89C" w:rsidR="00C75019" w:rsidRPr="008E444D" w:rsidRDefault="00AB5259" w:rsidP="00AE254B">
            <w:pPr>
              <w:suppressOverlap/>
              <w:jc w:val="both"/>
              <w:rPr>
                <w:rStyle w:val="apple-converted-space"/>
                <w:rFonts w:cstheme="minorHAnsi"/>
                <w:i/>
                <w:iCs/>
                <w:bdr w:val="none" w:sz="0" w:space="0" w:color="auto" w:frame="1"/>
                <w:shd w:val="clear" w:color="auto" w:fill="FFFFFF"/>
                <w:lang w:val="nl-NL"/>
              </w:rPr>
            </w:pPr>
            <w:r w:rsidRPr="008E444D">
              <w:rPr>
                <w:rStyle w:val="apple-converted-space"/>
                <w:rFonts w:cstheme="minorHAnsi"/>
                <w:i/>
                <w:iCs/>
                <w:bdr w:val="none" w:sz="0" w:space="0" w:color="auto" w:frame="1"/>
                <w:shd w:val="clear" w:color="auto" w:fill="FFFFFF"/>
                <w:lang w:val="nl-NL"/>
              </w:rPr>
              <w:t>"</w:t>
            </w:r>
            <w:r w:rsidRPr="008E444D">
              <w:rPr>
                <w:rFonts w:cstheme="minorHAnsi"/>
                <w:i/>
                <w:iCs/>
                <w:bdr w:val="none" w:sz="0" w:space="0" w:color="auto" w:frame="1"/>
                <w:shd w:val="clear" w:color="auto" w:fill="FFFFFF"/>
                <w:lang w:val="nl-NL"/>
              </w:rPr>
              <w:t>Bij het vervullen van hun opdrachten van bestuurlijke of gerechtelijke politie, waken de politiediensten over de naleving en dragen zij bij tot de bescherming van de individuele rechten en vrijheden, evenals tot de democratische ontwikkeling van de maatschappij."</w:t>
            </w:r>
            <w:r w:rsidR="00C75019" w:rsidRPr="008E444D">
              <w:rPr>
                <w:rStyle w:val="apple-converted-space"/>
                <w:rFonts w:cstheme="minorHAnsi"/>
                <w:i/>
                <w:iCs/>
                <w:bdr w:val="none" w:sz="0" w:space="0" w:color="auto" w:frame="1"/>
                <w:shd w:val="clear" w:color="auto" w:fill="FFFFFF"/>
                <w:lang w:val="nl-NL"/>
              </w:rPr>
              <w:t xml:space="preserve"> </w:t>
            </w:r>
            <w:r w:rsidRPr="008E444D">
              <w:rPr>
                <w:rStyle w:val="apple-converted-space"/>
                <w:rFonts w:cstheme="minorHAnsi"/>
                <w:iCs/>
                <w:bdr w:val="none" w:sz="0" w:space="0" w:color="auto" w:frame="1"/>
                <w:shd w:val="clear" w:color="auto" w:fill="FFFFFF"/>
                <w:lang w:val="nl-NL"/>
              </w:rPr>
              <w:t xml:space="preserve">Wet </w:t>
            </w:r>
            <w:r w:rsidR="00C75019" w:rsidRPr="008E444D">
              <w:rPr>
                <w:rStyle w:val="apple-converted-space"/>
                <w:rFonts w:cstheme="minorHAnsi"/>
                <w:iCs/>
                <w:bdr w:val="none" w:sz="0" w:space="0" w:color="auto" w:frame="1"/>
                <w:shd w:val="clear" w:color="auto" w:fill="FFFFFF"/>
                <w:lang w:val="nl-NL"/>
              </w:rPr>
              <w:t>o</w:t>
            </w:r>
            <w:r w:rsidRPr="008E444D">
              <w:rPr>
                <w:rStyle w:val="apple-converted-space"/>
                <w:rFonts w:cstheme="minorHAnsi"/>
                <w:iCs/>
                <w:bdr w:val="none" w:sz="0" w:space="0" w:color="auto" w:frame="1"/>
                <w:shd w:val="clear" w:color="auto" w:fill="FFFFFF"/>
                <w:lang w:val="nl-NL"/>
              </w:rPr>
              <w:t>p het politieambt, artikel 1</w:t>
            </w:r>
            <w:r w:rsidR="00C75019" w:rsidRPr="008E444D">
              <w:rPr>
                <w:rStyle w:val="apple-converted-space"/>
                <w:rFonts w:cstheme="minorHAnsi"/>
                <w:iCs/>
                <w:bdr w:val="none" w:sz="0" w:space="0" w:color="auto" w:frame="1"/>
                <w:shd w:val="clear" w:color="auto" w:fill="FFFFFF"/>
                <w:lang w:val="nl-NL"/>
              </w:rPr>
              <w:t xml:space="preserve">. </w:t>
            </w:r>
          </w:p>
          <w:p w14:paraId="43C0584D" w14:textId="32BF26F9" w:rsidR="00C75019" w:rsidRPr="008E444D" w:rsidRDefault="008C22C9" w:rsidP="00AB5259">
            <w:pPr>
              <w:pStyle w:val="NormalWeb"/>
              <w:suppressOverlap/>
              <w:jc w:val="both"/>
              <w:rPr>
                <w:i/>
                <w:lang w:val="nl-NL"/>
              </w:rPr>
            </w:pPr>
            <w:r w:rsidRPr="008E444D">
              <w:rPr>
                <w:b/>
                <w:i/>
                <w:noProof/>
              </w:rPr>
              <mc:AlternateContent>
                <mc:Choice Requires="wps">
                  <w:drawing>
                    <wp:anchor distT="0" distB="0" distL="114300" distR="114300" simplePos="0" relativeHeight="251659264" behindDoc="0" locked="0" layoutInCell="1" allowOverlap="1" wp14:anchorId="1E953342" wp14:editId="0401F662">
                      <wp:simplePos x="0" y="0"/>
                      <wp:positionH relativeFrom="column">
                        <wp:posOffset>-1213197</wp:posOffset>
                      </wp:positionH>
                      <wp:positionV relativeFrom="paragraph">
                        <wp:posOffset>1750707</wp:posOffset>
                      </wp:positionV>
                      <wp:extent cx="422322" cy="2220595"/>
                      <wp:effectExtent l="0" t="0" r="15875" b="27305"/>
                      <wp:wrapNone/>
                      <wp:docPr id="5" name="Rectangle 5"/>
                      <wp:cNvGraphicFramePr/>
                      <a:graphic xmlns:a="http://schemas.openxmlformats.org/drawingml/2006/main">
                        <a:graphicData uri="http://schemas.microsoft.com/office/word/2010/wordprocessingShape">
                          <wps:wsp>
                            <wps:cNvSpPr/>
                            <wps:spPr>
                              <a:xfrm>
                                <a:off x="0" y="0"/>
                                <a:ext cx="422322" cy="222059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4A9BF55C" w14:textId="6A271E58" w:rsidR="00E87CE8" w:rsidRPr="00E45FC3" w:rsidRDefault="00E87CE8" w:rsidP="00E45FC3">
                                  <w:pPr>
                                    <w:spacing w:after="0"/>
                                    <w:jc w:val="center"/>
                                    <w:rPr>
                                      <w:b/>
                                      <w:sz w:val="20"/>
                                      <w:szCs w:val="20"/>
                                      <w:lang w:val="nl-NL"/>
                                    </w:rPr>
                                  </w:pPr>
                                  <w:r w:rsidRPr="00E45FC3">
                                    <w:rPr>
                                      <w:b/>
                                      <w:sz w:val="20"/>
                                      <w:szCs w:val="20"/>
                                      <w:lang w:val="nl-NL"/>
                                    </w:rPr>
                                    <w:t>Bestaande instrumenten gebruiken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95.55pt;margin-top:137.85pt;width:33.25pt;height:1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" filled="f" strokecolor="#c0504d [3205]" strokeweight="2pt">
                      <v:textbox style="layout-flow:vertical;mso-layout-flow-alt:bottom-to-top">
                        <w:txbxContent>
                          <w:p w14:paraId="4A9BF55C" w14:textId="6A271E58" w:rsidR="00E87CE8" w:rsidRPr="00E45FC3" w:rsidRDefault="00E87CE8" w:rsidP="00E45FC3">
                            <w:pPr>
                              <w:spacing w:after="0"/>
                              <w:jc w:val="center"/>
                              <w:rPr>
                                <w:b/>
                                <w:sz w:val="20"/>
                                <w:szCs w:val="20"/>
                                <w:lang w:val="nl-NL"/>
                              </w:rPr>
                            </w:pPr>
                            <w:r w:rsidRPr="00E45FC3">
                              <w:rPr>
                                <w:b/>
                                <w:sz w:val="20"/>
                                <w:szCs w:val="20"/>
                                <w:lang w:val="nl-NL"/>
                              </w:rPr>
                              <w:t>Bestaande instrumenten gebruiken</w:t>
                            </w:r>
                          </w:p>
                        </w:txbxContent>
                      </v:textbox>
                    </v:rect>
                  </w:pict>
                </mc:Fallback>
              </mc:AlternateContent>
            </w:r>
            <w:r w:rsidR="00AB5259" w:rsidRPr="008E444D">
              <w:rPr>
                <w:rFonts w:asciiTheme="minorHAnsi" w:hAnsiTheme="minorHAnsi"/>
                <w:i/>
                <w:sz w:val="22"/>
                <w:szCs w:val="22"/>
                <w:lang w:val="nl-NL"/>
              </w:rPr>
              <w:t xml:space="preserve">"De personeelsleden eerbiedigen de waardigheid van elke persoon, ongeacht de redenen of omstandigheden die hen in contact brengen met die persoon. Bij de uitoefening van hun ambt onthouden ze zich van elke vorm van discriminatie en van elke vorm van partijdigheid, ongeacht de reden ervan en in het bijzonder: het zogenaamde ras, de huidskleur, de afstamming, de nationale herkomst, het geslacht of de seksuele geaardheid, de burgerlijke stand, de geboorte, de taal, het patrimonium, de leeftijd, de religieuze of filosofische overtuigingen, de gezondheid, de handicap of de fysieke kenmerken." </w:t>
            </w:r>
            <w:r w:rsidR="00AB5259" w:rsidRPr="008E444D">
              <w:rPr>
                <w:rFonts w:asciiTheme="minorHAnsi" w:hAnsiTheme="minorHAnsi"/>
                <w:sz w:val="22"/>
                <w:szCs w:val="22"/>
                <w:lang w:val="nl-NL"/>
              </w:rPr>
              <w:t>Deontologische code</w:t>
            </w:r>
            <w:r w:rsidR="00C75019" w:rsidRPr="008E444D">
              <w:rPr>
                <w:rFonts w:asciiTheme="minorHAnsi" w:hAnsiTheme="minorHAnsi"/>
                <w:sz w:val="22"/>
                <w:szCs w:val="22"/>
                <w:lang w:val="nl-NL"/>
              </w:rPr>
              <w:t xml:space="preserve"> (24)</w:t>
            </w:r>
          </w:p>
        </w:tc>
      </w:tr>
    </w:tbl>
    <w:p w14:paraId="25AB25E6" w14:textId="04C02F43" w:rsidR="00F074C4" w:rsidRPr="008E444D" w:rsidRDefault="008C22C9" w:rsidP="00AE254B">
      <w:pPr>
        <w:spacing w:line="240" w:lineRule="auto"/>
        <w:jc w:val="both"/>
        <w:rPr>
          <w:lang w:val="nl-NL"/>
        </w:rPr>
      </w:pPr>
      <w:r w:rsidRPr="008E444D">
        <w:rPr>
          <w:b/>
          <w:i/>
          <w:noProof/>
          <w:lang w:eastAsia="fr-BE"/>
        </w:rPr>
        <mc:AlternateContent>
          <mc:Choice Requires="wps">
            <w:drawing>
              <wp:anchor distT="0" distB="0" distL="114300" distR="114300" simplePos="0" relativeHeight="251657216" behindDoc="0" locked="0" layoutInCell="1" allowOverlap="1" wp14:anchorId="49FCC1F0" wp14:editId="4828187F">
                <wp:simplePos x="0" y="0"/>
                <wp:positionH relativeFrom="column">
                  <wp:posOffset>4415783</wp:posOffset>
                </wp:positionH>
                <wp:positionV relativeFrom="paragraph">
                  <wp:posOffset>793422</wp:posOffset>
                </wp:positionV>
                <wp:extent cx="1075174" cy="914400"/>
                <wp:effectExtent l="0" t="0" r="10795" b="19050"/>
                <wp:wrapNone/>
                <wp:docPr id="3" name="Rounded Rectangle 3"/>
                <wp:cNvGraphicFramePr/>
                <a:graphic xmlns:a="http://schemas.openxmlformats.org/drawingml/2006/main">
                  <a:graphicData uri="http://schemas.microsoft.com/office/word/2010/wordprocessingShape">
                    <wps:wsp>
                      <wps:cNvSpPr/>
                      <wps:spPr>
                        <a:xfrm>
                          <a:off x="0" y="0"/>
                          <a:ext cx="1075174" cy="914400"/>
                        </a:xfrm>
                        <a:prstGeom prst="roundRect">
                          <a:avLst/>
                        </a:prstGeom>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06D1A1A" w14:textId="58515982" w:rsidR="00E87CE8" w:rsidRPr="00E45FC3" w:rsidRDefault="00E87CE8" w:rsidP="00F074C4">
                            <w:pPr>
                              <w:jc w:val="center"/>
                              <w:rPr>
                                <w:b/>
                                <w:sz w:val="28"/>
                                <w:szCs w:val="28"/>
                                <w:lang w:val="nl-NL"/>
                              </w:rPr>
                            </w:pPr>
                            <w:r w:rsidRPr="00E45FC3">
                              <w:rPr>
                                <w:b/>
                                <w:sz w:val="28"/>
                                <w:szCs w:val="28"/>
                                <w:lang w:val="nl-NL"/>
                              </w:rPr>
                              <w:t>Succes op lange termijn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 o:spid="_x0000_s1027" style="position:absolute;left:0;text-align:left;margin-left:347.7pt;margin-top:62.45pt;width:84.65pt;height:1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" fillcolor="#d99594 [1941]" strokecolor="#c0504d [3205]" strokeweight="2pt">
                <v:textbox>
                  <w:txbxContent>
                    <w:p w14:paraId="606D1A1A" w14:textId="58515982" w:rsidR="00E87CE8" w:rsidRPr="00E45FC3" w:rsidRDefault="00E87CE8" w:rsidP="00F074C4">
                      <w:pPr>
                        <w:jc w:val="center"/>
                        <w:rPr>
                          <w:b/>
                          <w:sz w:val="28"/>
                          <w:szCs w:val="28"/>
                          <w:lang w:val="nl-NL"/>
                        </w:rPr>
                      </w:pPr>
                      <w:r w:rsidRPr="00E45FC3">
                        <w:rPr>
                          <w:b/>
                          <w:sz w:val="28"/>
                          <w:szCs w:val="28"/>
                          <w:lang w:val="nl-NL"/>
                        </w:rPr>
                        <w:t>Succes op lange termijn</w:t>
                      </w:r>
                    </w:p>
                  </w:txbxContent>
                </v:textbox>
              </v:roundrect>
            </w:pict>
          </mc:Fallback>
        </mc:AlternateContent>
      </w:r>
      <w:r w:rsidRPr="008E444D">
        <w:rPr>
          <w:b/>
          <w:i/>
          <w:noProof/>
          <w:lang w:eastAsia="fr-BE"/>
        </w:rPr>
        <w:drawing>
          <wp:inline distT="0" distB="0" distL="0" distR="0" wp14:anchorId="1A2878C8" wp14:editId="20B64C30">
            <wp:extent cx="4913644" cy="2301072"/>
            <wp:effectExtent l="0" t="0" r="0" b="425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2C6733A" w14:textId="6BC18BA6" w:rsidR="00464CE6" w:rsidRDefault="00464CE6" w:rsidP="00AB5259">
      <w:pPr>
        <w:spacing w:after="0" w:line="240" w:lineRule="auto"/>
        <w:jc w:val="both"/>
        <w:rPr>
          <w:sz w:val="16"/>
          <w:szCs w:val="16"/>
          <w:lang w:val="nl-NL"/>
        </w:rPr>
      </w:pPr>
    </w:p>
    <w:p w14:paraId="177B6499" w14:textId="77777777" w:rsidR="00464CE6" w:rsidRDefault="00464CE6" w:rsidP="00AB5259">
      <w:pPr>
        <w:spacing w:after="0" w:line="240" w:lineRule="auto"/>
        <w:jc w:val="both"/>
        <w:rPr>
          <w:sz w:val="16"/>
          <w:szCs w:val="16"/>
          <w:lang w:val="nl-NL"/>
        </w:rPr>
      </w:pPr>
    </w:p>
    <w:p w14:paraId="7B174D4C" w14:textId="77777777" w:rsidR="00464CE6" w:rsidRDefault="00464CE6" w:rsidP="00AB5259">
      <w:pPr>
        <w:spacing w:after="0" w:line="240" w:lineRule="auto"/>
        <w:jc w:val="both"/>
        <w:rPr>
          <w:sz w:val="16"/>
          <w:szCs w:val="16"/>
          <w:lang w:val="nl-NL"/>
        </w:rPr>
      </w:pPr>
    </w:p>
    <w:p w14:paraId="44D93FAA" w14:textId="77777777" w:rsidR="00464CE6" w:rsidRDefault="00464CE6" w:rsidP="00AB5259">
      <w:pPr>
        <w:spacing w:after="0" w:line="240" w:lineRule="auto"/>
        <w:jc w:val="both"/>
        <w:rPr>
          <w:sz w:val="16"/>
          <w:szCs w:val="16"/>
          <w:lang w:val="nl-NL"/>
        </w:rPr>
      </w:pPr>
    </w:p>
    <w:p w14:paraId="27A007CF" w14:textId="77777777" w:rsidR="00464CE6" w:rsidRDefault="00464CE6" w:rsidP="00AB5259">
      <w:pPr>
        <w:spacing w:after="0" w:line="240" w:lineRule="auto"/>
        <w:jc w:val="both"/>
        <w:rPr>
          <w:sz w:val="16"/>
          <w:szCs w:val="16"/>
          <w:lang w:val="nl-NL"/>
        </w:rPr>
      </w:pPr>
    </w:p>
    <w:p w14:paraId="1895366D" w14:textId="77777777" w:rsidR="00464CE6" w:rsidRDefault="00464CE6" w:rsidP="00AB5259">
      <w:pPr>
        <w:spacing w:after="0" w:line="240" w:lineRule="auto"/>
        <w:jc w:val="both"/>
        <w:rPr>
          <w:sz w:val="16"/>
          <w:szCs w:val="16"/>
          <w:lang w:val="nl-NL"/>
        </w:rPr>
      </w:pPr>
    </w:p>
    <w:p w14:paraId="0A060B6C" w14:textId="77777777" w:rsidR="00464CE6" w:rsidRDefault="00464CE6" w:rsidP="00AB5259">
      <w:pPr>
        <w:spacing w:after="0" w:line="240" w:lineRule="auto"/>
        <w:jc w:val="both"/>
        <w:rPr>
          <w:sz w:val="16"/>
          <w:szCs w:val="16"/>
          <w:lang w:val="nl-NL"/>
        </w:rPr>
      </w:pPr>
    </w:p>
    <w:p w14:paraId="0551F12B" w14:textId="77777777" w:rsidR="00464CE6" w:rsidRPr="008E444D" w:rsidRDefault="00464CE6" w:rsidP="00AB5259">
      <w:pPr>
        <w:spacing w:after="0" w:line="240" w:lineRule="auto"/>
        <w:jc w:val="both"/>
        <w:rPr>
          <w:sz w:val="16"/>
          <w:szCs w:val="16"/>
          <w:lang w:val="nl-NL"/>
        </w:rPr>
      </w:pPr>
    </w:p>
    <w:p w14:paraId="2ECCF6CA" w14:textId="77777777" w:rsidR="00AB5259" w:rsidRPr="008E444D" w:rsidRDefault="00AB5259" w:rsidP="00AB5259">
      <w:pPr>
        <w:spacing w:after="0" w:line="240" w:lineRule="auto"/>
        <w:jc w:val="both"/>
        <w:rPr>
          <w:sz w:val="16"/>
          <w:szCs w:val="16"/>
          <w:lang w:val="nl-NL"/>
        </w:rPr>
      </w:pPr>
    </w:p>
    <w:p w14:paraId="2A838492" w14:textId="654F88C9" w:rsidR="00DB22C0" w:rsidRPr="008E444D" w:rsidRDefault="00182180" w:rsidP="0067789D">
      <w:pPr>
        <w:spacing w:line="240" w:lineRule="auto"/>
        <w:jc w:val="both"/>
        <w:rPr>
          <w:b/>
          <w:i/>
          <w:lang w:val="nl-NL"/>
        </w:rPr>
      </w:pPr>
      <w:r w:rsidRPr="008E444D">
        <w:rPr>
          <w:b/>
          <w:i/>
          <w:lang w:val="nl-NL"/>
        </w:rPr>
        <w:t>Indeling van de jaarverslag</w:t>
      </w:r>
    </w:p>
    <w:p w14:paraId="1A7B8F2D" w14:textId="4DDC5F3E" w:rsidR="009D4976" w:rsidRPr="008E444D" w:rsidRDefault="00182180" w:rsidP="00AE254B">
      <w:pPr>
        <w:spacing w:line="240" w:lineRule="auto"/>
        <w:jc w:val="both"/>
        <w:rPr>
          <w:lang w:val="nl-NL"/>
        </w:rPr>
      </w:pPr>
      <w:r w:rsidRPr="008E444D">
        <w:rPr>
          <w:lang w:val="nl-NL"/>
        </w:rPr>
        <w:t>Het eerste deel is gewijd aan wat Unia als de krachtlijnen beschouwt</w:t>
      </w:r>
      <w:r w:rsidR="009D4976" w:rsidRPr="008E444D">
        <w:rPr>
          <w:lang w:val="nl-NL"/>
        </w:rPr>
        <w:t xml:space="preserve">: </w:t>
      </w:r>
      <w:r w:rsidRPr="008E444D">
        <w:rPr>
          <w:lang w:val="nl-NL"/>
        </w:rPr>
        <w:t xml:space="preserve">het gaat om </w:t>
      </w:r>
      <w:r w:rsidR="00DF0293">
        <w:rPr>
          <w:lang w:val="nl-NL"/>
        </w:rPr>
        <w:t xml:space="preserve">vijf </w:t>
      </w:r>
      <w:r w:rsidRPr="008E444D">
        <w:rPr>
          <w:lang w:val="nl-NL"/>
        </w:rPr>
        <w:t>zinvolle projecten die potentieel een impact op de volledige politieorganisatie kunnen hebben</w:t>
      </w:r>
      <w:r w:rsidR="009D4976" w:rsidRPr="008E444D">
        <w:rPr>
          <w:lang w:val="nl-NL"/>
        </w:rPr>
        <w:t xml:space="preserve">. </w:t>
      </w:r>
      <w:r w:rsidRPr="008E444D">
        <w:rPr>
          <w:lang w:val="nl-NL"/>
        </w:rPr>
        <w:t xml:space="preserve">In deel twee hebben we het over </w:t>
      </w:r>
      <w:r w:rsidR="006F5898" w:rsidRPr="008E444D">
        <w:rPr>
          <w:lang w:val="nl-NL"/>
        </w:rPr>
        <w:t xml:space="preserve">de </w:t>
      </w:r>
      <w:r w:rsidR="001728A8">
        <w:rPr>
          <w:lang w:val="nl-NL"/>
        </w:rPr>
        <w:t>grenzen/</w:t>
      </w:r>
      <w:r w:rsidR="006F5898" w:rsidRPr="008E444D">
        <w:rPr>
          <w:lang w:val="nl-NL"/>
        </w:rPr>
        <w:t xml:space="preserve">beperkingen in de samenwerking met de organisatie. Die </w:t>
      </w:r>
      <w:r w:rsidR="001728A8">
        <w:rPr>
          <w:lang w:val="nl-NL"/>
        </w:rPr>
        <w:t>grenzen/</w:t>
      </w:r>
      <w:r w:rsidR="006F5898" w:rsidRPr="008E444D">
        <w:rPr>
          <w:lang w:val="nl-NL"/>
        </w:rPr>
        <w:t>beperkingen moeten we onder de loep nemen</w:t>
      </w:r>
      <w:r w:rsidR="009D4976" w:rsidRPr="008E444D">
        <w:rPr>
          <w:lang w:val="nl-NL"/>
        </w:rPr>
        <w:t xml:space="preserve">. </w:t>
      </w:r>
    </w:p>
    <w:p w14:paraId="26A690BC" w14:textId="53DB4D4F" w:rsidR="008118DD" w:rsidRPr="008E444D" w:rsidRDefault="006F5898" w:rsidP="0067789D">
      <w:pPr>
        <w:spacing w:line="240" w:lineRule="auto"/>
        <w:jc w:val="both"/>
        <w:rPr>
          <w:lang w:val="nl-NL"/>
        </w:rPr>
      </w:pPr>
      <w:r w:rsidRPr="008E444D">
        <w:rPr>
          <w:lang w:val="nl-NL"/>
        </w:rPr>
        <w:t>Los van de conventie fungeert Unia ook als toezichthouder op discriminatie. In deel drie geven we een overzicht van de meldingen en dossiers over de politie als dader en/of slachtoffer van discriminatie</w:t>
      </w:r>
      <w:r w:rsidR="007405AA" w:rsidRPr="008E444D">
        <w:rPr>
          <w:lang w:val="nl-NL"/>
        </w:rPr>
        <w:t xml:space="preserve">. </w:t>
      </w:r>
      <w:r w:rsidR="00304A52" w:rsidRPr="008E444D">
        <w:rPr>
          <w:lang w:val="nl-NL"/>
        </w:rPr>
        <w:t>Deze</w:t>
      </w:r>
      <w:r w:rsidRPr="008E444D">
        <w:rPr>
          <w:lang w:val="nl-NL"/>
        </w:rPr>
        <w:t xml:space="preserve"> vaststellingen </w:t>
      </w:r>
      <w:r w:rsidR="00304A52" w:rsidRPr="008E444D">
        <w:rPr>
          <w:lang w:val="nl-NL"/>
        </w:rPr>
        <w:t>geven ons een idee hoe diversiteit intern en extern wordt ervaren.</w:t>
      </w:r>
      <w:r w:rsidR="007405AA" w:rsidRPr="008E444D">
        <w:rPr>
          <w:lang w:val="nl-NL"/>
        </w:rPr>
        <w:t xml:space="preserve"> </w:t>
      </w:r>
    </w:p>
    <w:p w14:paraId="398DAE85" w14:textId="0589DDA3" w:rsidR="000729EE" w:rsidRPr="008E444D" w:rsidRDefault="00304A52">
      <w:pPr>
        <w:jc w:val="both"/>
        <w:rPr>
          <w:rStyle w:val="apple-converted-space"/>
          <w:rFonts w:ascii="Franklin Gothic Book" w:hAnsi="Franklin Gothic Book" w:cstheme="minorHAnsi"/>
          <w:b/>
          <w:iCs/>
          <w:color w:val="242424"/>
          <w:bdr w:val="none" w:sz="0" w:space="0" w:color="auto" w:frame="1"/>
          <w:shd w:val="clear" w:color="auto" w:fill="FFFFFF"/>
          <w:lang w:val="nl-NL"/>
        </w:rPr>
      </w:pPr>
      <w:r w:rsidRPr="008E444D">
        <w:rPr>
          <w:lang w:val="nl-NL"/>
        </w:rPr>
        <w:t>Verschillende bijdragen van partners binnen en buiten de politie geven meer inzicht in de huidige situatie en in hoe we verandering kunnen bewerkstelligen</w:t>
      </w:r>
      <w:r w:rsidR="007405AA" w:rsidRPr="008E444D">
        <w:rPr>
          <w:lang w:val="nl-NL"/>
        </w:rPr>
        <w:t xml:space="preserve">. </w:t>
      </w:r>
      <w:r w:rsidRPr="008E444D">
        <w:rPr>
          <w:lang w:val="nl-NL"/>
        </w:rPr>
        <w:t>Dit jaarverslag en de daarin voorgestelde visies kaderen in een constructieve samenwerking</w:t>
      </w:r>
      <w:r w:rsidR="007405AA" w:rsidRPr="008E444D">
        <w:rPr>
          <w:lang w:val="nl-NL"/>
        </w:rPr>
        <w:t xml:space="preserve">.  </w:t>
      </w:r>
    </w:p>
    <w:p w14:paraId="68B9396C" w14:textId="6D4631C3" w:rsidR="00863335" w:rsidRPr="008E444D" w:rsidRDefault="007479B7" w:rsidP="00AE254B">
      <w:pPr>
        <w:pStyle w:val="Heading1"/>
        <w:jc w:val="both"/>
        <w:rPr>
          <w:lang w:val="nl-NL"/>
        </w:rPr>
      </w:pPr>
      <w:bookmarkStart w:id="7" w:name="_Toc459647284"/>
      <w:bookmarkStart w:id="8" w:name="_Toc466466203"/>
      <w:r w:rsidRPr="008E444D">
        <w:rPr>
          <w:rStyle w:val="apple-converted-space"/>
          <w:lang w:val="nl-NL"/>
        </w:rPr>
        <w:t>1.</w:t>
      </w:r>
      <w:bookmarkStart w:id="9" w:name="_Toc451261860"/>
      <w:bookmarkEnd w:id="7"/>
      <w:r w:rsidR="00304A52" w:rsidRPr="008E444D">
        <w:rPr>
          <w:rStyle w:val="apple-converted-space"/>
          <w:lang w:val="nl-NL"/>
        </w:rPr>
        <w:t>Krachtlijnen</w:t>
      </w:r>
      <w:bookmarkEnd w:id="8"/>
    </w:p>
    <w:p w14:paraId="67A749E5" w14:textId="3CFBAF6F" w:rsidR="00CD3EB5" w:rsidRPr="008E444D" w:rsidRDefault="00D9414C" w:rsidP="0067789D">
      <w:pPr>
        <w:pStyle w:val="Heading2"/>
        <w:jc w:val="both"/>
        <w:rPr>
          <w:lang w:val="nl-NL"/>
        </w:rPr>
      </w:pPr>
      <w:bookmarkStart w:id="10" w:name="_Toc459647286"/>
      <w:bookmarkStart w:id="11" w:name="_Toc466466204"/>
      <w:r w:rsidRPr="008E444D">
        <w:rPr>
          <w:lang w:val="nl-NL"/>
        </w:rPr>
        <w:t>1.1.</w:t>
      </w:r>
      <w:bookmarkEnd w:id="10"/>
      <w:r w:rsidRPr="008E444D">
        <w:rPr>
          <w:lang w:val="nl-NL"/>
        </w:rPr>
        <w:t xml:space="preserve"> </w:t>
      </w:r>
      <w:bookmarkStart w:id="12" w:name="_Toc451261866"/>
      <w:r w:rsidR="003B76FA" w:rsidRPr="008E444D">
        <w:rPr>
          <w:lang w:val="nl-NL"/>
        </w:rPr>
        <w:t>Standaard</w:t>
      </w:r>
      <w:r w:rsidR="00BD3D15" w:rsidRPr="008E444D">
        <w:rPr>
          <w:lang w:val="nl-NL"/>
        </w:rPr>
        <w:t xml:space="preserve">opleidingen </w:t>
      </w:r>
      <w:bookmarkEnd w:id="12"/>
      <w:r w:rsidRPr="008E444D">
        <w:rPr>
          <w:lang w:val="nl-NL"/>
        </w:rPr>
        <w:t>(ANPA)</w:t>
      </w:r>
      <w:bookmarkEnd w:id="11"/>
    </w:p>
    <w:p w14:paraId="2D6243C5" w14:textId="77777777" w:rsidR="00CD3EB5" w:rsidRPr="008E444D" w:rsidRDefault="00CD3EB5" w:rsidP="00AE254B">
      <w:pPr>
        <w:spacing w:line="240" w:lineRule="auto"/>
        <w:jc w:val="both"/>
        <w:rPr>
          <w:rFonts w:asciiTheme="majorHAnsi" w:eastAsiaTheme="majorEastAsia" w:hAnsiTheme="majorHAnsi" w:cstheme="majorBidi"/>
          <w:b/>
          <w:bCs/>
          <w:color w:val="365F91" w:themeColor="accent1" w:themeShade="BF"/>
          <w:sz w:val="28"/>
          <w:szCs w:val="28"/>
          <w:lang w:val="nl-NL"/>
        </w:rPr>
      </w:pPr>
    </w:p>
    <w:p w14:paraId="66617366" w14:textId="34F5D903" w:rsidR="00D9414C" w:rsidRPr="008E444D" w:rsidRDefault="00BD3D15" w:rsidP="0067789D">
      <w:pPr>
        <w:spacing w:line="240" w:lineRule="auto"/>
        <w:jc w:val="both"/>
        <w:rPr>
          <w:b/>
          <w:lang w:val="nl-NL"/>
        </w:rPr>
      </w:pPr>
      <w:r w:rsidRPr="00E45FC3">
        <w:rPr>
          <w:b/>
          <w:lang w:val="nl-NL"/>
        </w:rPr>
        <w:t>I</w:t>
      </w:r>
      <w:r w:rsidR="00B711AE" w:rsidRPr="00E45FC3">
        <w:rPr>
          <w:b/>
          <w:lang w:val="nl-NL"/>
        </w:rPr>
        <w:t>n 2015</w:t>
      </w:r>
      <w:r w:rsidRPr="00E45FC3">
        <w:rPr>
          <w:b/>
          <w:lang w:val="nl-NL"/>
        </w:rPr>
        <w:t xml:space="preserve"> heeft U</w:t>
      </w:r>
      <w:r w:rsidR="00B711AE" w:rsidRPr="00E45FC3">
        <w:rPr>
          <w:b/>
          <w:lang w:val="nl-NL"/>
        </w:rPr>
        <w:t xml:space="preserve">nia </w:t>
      </w:r>
      <w:r w:rsidRPr="00E45FC3">
        <w:rPr>
          <w:b/>
          <w:lang w:val="nl-NL"/>
        </w:rPr>
        <w:t xml:space="preserve">in het totaal </w:t>
      </w:r>
      <w:r w:rsidR="00E45FC3" w:rsidRPr="00E45FC3">
        <w:rPr>
          <w:b/>
          <w:lang w:val="nl-NL"/>
        </w:rPr>
        <w:t>222</w:t>
      </w:r>
      <w:r w:rsidR="004A192C" w:rsidRPr="00E45FC3">
        <w:rPr>
          <w:b/>
          <w:lang w:val="nl-NL"/>
        </w:rPr>
        <w:t xml:space="preserve"> poli</w:t>
      </w:r>
      <w:r w:rsidRPr="00E45FC3">
        <w:rPr>
          <w:b/>
          <w:lang w:val="nl-NL"/>
        </w:rPr>
        <w:t>tie</w:t>
      </w:r>
      <w:r w:rsidR="008E444D" w:rsidRPr="00E45FC3">
        <w:rPr>
          <w:b/>
          <w:lang w:val="nl-NL"/>
        </w:rPr>
        <w:t>ambtenaren</w:t>
      </w:r>
      <w:r w:rsidRPr="00E45FC3">
        <w:rPr>
          <w:b/>
          <w:lang w:val="nl-NL"/>
        </w:rPr>
        <w:t xml:space="preserve"> opgeleid</w:t>
      </w:r>
      <w:r w:rsidR="00554D6C" w:rsidRPr="00E45FC3">
        <w:rPr>
          <w:b/>
          <w:lang w:val="nl-NL"/>
        </w:rPr>
        <w:t xml:space="preserve"> (ANPA)</w:t>
      </w:r>
      <w:r w:rsidR="00D970AA" w:rsidRPr="008E444D">
        <w:rPr>
          <w:lang w:val="nl-NL"/>
        </w:rPr>
        <w:t xml:space="preserve">. </w:t>
      </w:r>
      <w:r w:rsidR="00705264" w:rsidRPr="008E444D">
        <w:rPr>
          <w:lang w:val="nl-NL"/>
        </w:rPr>
        <w:t>Wat deze '</w:t>
      </w:r>
      <w:r w:rsidR="003B76FA" w:rsidRPr="008E444D">
        <w:rPr>
          <w:lang w:val="nl-NL"/>
        </w:rPr>
        <w:t>standaard</w:t>
      </w:r>
      <w:r w:rsidR="00705264" w:rsidRPr="008E444D">
        <w:rPr>
          <w:lang w:val="nl-NL"/>
        </w:rPr>
        <w:t>'</w:t>
      </w:r>
      <w:r w:rsidR="003B76FA" w:rsidRPr="008E444D">
        <w:rPr>
          <w:lang w:val="nl-NL"/>
        </w:rPr>
        <w:t>-</w:t>
      </w:r>
      <w:r w:rsidR="00705264" w:rsidRPr="008E444D">
        <w:rPr>
          <w:lang w:val="nl-NL"/>
        </w:rPr>
        <w:t>opleidingen betreft, is de vaststelling voor 2015 dezelfde als de voorgaande jaren</w:t>
      </w:r>
      <w:r w:rsidR="00D9414C" w:rsidRPr="008E444D">
        <w:rPr>
          <w:lang w:val="nl-NL"/>
        </w:rPr>
        <w:t xml:space="preserve">: </w:t>
      </w:r>
      <w:r w:rsidR="00705264" w:rsidRPr="008E444D">
        <w:rPr>
          <w:lang w:val="nl-NL"/>
        </w:rPr>
        <w:t>er wordt vooral een beroep gedaan op de dienst 'Begeleiding &amp; Training' van Unia voor opleidingen over het wettelijk kader en over interculturele communicatie</w:t>
      </w:r>
      <w:r w:rsidR="00D9414C" w:rsidRPr="008E444D">
        <w:rPr>
          <w:lang w:val="nl-NL"/>
        </w:rPr>
        <w:t xml:space="preserve">. </w:t>
      </w:r>
      <w:r w:rsidR="007D666F" w:rsidRPr="008E444D">
        <w:rPr>
          <w:lang w:val="nl-NL"/>
        </w:rPr>
        <w:t xml:space="preserve">Bedoeling van deze opleidingen is </w:t>
      </w:r>
      <w:r w:rsidR="00400302">
        <w:rPr>
          <w:lang w:val="nl-NL"/>
        </w:rPr>
        <w:t>het</w:t>
      </w:r>
      <w:r w:rsidR="007D666F" w:rsidRPr="008E444D">
        <w:rPr>
          <w:lang w:val="nl-NL"/>
        </w:rPr>
        <w:t xml:space="preserve"> ontwikkel</w:t>
      </w:r>
      <w:r w:rsidR="00400302">
        <w:rPr>
          <w:lang w:val="nl-NL"/>
        </w:rPr>
        <w:t>en</w:t>
      </w:r>
      <w:r w:rsidR="007D666F" w:rsidRPr="008E444D">
        <w:rPr>
          <w:lang w:val="nl-NL"/>
        </w:rPr>
        <w:t xml:space="preserve"> van professionele vaardigheden op individueel niveau</w:t>
      </w:r>
      <w:r w:rsidR="00D970AA" w:rsidRPr="008E444D">
        <w:rPr>
          <w:lang w:val="nl-NL"/>
        </w:rPr>
        <w:t xml:space="preserve">. </w:t>
      </w:r>
      <w:r w:rsidR="007D666F" w:rsidRPr="008E444D">
        <w:rPr>
          <w:lang w:val="nl-NL"/>
        </w:rPr>
        <w:t>Dit aspect is uitermate belangrijk. De opleidingen die een impact op de politie als organisatie kunnen hebben, werden echter grotendeels geschrapt bij gebrek aan inschrijvingen</w:t>
      </w:r>
      <w:r w:rsidR="00D9414C" w:rsidRPr="008E444D">
        <w:rPr>
          <w:lang w:val="nl-NL"/>
        </w:rPr>
        <w:t xml:space="preserve">. </w:t>
      </w:r>
      <w:r w:rsidR="007D666F" w:rsidRPr="008E444D">
        <w:rPr>
          <w:b/>
          <w:lang w:val="nl-NL"/>
        </w:rPr>
        <w:t>Unia bereikt met zijn tussenkomsten dus niet de sleutelactoren binnen de politieorganisatie die de aanzet voor een brede verandering kunnen geven</w:t>
      </w:r>
      <w:r w:rsidR="008A0009" w:rsidRPr="008E444D">
        <w:rPr>
          <w:b/>
          <w:lang w:val="nl-NL"/>
        </w:rPr>
        <w:t xml:space="preserve"> voor wat betreft</w:t>
      </w:r>
      <w:r w:rsidR="00D9414C" w:rsidRPr="008E444D">
        <w:rPr>
          <w:b/>
          <w:lang w:val="nl-NL"/>
        </w:rPr>
        <w:t xml:space="preserve">: </w:t>
      </w:r>
    </w:p>
    <w:p w14:paraId="4395095D" w14:textId="1FA09E3D" w:rsidR="00D9414C" w:rsidRPr="008E444D" w:rsidRDefault="007D666F" w:rsidP="0067789D">
      <w:pPr>
        <w:pStyle w:val="ListParagraph"/>
        <w:numPr>
          <w:ilvl w:val="0"/>
          <w:numId w:val="15"/>
        </w:numPr>
        <w:spacing w:line="240" w:lineRule="auto"/>
        <w:jc w:val="both"/>
        <w:rPr>
          <w:lang w:val="nl-NL"/>
        </w:rPr>
      </w:pPr>
      <w:r w:rsidRPr="008E444D">
        <w:rPr>
          <w:lang w:val="nl-NL"/>
        </w:rPr>
        <w:t>het wervings- en selectiebeleid</w:t>
      </w:r>
      <w:r w:rsidR="00D9414C" w:rsidRPr="008E444D">
        <w:rPr>
          <w:lang w:val="nl-NL"/>
        </w:rPr>
        <w:t xml:space="preserve"> </w:t>
      </w:r>
    </w:p>
    <w:p w14:paraId="4795118C" w14:textId="0251014F" w:rsidR="00D9414C" w:rsidRPr="008E444D" w:rsidRDefault="00063359" w:rsidP="0067789D">
      <w:pPr>
        <w:pStyle w:val="ListParagraph"/>
        <w:spacing w:line="240" w:lineRule="auto"/>
        <w:jc w:val="both"/>
        <w:rPr>
          <w:lang w:val="nl-NL"/>
        </w:rPr>
      </w:pPr>
      <w:r w:rsidRPr="008E444D">
        <w:rPr>
          <w:i/>
          <w:lang w:val="nl-NL"/>
        </w:rPr>
        <w:t>Diversiteit integreren in human ressources</w:t>
      </w:r>
      <w:r w:rsidR="00D9414C" w:rsidRPr="008E444D">
        <w:rPr>
          <w:lang w:val="nl-NL"/>
        </w:rPr>
        <w:t xml:space="preserve"> (</w:t>
      </w:r>
      <w:r w:rsidR="00D9414C" w:rsidRPr="008E444D">
        <w:rPr>
          <w:u w:val="single"/>
          <w:lang w:val="nl-NL"/>
        </w:rPr>
        <w:t>1 ANPA</w:t>
      </w:r>
      <w:r w:rsidRPr="008E444D">
        <w:rPr>
          <w:u w:val="single"/>
          <w:lang w:val="nl-NL"/>
        </w:rPr>
        <w:t>-opleiding in</w:t>
      </w:r>
      <w:r w:rsidR="00D9414C" w:rsidRPr="008E444D">
        <w:rPr>
          <w:u w:val="single"/>
          <w:lang w:val="nl-NL"/>
        </w:rPr>
        <w:t xml:space="preserve"> 2015</w:t>
      </w:r>
      <w:r w:rsidR="00D9414C" w:rsidRPr="008E444D">
        <w:rPr>
          <w:lang w:val="nl-NL"/>
        </w:rPr>
        <w:t xml:space="preserve">). </w:t>
      </w:r>
    </w:p>
    <w:p w14:paraId="3CCEFCC1" w14:textId="77777777" w:rsidR="00D9414C" w:rsidRPr="008E444D" w:rsidRDefault="00D9414C" w:rsidP="0067789D">
      <w:pPr>
        <w:pStyle w:val="ListParagraph"/>
        <w:spacing w:line="240" w:lineRule="auto"/>
        <w:jc w:val="both"/>
        <w:rPr>
          <w:lang w:val="nl-NL"/>
        </w:rPr>
      </w:pPr>
    </w:p>
    <w:p w14:paraId="6BC34A3B" w14:textId="235C8E37" w:rsidR="00D9414C" w:rsidRPr="008E444D" w:rsidRDefault="00063359" w:rsidP="0067789D">
      <w:pPr>
        <w:pStyle w:val="ListParagraph"/>
        <w:numPr>
          <w:ilvl w:val="0"/>
          <w:numId w:val="15"/>
        </w:numPr>
        <w:spacing w:line="240" w:lineRule="auto"/>
        <w:jc w:val="both"/>
        <w:rPr>
          <w:lang w:val="nl-NL"/>
        </w:rPr>
      </w:pPr>
      <w:r w:rsidRPr="008E444D">
        <w:rPr>
          <w:lang w:val="nl-NL"/>
        </w:rPr>
        <w:t>de bijscholing van politie</w:t>
      </w:r>
      <w:r w:rsidR="008E444D">
        <w:rPr>
          <w:lang w:val="nl-NL"/>
        </w:rPr>
        <w:t>ambtenaren</w:t>
      </w:r>
      <w:r w:rsidR="00D9414C" w:rsidRPr="008E444D">
        <w:rPr>
          <w:lang w:val="nl-NL"/>
        </w:rPr>
        <w:t xml:space="preserve"> </w:t>
      </w:r>
    </w:p>
    <w:p w14:paraId="3E03BCA2" w14:textId="4AD4AEC2" w:rsidR="00D9414C" w:rsidRPr="008E444D" w:rsidRDefault="00063359" w:rsidP="0067789D">
      <w:pPr>
        <w:pStyle w:val="ListParagraph"/>
        <w:spacing w:line="240" w:lineRule="auto"/>
        <w:jc w:val="both"/>
        <w:rPr>
          <w:lang w:val="nl-NL"/>
        </w:rPr>
      </w:pPr>
      <w:r w:rsidRPr="008E444D">
        <w:rPr>
          <w:i/>
          <w:lang w:val="nl-NL"/>
        </w:rPr>
        <w:t>Diversiteit integreren in alle politieopleidingen</w:t>
      </w:r>
      <w:r w:rsidR="00D9414C" w:rsidRPr="008E444D">
        <w:rPr>
          <w:lang w:val="nl-NL"/>
        </w:rPr>
        <w:t xml:space="preserve"> (</w:t>
      </w:r>
      <w:r w:rsidRPr="008E444D">
        <w:rPr>
          <w:u w:val="single"/>
          <w:lang w:val="nl-NL"/>
        </w:rPr>
        <w:t xml:space="preserve">geen enkele opleiding in </w:t>
      </w:r>
      <w:r w:rsidR="00D9414C" w:rsidRPr="008E444D">
        <w:rPr>
          <w:u w:val="single"/>
          <w:lang w:val="nl-NL"/>
        </w:rPr>
        <w:t>2015</w:t>
      </w:r>
      <w:r w:rsidR="00D9414C" w:rsidRPr="008E444D">
        <w:rPr>
          <w:lang w:val="nl-NL"/>
        </w:rPr>
        <w:t>)</w:t>
      </w:r>
      <w:r w:rsidR="008A0009" w:rsidRPr="008E444D">
        <w:rPr>
          <w:lang w:val="nl-NL"/>
        </w:rPr>
        <w:t>.</w:t>
      </w:r>
      <w:r w:rsidR="00D9414C" w:rsidRPr="008E444D">
        <w:rPr>
          <w:lang w:val="nl-NL"/>
        </w:rPr>
        <w:t>   </w:t>
      </w:r>
    </w:p>
    <w:p w14:paraId="30686ECA" w14:textId="18D065CD" w:rsidR="00D9414C" w:rsidRPr="008E444D" w:rsidRDefault="00063359" w:rsidP="0067789D">
      <w:pPr>
        <w:pStyle w:val="ListParagraph"/>
        <w:spacing w:line="240" w:lineRule="auto"/>
        <w:jc w:val="both"/>
        <w:rPr>
          <w:lang w:val="nl-NL"/>
        </w:rPr>
      </w:pPr>
      <w:r w:rsidRPr="008E444D">
        <w:rPr>
          <w:lang w:val="nl-NL"/>
        </w:rPr>
        <w:t xml:space="preserve">Unia stelt hier vast dat het thema diversiteit en aanverwante problemen als iets </w:t>
      </w:r>
      <w:r w:rsidR="00233441" w:rsidRPr="008E444D">
        <w:rPr>
          <w:lang w:val="nl-NL"/>
        </w:rPr>
        <w:t>aparts worden</w:t>
      </w:r>
      <w:r w:rsidRPr="008E444D">
        <w:rPr>
          <w:lang w:val="nl-NL"/>
        </w:rPr>
        <w:t xml:space="preserve"> beschouwd, terwijl dit thema in zoveel mogelijk opleidingen aan bod moet komen</w:t>
      </w:r>
      <w:r w:rsidR="00D9414C" w:rsidRPr="008E444D">
        <w:rPr>
          <w:lang w:val="nl-NL"/>
        </w:rPr>
        <w:t xml:space="preserve"> (</w:t>
      </w:r>
      <w:r w:rsidR="002943E2">
        <w:rPr>
          <w:lang w:val="nl-NL"/>
        </w:rPr>
        <w:t>opleidingen over onthaal</w:t>
      </w:r>
      <w:r w:rsidR="008A0009" w:rsidRPr="008E444D">
        <w:rPr>
          <w:lang w:val="nl-NL"/>
        </w:rPr>
        <w:t>, omgaan met conflicten, verhoortechnieken enz.</w:t>
      </w:r>
      <w:r w:rsidR="00D9414C" w:rsidRPr="008E444D">
        <w:rPr>
          <w:lang w:val="nl-NL"/>
        </w:rPr>
        <w:t>)</w:t>
      </w:r>
    </w:p>
    <w:p w14:paraId="316F105A" w14:textId="77777777" w:rsidR="00D9414C" w:rsidRPr="008E444D" w:rsidRDefault="00D9414C" w:rsidP="0067789D">
      <w:pPr>
        <w:pStyle w:val="ListParagraph"/>
        <w:spacing w:line="240" w:lineRule="auto"/>
        <w:jc w:val="both"/>
        <w:rPr>
          <w:lang w:val="nl-NL"/>
        </w:rPr>
      </w:pPr>
    </w:p>
    <w:p w14:paraId="0CD325CA" w14:textId="3097E2F5" w:rsidR="00D9414C" w:rsidRPr="008E444D" w:rsidRDefault="008A0009" w:rsidP="0067789D">
      <w:pPr>
        <w:pStyle w:val="ListParagraph"/>
        <w:numPr>
          <w:ilvl w:val="0"/>
          <w:numId w:val="15"/>
        </w:numPr>
        <w:spacing w:line="240" w:lineRule="auto"/>
        <w:jc w:val="both"/>
        <w:rPr>
          <w:lang w:val="nl-NL"/>
        </w:rPr>
      </w:pPr>
      <w:r w:rsidRPr="008E444D">
        <w:rPr>
          <w:lang w:val="nl-NL"/>
        </w:rPr>
        <w:t>het management</w:t>
      </w:r>
      <w:r w:rsidR="00D9414C" w:rsidRPr="008E444D">
        <w:rPr>
          <w:lang w:val="nl-NL"/>
        </w:rPr>
        <w:t xml:space="preserve"> </w:t>
      </w:r>
    </w:p>
    <w:p w14:paraId="1B5D68BD" w14:textId="1F5C531D" w:rsidR="00D9414C" w:rsidRPr="008E444D" w:rsidRDefault="008A0009" w:rsidP="0067789D">
      <w:pPr>
        <w:pStyle w:val="ListParagraph"/>
        <w:spacing w:line="240" w:lineRule="auto"/>
        <w:jc w:val="both"/>
        <w:rPr>
          <w:lang w:val="nl-NL"/>
        </w:rPr>
      </w:pPr>
      <w:r w:rsidRPr="008E444D">
        <w:rPr>
          <w:i/>
          <w:lang w:val="nl-NL"/>
        </w:rPr>
        <w:t>Omgaan met diversiteit in mijn team</w:t>
      </w:r>
      <w:r w:rsidR="00D9414C" w:rsidRPr="008E444D">
        <w:rPr>
          <w:lang w:val="nl-NL"/>
        </w:rPr>
        <w:t xml:space="preserve"> (</w:t>
      </w:r>
      <w:r w:rsidRPr="008E444D">
        <w:rPr>
          <w:u w:val="single"/>
          <w:lang w:val="nl-NL"/>
        </w:rPr>
        <w:t xml:space="preserve">geen enkele </w:t>
      </w:r>
      <w:r w:rsidR="00D9414C" w:rsidRPr="008E444D">
        <w:rPr>
          <w:u w:val="single"/>
          <w:lang w:val="nl-NL"/>
        </w:rPr>
        <w:t>ANPA</w:t>
      </w:r>
      <w:r w:rsidRPr="008E444D">
        <w:rPr>
          <w:u w:val="single"/>
          <w:lang w:val="nl-NL"/>
        </w:rPr>
        <w:t>-opleiding</w:t>
      </w:r>
      <w:r w:rsidR="00D9414C" w:rsidRPr="008E444D">
        <w:rPr>
          <w:u w:val="single"/>
          <w:lang w:val="nl-NL"/>
        </w:rPr>
        <w:t xml:space="preserve">, 1 </w:t>
      </w:r>
      <w:r w:rsidRPr="008E444D">
        <w:rPr>
          <w:u w:val="single"/>
          <w:lang w:val="nl-NL"/>
        </w:rPr>
        <w:t xml:space="preserve">maatopleiding in </w:t>
      </w:r>
      <w:r w:rsidR="00D9414C" w:rsidRPr="008E444D">
        <w:rPr>
          <w:u w:val="single"/>
          <w:lang w:val="nl-NL"/>
        </w:rPr>
        <w:t>2015).</w:t>
      </w:r>
      <w:r w:rsidR="00D9414C" w:rsidRPr="008E444D">
        <w:rPr>
          <w:lang w:val="nl-NL"/>
        </w:rPr>
        <w:t xml:space="preserve"> </w:t>
      </w:r>
    </w:p>
    <w:p w14:paraId="6987D088" w14:textId="358FA1D4" w:rsidR="00D9414C" w:rsidRPr="008E444D" w:rsidRDefault="00D9414C" w:rsidP="0067789D">
      <w:pPr>
        <w:pStyle w:val="ListParagraph"/>
        <w:spacing w:line="240" w:lineRule="auto"/>
        <w:jc w:val="both"/>
        <w:rPr>
          <w:lang w:val="nl-NL"/>
        </w:rPr>
      </w:pPr>
    </w:p>
    <w:p w14:paraId="5E1E9A14" w14:textId="5B633FA3" w:rsidR="00D9414C" w:rsidRPr="008E444D" w:rsidRDefault="008A0009" w:rsidP="0067789D">
      <w:pPr>
        <w:spacing w:line="240" w:lineRule="auto"/>
        <w:jc w:val="both"/>
        <w:rPr>
          <w:lang w:val="nl-NL"/>
        </w:rPr>
      </w:pPr>
      <w:r w:rsidRPr="008E444D">
        <w:rPr>
          <w:lang w:val="nl-NL"/>
        </w:rPr>
        <w:t>Hoe moeten we deze schrappingen en de geringe vraag naar deze opleidingen verklaren</w:t>
      </w:r>
      <w:r w:rsidR="00C75019" w:rsidRPr="008E444D">
        <w:rPr>
          <w:lang w:val="nl-NL"/>
        </w:rPr>
        <w:t xml:space="preserve">? </w:t>
      </w:r>
      <w:r w:rsidRPr="008E444D">
        <w:rPr>
          <w:lang w:val="nl-NL"/>
        </w:rPr>
        <w:t xml:space="preserve">Hiervoor kunnen we verschillende redenen aanhalen. Een eerste heeft te maken met de huidige context die politiediensten </w:t>
      </w:r>
      <w:r w:rsidR="009E513E">
        <w:rPr>
          <w:lang w:val="nl-NL"/>
        </w:rPr>
        <w:t>dwingt</w:t>
      </w:r>
      <w:r w:rsidRPr="008E444D">
        <w:rPr>
          <w:lang w:val="nl-NL"/>
        </w:rPr>
        <w:t xml:space="preserve"> om andere prioriteiten op het terrein te stellen</w:t>
      </w:r>
      <w:r w:rsidR="006202CC" w:rsidRPr="008E444D">
        <w:rPr>
          <w:lang w:val="nl-NL"/>
        </w:rPr>
        <w:t>.</w:t>
      </w:r>
      <w:r w:rsidR="00C75019" w:rsidRPr="008E444D">
        <w:rPr>
          <w:lang w:val="nl-NL"/>
        </w:rPr>
        <w:t xml:space="preserve"> </w:t>
      </w:r>
      <w:r w:rsidRPr="008E444D">
        <w:rPr>
          <w:lang w:val="nl-NL"/>
        </w:rPr>
        <w:t>Een tweede moet gezocht worden in de politiecultuur</w:t>
      </w:r>
      <w:r w:rsidR="00506C06" w:rsidRPr="008E444D">
        <w:rPr>
          <w:lang w:val="nl-NL"/>
        </w:rPr>
        <w:t xml:space="preserve">: uit de </w:t>
      </w:r>
      <w:r w:rsidR="009E513E">
        <w:rPr>
          <w:lang w:val="nl-NL"/>
        </w:rPr>
        <w:t xml:space="preserve">echo's die </w:t>
      </w:r>
      <w:r w:rsidR="00506C06" w:rsidRPr="008E444D">
        <w:rPr>
          <w:lang w:val="nl-NL"/>
        </w:rPr>
        <w:t xml:space="preserve">lesgevers tijdens de opleidingen </w:t>
      </w:r>
      <w:r w:rsidR="009E513E">
        <w:rPr>
          <w:lang w:val="nl-NL"/>
        </w:rPr>
        <w:t>horen</w:t>
      </w:r>
      <w:r w:rsidR="00506C06" w:rsidRPr="008E444D">
        <w:rPr>
          <w:lang w:val="nl-NL"/>
        </w:rPr>
        <w:t>, kunnen we afleiden dat diversiteit nog steeds als een bijkomstig thema wordt beschouwd dat helemaal geen prioriteit is voor politiefunctionarissen en intern als weinig relevant wordt aanzien</w:t>
      </w:r>
      <w:r w:rsidR="00D9414C" w:rsidRPr="008E444D">
        <w:rPr>
          <w:lang w:val="nl-NL"/>
        </w:rPr>
        <w:t xml:space="preserve">. </w:t>
      </w:r>
      <w:r w:rsidR="00233441" w:rsidRPr="008E444D">
        <w:rPr>
          <w:lang w:val="nl-NL"/>
        </w:rPr>
        <w:t>Voor</w:t>
      </w:r>
      <w:r w:rsidR="00506C06" w:rsidRPr="008E444D">
        <w:rPr>
          <w:lang w:val="nl-NL"/>
        </w:rPr>
        <w:t xml:space="preserve"> zover diversiteit niet rechtstreeks in vraag wordt gesteld, is het qua politietaak geen prioriteit om ermee rekening te houden</w:t>
      </w:r>
      <w:r w:rsidR="00D9414C" w:rsidRPr="008E444D">
        <w:rPr>
          <w:lang w:val="nl-NL"/>
        </w:rPr>
        <w:t xml:space="preserve">. </w:t>
      </w:r>
    </w:p>
    <w:p w14:paraId="35E32D5D" w14:textId="52D5E41B" w:rsidR="00D970AA" w:rsidRPr="008E444D" w:rsidRDefault="00D9414C" w:rsidP="00AE254B">
      <w:pPr>
        <w:pStyle w:val="Heading2"/>
        <w:jc w:val="both"/>
        <w:rPr>
          <w:lang w:val="nl-NL"/>
        </w:rPr>
      </w:pPr>
      <w:bookmarkStart w:id="13" w:name="_Toc466466205"/>
      <w:r w:rsidRPr="008E444D">
        <w:rPr>
          <w:lang w:val="nl-NL"/>
        </w:rPr>
        <w:t xml:space="preserve">1.2. </w:t>
      </w:r>
      <w:r w:rsidR="00506C06" w:rsidRPr="008E444D">
        <w:rPr>
          <w:lang w:val="nl-NL"/>
        </w:rPr>
        <w:t>Maatopleidingen</w:t>
      </w:r>
      <w:bookmarkEnd w:id="13"/>
      <w:r w:rsidRPr="008E444D">
        <w:rPr>
          <w:lang w:val="nl-NL"/>
        </w:rPr>
        <w:t xml:space="preserve"> </w:t>
      </w:r>
    </w:p>
    <w:p w14:paraId="49C27335" w14:textId="77777777" w:rsidR="007479B7" w:rsidRPr="008E444D" w:rsidRDefault="007479B7" w:rsidP="00AE254B">
      <w:pPr>
        <w:jc w:val="both"/>
        <w:rPr>
          <w:lang w:val="nl-NL"/>
        </w:rPr>
      </w:pPr>
    </w:p>
    <w:p w14:paraId="3203399F" w14:textId="17D17693" w:rsidR="00D970AA" w:rsidRPr="008E444D" w:rsidRDefault="00506C06" w:rsidP="00AE254B">
      <w:pPr>
        <w:jc w:val="both"/>
        <w:rPr>
          <w:lang w:val="nl-NL"/>
        </w:rPr>
      </w:pPr>
      <w:r w:rsidRPr="008E444D">
        <w:rPr>
          <w:lang w:val="nl-NL"/>
        </w:rPr>
        <w:t xml:space="preserve">In </w:t>
      </w:r>
      <w:r w:rsidR="0070229D" w:rsidRPr="008E444D">
        <w:rPr>
          <w:lang w:val="nl-NL"/>
        </w:rPr>
        <w:t>2015</w:t>
      </w:r>
      <w:r w:rsidRPr="008E444D">
        <w:rPr>
          <w:lang w:val="nl-NL"/>
        </w:rPr>
        <w:t xml:space="preserve"> heeft </w:t>
      </w:r>
      <w:r w:rsidR="0070229D" w:rsidRPr="008E444D">
        <w:rPr>
          <w:lang w:val="nl-NL"/>
        </w:rPr>
        <w:t xml:space="preserve">Unia </w:t>
      </w:r>
      <w:r w:rsidRPr="008E444D">
        <w:rPr>
          <w:lang w:val="nl-NL"/>
        </w:rPr>
        <w:t xml:space="preserve">in de verschillende politiezones aan </w:t>
      </w:r>
      <w:r w:rsidR="0070229D" w:rsidRPr="008E444D">
        <w:rPr>
          <w:lang w:val="nl-NL"/>
        </w:rPr>
        <w:t>631</w:t>
      </w:r>
      <w:r w:rsidR="00D970AA" w:rsidRPr="008E444D">
        <w:rPr>
          <w:lang w:val="nl-NL"/>
        </w:rPr>
        <w:t xml:space="preserve"> poli</w:t>
      </w:r>
      <w:r w:rsidRPr="008E444D">
        <w:rPr>
          <w:lang w:val="nl-NL"/>
        </w:rPr>
        <w:t xml:space="preserve">tiefunctionarissen </w:t>
      </w:r>
      <w:r w:rsidR="009E513E">
        <w:rPr>
          <w:lang w:val="nl-NL"/>
        </w:rPr>
        <w:t>o</w:t>
      </w:r>
      <w:r w:rsidRPr="008E444D">
        <w:rPr>
          <w:lang w:val="nl-NL"/>
        </w:rPr>
        <w:t xml:space="preserve">pleidingen </w:t>
      </w:r>
      <w:r w:rsidR="009E513E">
        <w:rPr>
          <w:lang w:val="nl-NL"/>
        </w:rPr>
        <w:t xml:space="preserve">op maat </w:t>
      </w:r>
      <w:r w:rsidRPr="008E444D">
        <w:rPr>
          <w:lang w:val="nl-NL"/>
        </w:rPr>
        <w:t xml:space="preserve">gegeven </w:t>
      </w:r>
      <w:r w:rsidR="00C75019" w:rsidRPr="008E444D">
        <w:rPr>
          <w:lang w:val="nl-NL"/>
        </w:rPr>
        <w:t>(</w:t>
      </w:r>
      <w:r w:rsidRPr="008E444D">
        <w:rPr>
          <w:lang w:val="nl-NL"/>
        </w:rPr>
        <w:t>zie bijlage</w:t>
      </w:r>
      <w:r w:rsidR="00C75019" w:rsidRPr="008E444D">
        <w:rPr>
          <w:lang w:val="nl-NL"/>
        </w:rPr>
        <w:t>).</w:t>
      </w:r>
      <w:r w:rsidR="00D970AA" w:rsidRPr="008E444D">
        <w:rPr>
          <w:lang w:val="nl-NL"/>
        </w:rPr>
        <w:t xml:space="preserve"> </w:t>
      </w:r>
      <w:r w:rsidRPr="008E444D">
        <w:rPr>
          <w:lang w:val="nl-NL"/>
        </w:rPr>
        <w:t xml:space="preserve">In vergelijking met </w:t>
      </w:r>
      <w:r w:rsidR="00D970AA" w:rsidRPr="008E444D">
        <w:rPr>
          <w:lang w:val="nl-NL"/>
        </w:rPr>
        <w:t>2014</w:t>
      </w:r>
      <w:r w:rsidRPr="008E444D">
        <w:rPr>
          <w:lang w:val="nl-NL"/>
        </w:rPr>
        <w:t xml:space="preserve"> zien we</w:t>
      </w:r>
      <w:r w:rsidR="00D970AA" w:rsidRPr="008E444D">
        <w:rPr>
          <w:lang w:val="nl-NL"/>
        </w:rPr>
        <w:t xml:space="preserve">: </w:t>
      </w:r>
    </w:p>
    <w:p w14:paraId="558E39A3" w14:textId="68E4546C" w:rsidR="00D970AA" w:rsidRPr="008E444D" w:rsidRDefault="00506C06" w:rsidP="00AE254B">
      <w:pPr>
        <w:pStyle w:val="ListParagraph"/>
        <w:numPr>
          <w:ilvl w:val="0"/>
          <w:numId w:val="15"/>
        </w:numPr>
        <w:jc w:val="both"/>
        <w:rPr>
          <w:lang w:val="nl-NL"/>
        </w:rPr>
      </w:pPr>
      <w:r w:rsidRPr="008E444D">
        <w:rPr>
          <w:lang w:val="nl-NL"/>
        </w:rPr>
        <w:t>een toename van het aantal opleidingen (opleidingen over het wettelijk kader en de opvang van LGBT-slachtoffers</w:t>
      </w:r>
      <w:r w:rsidR="00D970AA" w:rsidRPr="008E444D">
        <w:rPr>
          <w:lang w:val="nl-NL"/>
        </w:rPr>
        <w:t>)</w:t>
      </w:r>
      <w:r w:rsidRPr="008E444D">
        <w:rPr>
          <w:lang w:val="nl-NL"/>
        </w:rPr>
        <w:t>;</w:t>
      </w:r>
    </w:p>
    <w:p w14:paraId="2638DC70" w14:textId="2E17AFCE" w:rsidR="00D970AA" w:rsidRPr="008E444D" w:rsidRDefault="00506C06" w:rsidP="00AE254B">
      <w:pPr>
        <w:pStyle w:val="ListParagraph"/>
        <w:numPr>
          <w:ilvl w:val="0"/>
          <w:numId w:val="15"/>
        </w:numPr>
        <w:jc w:val="both"/>
        <w:rPr>
          <w:lang w:val="nl-NL"/>
        </w:rPr>
      </w:pPr>
      <w:r w:rsidRPr="008E444D">
        <w:rPr>
          <w:lang w:val="nl-NL"/>
        </w:rPr>
        <w:t>meer aanvragen van de politiezones</w:t>
      </w:r>
      <w:r w:rsidR="00D970AA" w:rsidRPr="008E444D">
        <w:rPr>
          <w:lang w:val="nl-NL"/>
        </w:rPr>
        <w:t xml:space="preserve">. </w:t>
      </w:r>
    </w:p>
    <w:p w14:paraId="5E4AC3B2" w14:textId="1E5CF01D" w:rsidR="00D970AA" w:rsidRPr="008E444D" w:rsidRDefault="00D970AA" w:rsidP="00AE254B">
      <w:pPr>
        <w:jc w:val="both"/>
        <w:rPr>
          <w:lang w:val="nl-NL"/>
        </w:rPr>
      </w:pPr>
      <w:r w:rsidRPr="008E444D">
        <w:rPr>
          <w:lang w:val="nl-NL"/>
        </w:rPr>
        <w:t xml:space="preserve">Unia </w:t>
      </w:r>
      <w:r w:rsidR="007564AA" w:rsidRPr="008E444D">
        <w:rPr>
          <w:lang w:val="nl-NL"/>
        </w:rPr>
        <w:t>is hierover heel verheugd omdat deze opleidingen de mogelijkheid bieden om een beter beeld te krijgen van de situaties waarmee politiemensen op het terrein worden geconfronteerd</w:t>
      </w:r>
      <w:r w:rsidRPr="008E444D">
        <w:rPr>
          <w:lang w:val="nl-NL"/>
        </w:rPr>
        <w:t xml:space="preserve">, </w:t>
      </w:r>
      <w:r w:rsidR="007564AA" w:rsidRPr="008E444D">
        <w:rPr>
          <w:lang w:val="nl-NL"/>
        </w:rPr>
        <w:t>om in de politiezones netwerken op te zetten en om intern te werken aan een betere afstemming van de thema's</w:t>
      </w:r>
      <w:r w:rsidRPr="008E444D">
        <w:rPr>
          <w:lang w:val="nl-NL"/>
        </w:rPr>
        <w:t xml:space="preserve">. </w:t>
      </w:r>
    </w:p>
    <w:p w14:paraId="2532E1C8" w14:textId="0AB5AD30" w:rsidR="00D970AA" w:rsidRPr="008E444D" w:rsidRDefault="00D9414C" w:rsidP="0067789D">
      <w:pPr>
        <w:spacing w:line="240" w:lineRule="auto"/>
        <w:jc w:val="both"/>
        <w:rPr>
          <w:rFonts w:cs="Arial"/>
          <w:lang w:val="nl-NL"/>
        </w:rPr>
      </w:pPr>
      <w:r w:rsidRPr="002943E2">
        <w:rPr>
          <w:rFonts w:cs="Arial"/>
          <w:lang w:val="nl-NL"/>
        </w:rPr>
        <w:t>Eind 2014 heeft Unia samen met de dienst Diversity van de federale politie alle korpschefs van de Nederlandstalige leden van de CoP Diversity een concreet aanbod gedaan om een opleiding op maat te organiseren voor hun zone</w:t>
      </w:r>
      <w:r w:rsidR="00B6427E" w:rsidRPr="002943E2">
        <w:rPr>
          <w:rStyle w:val="FootnoteReference"/>
          <w:rFonts w:cs="Arial"/>
          <w:lang w:val="nl-NL"/>
        </w:rPr>
        <w:footnoteReference w:id="5"/>
      </w:r>
      <w:r w:rsidRPr="002943E2">
        <w:rPr>
          <w:rFonts w:cs="Arial"/>
          <w:lang w:val="nl-NL"/>
        </w:rPr>
        <w:t>. In 2015 hebben we onderhandelingen opgestart met acht politiezones en hebben we met vier zones een traject uitgestippeld. Die manier van werken vindt Unia zeer positief. Doordat je volledig op maat van een zone kunt werken, kun je de betrokkenheid bij non</w:t>
      </w:r>
      <w:r w:rsidR="00464CE6" w:rsidRPr="002943E2">
        <w:rPr>
          <w:rFonts w:cs="Arial"/>
          <w:lang w:val="nl-NL"/>
        </w:rPr>
        <w:t>-</w:t>
      </w:r>
      <w:r w:rsidRPr="002943E2">
        <w:rPr>
          <w:rFonts w:cs="Arial"/>
          <w:lang w:val="nl-NL"/>
        </w:rPr>
        <w:t>discriminatie en diversiteit binnen de zone verhogen. De impact vertaalt zich in de ontwikkeling van op maat gemaakt</w:t>
      </w:r>
      <w:r w:rsidR="002943E2" w:rsidRPr="002943E2">
        <w:rPr>
          <w:rFonts w:cs="Arial"/>
          <w:lang w:val="nl-NL"/>
        </w:rPr>
        <w:t>e</w:t>
      </w:r>
      <w:r w:rsidRPr="002943E2">
        <w:rPr>
          <w:rFonts w:cs="Arial"/>
          <w:lang w:val="nl-NL"/>
        </w:rPr>
        <w:t xml:space="preserve"> instrumenten, richtlijnen</w:t>
      </w:r>
      <w:r w:rsidR="002943E2">
        <w:rPr>
          <w:rFonts w:cs="Arial"/>
          <w:lang w:val="nl-NL"/>
        </w:rPr>
        <w:t>,</w:t>
      </w:r>
      <w:r w:rsidRPr="002943E2">
        <w:rPr>
          <w:rFonts w:cs="Arial"/>
          <w:lang w:val="nl-NL"/>
        </w:rPr>
        <w:t xml:space="preserve"> enzovoort binnen een zone. </w:t>
      </w:r>
      <w:r w:rsidR="007564AA" w:rsidRPr="002943E2">
        <w:rPr>
          <w:rFonts w:cs="Arial"/>
          <w:lang w:val="nl-NL"/>
        </w:rPr>
        <w:t>Dit is de aanpak waarvoor Unia kiest voor zijn toekomstige samenwerking met de</w:t>
      </w:r>
      <w:r w:rsidR="007564AA" w:rsidRPr="008E444D">
        <w:rPr>
          <w:rFonts w:cs="Arial"/>
          <w:lang w:val="nl-NL"/>
        </w:rPr>
        <w:t xml:space="preserve"> geïntegreerde politie en de politiescholen</w:t>
      </w:r>
      <w:r w:rsidR="0070229D" w:rsidRPr="008E444D">
        <w:rPr>
          <w:rFonts w:cs="Arial"/>
          <w:lang w:val="nl-NL"/>
        </w:rPr>
        <w:t xml:space="preserve">. </w:t>
      </w:r>
    </w:p>
    <w:p w14:paraId="305C7E7A" w14:textId="76C1C4CE" w:rsidR="00D9414C" w:rsidRPr="008E444D" w:rsidRDefault="007564AA" w:rsidP="00AE254B">
      <w:pPr>
        <w:spacing w:line="240" w:lineRule="auto"/>
        <w:jc w:val="both"/>
        <w:rPr>
          <w:rFonts w:cs="Arial"/>
          <w:lang w:val="nl-NL"/>
        </w:rPr>
      </w:pPr>
      <w:r w:rsidRPr="008E444D">
        <w:rPr>
          <w:rFonts w:cs="Arial"/>
          <w:lang w:val="nl-NL"/>
        </w:rPr>
        <w:t xml:space="preserve">Zo wil Unia voor 2016 zijn analyseproces verfijnen </w:t>
      </w:r>
      <w:r w:rsidR="000B5626" w:rsidRPr="008E444D">
        <w:rPr>
          <w:rFonts w:cs="Arial"/>
          <w:lang w:val="nl-NL"/>
        </w:rPr>
        <w:t xml:space="preserve">om de betrokken doelgroepen beter in kaart te brengen </w:t>
      </w:r>
      <w:r w:rsidR="00162E6D" w:rsidRPr="008E444D">
        <w:rPr>
          <w:rFonts w:cs="Arial"/>
          <w:lang w:val="nl-NL"/>
        </w:rPr>
        <w:t>(</w:t>
      </w:r>
      <w:r w:rsidR="000B5626" w:rsidRPr="008E444D">
        <w:rPr>
          <w:rFonts w:cs="Arial"/>
          <w:lang w:val="nl-NL"/>
        </w:rPr>
        <w:t>te beginnen met het hiërarchisch personeel</w:t>
      </w:r>
      <w:r w:rsidR="00162E6D" w:rsidRPr="008E444D">
        <w:rPr>
          <w:rFonts w:cs="Arial"/>
          <w:lang w:val="nl-NL"/>
        </w:rPr>
        <w:t xml:space="preserve">) </w:t>
      </w:r>
      <w:r w:rsidR="000B5626" w:rsidRPr="008E444D">
        <w:rPr>
          <w:rFonts w:cs="Arial"/>
          <w:lang w:val="nl-NL"/>
        </w:rPr>
        <w:t xml:space="preserve">afhankelijk van de vooropgestelde doelstellingen en competenties en om </w:t>
      </w:r>
      <w:r w:rsidR="00F5471F">
        <w:rPr>
          <w:rFonts w:cs="Arial"/>
          <w:lang w:val="nl-NL"/>
        </w:rPr>
        <w:t>verbanden</w:t>
      </w:r>
      <w:r w:rsidR="00F5471F" w:rsidRPr="008E444D">
        <w:rPr>
          <w:rFonts w:cs="Arial"/>
          <w:lang w:val="nl-NL"/>
        </w:rPr>
        <w:t xml:space="preserve"> </w:t>
      </w:r>
      <w:r w:rsidR="000B5626" w:rsidRPr="008E444D">
        <w:rPr>
          <w:rFonts w:cs="Arial"/>
          <w:lang w:val="nl-NL"/>
        </w:rPr>
        <w:t>tussen de verschillende opleidingen te leggen</w:t>
      </w:r>
      <w:r w:rsidR="00162E6D" w:rsidRPr="008E444D">
        <w:rPr>
          <w:rFonts w:cs="Arial"/>
          <w:lang w:val="nl-NL"/>
        </w:rPr>
        <w:t xml:space="preserve"> (COL13</w:t>
      </w:r>
      <w:r w:rsidR="009B1478" w:rsidRPr="008E444D">
        <w:rPr>
          <w:rFonts w:cs="Arial"/>
          <w:lang w:val="nl-NL"/>
        </w:rPr>
        <w:t>/2013</w:t>
      </w:r>
      <w:r w:rsidR="00162E6D" w:rsidRPr="008E444D">
        <w:rPr>
          <w:rFonts w:cs="Arial"/>
          <w:lang w:val="nl-NL"/>
        </w:rPr>
        <w:t xml:space="preserve"> e</w:t>
      </w:r>
      <w:r w:rsidR="000B5626" w:rsidRPr="008E444D">
        <w:rPr>
          <w:rFonts w:cs="Arial"/>
          <w:lang w:val="nl-NL"/>
        </w:rPr>
        <w:t>n opvang van slachtoffers enz.</w:t>
      </w:r>
      <w:r w:rsidR="00162E6D" w:rsidRPr="008E444D">
        <w:rPr>
          <w:rFonts w:cs="Arial"/>
          <w:lang w:val="nl-NL"/>
        </w:rPr>
        <w:t xml:space="preserve">). </w:t>
      </w:r>
      <w:r w:rsidR="000B5626" w:rsidRPr="008E444D">
        <w:rPr>
          <w:rFonts w:cs="Arial"/>
          <w:lang w:val="nl-NL"/>
        </w:rPr>
        <w:t>Die aanpak veronderstelt een nauwe samenwerking met de contactpersonen in de politiezones en met de dienst Diversiteit, die het eerste aanspreekpunt voor opleidingen van de lokale politie is</w:t>
      </w:r>
      <w:r w:rsidR="00162E6D" w:rsidRPr="008E444D">
        <w:rPr>
          <w:rFonts w:cs="Arial"/>
          <w:lang w:val="nl-NL"/>
        </w:rPr>
        <w:t xml:space="preserve">. </w:t>
      </w:r>
      <w:r w:rsidR="00D970AA" w:rsidRPr="008E444D">
        <w:rPr>
          <w:rFonts w:cs="Arial"/>
          <w:lang w:val="nl-NL"/>
        </w:rPr>
        <w:t xml:space="preserve"> </w:t>
      </w:r>
    </w:p>
    <w:p w14:paraId="676CEAB4" w14:textId="640BA219" w:rsidR="00D9414C" w:rsidRPr="008E444D" w:rsidRDefault="00D970AA" w:rsidP="0067789D">
      <w:pPr>
        <w:pStyle w:val="Heading3"/>
        <w:jc w:val="both"/>
        <w:rPr>
          <w:b w:val="0"/>
          <w:lang w:val="nl-NL"/>
        </w:rPr>
      </w:pPr>
      <w:bookmarkStart w:id="14" w:name="_Toc449967428"/>
      <w:bookmarkStart w:id="15" w:name="_Toc450137905"/>
      <w:bookmarkStart w:id="16" w:name="_Toc450138481"/>
      <w:bookmarkStart w:id="17" w:name="_Toc451256232"/>
      <w:bookmarkStart w:id="18" w:name="_Toc451257380"/>
      <w:bookmarkStart w:id="19" w:name="_Toc451261867"/>
      <w:bookmarkStart w:id="20" w:name="_Toc466466206"/>
      <w:r w:rsidRPr="008E444D">
        <w:rPr>
          <w:lang w:val="nl-NL"/>
        </w:rPr>
        <w:t>1.2.1</w:t>
      </w:r>
      <w:r w:rsidR="00D9414C" w:rsidRPr="008E444D">
        <w:rPr>
          <w:lang w:val="nl-NL"/>
        </w:rPr>
        <w:t xml:space="preserve"> </w:t>
      </w:r>
      <w:r w:rsidR="000B5626" w:rsidRPr="008E444D">
        <w:rPr>
          <w:lang w:val="nl-NL"/>
        </w:rPr>
        <w:t xml:space="preserve">Info- en bewustmakingsdag over de opvang van slachtoffers van </w:t>
      </w:r>
      <w:r w:rsidR="00D9414C" w:rsidRPr="008E444D">
        <w:rPr>
          <w:lang w:val="nl-NL"/>
        </w:rPr>
        <w:t>homo</w:t>
      </w:r>
      <w:r w:rsidR="000B5626" w:rsidRPr="008E444D">
        <w:rPr>
          <w:lang w:val="nl-NL"/>
        </w:rPr>
        <w:t>f</w:t>
      </w:r>
      <w:r w:rsidR="00D9414C" w:rsidRPr="008E444D">
        <w:rPr>
          <w:lang w:val="nl-NL"/>
        </w:rPr>
        <w:t>obie, lesbo</w:t>
      </w:r>
      <w:r w:rsidR="000B5626" w:rsidRPr="008E444D">
        <w:rPr>
          <w:lang w:val="nl-NL"/>
        </w:rPr>
        <w:t>f</w:t>
      </w:r>
      <w:r w:rsidR="00D9414C" w:rsidRPr="008E444D">
        <w:rPr>
          <w:lang w:val="nl-NL"/>
        </w:rPr>
        <w:t>obie e</w:t>
      </w:r>
      <w:r w:rsidR="000B5626" w:rsidRPr="008E444D">
        <w:rPr>
          <w:lang w:val="nl-NL"/>
        </w:rPr>
        <w:t xml:space="preserve">n </w:t>
      </w:r>
      <w:r w:rsidR="00D9414C" w:rsidRPr="008E444D">
        <w:rPr>
          <w:lang w:val="nl-NL"/>
        </w:rPr>
        <w:t>trans</w:t>
      </w:r>
      <w:r w:rsidR="000B5626" w:rsidRPr="008E444D">
        <w:rPr>
          <w:lang w:val="nl-NL"/>
        </w:rPr>
        <w:t>f</w:t>
      </w:r>
      <w:r w:rsidR="00D9414C" w:rsidRPr="008E444D">
        <w:rPr>
          <w:lang w:val="nl-NL"/>
        </w:rPr>
        <w:t xml:space="preserve">obie </w:t>
      </w:r>
      <w:r w:rsidR="000B5626" w:rsidRPr="008E444D">
        <w:rPr>
          <w:lang w:val="nl-NL"/>
        </w:rPr>
        <w:t>in de regio Luik</w:t>
      </w:r>
      <w:bookmarkEnd w:id="14"/>
      <w:bookmarkEnd w:id="15"/>
      <w:bookmarkEnd w:id="16"/>
      <w:bookmarkEnd w:id="17"/>
      <w:bookmarkEnd w:id="18"/>
      <w:bookmarkEnd w:id="19"/>
      <w:bookmarkEnd w:id="20"/>
    </w:p>
    <w:p w14:paraId="5874FA2B" w14:textId="77777777" w:rsidR="00D9414C" w:rsidRPr="008E444D" w:rsidRDefault="00D9414C" w:rsidP="0067789D">
      <w:pPr>
        <w:spacing w:line="240" w:lineRule="auto"/>
        <w:jc w:val="both"/>
        <w:rPr>
          <w:lang w:val="nl-NL"/>
        </w:rPr>
      </w:pPr>
    </w:p>
    <w:p w14:paraId="1AAE2A5A" w14:textId="7F1C0DF8" w:rsidR="00D9414C" w:rsidRPr="008E444D" w:rsidRDefault="00D9414C" w:rsidP="0067789D">
      <w:pPr>
        <w:spacing w:line="240" w:lineRule="auto"/>
        <w:jc w:val="both"/>
        <w:rPr>
          <w:lang w:val="nl-NL"/>
        </w:rPr>
      </w:pPr>
      <w:r w:rsidRPr="008E444D">
        <w:rPr>
          <w:lang w:val="nl-NL"/>
        </w:rPr>
        <w:t xml:space="preserve">Unia </w:t>
      </w:r>
      <w:r w:rsidR="002C1DC0" w:rsidRPr="008E444D">
        <w:rPr>
          <w:lang w:val="nl-NL"/>
        </w:rPr>
        <w:t xml:space="preserve">kiest er om verschillende redenen voor om </w:t>
      </w:r>
      <w:r w:rsidR="005A67B1" w:rsidRPr="008E444D">
        <w:rPr>
          <w:lang w:val="nl-NL"/>
        </w:rPr>
        <w:t xml:space="preserve">te focussen op </w:t>
      </w:r>
      <w:r w:rsidR="002C1DC0" w:rsidRPr="008E444D">
        <w:rPr>
          <w:lang w:val="nl-NL"/>
        </w:rPr>
        <w:t>de opleiding 'Informatie en bewustmaking over de opvang van slachtoffers van homofobie, lesbofobie en transfobie'</w:t>
      </w:r>
      <w:r w:rsidRPr="008E444D">
        <w:rPr>
          <w:lang w:val="nl-NL"/>
        </w:rPr>
        <w:t xml:space="preserve">. </w:t>
      </w:r>
    </w:p>
    <w:p w14:paraId="269B734C" w14:textId="645FC7DF" w:rsidR="00D9414C" w:rsidRPr="008E444D" w:rsidRDefault="002C1DC0" w:rsidP="0067789D">
      <w:pPr>
        <w:spacing w:line="240" w:lineRule="auto"/>
        <w:jc w:val="both"/>
        <w:rPr>
          <w:rFonts w:ascii="Franklin Gothic Book" w:hAnsi="Franklin Gothic Book"/>
          <w:lang w:val="nl-NL"/>
        </w:rPr>
      </w:pPr>
      <w:r w:rsidRPr="008E444D">
        <w:rPr>
          <w:lang w:val="nl-NL"/>
        </w:rPr>
        <w:t>Deze opleiding is nieuw in het opleidingsprogramma dat in het kader van de conventie tussen Unia en de geïntegreerde politie is vastgelegd</w:t>
      </w:r>
      <w:r w:rsidR="00162E6D" w:rsidRPr="008E444D">
        <w:rPr>
          <w:lang w:val="nl-NL"/>
        </w:rPr>
        <w:t xml:space="preserve">. </w:t>
      </w:r>
      <w:r w:rsidR="004021B8" w:rsidRPr="008E444D">
        <w:rPr>
          <w:lang w:val="nl-NL"/>
        </w:rPr>
        <w:t xml:space="preserve">Ze werd in 2011 voor het eerst aangeboden in het Brussels Hoofdstedelijk Gewest en </w:t>
      </w:r>
      <w:r w:rsidR="00233441" w:rsidRPr="008E444D">
        <w:rPr>
          <w:lang w:val="nl-NL"/>
        </w:rPr>
        <w:t>gefinancierd</w:t>
      </w:r>
      <w:r w:rsidR="004021B8" w:rsidRPr="008E444D">
        <w:rPr>
          <w:lang w:val="nl-NL"/>
        </w:rPr>
        <w:t xml:space="preserve"> door de staatssecretaris van het Brussels Hoofdstedelijk Gewest bevoegd voor het Gelijkekanse</w:t>
      </w:r>
      <w:r w:rsidR="00233441">
        <w:rPr>
          <w:lang w:val="nl-NL"/>
        </w:rPr>
        <w:t>n</w:t>
      </w:r>
      <w:r w:rsidR="009810AC">
        <w:rPr>
          <w:lang w:val="nl-NL"/>
        </w:rPr>
        <w:t xml:space="preserve">beleid en kende </w:t>
      </w:r>
      <w:r w:rsidR="004021B8" w:rsidRPr="008E444D">
        <w:rPr>
          <w:lang w:val="nl-NL"/>
        </w:rPr>
        <w:t xml:space="preserve">meteen succes: er lopen voortdurend meer aanvragen binnen en de evaluaties zijn positief. De opleiding blijkt ook uitermate geschikt om ervaringen </w:t>
      </w:r>
      <w:r w:rsidR="003412B1" w:rsidRPr="008E444D">
        <w:rPr>
          <w:lang w:val="nl-NL"/>
        </w:rPr>
        <w:t xml:space="preserve">en bestaande tools </w:t>
      </w:r>
      <w:r w:rsidR="004021B8" w:rsidRPr="008E444D">
        <w:rPr>
          <w:lang w:val="nl-NL"/>
        </w:rPr>
        <w:t xml:space="preserve">te delen </w:t>
      </w:r>
      <w:r w:rsidR="00D9414C" w:rsidRPr="008E444D">
        <w:rPr>
          <w:rFonts w:ascii="Franklin Gothic Book" w:hAnsi="Franklin Gothic Book"/>
          <w:lang w:val="nl-NL"/>
        </w:rPr>
        <w:t>(</w:t>
      </w:r>
      <w:r w:rsidR="003412B1" w:rsidRPr="008E444D">
        <w:rPr>
          <w:rFonts w:ascii="Franklin Gothic Book" w:hAnsi="Franklin Gothic Book"/>
          <w:lang w:val="nl-NL"/>
        </w:rPr>
        <w:t>zoals het typeproces-verbaal van de Antwerpse en Gentse politie</w:t>
      </w:r>
      <w:r w:rsidR="00D9414C" w:rsidRPr="008E444D">
        <w:rPr>
          <w:rFonts w:ascii="Franklin Gothic Book" w:hAnsi="Franklin Gothic Book"/>
          <w:lang w:val="nl-NL"/>
        </w:rPr>
        <w:t>).</w:t>
      </w:r>
    </w:p>
    <w:p w14:paraId="34A2F1B8" w14:textId="1FB1A92B" w:rsidR="00D9414C" w:rsidRPr="008E444D" w:rsidRDefault="00AC56EC" w:rsidP="00AE254B">
      <w:pPr>
        <w:spacing w:line="240" w:lineRule="auto"/>
        <w:jc w:val="both"/>
        <w:rPr>
          <w:rFonts w:ascii="Franklin Gothic Book" w:hAnsi="Franklin Gothic Book"/>
          <w:lang w:val="nl-NL"/>
        </w:rPr>
      </w:pPr>
      <w:r w:rsidRPr="008E444D">
        <w:rPr>
          <w:rFonts w:ascii="Franklin Gothic Book" w:hAnsi="Franklin Gothic Book"/>
          <w:lang w:val="nl-NL"/>
        </w:rPr>
        <w:t xml:space="preserve">Het Luikse </w:t>
      </w:r>
      <w:r w:rsidR="00D9414C" w:rsidRPr="008E444D">
        <w:rPr>
          <w:rFonts w:ascii="Franklin Gothic Book" w:hAnsi="Franklin Gothic Book"/>
          <w:lang w:val="nl-NL"/>
        </w:rPr>
        <w:t xml:space="preserve">Maison-Arc-en-ciel </w:t>
      </w:r>
      <w:r w:rsidRPr="008E444D">
        <w:rPr>
          <w:rFonts w:ascii="Franklin Gothic Book" w:hAnsi="Franklin Gothic Book"/>
          <w:lang w:val="nl-NL"/>
        </w:rPr>
        <w:t>wilde dan ook graag het concept overnemen en afstemmen op de Luikse situatie</w:t>
      </w:r>
      <w:r w:rsidR="00D9414C" w:rsidRPr="008E444D">
        <w:rPr>
          <w:rFonts w:ascii="Franklin Gothic Book" w:hAnsi="Franklin Gothic Book"/>
          <w:lang w:val="nl-NL"/>
        </w:rPr>
        <w:t xml:space="preserve">: </w:t>
      </w:r>
      <w:r w:rsidRPr="008E444D">
        <w:rPr>
          <w:rFonts w:ascii="Franklin Gothic Book" w:hAnsi="Franklin Gothic Book"/>
          <w:lang w:val="nl-NL"/>
        </w:rPr>
        <w:t>het organiseerde in Luik vier opleidingen van dit type voor de politiemensen van de verschillende politiezones uit de regio</w:t>
      </w:r>
      <w:r w:rsidR="00D9414C" w:rsidRPr="008E444D">
        <w:rPr>
          <w:rFonts w:ascii="Franklin Gothic Book" w:hAnsi="Franklin Gothic Book"/>
          <w:lang w:val="nl-NL"/>
        </w:rPr>
        <w:t xml:space="preserve">. </w:t>
      </w:r>
      <w:r w:rsidRPr="008E444D">
        <w:rPr>
          <w:rFonts w:ascii="Franklin Gothic Book" w:hAnsi="Franklin Gothic Book"/>
          <w:lang w:val="nl-NL"/>
        </w:rPr>
        <w:t xml:space="preserve">Dit project lijkt ons bijzonder veelbelovend omdat hulp aan slachtoffers - ongeacht hun profiel en ongeacht de context - een kerntaak van de politie is en </w:t>
      </w:r>
      <w:r w:rsidR="00233441" w:rsidRPr="008E444D">
        <w:rPr>
          <w:rFonts w:ascii="Franklin Gothic Book" w:hAnsi="Franklin Gothic Book"/>
          <w:lang w:val="nl-NL"/>
        </w:rPr>
        <w:t>tegemoetkomt</w:t>
      </w:r>
      <w:r w:rsidRPr="008E444D">
        <w:rPr>
          <w:rFonts w:ascii="Franklin Gothic Book" w:hAnsi="Franklin Gothic Book"/>
          <w:lang w:val="nl-NL"/>
        </w:rPr>
        <w:t xml:space="preserve"> aan een van de doelstellingen van </w:t>
      </w:r>
      <w:r w:rsidR="009D4976" w:rsidRPr="008E444D">
        <w:rPr>
          <w:rFonts w:ascii="Franklin Gothic Book" w:hAnsi="Franklin Gothic Book"/>
          <w:lang w:val="nl-NL"/>
        </w:rPr>
        <w:t>COL13/2013.</w:t>
      </w:r>
      <w:r w:rsidR="000B26F0" w:rsidRPr="008E444D">
        <w:rPr>
          <w:rStyle w:val="FootnoteReference"/>
          <w:rFonts w:ascii="Franklin Gothic Book" w:hAnsi="Franklin Gothic Book"/>
          <w:lang w:val="nl-NL"/>
        </w:rPr>
        <w:footnoteReference w:id="6"/>
      </w:r>
      <w:r w:rsidR="009D4976" w:rsidRPr="008E444D">
        <w:rPr>
          <w:rFonts w:ascii="Franklin Gothic Book" w:hAnsi="Franklin Gothic Book"/>
          <w:lang w:val="nl-NL"/>
        </w:rPr>
        <w:t xml:space="preserve"> </w:t>
      </w:r>
    </w:p>
    <w:p w14:paraId="6A1FE1C7" w14:textId="033C4DD7" w:rsidR="00D9414C" w:rsidRPr="008E444D" w:rsidRDefault="00820230" w:rsidP="0067789D">
      <w:pPr>
        <w:pStyle w:val="ListParagraph"/>
        <w:numPr>
          <w:ilvl w:val="0"/>
          <w:numId w:val="94"/>
        </w:numPr>
        <w:jc w:val="both"/>
        <w:rPr>
          <w:lang w:val="nl-NL"/>
        </w:rPr>
      </w:pPr>
      <w:bookmarkStart w:id="21" w:name="_Toc449967429"/>
      <w:bookmarkStart w:id="22" w:name="_Toc451256233"/>
      <w:bookmarkStart w:id="23" w:name="_Toc451257381"/>
      <w:bookmarkStart w:id="24" w:name="_Toc451261868"/>
      <w:bookmarkStart w:id="25" w:name="_Toc450137906"/>
      <w:bookmarkStart w:id="26" w:name="_Toc450138482"/>
      <w:r w:rsidRPr="008E444D">
        <w:rPr>
          <w:b/>
          <w:lang w:val="nl-NL"/>
        </w:rPr>
        <w:t>Doelstellingen</w:t>
      </w:r>
      <w:bookmarkEnd w:id="21"/>
      <w:bookmarkEnd w:id="22"/>
      <w:bookmarkEnd w:id="23"/>
      <w:bookmarkEnd w:id="24"/>
      <w:r w:rsidR="00D970AA" w:rsidRPr="008E444D">
        <w:rPr>
          <w:b/>
          <w:lang w:val="nl-NL"/>
        </w:rPr>
        <w:t> </w:t>
      </w:r>
      <w:bookmarkEnd w:id="25"/>
      <w:bookmarkEnd w:id="26"/>
    </w:p>
    <w:p w14:paraId="64258980" w14:textId="59AD84D7" w:rsidR="00D9414C" w:rsidRPr="008E444D" w:rsidRDefault="008774F5" w:rsidP="0067789D">
      <w:pPr>
        <w:pStyle w:val="ListParagraph"/>
        <w:numPr>
          <w:ilvl w:val="0"/>
          <w:numId w:val="15"/>
        </w:numPr>
        <w:spacing w:after="0" w:line="240" w:lineRule="auto"/>
        <w:jc w:val="both"/>
        <w:textAlignment w:val="baseline"/>
        <w:rPr>
          <w:rFonts w:eastAsia="Times New Roman" w:cs="Arial"/>
          <w:color w:val="0C2577"/>
          <w:lang w:val="nl-NL" w:eastAsia="fr-BE"/>
        </w:rPr>
      </w:pPr>
      <w:r w:rsidRPr="008E444D">
        <w:rPr>
          <w:rFonts w:eastAsia="WenQuanYi Micro Hei" w:cs="Arial"/>
          <w:color w:val="000000"/>
          <w:kern w:val="24"/>
          <w:lang w:val="nl-NL" w:eastAsia="fr-BE"/>
        </w:rPr>
        <w:t>Inzicht verwerven in de Luikse context en in het LGBT-netwerk om informatie aan slachtoffers te bezorgen.</w:t>
      </w:r>
    </w:p>
    <w:p w14:paraId="0F18D728" w14:textId="2DE0C228" w:rsidR="00D9414C" w:rsidRPr="008E444D" w:rsidRDefault="006379E5" w:rsidP="0067789D">
      <w:pPr>
        <w:pStyle w:val="ListParagraph"/>
        <w:numPr>
          <w:ilvl w:val="0"/>
          <w:numId w:val="15"/>
        </w:numPr>
        <w:spacing w:after="0" w:line="240" w:lineRule="auto"/>
        <w:jc w:val="both"/>
        <w:textAlignment w:val="baseline"/>
        <w:rPr>
          <w:rFonts w:eastAsia="Times New Roman" w:cs="Arial"/>
          <w:color w:val="0C2577"/>
          <w:lang w:val="nl-NL" w:eastAsia="fr-BE"/>
        </w:rPr>
      </w:pPr>
      <w:r w:rsidRPr="008E444D">
        <w:rPr>
          <w:rFonts w:eastAsia="WenQuanYi Micro Hei" w:cs="Arial"/>
          <w:color w:val="000000"/>
          <w:kern w:val="24"/>
          <w:lang w:val="nl-NL" w:eastAsia="fr-BE"/>
        </w:rPr>
        <w:t>Zich vertrouwd maken met de bestaande wetten en de registratieprocedures om de kwestie te monitoren.</w:t>
      </w:r>
    </w:p>
    <w:p w14:paraId="4702E356" w14:textId="1134FF3D" w:rsidR="00D9414C" w:rsidRPr="008E444D" w:rsidRDefault="006379E5" w:rsidP="0067789D">
      <w:pPr>
        <w:pStyle w:val="ListParagraph"/>
        <w:numPr>
          <w:ilvl w:val="0"/>
          <w:numId w:val="15"/>
        </w:numPr>
        <w:spacing w:after="0" w:line="240" w:lineRule="auto"/>
        <w:jc w:val="both"/>
        <w:textAlignment w:val="baseline"/>
        <w:rPr>
          <w:rFonts w:eastAsia="Times New Roman" w:cs="Arial"/>
          <w:color w:val="0C2577"/>
          <w:lang w:val="nl-NL" w:eastAsia="fr-BE"/>
        </w:rPr>
      </w:pPr>
      <w:r w:rsidRPr="008E444D">
        <w:rPr>
          <w:rFonts w:eastAsia="WenQuanYi Micro Hei" w:cs="Arial"/>
          <w:color w:val="000000"/>
          <w:kern w:val="24"/>
          <w:lang w:val="nl-NL" w:eastAsia="fr-BE"/>
        </w:rPr>
        <w:t>Aan de hand van rollenspellen concrete vaardigheden aanleren m.b.t. de opvang en het opstellen van processen-verbaal om politionele taken beter te kunnen uitvoeren.</w:t>
      </w:r>
    </w:p>
    <w:p w14:paraId="54D830DC" w14:textId="4A91CE54" w:rsidR="00D9414C" w:rsidRPr="008E444D" w:rsidRDefault="006379E5" w:rsidP="0067789D">
      <w:pPr>
        <w:pStyle w:val="ListParagraph"/>
        <w:numPr>
          <w:ilvl w:val="0"/>
          <w:numId w:val="15"/>
        </w:numPr>
        <w:spacing w:after="0" w:line="240" w:lineRule="auto"/>
        <w:jc w:val="both"/>
        <w:textAlignment w:val="baseline"/>
        <w:rPr>
          <w:rFonts w:eastAsia="Times New Roman" w:cs="Arial"/>
          <w:color w:val="0C2577"/>
          <w:lang w:val="nl-NL" w:eastAsia="fr-BE"/>
        </w:rPr>
      </w:pPr>
      <w:r w:rsidRPr="008E444D">
        <w:rPr>
          <w:rFonts w:eastAsia="WenQuanYi Micro Hei" w:cs="Arial"/>
          <w:color w:val="000000"/>
          <w:kern w:val="24"/>
          <w:lang w:val="nl-NL" w:eastAsia="fr-BE"/>
        </w:rPr>
        <w:t>Voorstellingen van LGBT-personen in vraag stellen om afstand van deze maatschappelijke vraagstukken te kunnen nemen.</w:t>
      </w:r>
    </w:p>
    <w:p w14:paraId="04D740DE" w14:textId="1D549209" w:rsidR="00D9414C" w:rsidRPr="008E444D" w:rsidRDefault="006379E5" w:rsidP="0067789D">
      <w:pPr>
        <w:pStyle w:val="ListParagraph"/>
        <w:numPr>
          <w:ilvl w:val="0"/>
          <w:numId w:val="15"/>
        </w:numPr>
        <w:spacing w:after="0" w:line="240" w:lineRule="auto"/>
        <w:jc w:val="both"/>
        <w:textAlignment w:val="baseline"/>
        <w:rPr>
          <w:rFonts w:eastAsia="Times New Roman" w:cs="Arial"/>
          <w:color w:val="0C2577"/>
          <w:lang w:val="nl-NL" w:eastAsia="fr-BE"/>
        </w:rPr>
      </w:pPr>
      <w:r w:rsidRPr="008E444D">
        <w:rPr>
          <w:rFonts w:eastAsia="WenQuanYi Micro Hei" w:cs="Arial"/>
          <w:bCs/>
          <w:color w:val="000000"/>
          <w:kern w:val="24"/>
          <w:lang w:val="nl-NL" w:eastAsia="fr-BE"/>
        </w:rPr>
        <w:t xml:space="preserve">Goede praktijken uitwisselen voor het verspreiden van </w:t>
      </w:r>
      <w:r w:rsidR="00D9414C" w:rsidRPr="008E444D">
        <w:rPr>
          <w:rFonts w:eastAsia="WenQuanYi Micro Hei" w:cs="Arial"/>
          <w:bCs/>
          <w:color w:val="000000"/>
          <w:kern w:val="24"/>
          <w:lang w:val="nl-NL" w:eastAsia="fr-BE"/>
        </w:rPr>
        <w:t>COL13/2013.</w:t>
      </w:r>
      <w:r w:rsidR="00D9414C" w:rsidRPr="008E444D">
        <w:rPr>
          <w:rFonts w:eastAsia="WenQuanYi Micro Hei" w:cs="Arial"/>
          <w:b/>
          <w:bCs/>
          <w:color w:val="000000"/>
          <w:kern w:val="24"/>
          <w:lang w:val="nl-NL" w:eastAsia="fr-BE"/>
        </w:rPr>
        <w:t xml:space="preserve"> </w:t>
      </w:r>
    </w:p>
    <w:p w14:paraId="50E02910" w14:textId="77777777" w:rsidR="00D9414C" w:rsidRPr="008E444D" w:rsidRDefault="00D9414C" w:rsidP="0067789D">
      <w:pPr>
        <w:spacing w:after="0" w:line="240" w:lineRule="auto"/>
        <w:jc w:val="both"/>
        <w:textAlignment w:val="baseline"/>
        <w:rPr>
          <w:lang w:val="nl-NL" w:eastAsia="fr-BE"/>
        </w:rPr>
      </w:pPr>
    </w:p>
    <w:p w14:paraId="42942F4B" w14:textId="14A23DBB" w:rsidR="00D9414C" w:rsidRPr="008E444D" w:rsidRDefault="006379E5" w:rsidP="0067789D">
      <w:pPr>
        <w:pStyle w:val="ListParagraph"/>
        <w:numPr>
          <w:ilvl w:val="0"/>
          <w:numId w:val="94"/>
        </w:numPr>
        <w:jc w:val="both"/>
        <w:rPr>
          <w:b/>
          <w:lang w:val="nl-NL"/>
        </w:rPr>
      </w:pPr>
      <w:bookmarkStart w:id="27" w:name="_Toc450137907"/>
      <w:bookmarkStart w:id="28" w:name="_Toc450138483"/>
      <w:bookmarkStart w:id="29" w:name="_Toc451256234"/>
      <w:bookmarkStart w:id="30" w:name="_Toc451257382"/>
      <w:bookmarkStart w:id="31" w:name="_Toc451261869"/>
      <w:r w:rsidRPr="008E444D">
        <w:rPr>
          <w:b/>
          <w:lang w:val="nl-NL"/>
        </w:rPr>
        <w:t>Balans 2014</w:t>
      </w:r>
      <w:bookmarkEnd w:id="27"/>
      <w:bookmarkEnd w:id="28"/>
      <w:bookmarkEnd w:id="29"/>
      <w:bookmarkEnd w:id="30"/>
      <w:bookmarkEnd w:id="31"/>
      <w:r w:rsidR="00D970AA" w:rsidRPr="008E444D">
        <w:rPr>
          <w:b/>
          <w:lang w:val="nl-NL"/>
        </w:rPr>
        <w:t> </w:t>
      </w:r>
    </w:p>
    <w:p w14:paraId="49E719FA" w14:textId="4FDCC78A" w:rsidR="00D9414C" w:rsidRPr="008E444D" w:rsidRDefault="006379E5" w:rsidP="0067789D">
      <w:pPr>
        <w:spacing w:line="240" w:lineRule="auto"/>
        <w:jc w:val="both"/>
        <w:rPr>
          <w:lang w:val="nl-NL"/>
        </w:rPr>
      </w:pPr>
      <w:r w:rsidRPr="008E444D">
        <w:rPr>
          <w:lang w:val="nl-NL"/>
        </w:rPr>
        <w:t>We kregen de vraag om</w:t>
      </w:r>
      <w:r w:rsidR="00D9414C" w:rsidRPr="008E444D">
        <w:rPr>
          <w:lang w:val="nl-NL"/>
        </w:rPr>
        <w:t>:</w:t>
      </w:r>
    </w:p>
    <w:p w14:paraId="41DC5B78" w14:textId="311BD33F" w:rsidR="00D9414C" w:rsidRPr="008E444D" w:rsidRDefault="00230A3F" w:rsidP="0067789D">
      <w:pPr>
        <w:pStyle w:val="ListParagraph"/>
        <w:numPr>
          <w:ilvl w:val="0"/>
          <w:numId w:val="15"/>
        </w:numPr>
        <w:spacing w:line="240" w:lineRule="auto"/>
        <w:jc w:val="both"/>
        <w:rPr>
          <w:lang w:val="nl-NL"/>
        </w:rPr>
      </w:pPr>
      <w:r>
        <w:rPr>
          <w:lang w:val="nl-NL"/>
        </w:rPr>
        <w:t>d</w:t>
      </w:r>
      <w:r w:rsidR="006379E5" w:rsidRPr="008E444D">
        <w:rPr>
          <w:lang w:val="nl-NL"/>
        </w:rPr>
        <w:t xml:space="preserve">e link tussen deze opleiding en het bestaan van </w:t>
      </w:r>
      <w:r w:rsidR="00D9414C" w:rsidRPr="008E444D">
        <w:rPr>
          <w:lang w:val="nl-NL"/>
        </w:rPr>
        <w:t>COL13/2013 </w:t>
      </w:r>
      <w:r w:rsidR="006379E5" w:rsidRPr="008E444D">
        <w:rPr>
          <w:lang w:val="nl-NL"/>
        </w:rPr>
        <w:t>te verduidelijken</w:t>
      </w:r>
      <w:r w:rsidR="00D9414C" w:rsidRPr="008E444D">
        <w:rPr>
          <w:lang w:val="nl-NL"/>
        </w:rPr>
        <w:t>;</w:t>
      </w:r>
    </w:p>
    <w:p w14:paraId="539CE26F" w14:textId="48B4D48B" w:rsidR="00D9414C" w:rsidRPr="008E444D" w:rsidRDefault="00230A3F" w:rsidP="0067789D">
      <w:pPr>
        <w:pStyle w:val="ListParagraph"/>
        <w:numPr>
          <w:ilvl w:val="0"/>
          <w:numId w:val="15"/>
        </w:numPr>
        <w:spacing w:line="240" w:lineRule="auto"/>
        <w:jc w:val="both"/>
        <w:rPr>
          <w:lang w:val="nl-NL"/>
        </w:rPr>
      </w:pPr>
      <w:r>
        <w:rPr>
          <w:lang w:val="nl-NL"/>
        </w:rPr>
        <w:t>h</w:t>
      </w:r>
      <w:r w:rsidR="006379E5" w:rsidRPr="008E444D">
        <w:rPr>
          <w:lang w:val="nl-NL"/>
        </w:rPr>
        <w:t>et lesmateriaal aan te passen zodat de getuigenissen de deelnemers meer 'aanspreken'</w:t>
      </w:r>
      <w:r w:rsidR="00D9414C" w:rsidRPr="008E444D">
        <w:rPr>
          <w:lang w:val="nl-NL"/>
        </w:rPr>
        <w:t>.</w:t>
      </w:r>
    </w:p>
    <w:p w14:paraId="4B3FE12F" w14:textId="77777777" w:rsidR="000B634D" w:rsidRPr="008E444D" w:rsidRDefault="000B634D" w:rsidP="00AE254B">
      <w:pPr>
        <w:pStyle w:val="ListParagraph"/>
        <w:spacing w:line="240" w:lineRule="auto"/>
        <w:jc w:val="both"/>
        <w:rPr>
          <w:lang w:val="nl-NL"/>
        </w:rPr>
      </w:pPr>
    </w:p>
    <w:p w14:paraId="44A7A453" w14:textId="384DA769" w:rsidR="00D9414C" w:rsidRPr="008E444D" w:rsidRDefault="002E770C" w:rsidP="0067789D">
      <w:pPr>
        <w:pStyle w:val="ListParagraph"/>
        <w:numPr>
          <w:ilvl w:val="0"/>
          <w:numId w:val="94"/>
        </w:numPr>
        <w:jc w:val="both"/>
        <w:rPr>
          <w:rFonts w:asciiTheme="majorHAnsi" w:eastAsiaTheme="majorEastAsia" w:hAnsiTheme="majorHAnsi" w:cstheme="majorBidi"/>
          <w:b/>
          <w:bCs/>
          <w:color w:val="4F81BD" w:themeColor="accent1"/>
          <w:sz w:val="26"/>
          <w:szCs w:val="26"/>
          <w:lang w:val="nl-NL"/>
        </w:rPr>
      </w:pPr>
      <w:bookmarkStart w:id="32" w:name="_Toc450137908"/>
      <w:bookmarkStart w:id="33" w:name="_Toc450138484"/>
      <w:bookmarkStart w:id="34" w:name="_Toc451256235"/>
      <w:bookmarkStart w:id="35" w:name="_Toc451257383"/>
      <w:bookmarkStart w:id="36" w:name="_Toc451261870"/>
      <w:r w:rsidRPr="008E444D">
        <w:rPr>
          <w:b/>
          <w:lang w:val="nl-NL"/>
        </w:rPr>
        <w:t xml:space="preserve">Resultaten </w:t>
      </w:r>
      <w:r w:rsidR="00D9414C" w:rsidRPr="008E444D">
        <w:rPr>
          <w:b/>
          <w:lang w:val="nl-NL"/>
        </w:rPr>
        <w:t>2015</w:t>
      </w:r>
      <w:bookmarkEnd w:id="32"/>
      <w:bookmarkEnd w:id="33"/>
      <w:bookmarkEnd w:id="34"/>
      <w:bookmarkEnd w:id="35"/>
      <w:bookmarkEnd w:id="36"/>
      <w:r w:rsidR="00D9414C" w:rsidRPr="008E444D">
        <w:rPr>
          <w:b/>
          <w:lang w:val="nl-NL"/>
        </w:rPr>
        <w:t xml:space="preserve"> </w:t>
      </w:r>
    </w:p>
    <w:p w14:paraId="6E57E27C" w14:textId="73F193FB" w:rsidR="00D9414C" w:rsidRPr="008E444D" w:rsidRDefault="002E770C" w:rsidP="0067789D">
      <w:pPr>
        <w:pStyle w:val="ListParagraph"/>
        <w:numPr>
          <w:ilvl w:val="0"/>
          <w:numId w:val="15"/>
        </w:numPr>
        <w:spacing w:line="240" w:lineRule="auto"/>
        <w:jc w:val="both"/>
        <w:rPr>
          <w:b/>
          <w:lang w:val="nl-NL"/>
        </w:rPr>
      </w:pPr>
      <w:r w:rsidRPr="008E444D">
        <w:rPr>
          <w:rFonts w:cs="Arial"/>
          <w:b/>
          <w:lang w:val="nl-NL"/>
        </w:rPr>
        <w:t>Bij de inhoud van de opleiding lag de nadruk op</w:t>
      </w:r>
      <w:r w:rsidR="00D9414C" w:rsidRPr="008E444D">
        <w:rPr>
          <w:rFonts w:cs="Arial"/>
          <w:b/>
          <w:lang w:val="nl-NL"/>
        </w:rPr>
        <w:t>:</w:t>
      </w:r>
    </w:p>
    <w:p w14:paraId="46B930BE" w14:textId="106C39E3" w:rsidR="00D9414C" w:rsidRPr="008E444D" w:rsidRDefault="002E770C" w:rsidP="0067789D">
      <w:pPr>
        <w:pStyle w:val="ListParagraph"/>
        <w:numPr>
          <w:ilvl w:val="0"/>
          <w:numId w:val="92"/>
        </w:numPr>
        <w:jc w:val="both"/>
        <w:rPr>
          <w:lang w:val="nl-NL"/>
        </w:rPr>
      </w:pPr>
      <w:r w:rsidRPr="008E444D">
        <w:rPr>
          <w:lang w:val="nl-NL"/>
        </w:rPr>
        <w:t xml:space="preserve">een </w:t>
      </w:r>
      <w:r w:rsidR="00B856EC" w:rsidRPr="008E444D">
        <w:rPr>
          <w:lang w:val="nl-NL"/>
        </w:rPr>
        <w:t>grondigere</w:t>
      </w:r>
      <w:r w:rsidRPr="008E444D">
        <w:rPr>
          <w:lang w:val="nl-NL"/>
        </w:rPr>
        <w:t xml:space="preserve"> </w:t>
      </w:r>
      <w:r w:rsidR="00D9414C" w:rsidRPr="008E444D">
        <w:rPr>
          <w:lang w:val="nl-NL"/>
        </w:rPr>
        <w:t xml:space="preserve">analyse </w:t>
      </w:r>
      <w:r w:rsidRPr="008E444D">
        <w:rPr>
          <w:lang w:val="nl-NL"/>
        </w:rPr>
        <w:t>van de motieven van daders van haatmisdrijven tegen LGBT-personen</w:t>
      </w:r>
      <w:r w:rsidR="000B634D" w:rsidRPr="008E444D">
        <w:rPr>
          <w:rStyle w:val="FootnoteReference"/>
          <w:lang w:val="nl-NL"/>
        </w:rPr>
        <w:footnoteReference w:id="7"/>
      </w:r>
      <w:r w:rsidR="00D9414C" w:rsidRPr="008E444D">
        <w:rPr>
          <w:lang w:val="nl-NL"/>
        </w:rPr>
        <w:t>;</w:t>
      </w:r>
    </w:p>
    <w:p w14:paraId="2CD43735" w14:textId="424AFF74" w:rsidR="00D9414C" w:rsidRPr="008E444D" w:rsidRDefault="00B3289E" w:rsidP="0067789D">
      <w:pPr>
        <w:pStyle w:val="ListParagraph"/>
        <w:numPr>
          <w:ilvl w:val="0"/>
          <w:numId w:val="92"/>
        </w:numPr>
        <w:jc w:val="both"/>
        <w:rPr>
          <w:lang w:val="nl-NL"/>
        </w:rPr>
      </w:pPr>
      <w:r w:rsidRPr="008E444D">
        <w:rPr>
          <w:lang w:val="nl-NL"/>
        </w:rPr>
        <w:t>bijscholing over de wetgeving m.b.t. transgenders</w:t>
      </w:r>
      <w:r w:rsidR="00D9414C" w:rsidRPr="008E444D">
        <w:rPr>
          <w:lang w:val="nl-NL"/>
        </w:rPr>
        <w:t>;</w:t>
      </w:r>
    </w:p>
    <w:p w14:paraId="6C991F51" w14:textId="1FF049F9" w:rsidR="00D9414C" w:rsidRPr="008E444D" w:rsidRDefault="00B3289E" w:rsidP="0067789D">
      <w:pPr>
        <w:pStyle w:val="ListParagraph"/>
        <w:numPr>
          <w:ilvl w:val="0"/>
          <w:numId w:val="92"/>
        </w:numPr>
        <w:jc w:val="both"/>
        <w:rPr>
          <w:lang w:val="nl-NL"/>
        </w:rPr>
      </w:pPr>
      <w:r w:rsidRPr="008E444D">
        <w:rPr>
          <w:lang w:val="nl-NL"/>
        </w:rPr>
        <w:t>d</w:t>
      </w:r>
      <w:r w:rsidR="00D9414C" w:rsidRPr="008E444D">
        <w:rPr>
          <w:lang w:val="nl-NL"/>
        </w:rPr>
        <w:t xml:space="preserve">e </w:t>
      </w:r>
      <w:r w:rsidRPr="008E444D">
        <w:rPr>
          <w:lang w:val="nl-NL"/>
        </w:rPr>
        <w:t>cruciale rol van de referentiepolitie</w:t>
      </w:r>
      <w:r w:rsidR="00233441">
        <w:rPr>
          <w:lang w:val="nl-NL"/>
        </w:rPr>
        <w:t>a</w:t>
      </w:r>
      <w:r w:rsidRPr="008E444D">
        <w:rPr>
          <w:lang w:val="nl-NL"/>
        </w:rPr>
        <w:t xml:space="preserve">mbtenaren die in overeenstemming met </w:t>
      </w:r>
      <w:r w:rsidR="00D9414C" w:rsidRPr="008E444D">
        <w:rPr>
          <w:lang w:val="nl-NL"/>
        </w:rPr>
        <w:t>COL13/2013</w:t>
      </w:r>
      <w:r w:rsidRPr="008E444D">
        <w:rPr>
          <w:lang w:val="nl-NL"/>
        </w:rPr>
        <w:t xml:space="preserve"> in de verschillende politiezones zijn aangeduid</w:t>
      </w:r>
      <w:r w:rsidR="00D9414C" w:rsidRPr="008E444D">
        <w:rPr>
          <w:lang w:val="nl-NL"/>
        </w:rPr>
        <w:t xml:space="preserve">. </w:t>
      </w:r>
    </w:p>
    <w:p w14:paraId="2B20C782" w14:textId="77777777" w:rsidR="00797209" w:rsidRPr="008E444D" w:rsidRDefault="00797209" w:rsidP="00AE254B">
      <w:pPr>
        <w:pStyle w:val="ListParagraph"/>
        <w:ind w:left="1080"/>
        <w:jc w:val="both"/>
        <w:rPr>
          <w:lang w:val="nl-NL"/>
        </w:rPr>
      </w:pPr>
    </w:p>
    <w:p w14:paraId="173E4E63" w14:textId="16B000FF" w:rsidR="00D9414C" w:rsidRPr="008E444D" w:rsidRDefault="00B3289E" w:rsidP="0067789D">
      <w:pPr>
        <w:pStyle w:val="ListParagraph"/>
        <w:numPr>
          <w:ilvl w:val="0"/>
          <w:numId w:val="15"/>
        </w:numPr>
        <w:jc w:val="both"/>
        <w:rPr>
          <w:lang w:val="nl-NL"/>
        </w:rPr>
      </w:pPr>
      <w:r w:rsidRPr="008E444D">
        <w:rPr>
          <w:b/>
          <w:lang w:val="nl-NL"/>
        </w:rPr>
        <w:t>In het M</w:t>
      </w:r>
      <w:r w:rsidR="00D9414C" w:rsidRPr="008E444D">
        <w:rPr>
          <w:b/>
          <w:lang w:val="nl-NL"/>
        </w:rPr>
        <w:t>aison Arc-en-Ciel</w:t>
      </w:r>
      <w:r w:rsidRPr="008E444D">
        <w:rPr>
          <w:b/>
          <w:lang w:val="nl-NL"/>
        </w:rPr>
        <w:t xml:space="preserve"> werden vier opleidingen over deze kwesties aangeboden. Op elke opleiding was de referentiemagistraat aanwezig</w:t>
      </w:r>
      <w:r w:rsidR="00D9414C" w:rsidRPr="008E444D">
        <w:rPr>
          <w:lang w:val="nl-NL"/>
        </w:rPr>
        <w:t xml:space="preserve">. </w:t>
      </w:r>
      <w:r w:rsidRPr="008E444D">
        <w:rPr>
          <w:lang w:val="nl-NL"/>
        </w:rPr>
        <w:t>Dit</w:t>
      </w:r>
      <w:r w:rsidR="00D9414C" w:rsidRPr="008E444D">
        <w:rPr>
          <w:lang w:val="nl-NL"/>
        </w:rPr>
        <w:t xml:space="preserve"> </w:t>
      </w:r>
      <w:r w:rsidR="008F355F" w:rsidRPr="008E444D">
        <w:rPr>
          <w:lang w:val="nl-NL"/>
        </w:rPr>
        <w:t>initiatief</w:t>
      </w:r>
      <w:r w:rsidR="00D9414C" w:rsidRPr="008E444D">
        <w:rPr>
          <w:lang w:val="nl-NL"/>
        </w:rPr>
        <w:t xml:space="preserve"> </w:t>
      </w:r>
      <w:r w:rsidRPr="008E444D">
        <w:rPr>
          <w:lang w:val="nl-NL"/>
        </w:rPr>
        <w:t xml:space="preserve">was heel nuttig om het partnernetwerk te versterken </w:t>
      </w:r>
      <w:r w:rsidR="008F355F" w:rsidRPr="008E444D">
        <w:rPr>
          <w:lang w:val="nl-NL"/>
        </w:rPr>
        <w:t>en aandacht aan praktische aspecten</w:t>
      </w:r>
      <w:r w:rsidR="00850899" w:rsidRPr="00850899">
        <w:rPr>
          <w:lang w:val="nl-NL"/>
        </w:rPr>
        <w:t xml:space="preserve"> te besteden</w:t>
      </w:r>
      <w:r w:rsidR="00D9414C" w:rsidRPr="008E444D">
        <w:rPr>
          <w:lang w:val="nl-NL"/>
        </w:rPr>
        <w:t xml:space="preserve">: </w:t>
      </w:r>
    </w:p>
    <w:p w14:paraId="4C51F219" w14:textId="1068F030" w:rsidR="00D9414C" w:rsidRPr="008E444D" w:rsidRDefault="00230A3F" w:rsidP="0067789D">
      <w:pPr>
        <w:pStyle w:val="ListParagraph"/>
        <w:numPr>
          <w:ilvl w:val="0"/>
          <w:numId w:val="92"/>
        </w:numPr>
        <w:spacing w:line="240" w:lineRule="auto"/>
        <w:jc w:val="both"/>
        <w:rPr>
          <w:lang w:val="nl-NL"/>
        </w:rPr>
      </w:pPr>
      <w:r>
        <w:rPr>
          <w:lang w:val="nl-NL"/>
        </w:rPr>
        <w:t>U</w:t>
      </w:r>
      <w:r w:rsidR="008F355F" w:rsidRPr="008E444D">
        <w:rPr>
          <w:lang w:val="nl-NL"/>
        </w:rPr>
        <w:t xml:space="preserve">itleg bij de uitdagingen van </w:t>
      </w:r>
      <w:r w:rsidR="00D9414C" w:rsidRPr="008E444D">
        <w:rPr>
          <w:lang w:val="nl-NL"/>
        </w:rPr>
        <w:t xml:space="preserve">COL13/2013 </w:t>
      </w:r>
      <w:r w:rsidR="008F355F" w:rsidRPr="008E444D">
        <w:rPr>
          <w:lang w:val="nl-NL"/>
        </w:rPr>
        <w:t xml:space="preserve">vanuit het perspectief van de </w:t>
      </w:r>
      <w:r w:rsidR="000B634D" w:rsidRPr="008E444D">
        <w:rPr>
          <w:lang w:val="nl-NL"/>
        </w:rPr>
        <w:t>magistrat</w:t>
      </w:r>
      <w:r w:rsidR="008F355F" w:rsidRPr="008E444D">
        <w:rPr>
          <w:lang w:val="nl-NL"/>
        </w:rPr>
        <w:t>en</w:t>
      </w:r>
      <w:r w:rsidR="00D9414C" w:rsidRPr="008E444D">
        <w:rPr>
          <w:lang w:val="nl-NL"/>
        </w:rPr>
        <w:t xml:space="preserve"> (</w:t>
      </w:r>
      <w:r w:rsidR="008F355F" w:rsidRPr="008E444D">
        <w:rPr>
          <w:lang w:val="nl-NL"/>
        </w:rPr>
        <w:t>de taak van de partners politie/parket</w:t>
      </w:r>
      <w:r w:rsidR="00D9414C" w:rsidRPr="008E444D">
        <w:rPr>
          <w:lang w:val="nl-NL"/>
        </w:rPr>
        <w:t xml:space="preserve">, </w:t>
      </w:r>
      <w:r w:rsidR="008F355F" w:rsidRPr="008E444D">
        <w:rPr>
          <w:lang w:val="nl-NL"/>
        </w:rPr>
        <w:t xml:space="preserve">de noden van de </w:t>
      </w:r>
      <w:r w:rsidR="00D9414C" w:rsidRPr="008E444D">
        <w:rPr>
          <w:lang w:val="nl-NL"/>
        </w:rPr>
        <w:t>magistra</w:t>
      </w:r>
      <w:r w:rsidR="008F355F" w:rsidRPr="008E444D">
        <w:rPr>
          <w:lang w:val="nl-NL"/>
        </w:rPr>
        <w:t>a</w:t>
      </w:r>
      <w:r w:rsidR="00D9414C" w:rsidRPr="008E444D">
        <w:rPr>
          <w:lang w:val="nl-NL"/>
        </w:rPr>
        <w:t xml:space="preserve">t </w:t>
      </w:r>
      <w:r w:rsidR="00083ECA" w:rsidRPr="008E444D">
        <w:rPr>
          <w:lang w:val="nl-NL"/>
        </w:rPr>
        <w:t>wat betreft zijn werksituatie</w:t>
      </w:r>
      <w:r w:rsidR="00D9414C" w:rsidRPr="008E444D">
        <w:rPr>
          <w:lang w:val="nl-NL"/>
        </w:rPr>
        <w:t>);</w:t>
      </w:r>
    </w:p>
    <w:p w14:paraId="60DF685F" w14:textId="26F4B427" w:rsidR="00D9414C" w:rsidRPr="008E444D" w:rsidRDefault="00230A3F" w:rsidP="0067789D">
      <w:pPr>
        <w:pStyle w:val="ListParagraph"/>
        <w:numPr>
          <w:ilvl w:val="0"/>
          <w:numId w:val="92"/>
        </w:numPr>
        <w:spacing w:line="240" w:lineRule="auto"/>
        <w:jc w:val="both"/>
        <w:rPr>
          <w:lang w:val="nl-NL"/>
        </w:rPr>
      </w:pPr>
      <w:r>
        <w:rPr>
          <w:lang w:val="nl-NL"/>
        </w:rPr>
        <w:t>U</w:t>
      </w:r>
      <w:r w:rsidR="00083ECA" w:rsidRPr="008E444D">
        <w:rPr>
          <w:lang w:val="nl-NL"/>
        </w:rPr>
        <w:t xml:space="preserve">itwisseling van praktijkervaringen </w:t>
      </w:r>
      <w:r w:rsidR="00233441" w:rsidRPr="008E444D">
        <w:rPr>
          <w:lang w:val="nl-NL"/>
        </w:rPr>
        <w:t xml:space="preserve">tussen de magistraat en het sociale LGBT-netwerk in Luik </w:t>
      </w:r>
      <w:r w:rsidR="00083ECA" w:rsidRPr="008E444D">
        <w:rPr>
          <w:lang w:val="nl-NL"/>
        </w:rPr>
        <w:t>over behandelde gevallen</w:t>
      </w:r>
      <w:r w:rsidR="00D9414C" w:rsidRPr="008E444D">
        <w:rPr>
          <w:lang w:val="nl-NL"/>
        </w:rPr>
        <w:t xml:space="preserve">. </w:t>
      </w:r>
      <w:r w:rsidR="00D9414C" w:rsidRPr="008E444D">
        <w:rPr>
          <w:b/>
          <w:lang w:val="nl-NL"/>
        </w:rPr>
        <w:t xml:space="preserve"> </w:t>
      </w:r>
    </w:p>
    <w:p w14:paraId="030BB03C" w14:textId="77777777" w:rsidR="00842943" w:rsidRPr="008E444D" w:rsidRDefault="00842943" w:rsidP="00AE254B">
      <w:pPr>
        <w:pStyle w:val="ListParagraph"/>
        <w:spacing w:line="240" w:lineRule="auto"/>
        <w:ind w:left="1080"/>
        <w:jc w:val="both"/>
        <w:rPr>
          <w:lang w:val="nl-NL"/>
        </w:rPr>
      </w:pPr>
    </w:p>
    <w:p w14:paraId="75B3E34B" w14:textId="679058CE" w:rsidR="00D9414C" w:rsidRPr="008E444D" w:rsidRDefault="00A351D9" w:rsidP="0067789D">
      <w:pPr>
        <w:pStyle w:val="ListParagraph"/>
        <w:numPr>
          <w:ilvl w:val="0"/>
          <w:numId w:val="94"/>
        </w:numPr>
        <w:jc w:val="both"/>
        <w:rPr>
          <w:b/>
          <w:lang w:val="nl-NL"/>
        </w:rPr>
      </w:pPr>
      <w:bookmarkStart w:id="37" w:name="_Toc449967432"/>
      <w:bookmarkStart w:id="38" w:name="_Toc450137909"/>
      <w:bookmarkStart w:id="39" w:name="_Toc450138485"/>
      <w:bookmarkStart w:id="40" w:name="_Toc451256236"/>
      <w:bookmarkStart w:id="41" w:name="_Toc451257384"/>
      <w:bookmarkStart w:id="42" w:name="_Toc451261871"/>
      <w:r w:rsidRPr="008E444D">
        <w:rPr>
          <w:rFonts w:eastAsiaTheme="majorEastAsia" w:cstheme="majorBidi"/>
          <w:b/>
          <w:bCs/>
          <w:lang w:val="nl-NL"/>
        </w:rPr>
        <w:t xml:space="preserve">Vooruitzichten </w:t>
      </w:r>
      <w:r w:rsidR="00D9414C" w:rsidRPr="008E444D">
        <w:rPr>
          <w:rFonts w:eastAsiaTheme="majorEastAsia" w:cstheme="majorBidi"/>
          <w:b/>
          <w:bCs/>
          <w:lang w:val="nl-NL"/>
        </w:rPr>
        <w:t>2016 </w:t>
      </w:r>
      <w:bookmarkEnd w:id="37"/>
      <w:bookmarkEnd w:id="38"/>
      <w:bookmarkEnd w:id="39"/>
      <w:bookmarkEnd w:id="40"/>
      <w:bookmarkEnd w:id="41"/>
      <w:bookmarkEnd w:id="42"/>
    </w:p>
    <w:p w14:paraId="2083E053" w14:textId="4C527E34" w:rsidR="00D9414C" w:rsidRPr="008E444D" w:rsidRDefault="00671AFE" w:rsidP="0067789D">
      <w:pPr>
        <w:pStyle w:val="ListParagraph"/>
        <w:numPr>
          <w:ilvl w:val="0"/>
          <w:numId w:val="15"/>
        </w:numPr>
        <w:jc w:val="both"/>
        <w:rPr>
          <w:lang w:val="nl-NL"/>
        </w:rPr>
      </w:pPr>
      <w:r w:rsidRPr="008E444D">
        <w:rPr>
          <w:rFonts w:cs="Arial"/>
          <w:b/>
          <w:lang w:val="nl-NL"/>
        </w:rPr>
        <w:t xml:space="preserve">Rekening houden met de specifieke eigenheden van deze opleiding bij het uitwerken van de </w:t>
      </w:r>
      <w:r w:rsidR="00D9414C" w:rsidRPr="008E444D">
        <w:rPr>
          <w:rFonts w:cs="Arial"/>
          <w:b/>
          <w:lang w:val="nl-NL"/>
        </w:rPr>
        <w:t>COL13/2013</w:t>
      </w:r>
      <w:r w:rsidRPr="008E444D">
        <w:rPr>
          <w:rFonts w:cs="Arial"/>
          <w:b/>
          <w:lang w:val="nl-NL"/>
        </w:rPr>
        <w:t xml:space="preserve">-opleiding </w:t>
      </w:r>
      <w:r w:rsidR="000B634D" w:rsidRPr="008E444D">
        <w:rPr>
          <w:rFonts w:cs="Arial"/>
          <w:b/>
          <w:lang w:val="nl-NL"/>
        </w:rPr>
        <w:t>(FR)</w:t>
      </w:r>
      <w:r w:rsidR="00D9414C" w:rsidRPr="008E444D">
        <w:rPr>
          <w:rFonts w:cs="Arial"/>
          <w:b/>
          <w:lang w:val="nl-NL"/>
        </w:rPr>
        <w:t xml:space="preserve"> </w:t>
      </w:r>
      <w:r w:rsidRPr="008E444D">
        <w:rPr>
          <w:rFonts w:cs="Arial"/>
          <w:b/>
          <w:lang w:val="nl-NL"/>
        </w:rPr>
        <w:t>voor referentiepolit</w:t>
      </w:r>
      <w:r w:rsidR="00233441">
        <w:rPr>
          <w:rFonts w:cs="Arial"/>
          <w:b/>
          <w:lang w:val="nl-NL"/>
        </w:rPr>
        <w:t>i</w:t>
      </w:r>
      <w:r w:rsidRPr="008E444D">
        <w:rPr>
          <w:rFonts w:cs="Arial"/>
          <w:b/>
          <w:lang w:val="nl-NL"/>
        </w:rPr>
        <w:t>eambtenaren om ons aanbod te diversifiëren</w:t>
      </w:r>
      <w:r w:rsidR="00D9414C" w:rsidRPr="008E444D">
        <w:rPr>
          <w:rFonts w:cs="Arial"/>
          <w:lang w:val="nl-NL"/>
        </w:rPr>
        <w:t>:</w:t>
      </w:r>
    </w:p>
    <w:p w14:paraId="7E4190BD" w14:textId="47DEBDAD" w:rsidR="00D9414C" w:rsidRPr="008E444D" w:rsidRDefault="00230A3F" w:rsidP="0067789D">
      <w:pPr>
        <w:pStyle w:val="ListParagraph"/>
        <w:numPr>
          <w:ilvl w:val="0"/>
          <w:numId w:val="92"/>
        </w:numPr>
        <w:spacing w:line="240" w:lineRule="auto"/>
        <w:jc w:val="both"/>
        <w:rPr>
          <w:lang w:val="nl-NL"/>
        </w:rPr>
      </w:pPr>
      <w:r>
        <w:rPr>
          <w:lang w:val="nl-NL"/>
        </w:rPr>
        <w:t>R</w:t>
      </w:r>
      <w:r w:rsidR="00671AFE" w:rsidRPr="008E444D">
        <w:rPr>
          <w:lang w:val="nl-NL"/>
        </w:rPr>
        <w:t xml:space="preserve">uchtbaarheid </w:t>
      </w:r>
      <w:r w:rsidR="00B34AC6" w:rsidRPr="008E444D">
        <w:rPr>
          <w:lang w:val="nl-NL"/>
        </w:rPr>
        <w:t>aan</w:t>
      </w:r>
      <w:r w:rsidR="00671AFE" w:rsidRPr="008E444D">
        <w:rPr>
          <w:lang w:val="nl-NL"/>
        </w:rPr>
        <w:t xml:space="preserve"> het bestaan van deze opleiding </w:t>
      </w:r>
      <w:r w:rsidR="00B34AC6" w:rsidRPr="008E444D">
        <w:rPr>
          <w:lang w:val="nl-NL"/>
        </w:rPr>
        <w:t>geven door een beroep te doen op referentiepolit</w:t>
      </w:r>
      <w:r w:rsidR="00233441">
        <w:rPr>
          <w:lang w:val="nl-NL"/>
        </w:rPr>
        <w:t>i</w:t>
      </w:r>
      <w:r w:rsidR="00B34AC6" w:rsidRPr="008E444D">
        <w:rPr>
          <w:lang w:val="nl-NL"/>
        </w:rPr>
        <w:t>eambtenaren die ook als taak hebben om informatie over deze thema's aan hun collega's te verstrekken</w:t>
      </w:r>
      <w:r w:rsidR="00D9414C" w:rsidRPr="008E444D">
        <w:rPr>
          <w:lang w:val="nl-NL"/>
        </w:rPr>
        <w:t>;</w:t>
      </w:r>
    </w:p>
    <w:p w14:paraId="345A9287" w14:textId="698FBF1B" w:rsidR="00D9414C" w:rsidRPr="008E444D" w:rsidRDefault="00230A3F" w:rsidP="0067789D">
      <w:pPr>
        <w:pStyle w:val="Default"/>
        <w:numPr>
          <w:ilvl w:val="0"/>
          <w:numId w:val="92"/>
        </w:numPr>
        <w:autoSpaceDE/>
        <w:autoSpaceDN/>
        <w:adjustRightInd/>
        <w:jc w:val="both"/>
        <w:rPr>
          <w:lang w:val="nl-NL"/>
        </w:rPr>
      </w:pPr>
      <w:r>
        <w:rPr>
          <w:rFonts w:asciiTheme="minorHAnsi" w:hAnsiTheme="minorHAnsi"/>
          <w:sz w:val="22"/>
          <w:szCs w:val="22"/>
          <w:lang w:val="nl-NL"/>
        </w:rPr>
        <w:t>B</w:t>
      </w:r>
      <w:r w:rsidR="00766007" w:rsidRPr="008E444D">
        <w:rPr>
          <w:rFonts w:asciiTheme="minorHAnsi" w:hAnsiTheme="minorHAnsi"/>
          <w:sz w:val="22"/>
          <w:szCs w:val="22"/>
          <w:lang w:val="nl-NL"/>
        </w:rPr>
        <w:t>enadrukken hoe belangrijk het is</w:t>
      </w:r>
      <w:r w:rsidR="00B34AC6" w:rsidRPr="008E444D">
        <w:rPr>
          <w:rFonts w:asciiTheme="minorHAnsi" w:hAnsiTheme="minorHAnsi"/>
          <w:sz w:val="22"/>
          <w:szCs w:val="22"/>
          <w:lang w:val="nl-NL"/>
        </w:rPr>
        <w:t xml:space="preserve"> om rekening te houden met de </w:t>
      </w:r>
      <w:r w:rsidR="00B34AC6" w:rsidRPr="008E444D">
        <w:rPr>
          <w:rFonts w:asciiTheme="minorHAnsi" w:hAnsiTheme="minorHAnsi"/>
          <w:sz w:val="22"/>
          <w:szCs w:val="22"/>
          <w:u w:val="single"/>
          <w:lang w:val="nl-NL"/>
        </w:rPr>
        <w:t>interne diversiteit</w:t>
      </w:r>
      <w:r w:rsidR="00B34AC6" w:rsidRPr="008E444D">
        <w:rPr>
          <w:rFonts w:asciiTheme="minorHAnsi" w:hAnsiTheme="minorHAnsi"/>
          <w:sz w:val="22"/>
          <w:szCs w:val="22"/>
          <w:lang w:val="nl-NL"/>
        </w:rPr>
        <w:t xml:space="preserve"> in de politieorganisatie met de steun van politieambtenaren die lid zijn van de </w:t>
      </w:r>
      <w:r w:rsidR="00D9414C" w:rsidRPr="008E444D">
        <w:rPr>
          <w:rFonts w:asciiTheme="minorHAnsi" w:hAnsiTheme="minorHAnsi"/>
          <w:sz w:val="22"/>
          <w:szCs w:val="22"/>
          <w:lang w:val="nl-NL"/>
        </w:rPr>
        <w:t xml:space="preserve">Rainbow Cops. </w:t>
      </w:r>
    </w:p>
    <w:p w14:paraId="11B4263A" w14:textId="77777777" w:rsidR="00D9414C" w:rsidRPr="008E444D" w:rsidRDefault="00D9414C" w:rsidP="0067789D">
      <w:pPr>
        <w:pStyle w:val="Default"/>
        <w:autoSpaceDE/>
        <w:autoSpaceDN/>
        <w:adjustRightInd/>
        <w:ind w:left="720"/>
        <w:jc w:val="both"/>
        <w:rPr>
          <w:lang w:val="nl-NL"/>
        </w:rPr>
      </w:pPr>
    </w:p>
    <w:p w14:paraId="472B4919" w14:textId="5CE5FAAD" w:rsidR="00D9414C" w:rsidRPr="008E444D" w:rsidRDefault="00B34AC6" w:rsidP="0067789D">
      <w:pPr>
        <w:pStyle w:val="Default"/>
        <w:numPr>
          <w:ilvl w:val="0"/>
          <w:numId w:val="15"/>
        </w:numPr>
        <w:autoSpaceDE/>
        <w:autoSpaceDN/>
        <w:adjustRightInd/>
        <w:jc w:val="both"/>
        <w:rPr>
          <w:rFonts w:asciiTheme="minorHAnsi" w:hAnsiTheme="minorHAnsi"/>
          <w:sz w:val="22"/>
          <w:szCs w:val="22"/>
          <w:lang w:val="nl-NL"/>
        </w:rPr>
      </w:pPr>
      <w:r w:rsidRPr="008E444D">
        <w:rPr>
          <w:rFonts w:asciiTheme="minorHAnsi" w:hAnsiTheme="minorHAnsi"/>
          <w:b/>
          <w:sz w:val="22"/>
          <w:szCs w:val="22"/>
          <w:lang w:val="nl-NL"/>
        </w:rPr>
        <w:t>Gemeenschappelijke instrumenten ontwikkelen die in heel België inzetbaar zijn</w:t>
      </w:r>
      <w:r w:rsidR="00D9414C" w:rsidRPr="008E444D">
        <w:rPr>
          <w:rFonts w:asciiTheme="minorHAnsi" w:hAnsiTheme="minorHAnsi"/>
          <w:b/>
          <w:sz w:val="22"/>
          <w:szCs w:val="22"/>
          <w:lang w:val="nl-NL"/>
        </w:rPr>
        <w:t xml:space="preserve">: </w:t>
      </w:r>
    </w:p>
    <w:p w14:paraId="62A02F9A" w14:textId="784E771F" w:rsidR="00D9414C" w:rsidRPr="008E444D" w:rsidRDefault="00B34AC6" w:rsidP="0067789D">
      <w:pPr>
        <w:pStyle w:val="Default"/>
        <w:autoSpaceDE/>
        <w:autoSpaceDN/>
        <w:adjustRightInd/>
        <w:ind w:left="720"/>
        <w:jc w:val="both"/>
        <w:rPr>
          <w:b/>
          <w:lang w:val="nl-NL"/>
        </w:rPr>
      </w:pPr>
      <w:r w:rsidRPr="008E444D">
        <w:rPr>
          <w:rFonts w:asciiTheme="minorHAnsi" w:hAnsiTheme="minorHAnsi"/>
          <w:sz w:val="22"/>
          <w:szCs w:val="22"/>
          <w:lang w:val="nl-NL"/>
        </w:rPr>
        <w:t>opstellen van een LGBT-brochure</w:t>
      </w:r>
      <w:r w:rsidR="00D9414C" w:rsidRPr="008E444D">
        <w:rPr>
          <w:rFonts w:asciiTheme="minorHAnsi" w:hAnsiTheme="minorHAnsi"/>
          <w:sz w:val="22"/>
          <w:szCs w:val="22"/>
          <w:lang w:val="nl-NL"/>
        </w:rPr>
        <w:t>.</w:t>
      </w:r>
    </w:p>
    <w:p w14:paraId="13A0E55F" w14:textId="794ABCE6" w:rsidR="00D9414C" w:rsidRPr="008E444D" w:rsidRDefault="00D9414C" w:rsidP="0067789D">
      <w:pPr>
        <w:pStyle w:val="Default"/>
        <w:autoSpaceDE/>
        <w:autoSpaceDN/>
        <w:adjustRightInd/>
        <w:jc w:val="both"/>
        <w:rPr>
          <w:lang w:val="nl-NL"/>
        </w:rPr>
      </w:pPr>
    </w:p>
    <w:p w14:paraId="1780818E" w14:textId="6669CFFC" w:rsidR="00D9414C" w:rsidRPr="008E444D" w:rsidRDefault="00797209" w:rsidP="0067789D">
      <w:pPr>
        <w:pStyle w:val="Heading3"/>
        <w:jc w:val="both"/>
        <w:rPr>
          <w:rFonts w:eastAsia="Times New Roman"/>
          <w:lang w:val="nl-NL"/>
        </w:rPr>
      </w:pPr>
      <w:bookmarkStart w:id="43" w:name="_Toc466466207"/>
      <w:bookmarkStart w:id="44" w:name="_Toc451261863"/>
      <w:r w:rsidRPr="008E444D">
        <w:rPr>
          <w:lang w:val="nl-NL"/>
        </w:rPr>
        <w:t>1.2.2</w:t>
      </w:r>
      <w:r w:rsidR="00D9414C" w:rsidRPr="008E444D">
        <w:rPr>
          <w:lang w:val="nl-NL"/>
        </w:rPr>
        <w:t xml:space="preserve">. </w:t>
      </w:r>
      <w:r w:rsidR="00D9414C" w:rsidRPr="008E444D">
        <w:rPr>
          <w:rFonts w:eastAsia="Times New Roman"/>
          <w:lang w:val="nl-NL"/>
        </w:rPr>
        <w:t>Proje</w:t>
      </w:r>
      <w:r w:rsidR="00766007" w:rsidRPr="008E444D">
        <w:rPr>
          <w:rFonts w:eastAsia="Times New Roman"/>
          <w:lang w:val="nl-NL"/>
        </w:rPr>
        <w:t>c</w:t>
      </w:r>
      <w:r w:rsidR="00D9414C" w:rsidRPr="008E444D">
        <w:rPr>
          <w:rFonts w:eastAsia="Times New Roman"/>
          <w:lang w:val="nl-NL"/>
        </w:rPr>
        <w:t>t</w:t>
      </w:r>
      <w:r w:rsidR="009E1A2D" w:rsidRPr="008E444D">
        <w:rPr>
          <w:rFonts w:eastAsia="Times New Roman"/>
          <w:lang w:val="nl-NL"/>
        </w:rPr>
        <w:t xml:space="preserve"> </w:t>
      </w:r>
      <w:r w:rsidR="00766007" w:rsidRPr="008E444D">
        <w:rPr>
          <w:rFonts w:eastAsia="Times New Roman"/>
          <w:lang w:val="nl-NL"/>
        </w:rPr>
        <w:t>actieonderzoek over politionele selectiviteit bij tussenkomsten in samenwerking met de politiezone Brussel-Noord</w:t>
      </w:r>
      <w:bookmarkEnd w:id="43"/>
      <w:r w:rsidR="009E1A2D" w:rsidRPr="008E444D">
        <w:rPr>
          <w:rFonts w:eastAsia="Times New Roman"/>
          <w:lang w:val="nl-NL"/>
        </w:rPr>
        <w:t xml:space="preserve"> </w:t>
      </w:r>
      <w:bookmarkEnd w:id="44"/>
    </w:p>
    <w:p w14:paraId="6B27E575" w14:textId="77777777" w:rsidR="007479B7" w:rsidRPr="008E444D" w:rsidRDefault="007479B7" w:rsidP="00AE254B">
      <w:pPr>
        <w:jc w:val="both"/>
        <w:rPr>
          <w:lang w:val="nl-NL"/>
        </w:rPr>
      </w:pPr>
    </w:p>
    <w:p w14:paraId="37F6EFBD" w14:textId="775E547C" w:rsidR="00D9414C" w:rsidRPr="008E444D" w:rsidRDefault="004B38A2" w:rsidP="0067789D">
      <w:pPr>
        <w:pStyle w:val="ListParagraph"/>
        <w:numPr>
          <w:ilvl w:val="0"/>
          <w:numId w:val="99"/>
        </w:numPr>
        <w:jc w:val="both"/>
        <w:rPr>
          <w:b/>
          <w:lang w:val="nl-NL"/>
        </w:rPr>
      </w:pPr>
      <w:r w:rsidRPr="008E444D">
        <w:rPr>
          <w:b/>
          <w:lang w:val="nl-NL"/>
        </w:rPr>
        <w:t>Waarom toont Unia belangstelling in etnische profilering</w:t>
      </w:r>
      <w:r w:rsidR="00D9414C" w:rsidRPr="008E444D">
        <w:rPr>
          <w:b/>
          <w:lang w:val="nl-NL"/>
        </w:rPr>
        <w:t xml:space="preserve">? </w:t>
      </w:r>
    </w:p>
    <w:p w14:paraId="1758069F" w14:textId="3E2F3325" w:rsidR="00D9414C" w:rsidRPr="008E444D" w:rsidRDefault="004B38A2" w:rsidP="0067789D">
      <w:pPr>
        <w:spacing w:line="240" w:lineRule="auto"/>
        <w:jc w:val="both"/>
        <w:rPr>
          <w:rFonts w:cs="Arial"/>
          <w:lang w:val="nl-NL"/>
        </w:rPr>
      </w:pPr>
      <w:r w:rsidRPr="008E444D">
        <w:rPr>
          <w:rFonts w:cs="Arial"/>
          <w:lang w:val="nl-NL"/>
        </w:rPr>
        <w:t xml:space="preserve">De Europese </w:t>
      </w:r>
      <w:r w:rsidR="00D9414C" w:rsidRPr="008E444D">
        <w:rPr>
          <w:rFonts w:cs="Arial"/>
          <w:lang w:val="nl-NL"/>
        </w:rPr>
        <w:t>Commissi</w:t>
      </w:r>
      <w:r w:rsidRPr="008E444D">
        <w:rPr>
          <w:rFonts w:cs="Arial"/>
          <w:lang w:val="nl-NL"/>
        </w:rPr>
        <w:t xml:space="preserve">e tegen racisme en intolerantie </w:t>
      </w:r>
      <w:r w:rsidR="00D9414C" w:rsidRPr="008E444D">
        <w:rPr>
          <w:rFonts w:cs="Arial"/>
          <w:lang w:val="nl-NL"/>
        </w:rPr>
        <w:t xml:space="preserve">(ECRI) </w:t>
      </w:r>
      <w:r w:rsidRPr="008E444D">
        <w:rPr>
          <w:rFonts w:cs="Arial"/>
          <w:lang w:val="nl-NL"/>
        </w:rPr>
        <w:t>definieert etnische profilering als 'het zonder objectieve en redelijke onderbouwing door de politie gebruiken van motieven zoals ras, huidskleur, taal, geloof, nationaliteit en nationale of etnische afkomst bij controles, toezicht en onderzoek'.</w:t>
      </w:r>
      <w:r w:rsidR="00D9414C" w:rsidRPr="008E444D">
        <w:rPr>
          <w:rStyle w:val="FootnoteReference"/>
          <w:rFonts w:cs="Arial"/>
          <w:lang w:val="nl-NL"/>
        </w:rPr>
        <w:footnoteReference w:id="8"/>
      </w:r>
      <w:r w:rsidR="00D9414C" w:rsidRPr="008E444D">
        <w:rPr>
          <w:rFonts w:cs="Arial"/>
          <w:lang w:val="nl-NL"/>
        </w:rPr>
        <w:t xml:space="preserve"> </w:t>
      </w:r>
      <w:r w:rsidRPr="008E444D">
        <w:rPr>
          <w:rFonts w:cs="Arial"/>
          <w:lang w:val="nl-NL"/>
        </w:rPr>
        <w:t>Profilering als beschrijving van het anderszijn maakt natuurlijk deel uit van het politiewerk</w:t>
      </w:r>
      <w:r w:rsidR="00D9414C" w:rsidRPr="008E444D">
        <w:rPr>
          <w:rFonts w:cs="Arial"/>
          <w:lang w:val="nl-NL"/>
        </w:rPr>
        <w:t xml:space="preserve">: </w:t>
      </w:r>
      <w:r w:rsidRPr="008E444D">
        <w:rPr>
          <w:rFonts w:cs="Arial"/>
          <w:lang w:val="nl-NL"/>
        </w:rPr>
        <w:t xml:space="preserve">als ze informatie over een bepaalde persoon opzoeken, moeten politiemensen beschrijven om bepaalde handelingen te </w:t>
      </w:r>
      <w:r w:rsidR="00C42129">
        <w:rPr>
          <w:rFonts w:cs="Arial"/>
          <w:lang w:val="nl-NL"/>
        </w:rPr>
        <w:t>achterhalen</w:t>
      </w:r>
      <w:r w:rsidRPr="008E444D">
        <w:rPr>
          <w:rFonts w:cs="Arial"/>
          <w:lang w:val="nl-NL"/>
        </w:rPr>
        <w:t xml:space="preserve"> en te benoemen zodat ze de juiste beslissingen kunnen nemen</w:t>
      </w:r>
      <w:r w:rsidR="00D9414C" w:rsidRPr="008E444D">
        <w:rPr>
          <w:rFonts w:cs="Arial"/>
          <w:lang w:val="nl-NL"/>
        </w:rPr>
        <w:t xml:space="preserve">. </w:t>
      </w:r>
      <w:r w:rsidRPr="008E444D">
        <w:rPr>
          <w:rFonts w:cs="Arial"/>
          <w:lang w:val="nl-NL"/>
        </w:rPr>
        <w:t xml:space="preserve">Het is echter het adjectief 'etnisch' dat voor problemen zorgt omdat </w:t>
      </w:r>
      <w:r w:rsidR="00D15ADB" w:rsidRPr="008E444D">
        <w:rPr>
          <w:rFonts w:cs="Arial"/>
          <w:lang w:val="nl-NL"/>
        </w:rPr>
        <w:t>dit het idee versterkt dat bepaalde bevolkingscategorieën die door een 'raciaal criterium' gekenmerkt worden, meer neigen naar criminaliteit of naar het verstoren van de openbare orde</w:t>
      </w:r>
      <w:r w:rsidR="00D9414C" w:rsidRPr="008E444D">
        <w:rPr>
          <w:rFonts w:cs="Arial"/>
          <w:lang w:val="nl-NL"/>
        </w:rPr>
        <w:t xml:space="preserve">. </w:t>
      </w:r>
      <w:r w:rsidR="00D15ADB" w:rsidRPr="008E444D">
        <w:rPr>
          <w:rFonts w:cs="Arial"/>
          <w:lang w:val="nl-NL"/>
        </w:rPr>
        <w:t>Het laat zich raden welke mechanismen achter deze praktijk kunnen schuilgaan</w:t>
      </w:r>
      <w:r w:rsidR="00D9414C" w:rsidRPr="008E444D">
        <w:rPr>
          <w:rFonts w:cs="Arial"/>
          <w:lang w:val="nl-NL"/>
        </w:rPr>
        <w:t>.</w:t>
      </w:r>
    </w:p>
    <w:p w14:paraId="2702B6E3" w14:textId="108874E6" w:rsidR="00D9414C" w:rsidRPr="008E444D" w:rsidRDefault="00D15ADB" w:rsidP="0067789D">
      <w:pPr>
        <w:spacing w:line="240" w:lineRule="auto"/>
        <w:jc w:val="both"/>
        <w:rPr>
          <w:rFonts w:cs="Arial"/>
          <w:lang w:val="nl-NL"/>
        </w:rPr>
      </w:pPr>
      <w:r w:rsidRPr="008E444D">
        <w:rPr>
          <w:rFonts w:cs="Arial"/>
          <w:lang w:val="nl-NL"/>
        </w:rPr>
        <w:t xml:space="preserve">Artikel </w:t>
      </w:r>
      <w:r w:rsidR="00D9414C" w:rsidRPr="008E444D">
        <w:rPr>
          <w:rFonts w:cs="Arial"/>
          <w:lang w:val="nl-NL"/>
        </w:rPr>
        <w:t>34, § 1</w:t>
      </w:r>
      <w:r w:rsidRPr="008E444D">
        <w:rPr>
          <w:rFonts w:cs="Arial"/>
          <w:lang w:val="nl-NL"/>
        </w:rPr>
        <w:t xml:space="preserve"> van de wet op het politieambt </w:t>
      </w:r>
      <w:r w:rsidR="003E6B4F" w:rsidRPr="008E444D">
        <w:rPr>
          <w:rFonts w:cs="Arial"/>
          <w:lang w:val="nl-NL"/>
        </w:rPr>
        <w:t>vermeldt dat politieambtenaren '</w:t>
      </w:r>
      <w:r w:rsidR="003E6B4F" w:rsidRPr="008E444D">
        <w:rPr>
          <w:lang w:val="nl-NL"/>
        </w:rPr>
        <w:t>de identiteit kunnen controleren van ieder persoon indien zij, op grond van zijn gedragingen, materiële aanwijzingen of omstandigheden van tijd of plaats redelijke gronden hebben om te denken dat hij wordt opgespoord, dat hij heeft gepoogd of zich voorbereidt om een misdrijf te plegen of dat hij de openbare orde zou kunnen verstoren of heeft verstoord.'</w:t>
      </w:r>
      <w:r w:rsidR="00D9414C" w:rsidRPr="008E444D">
        <w:rPr>
          <w:rStyle w:val="FootnoteReference"/>
          <w:rFonts w:cs="Arial"/>
          <w:lang w:val="nl-NL"/>
        </w:rPr>
        <w:footnoteReference w:id="9"/>
      </w:r>
      <w:r w:rsidR="00D9414C" w:rsidRPr="008E444D">
        <w:rPr>
          <w:rFonts w:cs="Arial"/>
          <w:lang w:val="nl-NL"/>
        </w:rPr>
        <w:t xml:space="preserve"> </w:t>
      </w:r>
      <w:r w:rsidR="003E6B4F" w:rsidRPr="008E444D">
        <w:rPr>
          <w:rFonts w:cs="Arial"/>
          <w:lang w:val="nl-NL"/>
        </w:rPr>
        <w:t>Uit de feiten blijkt echter dat specifieke categorieën vaker worden gecontroleerd, zonder dat dit gerechtvaardigd is</w:t>
      </w:r>
      <w:r w:rsidR="00E605F5" w:rsidRPr="008E444D">
        <w:rPr>
          <w:rFonts w:cs="Arial"/>
          <w:lang w:val="nl-NL"/>
        </w:rPr>
        <w:t xml:space="preserve">. </w:t>
      </w:r>
      <w:r w:rsidR="00F071ED">
        <w:rPr>
          <w:rFonts w:cs="Arial"/>
          <w:lang w:val="nl-NL"/>
        </w:rPr>
        <w:t>E</w:t>
      </w:r>
      <w:r w:rsidR="003E6B4F" w:rsidRPr="008E444D">
        <w:rPr>
          <w:rFonts w:cs="Arial"/>
          <w:lang w:val="nl-NL"/>
        </w:rPr>
        <w:t>en '</w:t>
      </w:r>
      <w:r w:rsidR="00D9414C" w:rsidRPr="008E444D">
        <w:rPr>
          <w:rFonts w:cs="Arial"/>
          <w:lang w:val="nl-NL"/>
        </w:rPr>
        <w:t>EU-MIDIS</w:t>
      </w:r>
      <w:r w:rsidR="003E6B4F" w:rsidRPr="008E444D">
        <w:rPr>
          <w:rFonts w:cs="Arial"/>
          <w:lang w:val="nl-NL"/>
        </w:rPr>
        <w:t>'-</w:t>
      </w:r>
      <w:r w:rsidR="00576FE0" w:rsidRPr="008E444D">
        <w:rPr>
          <w:rFonts w:cs="Arial"/>
          <w:lang w:val="nl-NL"/>
        </w:rPr>
        <w:t xml:space="preserve">enquête van het Bureau van de Europese Unie voor de grondrechten </w:t>
      </w:r>
      <w:r w:rsidR="00D9414C" w:rsidRPr="008E444D">
        <w:rPr>
          <w:rFonts w:cs="Arial"/>
          <w:lang w:val="nl-NL"/>
        </w:rPr>
        <w:t xml:space="preserve">(FRA) </w:t>
      </w:r>
      <w:r w:rsidR="00576FE0" w:rsidRPr="008E444D">
        <w:rPr>
          <w:rFonts w:cs="Arial"/>
          <w:lang w:val="nl-NL"/>
        </w:rPr>
        <w:t>uit</w:t>
      </w:r>
      <w:r w:rsidR="00D9414C" w:rsidRPr="008E444D">
        <w:rPr>
          <w:rFonts w:cs="Arial"/>
          <w:lang w:val="nl-NL"/>
        </w:rPr>
        <w:t xml:space="preserve"> 2010</w:t>
      </w:r>
      <w:r w:rsidR="00D9414C" w:rsidRPr="008E444D">
        <w:rPr>
          <w:rStyle w:val="FootnoteReference"/>
          <w:rFonts w:cs="Arial"/>
          <w:lang w:val="nl-NL"/>
        </w:rPr>
        <w:footnoteReference w:id="10"/>
      </w:r>
      <w:r w:rsidR="00D9414C" w:rsidRPr="008E444D">
        <w:rPr>
          <w:rFonts w:cs="Arial"/>
          <w:lang w:val="nl-NL"/>
        </w:rPr>
        <w:t xml:space="preserve"> </w:t>
      </w:r>
      <w:r w:rsidR="00F071ED">
        <w:rPr>
          <w:rFonts w:cs="Arial"/>
          <w:lang w:val="nl-NL"/>
        </w:rPr>
        <w:t>toont aan</w:t>
      </w:r>
      <w:r w:rsidR="004467DC" w:rsidRPr="008E444D">
        <w:rPr>
          <w:rFonts w:cs="Arial"/>
          <w:lang w:val="nl-NL"/>
        </w:rPr>
        <w:t xml:space="preserve"> dat personen van Noord-Afrikaanse afkomst tweemaal vaker worden gecontroleerd dan personen van Belgische afkomst</w:t>
      </w:r>
      <w:r w:rsidR="00D9414C" w:rsidRPr="008E444D">
        <w:rPr>
          <w:rFonts w:cs="Arial"/>
          <w:lang w:val="nl-NL"/>
        </w:rPr>
        <w:t xml:space="preserve">. </w:t>
      </w:r>
      <w:r w:rsidR="004467DC" w:rsidRPr="008E444D">
        <w:rPr>
          <w:rFonts w:cs="Arial"/>
          <w:lang w:val="nl-NL"/>
        </w:rPr>
        <w:t xml:space="preserve">Naargelang de context kunnen </w:t>
      </w:r>
      <w:r w:rsidR="00233441" w:rsidRPr="008E444D">
        <w:rPr>
          <w:rFonts w:cs="Arial"/>
          <w:lang w:val="nl-NL"/>
        </w:rPr>
        <w:t>verschillende</w:t>
      </w:r>
      <w:r w:rsidR="004467DC" w:rsidRPr="008E444D">
        <w:rPr>
          <w:rFonts w:cs="Arial"/>
          <w:lang w:val="nl-NL"/>
        </w:rPr>
        <w:t xml:space="preserve"> factoren deze resultaten verklaren</w:t>
      </w:r>
      <w:r w:rsidR="00E605F5" w:rsidRPr="008E444D">
        <w:rPr>
          <w:rFonts w:cs="Arial"/>
          <w:lang w:val="nl-NL"/>
        </w:rPr>
        <w:t xml:space="preserve">. </w:t>
      </w:r>
      <w:r w:rsidR="004467DC" w:rsidRPr="008E444D">
        <w:rPr>
          <w:rFonts w:cs="Arial"/>
          <w:lang w:val="nl-NL"/>
        </w:rPr>
        <w:t xml:space="preserve">Wel is zeker dat stereotypen - al dan niet bewust - vaak de </w:t>
      </w:r>
      <w:r w:rsidR="00673AD3" w:rsidRPr="008E444D">
        <w:rPr>
          <w:rFonts w:cs="Arial"/>
          <w:lang w:val="nl-NL"/>
        </w:rPr>
        <w:t xml:space="preserve">overhand nemen op het analyseren van de </w:t>
      </w:r>
      <w:r w:rsidR="00D9414C" w:rsidRPr="008E444D">
        <w:rPr>
          <w:rFonts w:cs="Arial"/>
          <w:lang w:val="nl-NL"/>
        </w:rPr>
        <w:t>context</w:t>
      </w:r>
      <w:r w:rsidR="00673AD3" w:rsidRPr="008E444D">
        <w:rPr>
          <w:rFonts w:cs="Arial"/>
          <w:lang w:val="nl-NL"/>
        </w:rPr>
        <w:t xml:space="preserve"> en op het in aanmerking nemen van meerdere factoren om een controle of een verschillende behandeling te rechtvaardigen.</w:t>
      </w:r>
      <w:r w:rsidR="00D9414C" w:rsidRPr="008E444D">
        <w:rPr>
          <w:rStyle w:val="FootnoteReference"/>
          <w:rFonts w:cs="Arial"/>
          <w:lang w:val="nl-NL"/>
        </w:rPr>
        <w:footnoteReference w:id="11"/>
      </w:r>
      <w:r w:rsidR="00D9414C" w:rsidRPr="008E444D">
        <w:rPr>
          <w:rFonts w:cs="Arial"/>
          <w:lang w:val="nl-NL"/>
        </w:rPr>
        <w:t xml:space="preserve">  </w:t>
      </w:r>
    </w:p>
    <w:p w14:paraId="2E2EF3FD" w14:textId="403FE176" w:rsidR="00D9414C" w:rsidRPr="008E444D" w:rsidRDefault="005A6BB7" w:rsidP="0067789D">
      <w:pPr>
        <w:spacing w:line="240" w:lineRule="auto"/>
        <w:jc w:val="both"/>
        <w:rPr>
          <w:rFonts w:cs="Arial"/>
          <w:lang w:val="nl-NL"/>
        </w:rPr>
      </w:pPr>
      <w:r w:rsidRPr="008E444D">
        <w:rPr>
          <w:rFonts w:cs="Arial"/>
          <w:lang w:val="nl-NL"/>
        </w:rPr>
        <w:t>Etnische profilering heeft bovendien negatieve gevolgen voor alle betrokkenen</w:t>
      </w:r>
      <w:r w:rsidR="00D9414C" w:rsidRPr="008E444D">
        <w:rPr>
          <w:rFonts w:cs="Arial"/>
          <w:lang w:val="nl-NL"/>
        </w:rPr>
        <w:t xml:space="preserve">. </w:t>
      </w:r>
      <w:r w:rsidRPr="008E444D">
        <w:rPr>
          <w:rFonts w:cs="Arial"/>
          <w:lang w:val="nl-NL"/>
        </w:rPr>
        <w:t xml:space="preserve">Wanneer </w:t>
      </w:r>
      <w:r w:rsidR="00387286" w:rsidRPr="008E444D">
        <w:rPr>
          <w:rFonts w:cs="Arial"/>
          <w:lang w:val="nl-NL"/>
        </w:rPr>
        <w:t xml:space="preserve">dit vaker gebeurt, kunnen dergelijke praktijken sociale en raciale stereotypen </w:t>
      </w:r>
      <w:r w:rsidR="00D41B14" w:rsidRPr="008E444D">
        <w:rPr>
          <w:rFonts w:cs="Arial"/>
          <w:lang w:val="nl-NL"/>
        </w:rPr>
        <w:t xml:space="preserve">- over zowel minderheidsgroepen als de politie - </w:t>
      </w:r>
      <w:r w:rsidR="00387286" w:rsidRPr="008E444D">
        <w:rPr>
          <w:rFonts w:cs="Arial"/>
          <w:lang w:val="nl-NL"/>
        </w:rPr>
        <w:t>bestendigen</w:t>
      </w:r>
      <w:r w:rsidR="00D41B14" w:rsidRPr="008E444D">
        <w:rPr>
          <w:rFonts w:cs="Arial"/>
          <w:lang w:val="nl-NL"/>
        </w:rPr>
        <w:t xml:space="preserve">, wat nefast is voor de sociale </w:t>
      </w:r>
      <w:r w:rsidR="002943E2">
        <w:rPr>
          <w:rFonts w:cs="Arial"/>
          <w:lang w:val="nl-NL"/>
        </w:rPr>
        <w:t>cohesie</w:t>
      </w:r>
      <w:r w:rsidR="00D9414C" w:rsidRPr="008E444D">
        <w:rPr>
          <w:rFonts w:cs="Arial"/>
          <w:lang w:val="nl-NL"/>
        </w:rPr>
        <w:t xml:space="preserve">. </w:t>
      </w:r>
      <w:r w:rsidR="00D41B14" w:rsidRPr="008E444D">
        <w:rPr>
          <w:rFonts w:cs="Arial"/>
          <w:lang w:val="nl-NL"/>
        </w:rPr>
        <w:t>Dit heeft ook gevolgen voor de veiligheid van burgers en van de politieambtenaren zelf</w:t>
      </w:r>
      <w:r w:rsidR="00D9414C" w:rsidRPr="008E444D">
        <w:rPr>
          <w:rFonts w:cs="Arial"/>
          <w:lang w:val="nl-NL"/>
        </w:rPr>
        <w:t xml:space="preserve">. </w:t>
      </w:r>
      <w:r w:rsidR="00D41B14" w:rsidRPr="008E444D">
        <w:rPr>
          <w:rFonts w:cs="Arial"/>
          <w:lang w:val="nl-NL"/>
        </w:rPr>
        <w:t xml:space="preserve">Het preventiewerk van politieambtenaren wordt hierdoor bemoeilijkt of verstoord, zelfs als de politie opteert voor </w:t>
      </w:r>
      <w:r w:rsidR="002943E2">
        <w:rPr>
          <w:rFonts w:cs="Arial"/>
          <w:lang w:val="nl-NL"/>
        </w:rPr>
        <w:t>voor</w:t>
      </w:r>
      <w:r w:rsidR="00D41B14" w:rsidRPr="008E444D">
        <w:rPr>
          <w:rFonts w:cs="Arial"/>
          <w:lang w:val="nl-NL"/>
        </w:rPr>
        <w:t xml:space="preserve"> gemeenschap</w:t>
      </w:r>
      <w:r w:rsidR="002943E2">
        <w:rPr>
          <w:rFonts w:cs="Arial"/>
          <w:lang w:val="nl-NL"/>
        </w:rPr>
        <w:t xml:space="preserve">sgerichte politiezorg om </w:t>
      </w:r>
      <w:r w:rsidR="00D41B14" w:rsidRPr="008E444D">
        <w:rPr>
          <w:rFonts w:cs="Arial"/>
          <w:lang w:val="nl-NL"/>
        </w:rPr>
        <w:t>in de politiezones partnernetwerken te ontwikkelen</w:t>
      </w:r>
      <w:r w:rsidR="00D9414C" w:rsidRPr="008E444D">
        <w:rPr>
          <w:rFonts w:cs="Arial"/>
          <w:lang w:val="nl-NL"/>
        </w:rPr>
        <w:t xml:space="preserve">. </w:t>
      </w:r>
      <w:r w:rsidR="00D41B14" w:rsidRPr="008E444D">
        <w:rPr>
          <w:rFonts w:cs="Arial"/>
          <w:lang w:val="nl-NL"/>
        </w:rPr>
        <w:t>Alle burgers moeten ervan uitgaan dat de politie in het kader van haar wettelijke opdracht loyaal en doelgericht te werk gaat</w:t>
      </w:r>
      <w:r w:rsidR="00D9414C" w:rsidRPr="008E444D">
        <w:rPr>
          <w:rFonts w:cs="Arial"/>
          <w:lang w:val="nl-NL"/>
        </w:rPr>
        <w:t xml:space="preserve">. </w:t>
      </w:r>
      <w:r w:rsidR="00D41B14" w:rsidRPr="008E444D">
        <w:rPr>
          <w:rFonts w:cs="Arial"/>
          <w:lang w:val="nl-NL"/>
        </w:rPr>
        <w:t>Politieambtenaren moeten hun tussenkomsten - ongeacht of het gaat om controles, toezicht of onderzoek - kunnen rechtvaardigen</w:t>
      </w:r>
      <w:r w:rsidR="00D9414C" w:rsidRPr="008E444D">
        <w:rPr>
          <w:rFonts w:cs="Arial"/>
          <w:lang w:val="nl-NL"/>
        </w:rPr>
        <w:t xml:space="preserve">; </w:t>
      </w:r>
      <w:r w:rsidR="008350A2" w:rsidRPr="008E444D">
        <w:rPr>
          <w:rFonts w:cs="Arial"/>
          <w:lang w:val="nl-NL"/>
        </w:rPr>
        <w:t>hierbij is  '</w:t>
      </w:r>
      <w:r w:rsidR="00CE07F5" w:rsidRPr="008E444D">
        <w:rPr>
          <w:rFonts w:cs="Arial"/>
          <w:lang w:val="nl-NL"/>
        </w:rPr>
        <w:t xml:space="preserve">screenen op grond van </w:t>
      </w:r>
      <w:r w:rsidR="008350A2" w:rsidRPr="008E444D">
        <w:rPr>
          <w:rFonts w:cs="Arial"/>
          <w:lang w:val="nl-NL"/>
        </w:rPr>
        <w:t>het uiterlijk' (of in het Frans '</w:t>
      </w:r>
      <w:r w:rsidR="00D9414C" w:rsidRPr="008E444D">
        <w:rPr>
          <w:rFonts w:cs="Arial"/>
          <w:lang w:val="nl-NL"/>
        </w:rPr>
        <w:t>décryptage des apparences</w:t>
      </w:r>
      <w:r w:rsidR="008350A2" w:rsidRPr="008E444D">
        <w:rPr>
          <w:rFonts w:cs="Arial"/>
          <w:lang w:val="nl-NL"/>
        </w:rPr>
        <w:t>'</w:t>
      </w:r>
      <w:r w:rsidR="00D9414C" w:rsidRPr="008E444D">
        <w:rPr>
          <w:rStyle w:val="FootnoteReference"/>
          <w:rFonts w:cs="Arial"/>
          <w:lang w:val="nl-NL"/>
        </w:rPr>
        <w:footnoteReference w:id="12"/>
      </w:r>
      <w:r w:rsidR="008350A2" w:rsidRPr="008E444D">
        <w:rPr>
          <w:rFonts w:cs="Arial"/>
          <w:lang w:val="nl-NL"/>
        </w:rPr>
        <w:t xml:space="preserve">) niet aangewezen. Dit kan zelfs </w:t>
      </w:r>
      <w:r w:rsidR="0096263A" w:rsidRPr="008E444D">
        <w:rPr>
          <w:rFonts w:cs="Arial"/>
          <w:lang w:val="nl-NL"/>
        </w:rPr>
        <w:t>contraproductief uitpakken voor politieambtenaren omdat zo niet meer zaken opgelost raken</w:t>
      </w:r>
      <w:r w:rsidR="00842943" w:rsidRPr="008E444D">
        <w:rPr>
          <w:rFonts w:cs="Arial"/>
          <w:lang w:val="nl-NL"/>
        </w:rPr>
        <w:t xml:space="preserve">. </w:t>
      </w:r>
    </w:p>
    <w:p w14:paraId="5A52FC5D" w14:textId="1C89E7B3" w:rsidR="00D9414C" w:rsidRPr="008E444D" w:rsidRDefault="0096263A" w:rsidP="0067789D">
      <w:pPr>
        <w:pStyle w:val="NoSpacing"/>
        <w:jc w:val="both"/>
        <w:rPr>
          <w:rFonts w:asciiTheme="minorHAnsi" w:hAnsiTheme="minorHAnsi" w:cs="Arial"/>
          <w:lang w:val="nl-NL"/>
        </w:rPr>
      </w:pPr>
      <w:r w:rsidRPr="008E444D">
        <w:rPr>
          <w:rFonts w:asciiTheme="minorHAnsi" w:hAnsiTheme="minorHAnsi" w:cs="Arial"/>
          <w:lang w:val="nl-NL"/>
        </w:rPr>
        <w:t>Momenteel zijn er geen recente studies over etnische profilering in België</w:t>
      </w:r>
      <w:r w:rsidR="00D9414C" w:rsidRPr="008E444D">
        <w:rPr>
          <w:rFonts w:asciiTheme="minorHAnsi" w:hAnsiTheme="minorHAnsi" w:cs="Arial"/>
          <w:lang w:val="nl-NL"/>
        </w:rPr>
        <w:t xml:space="preserve">. </w:t>
      </w:r>
      <w:r w:rsidRPr="008E444D">
        <w:rPr>
          <w:rFonts w:asciiTheme="minorHAnsi" w:hAnsiTheme="minorHAnsi" w:cs="Arial"/>
          <w:lang w:val="nl-NL"/>
        </w:rPr>
        <w:t>I</w:t>
      </w:r>
      <w:r w:rsidR="00D9414C" w:rsidRPr="008E444D">
        <w:rPr>
          <w:rFonts w:asciiTheme="minorHAnsi" w:hAnsiTheme="minorHAnsi" w:cs="Arial"/>
          <w:lang w:val="nl-NL"/>
        </w:rPr>
        <w:t>n 201</w:t>
      </w:r>
      <w:r w:rsidR="00B074DA" w:rsidRPr="008E444D">
        <w:rPr>
          <w:rFonts w:asciiTheme="minorHAnsi" w:hAnsiTheme="minorHAnsi" w:cs="Arial"/>
          <w:lang w:val="nl-NL"/>
        </w:rPr>
        <w:t>5</w:t>
      </w:r>
      <w:r w:rsidRPr="008E444D">
        <w:rPr>
          <w:rFonts w:asciiTheme="minorHAnsi" w:hAnsiTheme="minorHAnsi" w:cs="Arial"/>
          <w:lang w:val="nl-NL"/>
        </w:rPr>
        <w:t xml:space="preserve"> opende </w:t>
      </w:r>
      <w:r w:rsidR="00D9414C" w:rsidRPr="008E444D">
        <w:rPr>
          <w:rFonts w:asciiTheme="minorHAnsi" w:hAnsiTheme="minorHAnsi" w:cs="Arial"/>
          <w:lang w:val="nl-NL"/>
        </w:rPr>
        <w:t xml:space="preserve">Unia </w:t>
      </w:r>
      <w:r w:rsidR="00B074DA" w:rsidRPr="008E444D">
        <w:rPr>
          <w:rFonts w:asciiTheme="minorHAnsi" w:hAnsiTheme="minorHAnsi" w:cs="Arial"/>
          <w:lang w:val="nl-NL"/>
        </w:rPr>
        <w:t>61</w:t>
      </w:r>
      <w:r w:rsidR="00D9414C" w:rsidRPr="008E444D">
        <w:rPr>
          <w:rFonts w:asciiTheme="minorHAnsi" w:hAnsiTheme="minorHAnsi" w:cs="Arial"/>
          <w:lang w:val="nl-NL"/>
        </w:rPr>
        <w:t xml:space="preserve"> n</w:t>
      </w:r>
      <w:r w:rsidRPr="008E444D">
        <w:rPr>
          <w:rFonts w:asciiTheme="minorHAnsi" w:hAnsiTheme="minorHAnsi" w:cs="Arial"/>
          <w:lang w:val="nl-NL"/>
        </w:rPr>
        <w:t xml:space="preserve">ieuwe </w:t>
      </w:r>
      <w:r w:rsidR="00D9414C" w:rsidRPr="008E444D">
        <w:rPr>
          <w:rFonts w:asciiTheme="minorHAnsi" w:hAnsiTheme="minorHAnsi" w:cs="Arial"/>
          <w:lang w:val="nl-NL"/>
        </w:rPr>
        <w:t xml:space="preserve">dossiers </w:t>
      </w:r>
      <w:r w:rsidRPr="008E444D">
        <w:rPr>
          <w:rFonts w:asciiTheme="minorHAnsi" w:hAnsiTheme="minorHAnsi" w:cs="Arial"/>
          <w:lang w:val="nl-NL"/>
        </w:rPr>
        <w:t xml:space="preserve">over politie en </w:t>
      </w:r>
      <w:r w:rsidR="00B074DA" w:rsidRPr="008E444D">
        <w:rPr>
          <w:rFonts w:asciiTheme="minorHAnsi" w:hAnsiTheme="minorHAnsi" w:cs="Arial"/>
          <w:lang w:val="nl-NL"/>
        </w:rPr>
        <w:t>justi</w:t>
      </w:r>
      <w:r w:rsidRPr="008E444D">
        <w:rPr>
          <w:rFonts w:asciiTheme="minorHAnsi" w:hAnsiTheme="minorHAnsi" w:cs="Arial"/>
          <w:lang w:val="nl-NL"/>
        </w:rPr>
        <w:t>tie. 45 daarvan hadden te maken met de eerste categorie</w:t>
      </w:r>
      <w:r w:rsidR="00212B77" w:rsidRPr="008E444D">
        <w:rPr>
          <w:rFonts w:asciiTheme="minorHAnsi" w:hAnsiTheme="minorHAnsi" w:cs="Arial"/>
          <w:lang w:val="nl-NL"/>
        </w:rPr>
        <w:t>.</w:t>
      </w:r>
      <w:r w:rsidR="00D9414C" w:rsidRPr="008E444D">
        <w:rPr>
          <w:rFonts w:asciiTheme="minorHAnsi" w:hAnsiTheme="minorHAnsi" w:cs="Arial"/>
          <w:lang w:val="nl-NL"/>
        </w:rPr>
        <w:t xml:space="preserve"> </w:t>
      </w:r>
      <w:r w:rsidRPr="008E444D">
        <w:rPr>
          <w:rFonts w:asciiTheme="minorHAnsi" w:hAnsiTheme="minorHAnsi" w:cs="Arial"/>
          <w:lang w:val="nl-NL"/>
        </w:rPr>
        <w:t>In een tiental dossiers is sprake van het vermeende motief 'etnische profilering'</w:t>
      </w:r>
      <w:r w:rsidR="00D9414C" w:rsidRPr="008E444D">
        <w:rPr>
          <w:rFonts w:asciiTheme="minorHAnsi" w:hAnsiTheme="minorHAnsi" w:cs="Arial"/>
          <w:lang w:val="nl-NL"/>
        </w:rPr>
        <w:t xml:space="preserve">. </w:t>
      </w:r>
      <w:r w:rsidRPr="008E444D">
        <w:rPr>
          <w:rFonts w:asciiTheme="minorHAnsi" w:hAnsiTheme="minorHAnsi" w:cs="Arial"/>
          <w:lang w:val="nl-NL"/>
        </w:rPr>
        <w:t>Dit cijfer en de gemelde feiten veranderen nauwelijks van jaar tot jaar</w:t>
      </w:r>
      <w:r w:rsidR="00AE254B" w:rsidRPr="008E444D">
        <w:rPr>
          <w:rFonts w:asciiTheme="minorHAnsi" w:hAnsiTheme="minorHAnsi" w:cs="Arial"/>
          <w:lang w:val="nl-NL"/>
        </w:rPr>
        <w:t xml:space="preserve">. </w:t>
      </w:r>
      <w:r w:rsidRPr="008E444D">
        <w:rPr>
          <w:rFonts w:asciiTheme="minorHAnsi" w:hAnsiTheme="minorHAnsi" w:cs="Arial"/>
          <w:lang w:val="nl-NL"/>
        </w:rPr>
        <w:t xml:space="preserve">Los van de cijfers verdient de kwestie van etnische profilering </w:t>
      </w:r>
      <w:r w:rsidR="00EA7C55" w:rsidRPr="008E444D">
        <w:rPr>
          <w:rFonts w:asciiTheme="minorHAnsi" w:hAnsiTheme="minorHAnsi" w:cs="Arial"/>
          <w:lang w:val="nl-NL"/>
        </w:rPr>
        <w:t xml:space="preserve">het </w:t>
      </w:r>
      <w:r w:rsidRPr="008E444D">
        <w:rPr>
          <w:rFonts w:asciiTheme="minorHAnsi" w:hAnsiTheme="minorHAnsi" w:cs="Arial"/>
          <w:lang w:val="nl-NL"/>
        </w:rPr>
        <w:t xml:space="preserve">om </w:t>
      </w:r>
      <w:r w:rsidR="00EA7C55" w:rsidRPr="008E444D">
        <w:rPr>
          <w:rFonts w:asciiTheme="minorHAnsi" w:hAnsiTheme="minorHAnsi" w:cs="Arial"/>
          <w:lang w:val="nl-NL"/>
        </w:rPr>
        <w:t>op een objectieve en serene manier diepgaander te worden onderzocht</w:t>
      </w:r>
      <w:r w:rsidR="00D9414C" w:rsidRPr="008E444D">
        <w:rPr>
          <w:rFonts w:asciiTheme="minorHAnsi" w:hAnsiTheme="minorHAnsi" w:cs="Arial"/>
          <w:lang w:val="nl-NL"/>
        </w:rPr>
        <w:t xml:space="preserve">. </w:t>
      </w:r>
      <w:r w:rsidR="00EA7C55" w:rsidRPr="008E444D">
        <w:rPr>
          <w:rFonts w:asciiTheme="minorHAnsi" w:hAnsiTheme="minorHAnsi" w:cs="Arial"/>
          <w:lang w:val="nl-NL"/>
        </w:rPr>
        <w:t xml:space="preserve">In het kader van </w:t>
      </w:r>
      <w:r w:rsidR="00597618" w:rsidRPr="008E444D">
        <w:rPr>
          <w:rFonts w:asciiTheme="minorHAnsi" w:hAnsiTheme="minorHAnsi" w:cs="Arial"/>
          <w:lang w:val="nl-NL"/>
        </w:rPr>
        <w:t>het UPO</w:t>
      </w:r>
      <w:r w:rsidR="00AE254B" w:rsidRPr="008E444D">
        <w:rPr>
          <w:rStyle w:val="FootnoteReference"/>
          <w:rFonts w:asciiTheme="minorHAnsi" w:hAnsiTheme="minorHAnsi" w:cs="Arial"/>
          <w:lang w:val="nl-NL"/>
        </w:rPr>
        <w:footnoteReference w:id="13"/>
      </w:r>
      <w:r w:rsidR="00597618" w:rsidRPr="008E444D">
        <w:rPr>
          <w:rFonts w:asciiTheme="minorHAnsi" w:hAnsiTheme="minorHAnsi" w:cs="Arial"/>
          <w:lang w:val="nl-NL"/>
        </w:rPr>
        <w:t xml:space="preserve"> raadt Unia aan om polit</w:t>
      </w:r>
      <w:r w:rsidR="00233441">
        <w:rPr>
          <w:rFonts w:asciiTheme="minorHAnsi" w:hAnsiTheme="minorHAnsi" w:cs="Arial"/>
          <w:lang w:val="nl-NL"/>
        </w:rPr>
        <w:t>i</w:t>
      </w:r>
      <w:r w:rsidR="00597618" w:rsidRPr="008E444D">
        <w:rPr>
          <w:rFonts w:asciiTheme="minorHAnsi" w:hAnsiTheme="minorHAnsi" w:cs="Arial"/>
          <w:lang w:val="nl-NL"/>
        </w:rPr>
        <w:t>eambtenaren bewust te maken van de negatieve gevolgen van discriminerende praktijken op slachtoffers, vooral wanneer dit meermaals en ongegrond gebeurt,</w:t>
      </w:r>
      <w:r w:rsidR="00D9414C" w:rsidRPr="008E444D">
        <w:rPr>
          <w:rFonts w:asciiTheme="minorHAnsi" w:eastAsiaTheme="minorHAnsi" w:hAnsiTheme="minorHAnsi" w:cs="Arial"/>
          <w:lang w:val="nl-NL"/>
        </w:rPr>
        <w:t xml:space="preserve"> </w:t>
      </w:r>
      <w:r w:rsidR="00597618" w:rsidRPr="008E444D">
        <w:rPr>
          <w:rFonts w:asciiTheme="minorHAnsi" w:eastAsiaTheme="minorHAnsi" w:hAnsiTheme="minorHAnsi" w:cs="Arial"/>
          <w:lang w:val="nl-NL"/>
        </w:rPr>
        <w:t xml:space="preserve">om de politiecontroles te monitoren </w:t>
      </w:r>
      <w:r w:rsidR="00D9414C" w:rsidRPr="008E444D">
        <w:rPr>
          <w:rFonts w:asciiTheme="minorHAnsi" w:eastAsiaTheme="minorHAnsi" w:hAnsiTheme="minorHAnsi" w:cs="Arial"/>
          <w:lang w:val="nl-NL"/>
        </w:rPr>
        <w:t>(</w:t>
      </w:r>
      <w:r w:rsidR="00597618" w:rsidRPr="008E444D">
        <w:rPr>
          <w:rFonts w:asciiTheme="minorHAnsi" w:eastAsiaTheme="minorHAnsi" w:hAnsiTheme="minorHAnsi" w:cs="Arial"/>
          <w:lang w:val="nl-NL"/>
        </w:rPr>
        <w:t>zoals in het Verenigd Koninkrijk</w:t>
      </w:r>
      <w:r w:rsidR="00D9414C" w:rsidRPr="008E444D">
        <w:rPr>
          <w:rFonts w:asciiTheme="minorHAnsi" w:eastAsiaTheme="minorHAnsi" w:hAnsiTheme="minorHAnsi" w:cs="Arial"/>
          <w:lang w:val="nl-NL"/>
        </w:rPr>
        <w:t>) e</w:t>
      </w:r>
      <w:r w:rsidR="00597618" w:rsidRPr="008E444D">
        <w:rPr>
          <w:rFonts w:asciiTheme="minorHAnsi" w:eastAsiaTheme="minorHAnsi" w:hAnsiTheme="minorHAnsi" w:cs="Arial"/>
          <w:lang w:val="nl-NL"/>
        </w:rPr>
        <w:t>n om te zorgen voor transparante klachtenprocedures over de politie</w:t>
      </w:r>
      <w:r w:rsidR="00D9414C" w:rsidRPr="008E444D">
        <w:rPr>
          <w:rFonts w:asciiTheme="minorHAnsi" w:eastAsiaTheme="minorHAnsi" w:hAnsiTheme="minorHAnsi" w:cs="Arial"/>
          <w:lang w:val="nl-NL"/>
        </w:rPr>
        <w:t xml:space="preserve">. </w:t>
      </w:r>
      <w:r w:rsidR="00597618" w:rsidRPr="008E444D">
        <w:rPr>
          <w:rFonts w:asciiTheme="minorHAnsi" w:eastAsiaTheme="minorHAnsi" w:hAnsiTheme="minorHAnsi" w:cs="Arial"/>
          <w:lang w:val="nl-NL"/>
        </w:rPr>
        <w:t>Samenwerking met de politie is echter een must om een goed beeld van de problematiek te krijgen op basis van betrouwbare gegevens en om te komen tot een betere doorgronding van het fenomeen: het mechanisme, de struikelblokken, het wettelijk kader en de nefaste gevolgen van deze praktijken op de dialoog met de burgers.</w:t>
      </w:r>
      <w:r w:rsidR="00D9414C" w:rsidRPr="008E444D">
        <w:rPr>
          <w:rStyle w:val="FootnoteReference"/>
          <w:rFonts w:asciiTheme="minorHAnsi" w:hAnsiTheme="minorHAnsi" w:cs="Arial"/>
          <w:lang w:val="nl-NL"/>
        </w:rPr>
        <w:footnoteReference w:id="14"/>
      </w:r>
      <w:r w:rsidR="00D9414C" w:rsidRPr="008E444D">
        <w:rPr>
          <w:rFonts w:asciiTheme="minorHAnsi" w:hAnsiTheme="minorHAnsi" w:cs="Arial"/>
          <w:lang w:val="nl-NL"/>
        </w:rPr>
        <w:t xml:space="preserve"> </w:t>
      </w:r>
    </w:p>
    <w:p w14:paraId="374F9DEC" w14:textId="60C01EA3" w:rsidR="00D9414C" w:rsidRDefault="00D9414C" w:rsidP="0067789D">
      <w:pPr>
        <w:spacing w:line="240" w:lineRule="auto"/>
        <w:jc w:val="both"/>
        <w:rPr>
          <w:rFonts w:eastAsia="Franklin Gothic Book" w:cs="Arial"/>
          <w:lang w:val="nl-NL"/>
        </w:rPr>
      </w:pPr>
    </w:p>
    <w:p w14:paraId="6DB94208" w14:textId="77777777" w:rsidR="002943E2" w:rsidRPr="008E444D" w:rsidRDefault="002943E2" w:rsidP="0067789D">
      <w:pPr>
        <w:spacing w:line="240" w:lineRule="auto"/>
        <w:jc w:val="both"/>
        <w:rPr>
          <w:rFonts w:eastAsia="Franklin Gothic Book" w:cs="Arial"/>
          <w:lang w:val="nl-NL"/>
        </w:rPr>
      </w:pPr>
    </w:p>
    <w:p w14:paraId="05F5861D" w14:textId="16137B46" w:rsidR="00AE254B" w:rsidRPr="008E444D" w:rsidRDefault="00FB28C0" w:rsidP="00AE254B">
      <w:pPr>
        <w:pStyle w:val="ListParagraph"/>
        <w:numPr>
          <w:ilvl w:val="0"/>
          <w:numId w:val="97"/>
        </w:numPr>
        <w:jc w:val="both"/>
        <w:rPr>
          <w:b/>
          <w:lang w:val="nl-NL"/>
        </w:rPr>
      </w:pPr>
      <w:r w:rsidRPr="008E444D">
        <w:rPr>
          <w:b/>
          <w:lang w:val="nl-NL"/>
        </w:rPr>
        <w:t>Act</w:t>
      </w:r>
      <w:r w:rsidR="00BB5475" w:rsidRPr="008E444D">
        <w:rPr>
          <w:b/>
          <w:lang w:val="nl-NL"/>
        </w:rPr>
        <w:t>i</w:t>
      </w:r>
      <w:r w:rsidRPr="008E444D">
        <w:rPr>
          <w:b/>
          <w:lang w:val="nl-NL"/>
        </w:rPr>
        <w:t>ek</w:t>
      </w:r>
      <w:r w:rsidR="00AE254B" w:rsidRPr="008E444D">
        <w:rPr>
          <w:b/>
          <w:lang w:val="nl-NL"/>
        </w:rPr>
        <w:t>ad</w:t>
      </w:r>
      <w:r w:rsidRPr="008E444D">
        <w:rPr>
          <w:b/>
          <w:lang w:val="nl-NL"/>
        </w:rPr>
        <w:t>e</w:t>
      </w:r>
      <w:r w:rsidR="00AE254B" w:rsidRPr="008E444D">
        <w:rPr>
          <w:b/>
          <w:lang w:val="nl-NL"/>
        </w:rPr>
        <w:t xml:space="preserve">r </w:t>
      </w:r>
    </w:p>
    <w:p w14:paraId="296E5646" w14:textId="5C5ADF14" w:rsidR="00AE254B" w:rsidRPr="008E444D" w:rsidRDefault="005B1ECF" w:rsidP="00AE254B">
      <w:pPr>
        <w:jc w:val="both"/>
        <w:rPr>
          <w:lang w:val="nl-NL"/>
        </w:rPr>
      </w:pPr>
      <w:r w:rsidRPr="008E444D">
        <w:rPr>
          <w:rFonts w:eastAsia="Franklin Gothic Book" w:cs="Arial"/>
          <w:lang w:val="nl-NL"/>
        </w:rPr>
        <w:t xml:space="preserve">De politiezone Brussel-Noord </w:t>
      </w:r>
      <w:r w:rsidR="00AE254B" w:rsidRPr="008E444D">
        <w:rPr>
          <w:rFonts w:eastAsia="Franklin Gothic Book" w:cs="Arial"/>
          <w:lang w:val="nl-NL"/>
        </w:rPr>
        <w:t xml:space="preserve">(PolBruNo) </w:t>
      </w:r>
      <w:r w:rsidR="009A63C9" w:rsidRPr="008E444D">
        <w:rPr>
          <w:rFonts w:eastAsia="Franklin Gothic Book" w:cs="Arial"/>
          <w:lang w:val="nl-NL"/>
        </w:rPr>
        <w:t>heeft zich herhaaldelijk onderscheiden met vernieuwende initiatieven op het gebied van diversiteit en goede praktijken</w:t>
      </w:r>
      <w:r w:rsidR="00AE254B" w:rsidRPr="008E444D">
        <w:rPr>
          <w:rFonts w:eastAsia="Franklin Gothic Book" w:cs="Arial"/>
          <w:lang w:val="nl-NL"/>
        </w:rPr>
        <w:t xml:space="preserve">. </w:t>
      </w:r>
      <w:r w:rsidR="009A63C9" w:rsidRPr="008E444D">
        <w:rPr>
          <w:rFonts w:eastAsia="Franklin Gothic Book" w:cs="Arial"/>
          <w:lang w:val="nl-NL"/>
        </w:rPr>
        <w:t>Om de kwaliteit en de doelmatigheid van tussenkomsten te verbeteren, heeft de hiërarchie van de politi</w:t>
      </w:r>
      <w:r w:rsidR="00233441">
        <w:rPr>
          <w:rFonts w:eastAsia="Franklin Gothic Book" w:cs="Arial"/>
          <w:lang w:val="nl-NL"/>
        </w:rPr>
        <w:t>e</w:t>
      </w:r>
      <w:r w:rsidR="009A63C9" w:rsidRPr="008E444D">
        <w:rPr>
          <w:rFonts w:eastAsia="Franklin Gothic Book" w:cs="Arial"/>
          <w:lang w:val="nl-NL"/>
        </w:rPr>
        <w:t>zone zich gebogen over de impact van bepaalde politiepraktijken op de samenleving en op de relatie van de politie met de burgers</w:t>
      </w:r>
      <w:r w:rsidR="00AE254B" w:rsidRPr="008E444D">
        <w:rPr>
          <w:rFonts w:eastAsia="Franklin Gothic Book" w:cs="Arial"/>
          <w:lang w:val="nl-NL"/>
        </w:rPr>
        <w:t xml:space="preserve">. </w:t>
      </w:r>
      <w:r w:rsidR="009A63C9" w:rsidRPr="008E444D">
        <w:rPr>
          <w:rFonts w:eastAsia="Franklin Gothic Book" w:cs="Arial"/>
          <w:lang w:val="nl-NL"/>
        </w:rPr>
        <w:t>Daarom heeft de politiezone ervoor geopteerd om te gaan samenwerken met Unia en met het Nationaal Instituut voor Criminalistiek en Criminologie (NICC) dat over de nodige wetenschappelijke expertise beschikt</w:t>
      </w:r>
      <w:r w:rsidR="00AE254B" w:rsidRPr="008E444D">
        <w:rPr>
          <w:rFonts w:eastAsia="Franklin Gothic Book" w:cs="Arial"/>
          <w:lang w:val="nl-NL"/>
        </w:rPr>
        <w:t>.</w:t>
      </w:r>
    </w:p>
    <w:p w14:paraId="046A2DFF" w14:textId="549F7331" w:rsidR="00D9414C" w:rsidRPr="008E444D" w:rsidRDefault="009A63C9" w:rsidP="0067789D">
      <w:pPr>
        <w:pStyle w:val="ListParagraph"/>
        <w:numPr>
          <w:ilvl w:val="0"/>
          <w:numId w:val="97"/>
        </w:numPr>
        <w:jc w:val="both"/>
        <w:rPr>
          <w:lang w:val="nl-NL"/>
        </w:rPr>
      </w:pPr>
      <w:r w:rsidRPr="008E444D">
        <w:rPr>
          <w:b/>
          <w:lang w:val="nl-NL"/>
        </w:rPr>
        <w:t>Algemene doelstellingen</w:t>
      </w:r>
    </w:p>
    <w:p w14:paraId="78733925" w14:textId="009CFF71" w:rsidR="00D9414C" w:rsidRPr="008E444D" w:rsidRDefault="00742F1C" w:rsidP="0067789D">
      <w:pPr>
        <w:spacing w:line="240" w:lineRule="auto"/>
        <w:jc w:val="both"/>
        <w:rPr>
          <w:rFonts w:eastAsia="Franklin Gothic Book" w:cs="Arial"/>
          <w:lang w:val="nl-NL"/>
        </w:rPr>
      </w:pPr>
      <w:r w:rsidRPr="008E444D">
        <w:rPr>
          <w:rFonts w:eastAsia="Franklin Gothic Book" w:cs="Arial"/>
          <w:lang w:val="nl-NL"/>
        </w:rPr>
        <w:t xml:space="preserve">Het is de bedoeling om </w:t>
      </w:r>
      <w:r w:rsidRPr="008E444D">
        <w:rPr>
          <w:rFonts w:eastAsia="Franklin Gothic Book" w:cs="Arial"/>
          <w:b/>
          <w:lang w:val="nl-NL"/>
        </w:rPr>
        <w:t>de leidinggevenden van de politiezone ee</w:t>
      </w:r>
      <w:r w:rsidR="00D9414C" w:rsidRPr="008E444D">
        <w:rPr>
          <w:rFonts w:eastAsia="Franklin Gothic Book" w:cs="Arial"/>
          <w:b/>
          <w:lang w:val="nl-NL"/>
        </w:rPr>
        <w:t xml:space="preserve">n </w:t>
      </w:r>
      <w:r w:rsidRPr="008E444D">
        <w:rPr>
          <w:rFonts w:eastAsia="Franklin Gothic Book" w:cs="Arial"/>
          <w:b/>
          <w:lang w:val="nl-NL"/>
        </w:rPr>
        <w:t>evaluatietraject</w:t>
      </w:r>
      <w:r w:rsidR="00D9414C" w:rsidRPr="008E444D">
        <w:rPr>
          <w:rFonts w:eastAsia="Franklin Gothic Book" w:cs="Arial"/>
          <w:lang w:val="nl-NL"/>
        </w:rPr>
        <w:t xml:space="preserve"> </w:t>
      </w:r>
      <w:r w:rsidRPr="008E444D">
        <w:rPr>
          <w:rFonts w:eastAsia="Franklin Gothic Book" w:cs="Arial"/>
          <w:lang w:val="nl-NL"/>
        </w:rPr>
        <w:t xml:space="preserve">te bezorgen zodat ze eventuele al dan niet bewust discriminerende praktijken in hun teams in kaart </w:t>
      </w:r>
      <w:r w:rsidR="0098419E">
        <w:rPr>
          <w:rFonts w:eastAsia="Franklin Gothic Book" w:cs="Arial"/>
          <w:lang w:val="nl-NL"/>
        </w:rPr>
        <w:t>kunnen</w:t>
      </w:r>
      <w:r w:rsidRPr="008E444D">
        <w:rPr>
          <w:rFonts w:eastAsia="Franklin Gothic Book" w:cs="Arial"/>
          <w:lang w:val="nl-NL"/>
        </w:rPr>
        <w:t xml:space="preserve"> brengen en </w:t>
      </w:r>
      <w:r w:rsidR="0098419E">
        <w:rPr>
          <w:rFonts w:eastAsia="Franklin Gothic Book" w:cs="Arial"/>
          <w:lang w:val="nl-NL"/>
        </w:rPr>
        <w:t>h</w:t>
      </w:r>
      <w:r w:rsidRPr="008E444D">
        <w:rPr>
          <w:rFonts w:eastAsia="Franklin Gothic Book" w:cs="Arial"/>
          <w:lang w:val="nl-NL"/>
        </w:rPr>
        <w:t xml:space="preserve">et systeem van politonele selectiviteit </w:t>
      </w:r>
      <w:r w:rsidR="0098419E">
        <w:rPr>
          <w:rFonts w:eastAsia="Franklin Gothic Book" w:cs="Arial"/>
          <w:lang w:val="nl-NL"/>
        </w:rPr>
        <w:t>kunnen bijsturen</w:t>
      </w:r>
      <w:r w:rsidR="00D9414C" w:rsidRPr="008E444D">
        <w:rPr>
          <w:rFonts w:eastAsia="Franklin Gothic Book" w:cs="Arial"/>
          <w:lang w:val="nl-NL"/>
        </w:rPr>
        <w:t xml:space="preserve">. </w:t>
      </w:r>
      <w:r w:rsidRPr="008E444D">
        <w:rPr>
          <w:rFonts w:eastAsia="Franklin Gothic Book" w:cs="Arial"/>
          <w:lang w:val="nl-NL"/>
        </w:rPr>
        <w:t xml:space="preserve">Tijdens een constructieve uitwisseling met allerhande actoren </w:t>
      </w:r>
      <w:r w:rsidR="00806BF6" w:rsidRPr="008E444D">
        <w:rPr>
          <w:rFonts w:eastAsia="Franklin Gothic Book" w:cs="Arial"/>
          <w:lang w:val="nl-NL"/>
        </w:rPr>
        <w:t>- onder meer politieambtenaren van andere Europese landen die met deze materies vertrouwd zijn - konden wederzijds ervaringen worden uitgewisseld</w:t>
      </w:r>
      <w:r w:rsidR="00D9414C" w:rsidRPr="008E444D">
        <w:rPr>
          <w:rFonts w:eastAsia="Franklin Gothic Book" w:cs="Arial"/>
          <w:lang w:val="nl-NL"/>
        </w:rPr>
        <w:t xml:space="preserve">. </w:t>
      </w:r>
      <w:r w:rsidR="00806BF6" w:rsidRPr="008E444D">
        <w:rPr>
          <w:rFonts w:eastAsia="Franklin Gothic Book" w:cs="Arial"/>
          <w:lang w:val="nl-NL"/>
        </w:rPr>
        <w:t xml:space="preserve">Er werd uitgebreid van gedachten gewisseld over de Spaanse </w:t>
      </w:r>
      <w:r w:rsidR="006A4CD8" w:rsidRPr="008E444D">
        <w:rPr>
          <w:rFonts w:eastAsia="Franklin Gothic Book" w:cs="Arial"/>
          <w:lang w:val="nl-NL"/>
        </w:rPr>
        <w:t>(Fuenlabrada) e</w:t>
      </w:r>
      <w:r w:rsidR="00806BF6" w:rsidRPr="008E444D">
        <w:rPr>
          <w:rFonts w:eastAsia="Franklin Gothic Book" w:cs="Arial"/>
          <w:lang w:val="nl-NL"/>
        </w:rPr>
        <w:t>n Britse</w:t>
      </w:r>
      <w:r w:rsidR="006A4CD8" w:rsidRPr="008E444D">
        <w:rPr>
          <w:rFonts w:eastAsia="Franklin Gothic Book" w:cs="Arial"/>
          <w:lang w:val="nl-NL"/>
        </w:rPr>
        <w:t xml:space="preserve"> (Birmingham) </w:t>
      </w:r>
      <w:r w:rsidR="00806BF6" w:rsidRPr="008E444D">
        <w:rPr>
          <w:rFonts w:eastAsia="Franklin Gothic Book" w:cs="Arial"/>
          <w:lang w:val="nl-NL"/>
        </w:rPr>
        <w:t xml:space="preserve">ervaringen met het invoeren van </w:t>
      </w:r>
      <w:r w:rsidR="00233441" w:rsidRPr="008E444D">
        <w:rPr>
          <w:rFonts w:eastAsia="Franklin Gothic Book" w:cs="Arial"/>
          <w:lang w:val="nl-NL"/>
        </w:rPr>
        <w:t>begeleidende</w:t>
      </w:r>
      <w:r w:rsidR="00806BF6" w:rsidRPr="008E444D">
        <w:rPr>
          <w:rFonts w:eastAsia="Franklin Gothic Book" w:cs="Arial"/>
          <w:lang w:val="nl-NL"/>
        </w:rPr>
        <w:t xml:space="preserve"> instrumenten voor politiecontroles, over hun meerwaarde en hun beperkingen en over het soort analyses dat met de verzamelde gegevens kan gebeuren</w:t>
      </w:r>
      <w:r w:rsidR="006A4CD8" w:rsidRPr="008E444D">
        <w:rPr>
          <w:rFonts w:eastAsia="Franklin Gothic Book" w:cs="Arial"/>
          <w:lang w:val="nl-NL"/>
        </w:rPr>
        <w:t xml:space="preserve">. </w:t>
      </w:r>
      <w:r w:rsidR="00806BF6" w:rsidRPr="008E444D">
        <w:rPr>
          <w:rFonts w:eastAsia="Franklin Gothic Book" w:cs="Arial"/>
          <w:lang w:val="nl-NL"/>
        </w:rPr>
        <w:t xml:space="preserve">De sprekers hadden het ook over de interne problemen waarmee ze af te rekenen kregen en over de hefbomen die </w:t>
      </w:r>
      <w:r w:rsidR="00772A5A" w:rsidRPr="008E444D">
        <w:rPr>
          <w:rFonts w:eastAsia="Franklin Gothic Book" w:cs="Arial"/>
          <w:lang w:val="nl-NL"/>
        </w:rPr>
        <w:t>ze hanteren om de teams achter het idee te scharen en om een verandering van de praktijken in gang te zetten</w:t>
      </w:r>
      <w:r w:rsidR="00A47FB6" w:rsidRPr="008E444D">
        <w:rPr>
          <w:rFonts w:eastAsia="Franklin Gothic Book" w:cs="Arial"/>
          <w:lang w:val="nl-NL"/>
        </w:rPr>
        <w:t xml:space="preserve">. </w:t>
      </w:r>
    </w:p>
    <w:p w14:paraId="77643267" w14:textId="1437F7D3" w:rsidR="00D9414C" w:rsidRPr="008E444D" w:rsidRDefault="00772A5A" w:rsidP="0067789D">
      <w:pPr>
        <w:spacing w:line="240" w:lineRule="auto"/>
        <w:jc w:val="both"/>
        <w:rPr>
          <w:rFonts w:eastAsia="Franklin Gothic Book" w:cs="Arial"/>
          <w:lang w:val="nl-NL"/>
        </w:rPr>
      </w:pPr>
      <w:r w:rsidRPr="008E444D">
        <w:rPr>
          <w:rFonts w:eastAsia="Franklin Gothic Book" w:cs="Arial"/>
          <w:lang w:val="nl-NL"/>
        </w:rPr>
        <w:t xml:space="preserve">Op lange termijn is het de bedoeling om samen met het NICC </w:t>
      </w:r>
      <w:r w:rsidRPr="008E444D">
        <w:rPr>
          <w:rFonts w:eastAsia="Franklin Gothic Book" w:cs="Arial"/>
          <w:b/>
          <w:lang w:val="nl-NL"/>
        </w:rPr>
        <w:t xml:space="preserve">het initiatief te nemen voor een twee jaar durend onderzoek over de kwestie van </w:t>
      </w:r>
      <w:r w:rsidR="00086CDB" w:rsidRPr="008E444D">
        <w:rPr>
          <w:rFonts w:eastAsia="Franklin Gothic Book" w:cs="Arial"/>
          <w:b/>
          <w:lang w:val="nl-NL"/>
        </w:rPr>
        <w:t>ongerechtvaardigde profilering</w:t>
      </w:r>
      <w:r w:rsidR="00D9414C" w:rsidRPr="008E444D">
        <w:rPr>
          <w:rFonts w:eastAsia="Franklin Gothic Book" w:cs="Arial"/>
          <w:b/>
          <w:lang w:val="nl-NL"/>
        </w:rPr>
        <w:t xml:space="preserve"> </w:t>
      </w:r>
      <w:r w:rsidR="00086CDB" w:rsidRPr="008E444D">
        <w:rPr>
          <w:rFonts w:eastAsia="Franklin Gothic Book" w:cs="Arial"/>
          <w:lang w:val="nl-NL"/>
        </w:rPr>
        <w:t xml:space="preserve">om de resultaten </w:t>
      </w:r>
      <w:r w:rsidR="002F0366" w:rsidRPr="008E444D">
        <w:rPr>
          <w:rFonts w:eastAsia="Franklin Gothic Book" w:cs="Arial"/>
          <w:lang w:val="nl-NL"/>
        </w:rPr>
        <w:t>objectief te kunnen evalueren en om na te denken over doelmatige instrumenten voor de politie</w:t>
      </w:r>
      <w:r w:rsidR="00D9414C" w:rsidRPr="008E444D">
        <w:rPr>
          <w:rFonts w:eastAsia="Franklin Gothic Book" w:cs="Arial"/>
          <w:lang w:val="nl-NL"/>
        </w:rPr>
        <w:t xml:space="preserve">. </w:t>
      </w:r>
      <w:r w:rsidR="002F0366" w:rsidRPr="008E444D">
        <w:rPr>
          <w:rFonts w:eastAsia="Franklin Gothic Book" w:cs="Arial"/>
          <w:lang w:val="nl-NL"/>
        </w:rPr>
        <w:t>Om dit onderzoek te kunnen uitvoeren, moeten we in vertrouwen kunnen samenwerken en is de volledige samenwerking van politieambtenaren op alle beslissingsniveaus een must</w:t>
      </w:r>
      <w:r w:rsidR="00D9414C" w:rsidRPr="008E444D">
        <w:rPr>
          <w:rFonts w:eastAsia="Franklin Gothic Book" w:cs="Arial"/>
          <w:lang w:val="nl-NL"/>
        </w:rPr>
        <w:t xml:space="preserve">. </w:t>
      </w:r>
    </w:p>
    <w:p w14:paraId="59EEA442" w14:textId="02E1DA22" w:rsidR="00D9414C" w:rsidRPr="008E444D" w:rsidRDefault="002F0366" w:rsidP="0067789D">
      <w:pPr>
        <w:jc w:val="both"/>
        <w:rPr>
          <w:lang w:val="nl-NL"/>
        </w:rPr>
      </w:pPr>
      <w:r w:rsidRPr="008E444D">
        <w:rPr>
          <w:b/>
          <w:lang w:val="nl-NL"/>
        </w:rPr>
        <w:t>Specifieke doelstellingen</w:t>
      </w:r>
    </w:p>
    <w:p w14:paraId="33206825" w14:textId="4077BE9E" w:rsidR="00D9414C" w:rsidRPr="008E444D" w:rsidRDefault="002F0366" w:rsidP="0067789D">
      <w:pPr>
        <w:numPr>
          <w:ilvl w:val="0"/>
          <w:numId w:val="15"/>
        </w:numPr>
        <w:spacing w:line="240" w:lineRule="auto"/>
        <w:contextualSpacing/>
        <w:jc w:val="both"/>
        <w:rPr>
          <w:rFonts w:eastAsia="Franklin Gothic Book" w:cs="Arial"/>
          <w:lang w:val="nl-NL"/>
        </w:rPr>
      </w:pPr>
      <w:r w:rsidRPr="008E444D">
        <w:rPr>
          <w:rFonts w:eastAsia="Franklin Gothic Book" w:cs="Arial"/>
          <w:lang w:val="nl-NL"/>
        </w:rPr>
        <w:t xml:space="preserve">Vormen van ongerechtvaardigde profilering </w:t>
      </w:r>
      <w:r w:rsidR="004B7E4D" w:rsidRPr="008E444D">
        <w:rPr>
          <w:rFonts w:eastAsia="Franklin Gothic Book" w:cs="Arial"/>
          <w:lang w:val="nl-NL"/>
        </w:rPr>
        <w:t xml:space="preserve">in de politiepraktijk en bij de uitvoering van de taken in de politiezone </w:t>
      </w:r>
      <w:r w:rsidRPr="008E444D">
        <w:rPr>
          <w:rFonts w:eastAsia="Franklin Gothic Book" w:cs="Arial"/>
          <w:lang w:val="nl-NL"/>
        </w:rPr>
        <w:t>in kaart brengen</w:t>
      </w:r>
      <w:r w:rsidR="004B7E4D" w:rsidRPr="008E444D">
        <w:rPr>
          <w:rFonts w:eastAsia="Franklin Gothic Book" w:cs="Arial"/>
          <w:lang w:val="nl-NL"/>
        </w:rPr>
        <w:t>.</w:t>
      </w:r>
    </w:p>
    <w:p w14:paraId="7D482A0E" w14:textId="292D78B6" w:rsidR="00D9414C" w:rsidRPr="008E444D" w:rsidRDefault="004B7E4D" w:rsidP="0067789D">
      <w:pPr>
        <w:numPr>
          <w:ilvl w:val="0"/>
          <w:numId w:val="15"/>
        </w:numPr>
        <w:spacing w:line="240" w:lineRule="auto"/>
        <w:contextualSpacing/>
        <w:jc w:val="both"/>
        <w:rPr>
          <w:rFonts w:eastAsia="Franklin Gothic Book" w:cs="Arial"/>
          <w:lang w:val="nl-NL"/>
        </w:rPr>
      </w:pPr>
      <w:r w:rsidRPr="008E444D">
        <w:rPr>
          <w:rFonts w:eastAsia="Franklin Gothic Book" w:cs="Arial"/>
          <w:lang w:val="nl-NL"/>
        </w:rPr>
        <w:t>De vraag stellen of deze praktijken doeltreffend zijn om onderzoeken tot een goed einde te brengen en om de criminaliteit terug te dringen.</w:t>
      </w:r>
    </w:p>
    <w:p w14:paraId="54825A63" w14:textId="29640B92" w:rsidR="00D9414C" w:rsidRPr="008E444D" w:rsidRDefault="004B7E4D" w:rsidP="0067789D">
      <w:pPr>
        <w:numPr>
          <w:ilvl w:val="0"/>
          <w:numId w:val="15"/>
        </w:numPr>
        <w:spacing w:line="240" w:lineRule="auto"/>
        <w:contextualSpacing/>
        <w:jc w:val="both"/>
        <w:rPr>
          <w:rFonts w:eastAsia="Franklin Gothic Book" w:cs="Arial"/>
          <w:lang w:val="nl-NL"/>
        </w:rPr>
      </w:pPr>
      <w:r w:rsidRPr="008E444D">
        <w:rPr>
          <w:rFonts w:eastAsia="Franklin Gothic Book" w:cs="Arial"/>
          <w:lang w:val="nl-NL"/>
        </w:rPr>
        <w:t>Nagaan hoe groot het gevaar voor discriminatie is en welke negatieve gevolgen dit kan hebben voor de relatie tussen politie en burgers.</w:t>
      </w:r>
    </w:p>
    <w:p w14:paraId="27D2792F" w14:textId="777021F0" w:rsidR="00D9414C" w:rsidRPr="008E444D" w:rsidRDefault="004B7E4D" w:rsidP="0067789D">
      <w:pPr>
        <w:numPr>
          <w:ilvl w:val="0"/>
          <w:numId w:val="15"/>
        </w:numPr>
        <w:spacing w:line="240" w:lineRule="auto"/>
        <w:contextualSpacing/>
        <w:jc w:val="both"/>
        <w:rPr>
          <w:rFonts w:eastAsia="Franklin Gothic Book" w:cs="Arial"/>
          <w:lang w:val="nl-NL"/>
        </w:rPr>
      </w:pPr>
      <w:r w:rsidRPr="008E444D">
        <w:rPr>
          <w:rFonts w:eastAsia="Franklin Gothic Book" w:cs="Arial"/>
          <w:lang w:val="nl-NL"/>
        </w:rPr>
        <w:t>Waar nodig het initiatief nemen om de praktijken van politieambtenaren bij te sturen en om het gebruik van controle-instrumenten in te voeren</w:t>
      </w:r>
      <w:r w:rsidR="00D9414C" w:rsidRPr="008E444D">
        <w:rPr>
          <w:rFonts w:eastAsia="Franklin Gothic Book" w:cs="Times New Roman"/>
          <w:lang w:val="nl-NL"/>
        </w:rPr>
        <w:t>.</w:t>
      </w:r>
      <w:r w:rsidR="00D9414C" w:rsidRPr="008E444D">
        <w:rPr>
          <w:rFonts w:eastAsia="Franklin Gothic Book" w:cs="Arial"/>
          <w:lang w:val="nl-NL"/>
        </w:rPr>
        <w:t xml:space="preserve"> </w:t>
      </w:r>
    </w:p>
    <w:p w14:paraId="507FC528" w14:textId="77777777" w:rsidR="00D9414C" w:rsidRPr="008E444D" w:rsidRDefault="00D9414C" w:rsidP="0067789D">
      <w:pPr>
        <w:spacing w:line="240" w:lineRule="auto"/>
        <w:contextualSpacing/>
        <w:jc w:val="both"/>
        <w:rPr>
          <w:rFonts w:eastAsia="Franklin Gothic Book" w:cs="Arial"/>
          <w:lang w:val="nl-NL"/>
        </w:rPr>
      </w:pPr>
    </w:p>
    <w:p w14:paraId="50BB7B81" w14:textId="46FE9287" w:rsidR="00D9414C" w:rsidRPr="008E444D" w:rsidRDefault="006154F2" w:rsidP="0067789D">
      <w:pPr>
        <w:pStyle w:val="ListParagraph"/>
        <w:numPr>
          <w:ilvl w:val="0"/>
          <w:numId w:val="96"/>
        </w:numPr>
        <w:jc w:val="both"/>
        <w:rPr>
          <w:b/>
          <w:lang w:val="nl-NL"/>
        </w:rPr>
      </w:pPr>
      <w:r w:rsidRPr="008E444D">
        <w:rPr>
          <w:b/>
          <w:lang w:val="nl-NL"/>
        </w:rPr>
        <w:t>Soort partnerschap</w:t>
      </w:r>
    </w:p>
    <w:p w14:paraId="437DD3E3" w14:textId="77777777" w:rsidR="00D9414C" w:rsidRPr="008E444D" w:rsidRDefault="00D9414C" w:rsidP="0067789D">
      <w:pPr>
        <w:spacing w:line="240" w:lineRule="auto"/>
        <w:contextualSpacing/>
        <w:jc w:val="both"/>
        <w:rPr>
          <w:rFonts w:eastAsia="Franklin Gothic Book" w:cs="Arial"/>
          <w:lang w:val="nl-NL"/>
        </w:rPr>
      </w:pPr>
      <w:r w:rsidRPr="008E444D">
        <w:rPr>
          <w:rFonts w:eastAsia="Franklin Gothic Book" w:cs="Times New Roman"/>
          <w:noProof/>
          <w:lang w:eastAsia="fr-BE"/>
        </w:rPr>
        <w:drawing>
          <wp:inline distT="0" distB="0" distL="0" distR="0" wp14:anchorId="0D146847" wp14:editId="1158A658">
            <wp:extent cx="3195144" cy="1650124"/>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368501" w14:textId="77777777" w:rsidR="00D9414C" w:rsidRPr="008E444D" w:rsidRDefault="00D9414C" w:rsidP="0067789D">
      <w:pPr>
        <w:jc w:val="both"/>
        <w:rPr>
          <w:b/>
          <w:lang w:val="nl-NL"/>
        </w:rPr>
      </w:pPr>
    </w:p>
    <w:p w14:paraId="3F995387" w14:textId="77618AA9" w:rsidR="00D9414C" w:rsidRPr="008E444D" w:rsidRDefault="00F81109" w:rsidP="0067789D">
      <w:pPr>
        <w:pStyle w:val="ListParagraph"/>
        <w:numPr>
          <w:ilvl w:val="0"/>
          <w:numId w:val="95"/>
        </w:numPr>
        <w:jc w:val="both"/>
        <w:rPr>
          <w:b/>
          <w:lang w:val="nl-NL"/>
        </w:rPr>
      </w:pPr>
      <w:r w:rsidRPr="008E444D">
        <w:rPr>
          <w:b/>
          <w:lang w:val="nl-NL"/>
        </w:rPr>
        <w:t xml:space="preserve">Vooruitzichten </w:t>
      </w:r>
      <w:r w:rsidR="00D9414C" w:rsidRPr="008E444D">
        <w:rPr>
          <w:b/>
          <w:lang w:val="nl-NL"/>
        </w:rPr>
        <w:t xml:space="preserve">2016 </w:t>
      </w:r>
    </w:p>
    <w:p w14:paraId="6A7B854F" w14:textId="1DE73C2D" w:rsidR="00D9414C" w:rsidRPr="008E444D" w:rsidRDefault="00D9414C" w:rsidP="0067789D">
      <w:pPr>
        <w:spacing w:line="240" w:lineRule="auto"/>
        <w:contextualSpacing/>
        <w:jc w:val="both"/>
        <w:rPr>
          <w:rFonts w:eastAsia="Franklin Gothic Book" w:cs="Arial"/>
          <w:lang w:val="nl-NL"/>
        </w:rPr>
      </w:pPr>
      <w:r w:rsidRPr="008E444D">
        <w:rPr>
          <w:rFonts w:eastAsia="Franklin Gothic Book" w:cs="Arial"/>
          <w:lang w:val="nl-NL"/>
        </w:rPr>
        <w:t xml:space="preserve">2016 </w:t>
      </w:r>
      <w:r w:rsidR="00F81109" w:rsidRPr="008E444D">
        <w:rPr>
          <w:rFonts w:eastAsia="Franklin Gothic Book" w:cs="Arial"/>
          <w:lang w:val="nl-NL"/>
        </w:rPr>
        <w:t>is gewijd aan het opzetten van een nauw samenwerkingsverband tussen de verschillende partners om</w:t>
      </w:r>
      <w:r w:rsidRPr="008E444D">
        <w:rPr>
          <w:rFonts w:eastAsia="Franklin Gothic Book" w:cs="Arial"/>
          <w:lang w:val="nl-NL"/>
        </w:rPr>
        <w:t>:</w:t>
      </w:r>
    </w:p>
    <w:p w14:paraId="1FB627E7" w14:textId="055792AA" w:rsidR="00D9414C" w:rsidRPr="008E444D" w:rsidRDefault="00F81109" w:rsidP="0067789D">
      <w:pPr>
        <w:pStyle w:val="ListParagraph"/>
        <w:numPr>
          <w:ilvl w:val="0"/>
          <w:numId w:val="15"/>
        </w:numPr>
        <w:spacing w:line="240" w:lineRule="auto"/>
        <w:jc w:val="both"/>
        <w:rPr>
          <w:rFonts w:eastAsia="Franklin Gothic Book" w:cs="Arial"/>
          <w:lang w:val="nl-NL"/>
        </w:rPr>
      </w:pPr>
      <w:r w:rsidRPr="008E444D">
        <w:rPr>
          <w:rFonts w:eastAsia="Franklin Gothic Book" w:cs="Arial"/>
          <w:lang w:val="nl-NL"/>
        </w:rPr>
        <w:t>het project in de politiezone te steunen bij alle diensten die bij het onderzoek zijn betrokken</w:t>
      </w:r>
      <w:r w:rsidR="00D9414C" w:rsidRPr="008E444D">
        <w:rPr>
          <w:rFonts w:eastAsia="Franklin Gothic Book" w:cs="Arial"/>
          <w:lang w:val="nl-NL"/>
        </w:rPr>
        <w:t>;</w:t>
      </w:r>
    </w:p>
    <w:p w14:paraId="2A259A97" w14:textId="52665061" w:rsidR="00D9414C" w:rsidRPr="008E444D" w:rsidRDefault="00F81109" w:rsidP="0067789D">
      <w:pPr>
        <w:pStyle w:val="ListParagraph"/>
        <w:numPr>
          <w:ilvl w:val="0"/>
          <w:numId w:val="15"/>
        </w:numPr>
        <w:spacing w:line="240" w:lineRule="auto"/>
        <w:jc w:val="both"/>
        <w:rPr>
          <w:rFonts w:eastAsia="Franklin Gothic Book" w:cs="Arial"/>
          <w:lang w:val="nl-NL"/>
        </w:rPr>
      </w:pPr>
      <w:r w:rsidRPr="008E444D">
        <w:rPr>
          <w:rFonts w:eastAsia="Franklin Gothic Book" w:cs="Arial"/>
          <w:lang w:val="nl-NL"/>
        </w:rPr>
        <w:t>een duidelijk kader vast te leggen zodat het project rimpelloos verloopt</w:t>
      </w:r>
      <w:r w:rsidR="00D9414C" w:rsidRPr="008E444D">
        <w:rPr>
          <w:rFonts w:eastAsia="Franklin Gothic Book" w:cs="Arial"/>
          <w:lang w:val="nl-NL"/>
        </w:rPr>
        <w:t>;</w:t>
      </w:r>
    </w:p>
    <w:p w14:paraId="7FA86C3E" w14:textId="3316A9E0" w:rsidR="00D9414C" w:rsidRPr="008E444D" w:rsidRDefault="00F81109" w:rsidP="0067789D">
      <w:pPr>
        <w:pStyle w:val="ListParagraph"/>
        <w:numPr>
          <w:ilvl w:val="0"/>
          <w:numId w:val="15"/>
        </w:numPr>
        <w:spacing w:line="240" w:lineRule="auto"/>
        <w:jc w:val="both"/>
        <w:rPr>
          <w:rFonts w:eastAsia="Franklin Gothic Book" w:cs="Arial"/>
          <w:lang w:val="nl-NL"/>
        </w:rPr>
      </w:pPr>
      <w:r w:rsidRPr="008E444D">
        <w:rPr>
          <w:rFonts w:eastAsia="Franklin Gothic Book" w:cs="Arial"/>
          <w:lang w:val="nl-NL"/>
        </w:rPr>
        <w:t>ervaringen en informatie over buitenlandse onderzoeken te delen</w:t>
      </w:r>
      <w:r w:rsidR="00D9414C" w:rsidRPr="008E444D">
        <w:rPr>
          <w:rFonts w:eastAsia="Franklin Gothic Book" w:cs="Arial"/>
          <w:lang w:val="nl-NL"/>
        </w:rPr>
        <w:t>;</w:t>
      </w:r>
    </w:p>
    <w:p w14:paraId="7B4D7B1C" w14:textId="15871E73" w:rsidR="00D9414C" w:rsidRPr="008E444D" w:rsidRDefault="00F81109" w:rsidP="0067789D">
      <w:pPr>
        <w:pStyle w:val="ListParagraph"/>
        <w:numPr>
          <w:ilvl w:val="0"/>
          <w:numId w:val="15"/>
        </w:numPr>
        <w:spacing w:line="240" w:lineRule="auto"/>
        <w:jc w:val="both"/>
        <w:rPr>
          <w:rFonts w:eastAsia="Franklin Gothic Book" w:cs="Arial"/>
          <w:lang w:val="nl-NL"/>
        </w:rPr>
      </w:pPr>
      <w:r w:rsidRPr="008E444D">
        <w:rPr>
          <w:rFonts w:eastAsia="Franklin Gothic Book" w:cs="Arial"/>
          <w:lang w:val="nl-NL"/>
        </w:rPr>
        <w:t>nieuwe instrumenten en procedures in te voeren of om de bestaande te verbeteren, meer bepaald de controle-instrumenten die de politiezone heeft gekozen</w:t>
      </w:r>
      <w:r w:rsidR="00D9414C" w:rsidRPr="008E444D">
        <w:rPr>
          <w:rFonts w:eastAsia="Franklin Gothic Book" w:cs="Arial"/>
          <w:lang w:val="nl-NL"/>
        </w:rPr>
        <w:t xml:space="preserve"> </w:t>
      </w:r>
      <w:r w:rsidR="00D9414C" w:rsidRPr="008E444D">
        <w:rPr>
          <w:rFonts w:eastAsia="Franklin Gothic Book" w:cs="Times New Roman"/>
          <w:lang w:val="nl-NL"/>
        </w:rPr>
        <w:t>(rapport</w:t>
      </w:r>
      <w:r w:rsidRPr="008E444D">
        <w:rPr>
          <w:rFonts w:eastAsia="Franklin Gothic Book" w:cs="Times New Roman"/>
          <w:lang w:val="nl-NL"/>
        </w:rPr>
        <w:t>en</w:t>
      </w:r>
      <w:r w:rsidR="00D9414C" w:rsidRPr="008E444D">
        <w:rPr>
          <w:rFonts w:eastAsia="Franklin Gothic Book" w:cs="Times New Roman"/>
          <w:lang w:val="nl-NL"/>
        </w:rPr>
        <w:t>, d</w:t>
      </w:r>
      <w:r w:rsidRPr="008E444D">
        <w:rPr>
          <w:rFonts w:eastAsia="Franklin Gothic Book" w:cs="Times New Roman"/>
          <w:lang w:val="nl-NL"/>
        </w:rPr>
        <w:t>e</w:t>
      </w:r>
      <w:r w:rsidR="00D9414C" w:rsidRPr="008E444D">
        <w:rPr>
          <w:rFonts w:eastAsia="Franklin Gothic Book" w:cs="Times New Roman"/>
          <w:lang w:val="nl-NL"/>
        </w:rPr>
        <w:t xml:space="preserve">briefings </w:t>
      </w:r>
      <w:r w:rsidRPr="008E444D">
        <w:rPr>
          <w:rFonts w:eastAsia="Franklin Gothic Book" w:cs="Times New Roman"/>
          <w:lang w:val="nl-NL"/>
        </w:rPr>
        <w:t>na tussenkomsten enz.</w:t>
      </w:r>
      <w:r w:rsidR="00D9414C" w:rsidRPr="008E444D">
        <w:rPr>
          <w:rFonts w:eastAsia="Franklin Gothic Book" w:cs="Times New Roman"/>
          <w:lang w:val="nl-NL"/>
        </w:rPr>
        <w:t>);</w:t>
      </w:r>
    </w:p>
    <w:p w14:paraId="6678D349" w14:textId="345C23D6" w:rsidR="00D9414C" w:rsidRPr="008E444D" w:rsidRDefault="00F81109" w:rsidP="0067789D">
      <w:pPr>
        <w:pStyle w:val="ListParagraph"/>
        <w:numPr>
          <w:ilvl w:val="0"/>
          <w:numId w:val="15"/>
        </w:numPr>
        <w:spacing w:line="240" w:lineRule="auto"/>
        <w:jc w:val="both"/>
        <w:rPr>
          <w:rFonts w:eastAsia="Franklin Gothic Book" w:cs="Arial"/>
          <w:lang w:val="nl-NL"/>
        </w:rPr>
      </w:pPr>
      <w:r w:rsidRPr="008E444D">
        <w:rPr>
          <w:rFonts w:eastAsia="Franklin Gothic Book" w:cs="Times New Roman"/>
          <w:lang w:val="nl-NL"/>
        </w:rPr>
        <w:t>goede praktijken in kaart te brengen die kunnen doorgegeven worden aan andere politiezones die belangstelling hebben om hun personeel wegwijs te maken in de problematiek van etnische profiler</w:t>
      </w:r>
      <w:r w:rsidR="00842943" w:rsidRPr="008E444D">
        <w:rPr>
          <w:rFonts w:eastAsia="Franklin Gothic Book" w:cs="Times New Roman"/>
          <w:lang w:val="nl-NL"/>
        </w:rPr>
        <w:t>i</w:t>
      </w:r>
      <w:r w:rsidRPr="008E444D">
        <w:rPr>
          <w:rFonts w:eastAsia="Franklin Gothic Book" w:cs="Times New Roman"/>
          <w:lang w:val="nl-NL"/>
        </w:rPr>
        <w:t>ng</w:t>
      </w:r>
      <w:r w:rsidR="00842943" w:rsidRPr="008E444D">
        <w:rPr>
          <w:rFonts w:eastAsia="Franklin Gothic Book" w:cs="Arial"/>
          <w:lang w:val="nl-NL"/>
        </w:rPr>
        <w:t>.</w:t>
      </w:r>
    </w:p>
    <w:p w14:paraId="444E89EF" w14:textId="77777777" w:rsidR="00D9414C" w:rsidRPr="008E444D" w:rsidRDefault="00D9414C" w:rsidP="0067789D">
      <w:pPr>
        <w:pStyle w:val="ListParagraph"/>
        <w:spacing w:line="240" w:lineRule="auto"/>
        <w:jc w:val="both"/>
        <w:rPr>
          <w:rFonts w:eastAsia="Franklin Gothic Book" w:cs="Arial"/>
          <w:lang w:val="nl-NL"/>
        </w:rPr>
      </w:pPr>
    </w:p>
    <w:p w14:paraId="398DAEA7" w14:textId="759A3904" w:rsidR="000729EE" w:rsidRPr="008E444D" w:rsidRDefault="00E75A01" w:rsidP="0067789D">
      <w:pPr>
        <w:pStyle w:val="Heading2"/>
        <w:jc w:val="both"/>
        <w:rPr>
          <w:lang w:val="nl-NL"/>
        </w:rPr>
      </w:pPr>
      <w:bookmarkStart w:id="45" w:name="_Toc466466208"/>
      <w:r w:rsidRPr="008E444D">
        <w:rPr>
          <w:lang w:val="nl-NL"/>
        </w:rPr>
        <w:t>1.</w:t>
      </w:r>
      <w:r w:rsidR="00FD4A68" w:rsidRPr="008E444D">
        <w:rPr>
          <w:lang w:val="nl-NL"/>
        </w:rPr>
        <w:t xml:space="preserve">3. </w:t>
      </w:r>
      <w:r w:rsidR="000729EE" w:rsidRPr="008E444D">
        <w:rPr>
          <w:lang w:val="nl-NL"/>
        </w:rPr>
        <w:t>Proje</w:t>
      </w:r>
      <w:r w:rsidR="00F81109" w:rsidRPr="008E444D">
        <w:rPr>
          <w:lang w:val="nl-NL"/>
        </w:rPr>
        <w:t>c</w:t>
      </w:r>
      <w:r w:rsidR="000729EE" w:rsidRPr="008E444D">
        <w:rPr>
          <w:lang w:val="nl-NL"/>
        </w:rPr>
        <w:t xml:space="preserve">t </w:t>
      </w:r>
      <w:r w:rsidR="005B04AF" w:rsidRPr="008E444D">
        <w:rPr>
          <w:lang w:val="nl-NL"/>
        </w:rPr>
        <w:t>COL13/2013</w:t>
      </w:r>
      <w:r w:rsidR="000729EE" w:rsidRPr="008E444D">
        <w:rPr>
          <w:lang w:val="nl-NL"/>
        </w:rPr>
        <w:t xml:space="preserve">: </w:t>
      </w:r>
      <w:r w:rsidR="00A46ACB" w:rsidRPr="008E444D">
        <w:rPr>
          <w:lang w:val="nl-NL"/>
        </w:rPr>
        <w:t>ontwikkeling van het partnerschap tussen politie, parket en publieke instanties om de strijd tegen discriminatie, haatboodschappen en haatmisdrijven op te drijven</w:t>
      </w:r>
      <w:bookmarkEnd w:id="9"/>
      <w:bookmarkEnd w:id="45"/>
      <w:r w:rsidR="000729EE" w:rsidRPr="008E444D">
        <w:rPr>
          <w:lang w:val="nl-NL"/>
        </w:rPr>
        <w:t xml:space="preserve"> </w:t>
      </w:r>
    </w:p>
    <w:p w14:paraId="4F244B7E" w14:textId="77777777" w:rsidR="00EE4B05" w:rsidRPr="008E444D" w:rsidRDefault="00EE4B05" w:rsidP="0067789D">
      <w:pPr>
        <w:spacing w:line="240" w:lineRule="auto"/>
        <w:jc w:val="both"/>
        <w:rPr>
          <w:b/>
          <w:color w:val="4F81BD" w:themeColor="accent1"/>
          <w:lang w:val="nl-NL"/>
        </w:rPr>
      </w:pPr>
    </w:p>
    <w:p w14:paraId="398DAEA8" w14:textId="712C44D1" w:rsidR="000729EE" w:rsidRPr="008E444D" w:rsidRDefault="00A46ACB" w:rsidP="0067789D">
      <w:pPr>
        <w:pStyle w:val="ListParagraph"/>
        <w:numPr>
          <w:ilvl w:val="0"/>
          <w:numId w:val="94"/>
        </w:numPr>
        <w:spacing w:line="240" w:lineRule="auto"/>
        <w:jc w:val="both"/>
        <w:rPr>
          <w:b/>
          <w:lang w:val="nl-NL"/>
        </w:rPr>
      </w:pPr>
      <w:r w:rsidRPr="008E444D">
        <w:rPr>
          <w:b/>
          <w:lang w:val="nl-NL"/>
        </w:rPr>
        <w:t>Actiekader</w:t>
      </w:r>
      <w:r w:rsidR="000729EE" w:rsidRPr="008E444D">
        <w:rPr>
          <w:b/>
          <w:lang w:val="nl-NL"/>
        </w:rPr>
        <w:t xml:space="preserve">: </w:t>
      </w:r>
      <w:r w:rsidRPr="008E444D">
        <w:rPr>
          <w:b/>
          <w:lang w:val="nl-NL"/>
        </w:rPr>
        <w:t>omzendbrief</w:t>
      </w:r>
      <w:r w:rsidR="000729EE" w:rsidRPr="008E444D">
        <w:rPr>
          <w:b/>
          <w:lang w:val="nl-NL"/>
        </w:rPr>
        <w:t xml:space="preserve"> </w:t>
      </w:r>
      <w:r w:rsidR="00AB3C37" w:rsidRPr="008E444D">
        <w:rPr>
          <w:b/>
          <w:lang w:val="nl-NL"/>
        </w:rPr>
        <w:t>COL13/2013</w:t>
      </w:r>
      <w:r w:rsidR="00281A39" w:rsidRPr="008E444D">
        <w:rPr>
          <w:b/>
          <w:lang w:val="nl-NL"/>
        </w:rPr>
        <w:t xml:space="preserve"> </w:t>
      </w:r>
      <w:r w:rsidRPr="008E444D">
        <w:rPr>
          <w:b/>
          <w:lang w:val="nl-NL"/>
        </w:rPr>
        <w:t>van</w:t>
      </w:r>
      <w:r w:rsidR="00281A39" w:rsidRPr="008E444D">
        <w:rPr>
          <w:b/>
          <w:lang w:val="nl-NL"/>
        </w:rPr>
        <w:t xml:space="preserve"> 17 jun</w:t>
      </w:r>
      <w:r w:rsidRPr="008E444D">
        <w:rPr>
          <w:b/>
          <w:lang w:val="nl-NL"/>
        </w:rPr>
        <w:t>i</w:t>
      </w:r>
      <w:r w:rsidR="00281A39" w:rsidRPr="008E444D">
        <w:rPr>
          <w:b/>
          <w:lang w:val="nl-NL"/>
        </w:rPr>
        <w:t xml:space="preserve"> 2013</w:t>
      </w:r>
    </w:p>
    <w:p w14:paraId="2C7BA9CF" w14:textId="7B06412B" w:rsidR="005B7C6B" w:rsidRPr="008E444D" w:rsidRDefault="00A46ACB" w:rsidP="0067789D">
      <w:pPr>
        <w:spacing w:line="240" w:lineRule="auto"/>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 xml:space="preserve">Unia werkt sinds </w:t>
      </w:r>
      <w:r w:rsidR="00223418" w:rsidRPr="008E444D">
        <w:rPr>
          <w:rFonts w:ascii="Franklin Gothic Book" w:eastAsia="Franklin Gothic Book" w:hAnsi="Franklin Gothic Book" w:cs="Times New Roman"/>
          <w:lang w:val="nl-NL"/>
        </w:rPr>
        <w:t>2014</w:t>
      </w:r>
      <w:r w:rsidRPr="008E444D">
        <w:rPr>
          <w:rFonts w:ascii="Franklin Gothic Book" w:eastAsia="Franklin Gothic Book" w:hAnsi="Franklin Gothic Book" w:cs="Times New Roman"/>
          <w:lang w:val="nl-NL"/>
        </w:rPr>
        <w:t xml:space="preserve"> mee aan het opzetten en uitbreiden van een netwerk van referentiepolitieambtenaren, parketmagistraten</w:t>
      </w:r>
      <w:r w:rsidR="00223418" w:rsidRPr="008E444D">
        <w:rPr>
          <w:rFonts w:ascii="Franklin Gothic Book" w:eastAsia="Franklin Gothic Book" w:hAnsi="Franklin Gothic Book" w:cs="Times New Roman"/>
          <w:lang w:val="nl-NL"/>
        </w:rPr>
        <w:t>,</w:t>
      </w:r>
      <w:r w:rsidRPr="008E444D">
        <w:rPr>
          <w:rFonts w:ascii="Franklin Gothic Book" w:eastAsia="Franklin Gothic Book" w:hAnsi="Franklin Gothic Book" w:cs="Times New Roman"/>
          <w:lang w:val="nl-NL"/>
        </w:rPr>
        <w:t xml:space="preserve"> publieke instanties zoals Unia en het Instituut voor de gelijkheid van vrouwen en mannen (IGVM) en verschillende middenveldactoren </w:t>
      </w:r>
      <w:r w:rsidR="00223418" w:rsidRPr="008E444D">
        <w:rPr>
          <w:rFonts w:ascii="Franklin Gothic Book" w:eastAsia="Franklin Gothic Book" w:hAnsi="Franklin Gothic Book" w:cs="Times New Roman"/>
          <w:lang w:val="nl-NL"/>
        </w:rPr>
        <w:t>(</w:t>
      </w:r>
      <w:r w:rsidR="008C4C5C" w:rsidRPr="008E444D">
        <w:rPr>
          <w:rStyle w:val="Emphasis"/>
          <w:lang w:val="nl-NL"/>
        </w:rPr>
        <w:t xml:space="preserve">Çavaria, </w:t>
      </w:r>
      <w:r w:rsidRPr="008E444D">
        <w:rPr>
          <w:rFonts w:ascii="Franklin Gothic Book" w:eastAsia="Franklin Gothic Book" w:hAnsi="Franklin Gothic Book" w:cs="Times New Roman"/>
          <w:lang w:val="nl-NL"/>
        </w:rPr>
        <w:t>'</w:t>
      </w:r>
      <w:r w:rsidR="000729EE" w:rsidRPr="008E444D">
        <w:rPr>
          <w:rFonts w:ascii="Franklin Gothic Book" w:eastAsia="Franklin Gothic Book" w:hAnsi="Franklin Gothic Book" w:cs="Times New Roman"/>
          <w:lang w:val="nl-NL"/>
        </w:rPr>
        <w:t>Transgenderinformatiepunt</w:t>
      </w:r>
      <w:r w:rsidRPr="008E444D">
        <w:rPr>
          <w:rFonts w:ascii="Franklin Gothic Book" w:eastAsia="Franklin Gothic Book" w:hAnsi="Franklin Gothic Book" w:cs="Times New Roman"/>
          <w:lang w:val="nl-NL"/>
        </w:rPr>
        <w:t>' enz.</w:t>
      </w:r>
      <w:r w:rsidR="000729EE" w:rsidRPr="008E444D">
        <w:rPr>
          <w:rFonts w:ascii="Franklin Gothic Book" w:eastAsia="Franklin Gothic Book" w:hAnsi="Franklin Gothic Book" w:cs="Times New Roman"/>
          <w:lang w:val="nl-NL"/>
        </w:rPr>
        <w:t xml:space="preserve">). </w:t>
      </w:r>
      <w:r w:rsidRPr="008E444D">
        <w:rPr>
          <w:rFonts w:ascii="Franklin Gothic Book" w:eastAsia="Franklin Gothic Book" w:hAnsi="Franklin Gothic Book" w:cs="Times New Roman"/>
          <w:lang w:val="nl-NL"/>
        </w:rPr>
        <w:t>Het gaat om een langetermijnproject dat referentiepolitieambtenaren permanent bijstand wil verlenen op het vlak van jurisprudentie over antidiscriminatiekwesties</w:t>
      </w:r>
      <w:r w:rsidR="000729EE" w:rsidRPr="008E444D">
        <w:rPr>
          <w:rFonts w:ascii="Franklin Gothic Book" w:eastAsia="Franklin Gothic Book" w:hAnsi="Franklin Gothic Book" w:cs="Times New Roman"/>
          <w:lang w:val="nl-NL"/>
        </w:rPr>
        <w:t xml:space="preserve">. </w:t>
      </w:r>
      <w:r w:rsidRPr="008E444D">
        <w:rPr>
          <w:rFonts w:ascii="Franklin Gothic Book" w:eastAsia="Franklin Gothic Book" w:hAnsi="Franklin Gothic Book" w:cs="Times New Roman"/>
          <w:lang w:val="nl-NL"/>
        </w:rPr>
        <w:t>De opleidingen en follow-updagen bieden bovendien de gelegenheid om praktijkervaringen uit te wisselen en om samen dossiers te analyseren vanuit een politionele en juridische invalshoek</w:t>
      </w:r>
      <w:r w:rsidR="006F579B" w:rsidRPr="008E444D">
        <w:rPr>
          <w:rFonts w:ascii="Franklin Gothic Book" w:eastAsia="Franklin Gothic Book" w:hAnsi="Franklin Gothic Book" w:cs="Times New Roman"/>
          <w:lang w:val="nl-NL"/>
        </w:rPr>
        <w:t xml:space="preserve">. </w:t>
      </w:r>
    </w:p>
    <w:p w14:paraId="398DAEA9" w14:textId="04841A09" w:rsidR="000729EE" w:rsidRPr="008E444D" w:rsidRDefault="00A46ACB" w:rsidP="0067789D">
      <w:pPr>
        <w:spacing w:line="240" w:lineRule="auto"/>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 xml:space="preserve">Omdat Unia het project </w:t>
      </w:r>
      <w:r w:rsidR="001A2C2B" w:rsidRPr="008E444D">
        <w:rPr>
          <w:rFonts w:ascii="Franklin Gothic Book" w:eastAsia="Franklin Gothic Book" w:hAnsi="Franklin Gothic Book" w:cs="Times New Roman"/>
          <w:lang w:val="nl-NL"/>
        </w:rPr>
        <w:t xml:space="preserve">graag een permanent karakter wil geven, hecht het heel veel belang aan de evaluatie </w:t>
      </w:r>
      <w:r w:rsidR="002943E2">
        <w:rPr>
          <w:rFonts w:ascii="Franklin Gothic Book" w:eastAsia="Franklin Gothic Book" w:hAnsi="Franklin Gothic Book" w:cs="Times New Roman"/>
          <w:lang w:val="nl-NL"/>
        </w:rPr>
        <w:t xml:space="preserve">onmiddellijk </w:t>
      </w:r>
      <w:r w:rsidR="001A2C2B" w:rsidRPr="008E444D">
        <w:rPr>
          <w:rFonts w:ascii="Franklin Gothic Book" w:eastAsia="Franklin Gothic Book" w:hAnsi="Franklin Gothic Book" w:cs="Times New Roman"/>
          <w:lang w:val="nl-NL"/>
        </w:rPr>
        <w:t xml:space="preserve">na elke opleiding en </w:t>
      </w:r>
      <w:r w:rsidR="002943E2">
        <w:rPr>
          <w:rFonts w:ascii="Franklin Gothic Book" w:eastAsia="Franklin Gothic Book" w:hAnsi="Franklin Gothic Book" w:cs="Times New Roman"/>
          <w:lang w:val="nl-NL"/>
        </w:rPr>
        <w:t>na acht weken</w:t>
      </w:r>
      <w:r w:rsidR="001A2C2B" w:rsidRPr="008E444D">
        <w:rPr>
          <w:rFonts w:ascii="Franklin Gothic Book" w:eastAsia="Franklin Gothic Book" w:hAnsi="Franklin Gothic Book" w:cs="Times New Roman"/>
          <w:lang w:val="nl-NL"/>
        </w:rPr>
        <w:t>. Dit om de nodige aanpassingen door te voeren zodat de opleiding aansluit bij de situatie van de deelnemers en perfect aan hun verwachtingen beantwoordt</w:t>
      </w:r>
      <w:r w:rsidR="005B7C6B" w:rsidRPr="008E444D">
        <w:rPr>
          <w:rFonts w:ascii="Franklin Gothic Book" w:eastAsia="Franklin Gothic Book" w:hAnsi="Franklin Gothic Book" w:cs="Times New Roman"/>
          <w:lang w:val="nl-NL"/>
        </w:rPr>
        <w:t xml:space="preserve">.  </w:t>
      </w:r>
    </w:p>
    <w:p w14:paraId="398DAEAA" w14:textId="7481AB0C" w:rsidR="000729EE" w:rsidRPr="008E444D" w:rsidRDefault="001A2C2B" w:rsidP="0067789D">
      <w:pPr>
        <w:pStyle w:val="ListParagraph"/>
        <w:numPr>
          <w:ilvl w:val="0"/>
          <w:numId w:val="94"/>
        </w:numPr>
        <w:spacing w:line="240" w:lineRule="auto"/>
        <w:jc w:val="both"/>
        <w:rPr>
          <w:lang w:val="nl-NL"/>
        </w:rPr>
      </w:pPr>
      <w:r w:rsidRPr="008E444D">
        <w:rPr>
          <w:b/>
          <w:lang w:val="nl-NL"/>
        </w:rPr>
        <w:t>Doelstellingen van het project</w:t>
      </w:r>
    </w:p>
    <w:p w14:paraId="398DAEAB" w14:textId="04AB4BFA" w:rsidR="000729EE" w:rsidRPr="008E444D" w:rsidRDefault="001A2C2B" w:rsidP="0067789D">
      <w:pPr>
        <w:numPr>
          <w:ilvl w:val="0"/>
          <w:numId w:val="1"/>
        </w:numPr>
        <w:spacing w:line="240" w:lineRule="auto"/>
        <w:contextualSpacing/>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Referentiepolitieambtenaren de nodige instrumenten aanreiken om gevallen van discriminatie grondig te kunnen analyseren.</w:t>
      </w:r>
    </w:p>
    <w:p w14:paraId="398DAEAC" w14:textId="74368A6B" w:rsidR="000729EE" w:rsidRPr="008E444D" w:rsidRDefault="001A2C2B" w:rsidP="0067789D">
      <w:pPr>
        <w:numPr>
          <w:ilvl w:val="0"/>
          <w:numId w:val="1"/>
        </w:numPr>
        <w:spacing w:line="240" w:lineRule="auto"/>
        <w:contextualSpacing/>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De praktijkervaring van de politieambtenaren gebruiken om hen te helpen bij het in kaart brengen van eventuele interne problemen bij het ingeven en opstellen van processen-verbaal.</w:t>
      </w:r>
      <w:r w:rsidR="000729EE" w:rsidRPr="008E444D">
        <w:rPr>
          <w:rFonts w:ascii="Franklin Gothic Book" w:eastAsia="Franklin Gothic Book" w:hAnsi="Franklin Gothic Book" w:cs="Times New Roman"/>
          <w:lang w:val="nl-NL"/>
        </w:rPr>
        <w:t xml:space="preserve"> </w:t>
      </w:r>
    </w:p>
    <w:p w14:paraId="57DADDA9" w14:textId="77777777" w:rsidR="00E45FC3" w:rsidRDefault="001A2C2B" w:rsidP="0067789D">
      <w:pPr>
        <w:numPr>
          <w:ilvl w:val="0"/>
          <w:numId w:val="1"/>
        </w:numPr>
        <w:spacing w:line="240" w:lineRule="auto"/>
        <w:contextualSpacing/>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Politieambtenaren die nodige instrumenten aanreiken om hun juridische kennis op peil te houden</w:t>
      </w:r>
    </w:p>
    <w:p w14:paraId="70FB5224" w14:textId="2A9341C1" w:rsidR="000E0324" w:rsidRPr="008E444D" w:rsidRDefault="00E45FC3" w:rsidP="0067789D">
      <w:pPr>
        <w:numPr>
          <w:ilvl w:val="0"/>
          <w:numId w:val="1"/>
        </w:numPr>
        <w:spacing w:line="240" w:lineRule="auto"/>
        <w:contextualSpacing/>
        <w:jc w:val="both"/>
        <w:rPr>
          <w:rFonts w:ascii="Franklin Gothic Book" w:eastAsia="Franklin Gothic Book" w:hAnsi="Franklin Gothic Book" w:cs="Times New Roman"/>
          <w:lang w:val="nl-NL"/>
        </w:rPr>
      </w:pPr>
      <w:r>
        <w:rPr>
          <w:rFonts w:ascii="Franklin Gothic Book" w:eastAsia="Franklin Gothic Book" w:hAnsi="Franklin Gothic Book" w:cs="Times New Roman"/>
          <w:lang w:val="nl-NL"/>
        </w:rPr>
        <w:t>R</w:t>
      </w:r>
      <w:r w:rsidR="001A2C2B" w:rsidRPr="008E444D">
        <w:rPr>
          <w:rFonts w:ascii="Franklin Gothic Book" w:eastAsia="Franklin Gothic Book" w:hAnsi="Franklin Gothic Book" w:cs="Times New Roman"/>
          <w:lang w:val="nl-NL"/>
        </w:rPr>
        <w:t>ekening houden met de precaire positie van slachtoffers van discriminatie en haatmisdrijven.</w:t>
      </w:r>
      <w:r w:rsidR="000E0324" w:rsidRPr="008E444D">
        <w:rPr>
          <w:rFonts w:ascii="Franklin Gothic Book" w:eastAsia="Franklin Gothic Book" w:hAnsi="Franklin Gothic Book" w:cs="Times New Roman"/>
          <w:lang w:val="nl-NL"/>
        </w:rPr>
        <w:t xml:space="preserve"> </w:t>
      </w:r>
    </w:p>
    <w:p w14:paraId="46BE5AC3" w14:textId="0FC7771E" w:rsidR="001438AB" w:rsidRDefault="00B400A8" w:rsidP="0067789D">
      <w:pPr>
        <w:numPr>
          <w:ilvl w:val="0"/>
          <w:numId w:val="1"/>
        </w:numPr>
        <w:spacing w:line="240" w:lineRule="auto"/>
        <w:contextualSpacing/>
        <w:jc w:val="both"/>
        <w:rPr>
          <w:rFonts w:ascii="Franklin Gothic Book" w:eastAsia="Franklin Gothic Book" w:hAnsi="Franklin Gothic Book" w:cs="Times New Roman"/>
          <w:lang w:val="nl-NL"/>
        </w:rPr>
      </w:pPr>
      <w:r w:rsidRPr="00E45FC3">
        <w:rPr>
          <w:rFonts w:ascii="Franklin Gothic Book" w:eastAsia="Franklin Gothic Book" w:hAnsi="Franklin Gothic Book" w:cs="Times New Roman"/>
          <w:lang w:val="nl-NL"/>
        </w:rPr>
        <w:t>Een netwerk uitbouwen t</w:t>
      </w:r>
      <w:r w:rsidR="001A2C2B" w:rsidRPr="00E45FC3">
        <w:rPr>
          <w:rFonts w:ascii="Franklin Gothic Book" w:eastAsia="Franklin Gothic Book" w:hAnsi="Franklin Gothic Book" w:cs="Times New Roman"/>
          <w:lang w:val="nl-NL"/>
        </w:rPr>
        <w:t>ussen</w:t>
      </w:r>
      <w:r w:rsidR="001A2C2B" w:rsidRPr="008E444D">
        <w:rPr>
          <w:rFonts w:ascii="Franklin Gothic Book" w:eastAsia="Franklin Gothic Book" w:hAnsi="Franklin Gothic Book" w:cs="Times New Roman"/>
          <w:lang w:val="nl-NL"/>
        </w:rPr>
        <w:t xml:space="preserve"> de betrokkenen op het niveau van de gerechtelijke arrondissementen om tot een gemeenschappelijke visie te komen</w:t>
      </w:r>
      <w:r w:rsidR="00E45FC3">
        <w:rPr>
          <w:rFonts w:ascii="Franklin Gothic Book" w:eastAsia="Franklin Gothic Book" w:hAnsi="Franklin Gothic Book" w:cs="Times New Roman"/>
          <w:lang w:val="nl-NL"/>
        </w:rPr>
        <w:t>.</w:t>
      </w:r>
    </w:p>
    <w:p w14:paraId="6DCA951D" w14:textId="77777777" w:rsidR="00E45FC3" w:rsidRDefault="00E45FC3" w:rsidP="00E45FC3">
      <w:pPr>
        <w:spacing w:line="240" w:lineRule="auto"/>
        <w:ind w:left="720"/>
        <w:contextualSpacing/>
        <w:jc w:val="both"/>
        <w:rPr>
          <w:rFonts w:ascii="Franklin Gothic Book" w:eastAsia="Franklin Gothic Book" w:hAnsi="Franklin Gothic Book" w:cs="Times New Roman"/>
          <w:lang w:val="nl-NL"/>
        </w:rPr>
      </w:pPr>
    </w:p>
    <w:p w14:paraId="3ED8A030" w14:textId="77777777" w:rsidR="00E45FC3" w:rsidRDefault="00E45FC3" w:rsidP="00E45FC3">
      <w:pPr>
        <w:spacing w:line="240" w:lineRule="auto"/>
        <w:ind w:left="720"/>
        <w:contextualSpacing/>
        <w:jc w:val="both"/>
        <w:rPr>
          <w:rFonts w:ascii="Franklin Gothic Book" w:eastAsia="Franklin Gothic Book" w:hAnsi="Franklin Gothic Book" w:cs="Times New Roman"/>
          <w:lang w:val="nl-NL"/>
        </w:rPr>
      </w:pPr>
    </w:p>
    <w:p w14:paraId="29EB717D" w14:textId="77777777" w:rsidR="00E45FC3" w:rsidRPr="008E444D" w:rsidRDefault="00E45FC3" w:rsidP="00E45FC3">
      <w:pPr>
        <w:spacing w:line="240" w:lineRule="auto"/>
        <w:ind w:left="720"/>
        <w:contextualSpacing/>
        <w:jc w:val="both"/>
        <w:rPr>
          <w:rFonts w:ascii="Franklin Gothic Book" w:eastAsia="Franklin Gothic Book" w:hAnsi="Franklin Gothic Book" w:cs="Times New Roman"/>
          <w:lang w:val="nl-NL"/>
        </w:rPr>
      </w:pPr>
    </w:p>
    <w:p w14:paraId="1679865D" w14:textId="77777777" w:rsidR="00EE4B05" w:rsidRPr="008E444D" w:rsidRDefault="00EE4B05" w:rsidP="0067789D">
      <w:pPr>
        <w:spacing w:line="240" w:lineRule="auto"/>
        <w:jc w:val="both"/>
        <w:rPr>
          <w:color w:val="4F81BD" w:themeColor="accent1"/>
          <w:lang w:val="nl-NL"/>
        </w:rPr>
      </w:pPr>
    </w:p>
    <w:p w14:paraId="398DAEAF" w14:textId="0401AFD7" w:rsidR="000729EE" w:rsidRPr="008E444D" w:rsidRDefault="001A2C2B" w:rsidP="0067789D">
      <w:pPr>
        <w:pStyle w:val="ListParagraph"/>
        <w:numPr>
          <w:ilvl w:val="0"/>
          <w:numId w:val="94"/>
        </w:numPr>
        <w:spacing w:line="240" w:lineRule="auto"/>
        <w:jc w:val="both"/>
        <w:rPr>
          <w:b/>
          <w:lang w:val="nl-NL"/>
        </w:rPr>
      </w:pPr>
      <w:r w:rsidRPr="008E444D">
        <w:rPr>
          <w:b/>
          <w:lang w:val="nl-NL"/>
        </w:rPr>
        <w:t>Soort partnerschap</w:t>
      </w:r>
      <w:r w:rsidR="001438AB" w:rsidRPr="008E444D">
        <w:rPr>
          <w:b/>
          <w:lang w:val="nl-NL"/>
        </w:rPr>
        <w:t xml:space="preserve"> </w:t>
      </w:r>
    </w:p>
    <w:p w14:paraId="31DADE89" w14:textId="62EC0B53" w:rsidR="000B26F0" w:rsidRPr="008E444D" w:rsidRDefault="001A2C2B" w:rsidP="0067789D">
      <w:pPr>
        <w:spacing w:line="240" w:lineRule="auto"/>
        <w:jc w:val="both"/>
        <w:rPr>
          <w:rFonts w:ascii="Franklin Gothic Book" w:eastAsia="Franklin Gothic Book" w:hAnsi="Franklin Gothic Book" w:cstheme="minorHAnsi"/>
          <w:lang w:val="nl-NL"/>
        </w:rPr>
      </w:pPr>
      <w:r w:rsidRPr="008E444D">
        <w:rPr>
          <w:rFonts w:ascii="Franklin Gothic Book" w:eastAsia="Franklin Gothic Book" w:hAnsi="Franklin Gothic Book" w:cs="Times New Roman"/>
          <w:lang w:val="nl-NL"/>
        </w:rPr>
        <w:t xml:space="preserve">Het is de bedoeling een institutioneel netwerk op te zetten om haatmisdrijven doeltreffend en </w:t>
      </w:r>
      <w:r w:rsidR="00233441" w:rsidRPr="008E444D">
        <w:rPr>
          <w:rFonts w:ascii="Franklin Gothic Book" w:eastAsia="Franklin Gothic Book" w:hAnsi="Franklin Gothic Book" w:cs="Times New Roman"/>
          <w:lang w:val="nl-NL"/>
        </w:rPr>
        <w:t>proactief</w:t>
      </w:r>
      <w:r w:rsidRPr="008E444D">
        <w:rPr>
          <w:rFonts w:ascii="Franklin Gothic Book" w:eastAsia="Franklin Gothic Book" w:hAnsi="Franklin Gothic Book" w:cs="Times New Roman"/>
          <w:lang w:val="nl-NL"/>
        </w:rPr>
        <w:t xml:space="preserve"> aan te pakken</w:t>
      </w:r>
      <w:r w:rsidR="001438AB" w:rsidRPr="008E444D">
        <w:rPr>
          <w:rFonts w:ascii="Franklin Gothic Book" w:eastAsia="Franklin Gothic Book" w:hAnsi="Franklin Gothic Book" w:cs="Times New Roman"/>
          <w:lang w:val="nl-NL"/>
        </w:rPr>
        <w:t xml:space="preserve">. </w:t>
      </w:r>
      <w:r w:rsidRPr="008E444D">
        <w:rPr>
          <w:rFonts w:ascii="Franklin Gothic Book" w:eastAsia="Franklin Gothic Book" w:hAnsi="Franklin Gothic Book" w:cs="Times New Roman"/>
          <w:lang w:val="nl-NL"/>
        </w:rPr>
        <w:t>Dit aspect sluit aan bij een van de pijlers van de '</w:t>
      </w:r>
      <w:r w:rsidR="005D139A">
        <w:rPr>
          <w:rFonts w:ascii="Franklin Gothic Book" w:eastAsia="Franklin Gothic Book" w:hAnsi="Franklin Gothic Book" w:cs="Times New Roman"/>
          <w:lang w:val="nl-NL"/>
        </w:rPr>
        <w:t xml:space="preserve">gemeenschapsgerichte </w:t>
      </w:r>
      <w:r w:rsidRPr="008E444D">
        <w:rPr>
          <w:rFonts w:ascii="Franklin Gothic Book" w:eastAsia="Franklin Gothic Book" w:hAnsi="Franklin Gothic Book" w:cs="Times New Roman"/>
          <w:lang w:val="nl-NL"/>
        </w:rPr>
        <w:t>politie</w:t>
      </w:r>
      <w:r w:rsidR="005D139A">
        <w:rPr>
          <w:rFonts w:ascii="Franklin Gothic Book" w:eastAsia="Franklin Gothic Book" w:hAnsi="Franklin Gothic Book" w:cs="Times New Roman"/>
          <w:lang w:val="nl-NL"/>
        </w:rPr>
        <w:t>zorg'</w:t>
      </w:r>
      <w:r w:rsidRPr="008E444D">
        <w:rPr>
          <w:rFonts w:ascii="Franklin Gothic Book" w:eastAsia="Franklin Gothic Book" w:hAnsi="Franklin Gothic Book" w:cs="Times New Roman"/>
          <w:lang w:val="nl-NL"/>
        </w:rPr>
        <w:t xml:space="preserve"> </w:t>
      </w:r>
      <w:r w:rsidR="00B6400A" w:rsidRPr="008E444D">
        <w:rPr>
          <w:rFonts w:ascii="Franklin Gothic Book" w:eastAsia="Franklin Gothic Book" w:hAnsi="Franklin Gothic Book" w:cs="Times New Roman"/>
          <w:lang w:val="nl-NL"/>
        </w:rPr>
        <w:t>omdat wordt benadrukt dat de politie de openbare veiligheid handhaaft, maar dat ze dit niet alleen doet. Ze werkt hierbij met andere partners samen</w:t>
      </w:r>
      <w:r w:rsidR="000B26F0" w:rsidRPr="008E444D">
        <w:rPr>
          <w:rFonts w:ascii="Franklin Gothic Book" w:eastAsia="Franklin Gothic Book" w:hAnsi="Franklin Gothic Book" w:cstheme="minorHAnsi"/>
          <w:lang w:val="nl-NL"/>
        </w:rPr>
        <w:t xml:space="preserve">: </w:t>
      </w:r>
      <w:r w:rsidR="00B6400A" w:rsidRPr="008E444D">
        <w:rPr>
          <w:rFonts w:ascii="Franklin Gothic Book" w:eastAsia="Franklin Gothic Book" w:hAnsi="Franklin Gothic Book" w:cstheme="minorHAnsi"/>
          <w:lang w:val="nl-NL"/>
        </w:rPr>
        <w:t>natuurlijk met de bevolking, maar ook met actoren uit het middenveld</w:t>
      </w:r>
      <w:r w:rsidR="000B26F0" w:rsidRPr="008E444D">
        <w:rPr>
          <w:rFonts w:ascii="Franklin Gothic Book" w:eastAsia="Franklin Gothic Book" w:hAnsi="Franklin Gothic Book" w:cstheme="minorHAnsi"/>
          <w:lang w:val="nl-NL"/>
        </w:rPr>
        <w:t xml:space="preserve">, </w:t>
      </w:r>
      <w:r w:rsidR="00B6400A" w:rsidRPr="008E444D">
        <w:rPr>
          <w:rFonts w:ascii="Franklin Gothic Book" w:eastAsia="Franklin Gothic Book" w:hAnsi="Franklin Gothic Book" w:cstheme="minorHAnsi"/>
          <w:lang w:val="nl-NL"/>
        </w:rPr>
        <w:t xml:space="preserve">onafhankelijke instanties, administraties en de media om een netwerk op te zetten en </w:t>
      </w:r>
      <w:r w:rsidR="00B717CB" w:rsidRPr="008E444D">
        <w:rPr>
          <w:rFonts w:ascii="Franklin Gothic Book" w:eastAsia="Franklin Gothic Book" w:hAnsi="Franklin Gothic Book" w:cstheme="minorHAnsi"/>
          <w:lang w:val="nl-NL"/>
        </w:rPr>
        <w:t>verstandige</w:t>
      </w:r>
      <w:r w:rsidR="00B6400A" w:rsidRPr="008E444D">
        <w:rPr>
          <w:rFonts w:ascii="Franklin Gothic Book" w:eastAsia="Franklin Gothic Book" w:hAnsi="Franklin Gothic Book" w:cstheme="minorHAnsi"/>
          <w:lang w:val="nl-NL"/>
        </w:rPr>
        <w:t xml:space="preserve"> strategische keuzes te maken</w:t>
      </w:r>
      <w:r w:rsidR="000B26F0" w:rsidRPr="008E444D">
        <w:rPr>
          <w:rFonts w:ascii="Franklin Gothic Book" w:eastAsia="Franklin Gothic Book" w:hAnsi="Franklin Gothic Book" w:cstheme="minorHAnsi"/>
          <w:lang w:val="nl-NL"/>
        </w:rPr>
        <w:t>.</w:t>
      </w:r>
      <w:r w:rsidR="000B26F0" w:rsidRPr="008E444D">
        <w:rPr>
          <w:rStyle w:val="FootnoteReference"/>
          <w:rFonts w:ascii="Franklin Gothic Book" w:eastAsia="Franklin Gothic Book" w:hAnsi="Franklin Gothic Book" w:cstheme="minorHAnsi"/>
          <w:lang w:val="nl-NL"/>
        </w:rPr>
        <w:footnoteReference w:id="15"/>
      </w:r>
      <w:r w:rsidR="000B26F0" w:rsidRPr="008E444D">
        <w:rPr>
          <w:rFonts w:ascii="Franklin Gothic Book" w:eastAsia="Franklin Gothic Book" w:hAnsi="Franklin Gothic Book" w:cstheme="minorHAnsi"/>
          <w:lang w:val="nl-NL"/>
        </w:rPr>
        <w:t xml:space="preserve"> </w:t>
      </w:r>
    </w:p>
    <w:p w14:paraId="398DAEB0" w14:textId="361EF1D2" w:rsidR="000729EE" w:rsidRPr="008E444D" w:rsidRDefault="001438AB" w:rsidP="0067789D">
      <w:pPr>
        <w:pStyle w:val="Heading2"/>
        <w:spacing w:line="240" w:lineRule="auto"/>
        <w:jc w:val="both"/>
        <w:rPr>
          <w:rFonts w:eastAsia="Franklin Gothic Book"/>
          <w:lang w:val="nl-NL"/>
        </w:rPr>
      </w:pPr>
      <w:bookmarkStart w:id="46" w:name="_Toc449967423"/>
      <w:bookmarkStart w:id="47" w:name="_Toc450137900"/>
      <w:bookmarkStart w:id="48" w:name="_Toc450138476"/>
      <w:bookmarkStart w:id="49" w:name="_Toc451254050"/>
      <w:bookmarkStart w:id="50" w:name="_Toc451254626"/>
      <w:bookmarkStart w:id="51" w:name="_Toc451256226"/>
      <w:bookmarkStart w:id="52" w:name="_Toc451256799"/>
      <w:bookmarkStart w:id="53" w:name="_Toc451257374"/>
      <w:bookmarkStart w:id="54" w:name="_Toc451261861"/>
      <w:bookmarkStart w:id="55" w:name="_Toc453255238"/>
      <w:bookmarkStart w:id="56" w:name="_Toc453599594"/>
      <w:bookmarkStart w:id="57" w:name="_Toc458069132"/>
      <w:bookmarkStart w:id="58" w:name="_Toc458069564"/>
      <w:bookmarkStart w:id="59" w:name="_Toc459647292"/>
      <w:bookmarkStart w:id="60" w:name="_Toc459991962"/>
      <w:bookmarkStart w:id="61" w:name="_Toc459992390"/>
      <w:bookmarkStart w:id="62" w:name="_Toc466466061"/>
      <w:bookmarkStart w:id="63" w:name="_Toc466466209"/>
      <w:r w:rsidRPr="008E444D">
        <w:rPr>
          <w:rFonts w:ascii="Franklin Gothic Book" w:eastAsia="Franklin Gothic Book" w:hAnsi="Franklin Gothic Book" w:cs="Times New Roman"/>
          <w:noProof/>
          <w:lang w:eastAsia="fr-BE"/>
        </w:rPr>
        <w:drawing>
          <wp:inline distT="0" distB="0" distL="0" distR="0" wp14:anchorId="412D1C25" wp14:editId="43439645">
            <wp:extent cx="4009292" cy="2461846"/>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82D1A66" w14:textId="77777777" w:rsidR="001438AB" w:rsidRPr="008E444D" w:rsidRDefault="001438AB" w:rsidP="0067789D">
      <w:pPr>
        <w:spacing w:line="240" w:lineRule="auto"/>
        <w:jc w:val="both"/>
        <w:rPr>
          <w:lang w:val="nl-NL"/>
        </w:rPr>
      </w:pPr>
    </w:p>
    <w:p w14:paraId="398DAF27" w14:textId="356D07A0" w:rsidR="006538EB" w:rsidRPr="008E444D" w:rsidRDefault="00797209" w:rsidP="0067789D">
      <w:pPr>
        <w:pStyle w:val="Heading2"/>
        <w:numPr>
          <w:ilvl w:val="0"/>
          <w:numId w:val="94"/>
        </w:numPr>
        <w:spacing w:line="240" w:lineRule="auto"/>
        <w:jc w:val="both"/>
        <w:rPr>
          <w:rFonts w:eastAsia="Franklin Gothic Book"/>
          <w:color w:val="auto"/>
          <w:sz w:val="22"/>
          <w:szCs w:val="22"/>
          <w:lang w:val="nl-NL"/>
        </w:rPr>
      </w:pPr>
      <w:bookmarkStart w:id="64" w:name="_Toc453255239"/>
      <w:bookmarkStart w:id="65" w:name="_Toc453599595"/>
      <w:bookmarkStart w:id="66" w:name="_Toc458069133"/>
      <w:bookmarkStart w:id="67" w:name="_Toc458069565"/>
      <w:bookmarkStart w:id="68" w:name="_Toc459647293"/>
      <w:bookmarkStart w:id="69" w:name="_Toc459991963"/>
      <w:bookmarkStart w:id="70" w:name="_Toc459992391"/>
      <w:bookmarkStart w:id="71" w:name="_Toc466466062"/>
      <w:bookmarkStart w:id="72" w:name="_Toc466466210"/>
      <w:r w:rsidRPr="008E444D">
        <w:rPr>
          <w:rFonts w:eastAsia="Franklin Gothic Book"/>
          <w:color w:val="auto"/>
          <w:sz w:val="22"/>
          <w:szCs w:val="22"/>
          <w:lang w:val="nl-NL"/>
        </w:rPr>
        <w:t>R</w:t>
      </w:r>
      <w:r w:rsidR="00B717CB" w:rsidRPr="008E444D">
        <w:rPr>
          <w:rFonts w:eastAsia="Franklin Gothic Book"/>
          <w:color w:val="auto"/>
          <w:sz w:val="22"/>
          <w:szCs w:val="22"/>
          <w:lang w:val="nl-NL"/>
        </w:rPr>
        <w:t xml:space="preserve">esultaten </w:t>
      </w:r>
      <w:r w:rsidRPr="008E444D">
        <w:rPr>
          <w:rFonts w:eastAsia="Franklin Gothic Book"/>
          <w:color w:val="auto"/>
          <w:sz w:val="22"/>
          <w:szCs w:val="22"/>
          <w:lang w:val="nl-NL"/>
        </w:rPr>
        <w:t>2015</w:t>
      </w:r>
      <w:bookmarkEnd w:id="64"/>
      <w:bookmarkEnd w:id="65"/>
      <w:bookmarkEnd w:id="66"/>
      <w:bookmarkEnd w:id="67"/>
      <w:bookmarkEnd w:id="68"/>
      <w:bookmarkEnd w:id="69"/>
      <w:bookmarkEnd w:id="70"/>
      <w:bookmarkEnd w:id="71"/>
      <w:bookmarkEnd w:id="72"/>
      <w:r w:rsidRPr="008E444D">
        <w:rPr>
          <w:rFonts w:eastAsia="Franklin Gothic Book"/>
          <w:color w:val="auto"/>
          <w:sz w:val="22"/>
          <w:szCs w:val="22"/>
          <w:lang w:val="nl-NL"/>
        </w:rPr>
        <w:t xml:space="preserve"> </w:t>
      </w:r>
    </w:p>
    <w:p w14:paraId="16AD9103" w14:textId="77777777" w:rsidR="00753124" w:rsidRPr="008E444D" w:rsidRDefault="00753124" w:rsidP="00AE254B">
      <w:pPr>
        <w:spacing w:line="240" w:lineRule="auto"/>
        <w:jc w:val="both"/>
        <w:rPr>
          <w:b/>
          <w:lang w:val="nl-NL"/>
        </w:rPr>
      </w:pPr>
    </w:p>
    <w:p w14:paraId="63845695" w14:textId="480FA1C0" w:rsidR="001445C0" w:rsidRPr="008E444D" w:rsidRDefault="00B717CB" w:rsidP="0067789D">
      <w:pPr>
        <w:jc w:val="both"/>
        <w:rPr>
          <w:b/>
          <w:lang w:val="nl-NL"/>
        </w:rPr>
      </w:pPr>
      <w:r w:rsidRPr="008E444D">
        <w:rPr>
          <w:b/>
          <w:lang w:val="nl-NL"/>
        </w:rPr>
        <w:t>Opleidingen in Vlaanderen</w:t>
      </w:r>
    </w:p>
    <w:p w14:paraId="66FA909B" w14:textId="45D922AA" w:rsidR="001445C0" w:rsidRPr="00F85AD1" w:rsidRDefault="004C1528" w:rsidP="0067789D">
      <w:pPr>
        <w:spacing w:after="0" w:line="240" w:lineRule="auto"/>
        <w:jc w:val="both"/>
        <w:rPr>
          <w:rFonts w:eastAsia="Calibri" w:cs="Times New Roman"/>
          <w:lang w:val="nl-NL"/>
        </w:rPr>
      </w:pPr>
      <w:r w:rsidRPr="00F85AD1">
        <w:rPr>
          <w:rFonts w:eastAsia="Calibri" w:cs="Times New Roman"/>
          <w:lang w:val="nl-NL"/>
        </w:rPr>
        <w:t>In het kader van deze opleidingen hebben een honderdtal referentie politieambtenaren vorming genoten.</w:t>
      </w:r>
      <w:r w:rsidR="00BC5802" w:rsidRPr="00F85AD1">
        <w:rPr>
          <w:rFonts w:eastAsia="Calibri" w:cs="Times New Roman"/>
          <w:lang w:val="nl-NL"/>
        </w:rPr>
        <w:t xml:space="preserve"> </w:t>
      </w:r>
      <w:r w:rsidR="001445C0" w:rsidRPr="00F85AD1">
        <w:rPr>
          <w:rFonts w:eastAsia="Calibri" w:cs="Times New Roman"/>
          <w:lang w:val="nl-NL"/>
        </w:rPr>
        <w:t>Per</w:t>
      </w:r>
      <w:r w:rsidR="001445C0" w:rsidRPr="00F85AD1">
        <w:rPr>
          <w:lang w:val="nl-NL"/>
        </w:rPr>
        <w:t xml:space="preserve"> </w:t>
      </w:r>
      <w:r w:rsidR="001445C0" w:rsidRPr="00F85AD1">
        <w:rPr>
          <w:rFonts w:eastAsia="Calibri" w:cs="Times New Roman"/>
          <w:lang w:val="nl-NL"/>
        </w:rPr>
        <w:t>gerechtelijk arrondissement een netwerk van referentiepolitieambtenaren, referentiemagistraat én Unia creëren, is één van de belangrijkste doelstellingen van de tweedaagse opleiding COL 13/2013. Unia wil daarmee een duurzame impact bereiken.</w:t>
      </w:r>
    </w:p>
    <w:p w14:paraId="358A7B87" w14:textId="2DEBC1C1" w:rsidR="001445C0" w:rsidRPr="00F85AD1" w:rsidRDefault="001445C0" w:rsidP="0067789D">
      <w:pPr>
        <w:spacing w:after="0" w:line="240" w:lineRule="auto"/>
        <w:jc w:val="both"/>
        <w:rPr>
          <w:rFonts w:eastAsia="Calibri" w:cs="Times New Roman"/>
          <w:lang w:val="nl-NL"/>
        </w:rPr>
      </w:pPr>
      <w:r w:rsidRPr="00F85AD1">
        <w:rPr>
          <w:rFonts w:eastAsia="Calibri" w:cs="Times New Roman"/>
          <w:lang w:val="nl-NL"/>
        </w:rPr>
        <w:t>Het netwerk heeft de volgende opdrachten:</w:t>
      </w:r>
    </w:p>
    <w:p w14:paraId="67984A98" w14:textId="4874C7FA" w:rsidR="001445C0" w:rsidRPr="00F85AD1" w:rsidRDefault="001445C0" w:rsidP="0067789D">
      <w:pPr>
        <w:pStyle w:val="ListParagraph"/>
        <w:numPr>
          <w:ilvl w:val="0"/>
          <w:numId w:val="1"/>
        </w:numPr>
        <w:jc w:val="both"/>
        <w:rPr>
          <w:rFonts w:eastAsia="Calibri" w:cs="Times New Roman"/>
          <w:lang w:val="nl-NL"/>
        </w:rPr>
      </w:pPr>
      <w:r w:rsidRPr="00F85AD1">
        <w:rPr>
          <w:rFonts w:eastAsia="Calibri" w:cs="Times New Roman"/>
          <w:lang w:val="nl-NL"/>
        </w:rPr>
        <w:t>een duurzaam opsporings- en vervolgingsbeleid in deze materie uniformiseren en optimaliseren ;</w:t>
      </w:r>
    </w:p>
    <w:p w14:paraId="047C1EFF" w14:textId="4328AADF" w:rsidR="001445C0" w:rsidRPr="00F85AD1" w:rsidRDefault="001445C0" w:rsidP="00AE254B">
      <w:pPr>
        <w:pStyle w:val="ListParagraph"/>
        <w:numPr>
          <w:ilvl w:val="0"/>
          <w:numId w:val="1"/>
        </w:numPr>
        <w:jc w:val="both"/>
        <w:rPr>
          <w:rFonts w:eastAsia="Calibri" w:cs="Times New Roman"/>
          <w:lang w:val="nl-NL"/>
        </w:rPr>
      </w:pPr>
      <w:r w:rsidRPr="00F85AD1">
        <w:rPr>
          <w:rFonts w:eastAsia="Calibri" w:cs="Times New Roman"/>
          <w:lang w:val="nl-NL"/>
        </w:rPr>
        <w:t>feiten van discriminatie en haat efficiënter identificeren en registeren ;</w:t>
      </w:r>
    </w:p>
    <w:p w14:paraId="174CDE89" w14:textId="0A2FF9D1" w:rsidR="001445C0" w:rsidRPr="00F85AD1" w:rsidRDefault="001445C0" w:rsidP="00AE254B">
      <w:pPr>
        <w:pStyle w:val="ListParagraph"/>
        <w:numPr>
          <w:ilvl w:val="0"/>
          <w:numId w:val="1"/>
        </w:numPr>
        <w:jc w:val="both"/>
        <w:rPr>
          <w:rFonts w:eastAsia="Calibri" w:cs="Times New Roman"/>
          <w:lang w:val="nl-NL"/>
        </w:rPr>
      </w:pPr>
      <w:r w:rsidRPr="00F85AD1">
        <w:rPr>
          <w:rFonts w:eastAsia="Calibri" w:cs="Times New Roman"/>
          <w:lang w:val="nl-NL"/>
        </w:rPr>
        <w:t>bevoegde partners blijven sensibiliseren inzake slachtofferperspectief.</w:t>
      </w:r>
    </w:p>
    <w:p w14:paraId="7B01E13E" w14:textId="77777777" w:rsidR="001445C0" w:rsidRPr="00F85AD1" w:rsidRDefault="001445C0" w:rsidP="0067789D">
      <w:pPr>
        <w:spacing w:after="0" w:line="240" w:lineRule="auto"/>
        <w:ind w:left="720"/>
        <w:jc w:val="both"/>
        <w:rPr>
          <w:rFonts w:eastAsia="Calibri" w:cs="Times New Roman"/>
          <w:lang w:val="nl-NL"/>
        </w:rPr>
      </w:pPr>
    </w:p>
    <w:p w14:paraId="122AFF90" w14:textId="6E416556" w:rsidR="001445C0" w:rsidRPr="008E444D" w:rsidRDefault="001445C0" w:rsidP="0067789D">
      <w:pPr>
        <w:spacing w:after="0" w:line="240" w:lineRule="auto"/>
        <w:jc w:val="both"/>
        <w:rPr>
          <w:rFonts w:eastAsia="Calibri" w:cs="Times New Roman"/>
          <w:lang w:val="nl-NL"/>
        </w:rPr>
      </w:pPr>
      <w:r w:rsidRPr="00F85AD1">
        <w:rPr>
          <w:rFonts w:eastAsia="Calibri" w:cs="Times New Roman"/>
          <w:lang w:val="nl-NL"/>
        </w:rPr>
        <w:t>Een eerste netwerkvergadering wordt zes maanden na de opleiding gepland. De agenda van die vergadering wordt deels ingevuld op basis van de noden die deelnemers omschrijven in de follow-upevaluatie die ze zes weken na de opleiding online kunnen invullen. Verdere afspraken inzake frequentie en inhoud van de netwerkvergadering worden tijdens de eerste vergadering met de groep gemaakt. Unia probeert per gerechtelijk arrondissement een frequentie van één à twee netwerkvergaderingen per jaar te aan te houden. Voor iedere vergadering gaan we op zoek naar een lokale middenveldorganisatie, bij wie we te gast zijn om politie en justitie te sensibiliseren rond kwetsbare groepen en om aandacht te blijven hebben voor het slachtofferperspectief.</w:t>
      </w:r>
    </w:p>
    <w:p w14:paraId="458B3B5C" w14:textId="156A66D0" w:rsidR="001438AB" w:rsidRPr="008E444D" w:rsidRDefault="00B717CB" w:rsidP="0067789D">
      <w:pPr>
        <w:spacing w:line="240" w:lineRule="auto"/>
        <w:jc w:val="both"/>
        <w:rPr>
          <w:b/>
          <w:lang w:val="nl-NL"/>
        </w:rPr>
      </w:pPr>
      <w:r w:rsidRPr="008E444D">
        <w:rPr>
          <w:b/>
          <w:lang w:val="nl-NL"/>
        </w:rPr>
        <w:t>Opleidingen in Wallonië en Brussel</w:t>
      </w:r>
    </w:p>
    <w:p w14:paraId="6BD393ED" w14:textId="373091F6" w:rsidR="003D62F0" w:rsidRPr="008E444D" w:rsidRDefault="00C217B5" w:rsidP="0067789D">
      <w:pPr>
        <w:spacing w:line="240" w:lineRule="auto"/>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 xml:space="preserve">Unia wil voortbouwen op de succesvolle ervaring in Vlaanderen en een gelijkaardig </w:t>
      </w:r>
      <w:r w:rsidR="00233441" w:rsidRPr="008E444D">
        <w:rPr>
          <w:rFonts w:ascii="Franklin Gothic Book" w:eastAsia="Franklin Gothic Book" w:hAnsi="Franklin Gothic Book" w:cs="Times New Roman"/>
          <w:lang w:val="nl-NL"/>
        </w:rPr>
        <w:t>project</w:t>
      </w:r>
      <w:r w:rsidRPr="008E444D">
        <w:rPr>
          <w:rFonts w:ascii="Franklin Gothic Book" w:eastAsia="Franklin Gothic Book" w:hAnsi="Franklin Gothic Book" w:cs="Times New Roman"/>
          <w:lang w:val="nl-NL"/>
        </w:rPr>
        <w:t xml:space="preserve"> opzetten in Brussel en Wallonië. In overleg met de politie heeft Unia een </w:t>
      </w:r>
      <w:r w:rsidR="00C37652" w:rsidRPr="008E444D">
        <w:rPr>
          <w:rFonts w:ascii="Franklin Gothic Book" w:eastAsia="Franklin Gothic Book" w:hAnsi="Franklin Gothic Book" w:cs="Times New Roman"/>
          <w:lang w:val="nl-NL"/>
        </w:rPr>
        <w:t xml:space="preserve">competentieprofiel voor referentiepolitieambtenaren opgesteld (zie bijlage </w:t>
      </w:r>
      <w:r w:rsidR="003F3C4B" w:rsidRPr="008E444D">
        <w:rPr>
          <w:rFonts w:ascii="Franklin Gothic Book" w:eastAsia="Franklin Gothic Book" w:hAnsi="Franklin Gothic Book" w:cs="Times New Roman"/>
          <w:lang w:val="nl-NL"/>
        </w:rPr>
        <w:t>2</w:t>
      </w:r>
      <w:r w:rsidR="003D62F0" w:rsidRPr="008E444D">
        <w:rPr>
          <w:rFonts w:ascii="Franklin Gothic Book" w:eastAsia="Franklin Gothic Book" w:hAnsi="Franklin Gothic Book" w:cs="Times New Roman"/>
          <w:lang w:val="nl-NL"/>
        </w:rPr>
        <w:t>)</w:t>
      </w:r>
      <w:r w:rsidR="00C37652" w:rsidRPr="008E444D">
        <w:rPr>
          <w:rFonts w:ascii="Franklin Gothic Book" w:eastAsia="Franklin Gothic Book" w:hAnsi="Franklin Gothic Book" w:cs="Times New Roman"/>
          <w:lang w:val="nl-NL"/>
        </w:rPr>
        <w:t xml:space="preserve"> met daarin een functieb</w:t>
      </w:r>
      <w:r w:rsidR="004A34ED" w:rsidRPr="008E444D">
        <w:rPr>
          <w:rFonts w:ascii="Franklin Gothic Book" w:eastAsia="Franklin Gothic Book" w:hAnsi="Franklin Gothic Book" w:cs="Times New Roman"/>
          <w:lang w:val="nl-NL"/>
        </w:rPr>
        <w:t>e</w:t>
      </w:r>
      <w:r w:rsidR="00C37652" w:rsidRPr="008E444D">
        <w:rPr>
          <w:rFonts w:ascii="Franklin Gothic Book" w:eastAsia="Franklin Gothic Book" w:hAnsi="Franklin Gothic Book" w:cs="Times New Roman"/>
          <w:lang w:val="nl-NL"/>
        </w:rPr>
        <w:t xml:space="preserve">schrijving en een overzicht van de vooropgestelde </w:t>
      </w:r>
      <w:r w:rsidR="00233441" w:rsidRPr="008E444D">
        <w:rPr>
          <w:rFonts w:ascii="Franklin Gothic Book" w:eastAsia="Franklin Gothic Book" w:hAnsi="Franklin Gothic Book" w:cs="Times New Roman"/>
          <w:lang w:val="nl-NL"/>
        </w:rPr>
        <w:t>competenties</w:t>
      </w:r>
      <w:r w:rsidR="001438AB" w:rsidRPr="008E444D">
        <w:rPr>
          <w:rFonts w:ascii="Franklin Gothic Book" w:eastAsia="Franklin Gothic Book" w:hAnsi="Franklin Gothic Book" w:cs="Times New Roman"/>
          <w:lang w:val="nl-NL"/>
        </w:rPr>
        <w:t xml:space="preserve">. </w:t>
      </w:r>
      <w:r w:rsidR="00C37652" w:rsidRPr="008E444D">
        <w:rPr>
          <w:rFonts w:ascii="Franklin Gothic Book" w:eastAsia="Franklin Gothic Book" w:hAnsi="Franklin Gothic Book" w:cs="Times New Roman"/>
          <w:lang w:val="nl-NL"/>
        </w:rPr>
        <w:t xml:space="preserve">Dit </w:t>
      </w:r>
      <w:r w:rsidR="001438AB" w:rsidRPr="008E444D">
        <w:rPr>
          <w:rFonts w:ascii="Franklin Gothic Book" w:eastAsia="Franklin Gothic Book" w:hAnsi="Franklin Gothic Book" w:cs="Times New Roman"/>
          <w:lang w:val="nl-NL"/>
        </w:rPr>
        <w:t xml:space="preserve">document </w:t>
      </w:r>
      <w:r w:rsidR="00C37652" w:rsidRPr="008E444D">
        <w:rPr>
          <w:rFonts w:ascii="Franklin Gothic Book" w:eastAsia="Franklin Gothic Book" w:hAnsi="Franklin Gothic Book" w:cs="Times New Roman"/>
          <w:lang w:val="nl-NL"/>
        </w:rPr>
        <w:t xml:space="preserve">werd verspreid onder de </w:t>
      </w:r>
      <w:r w:rsidR="004A34ED" w:rsidRPr="008E444D">
        <w:rPr>
          <w:rFonts w:ascii="Franklin Gothic Book" w:eastAsia="Franklin Gothic Book" w:hAnsi="Franklin Gothic Book" w:cs="Times New Roman"/>
          <w:lang w:val="nl-NL"/>
        </w:rPr>
        <w:t>aangewezen magistraten en de korpschefs van de Brusselse en Luikse politiezones om de geschikte personen te kunnen benoemen. Om deze functie naar behoren te kunnen uitoefenen, moet de persoon openstaan voor de d</w:t>
      </w:r>
      <w:r w:rsidR="001438AB" w:rsidRPr="008E444D">
        <w:rPr>
          <w:rFonts w:ascii="Franklin Gothic Book" w:eastAsia="Franklin Gothic Book" w:hAnsi="Franklin Gothic Book" w:cs="Times New Roman"/>
          <w:lang w:val="nl-NL"/>
        </w:rPr>
        <w:t>iver</w:t>
      </w:r>
      <w:r w:rsidR="00693B7D" w:rsidRPr="008E444D">
        <w:rPr>
          <w:rFonts w:ascii="Franklin Gothic Book" w:eastAsia="Franklin Gothic Book" w:hAnsi="Franklin Gothic Book" w:cs="Times New Roman"/>
          <w:lang w:val="nl-NL"/>
        </w:rPr>
        <w:t>sit</w:t>
      </w:r>
      <w:r w:rsidR="004A34ED" w:rsidRPr="008E444D">
        <w:rPr>
          <w:rFonts w:ascii="Franklin Gothic Book" w:eastAsia="Franklin Gothic Book" w:hAnsi="Franklin Gothic Book" w:cs="Times New Roman"/>
          <w:lang w:val="nl-NL"/>
        </w:rPr>
        <w:t xml:space="preserve">eitsproblematiek en </w:t>
      </w:r>
      <w:r w:rsidR="00233441" w:rsidRPr="008E444D">
        <w:rPr>
          <w:rFonts w:ascii="Franklin Gothic Book" w:eastAsia="Franklin Gothic Book" w:hAnsi="Franklin Gothic Book" w:cs="Times New Roman"/>
          <w:lang w:val="nl-NL"/>
        </w:rPr>
        <w:t>vertrouwd</w:t>
      </w:r>
      <w:r w:rsidR="004A34ED" w:rsidRPr="008E444D">
        <w:rPr>
          <w:rFonts w:ascii="Franklin Gothic Book" w:eastAsia="Franklin Gothic Book" w:hAnsi="Franklin Gothic Book" w:cs="Times New Roman"/>
          <w:lang w:val="nl-NL"/>
        </w:rPr>
        <w:t xml:space="preserve"> zijn met het terrein, de politieorganisatie en het wettelijk kader</w:t>
      </w:r>
      <w:r w:rsidR="001438AB" w:rsidRPr="008E444D">
        <w:rPr>
          <w:rFonts w:ascii="Franklin Gothic Book" w:eastAsia="Franklin Gothic Book" w:hAnsi="Franklin Gothic Book" w:cs="Times New Roman"/>
          <w:lang w:val="nl-NL"/>
        </w:rPr>
        <w:t xml:space="preserve">. </w:t>
      </w:r>
    </w:p>
    <w:p w14:paraId="3A5AF8A3" w14:textId="25752634" w:rsidR="003D62F0" w:rsidRPr="008E444D" w:rsidRDefault="004A34ED" w:rsidP="0067789D">
      <w:pPr>
        <w:spacing w:line="240" w:lineRule="auto"/>
        <w:jc w:val="both"/>
        <w:rPr>
          <w:rFonts w:ascii="Franklin Gothic Book" w:eastAsia="Franklin Gothic Book" w:hAnsi="Franklin Gothic Book" w:cs="Times New Roman"/>
          <w:lang w:val="nl-NL"/>
        </w:rPr>
      </w:pPr>
      <w:r w:rsidRPr="008E444D">
        <w:rPr>
          <w:rFonts w:ascii="Franklin Gothic Book" w:eastAsia="Franklin Gothic Book" w:hAnsi="Franklin Gothic Book" w:cs="Times New Roman"/>
          <w:lang w:val="nl-NL"/>
        </w:rPr>
        <w:t>Aan de hand van dit profiel werd ook een opleidingsprogramma uitgewerkt dat op de te ontwikkelen competenties is afgestemd</w:t>
      </w:r>
      <w:r w:rsidR="003D62F0" w:rsidRPr="008E444D">
        <w:rPr>
          <w:rFonts w:ascii="Franklin Gothic Book" w:eastAsia="Franklin Gothic Book" w:hAnsi="Franklin Gothic Book" w:cs="Times New Roman"/>
          <w:lang w:val="nl-NL"/>
        </w:rPr>
        <w:t xml:space="preserve">. </w:t>
      </w:r>
    </w:p>
    <w:p w14:paraId="45B656AD" w14:textId="37C80822" w:rsidR="005F1DEF" w:rsidRPr="008E444D" w:rsidRDefault="001B242E" w:rsidP="00AE254B">
      <w:pPr>
        <w:jc w:val="both"/>
        <w:rPr>
          <w:lang w:val="nl-NL"/>
        </w:rPr>
      </w:pPr>
      <w:r>
        <w:rPr>
          <w:rFonts w:ascii="Franklin Gothic Book" w:eastAsia="Franklin Gothic Book" w:hAnsi="Franklin Gothic Book" w:cs="Times New Roman"/>
          <w:lang w:val="nl-NL"/>
        </w:rPr>
        <w:t>Het</w:t>
      </w:r>
      <w:r w:rsidR="004A34ED" w:rsidRPr="008E444D">
        <w:rPr>
          <w:rFonts w:ascii="Franklin Gothic Book" w:eastAsia="Franklin Gothic Book" w:hAnsi="Franklin Gothic Book" w:cs="Times New Roman"/>
          <w:lang w:val="nl-NL"/>
        </w:rPr>
        <w:t xml:space="preserve"> lesmateriaal is intussen klaar, maar we stellen vast dat het project maar moeilijk van de grond komt</w:t>
      </w:r>
      <w:r w:rsidR="0048253F" w:rsidRPr="008E444D">
        <w:rPr>
          <w:rFonts w:ascii="Franklin Gothic Book" w:eastAsia="Franklin Gothic Book" w:hAnsi="Franklin Gothic Book" w:cs="Times New Roman"/>
          <w:lang w:val="nl-NL"/>
        </w:rPr>
        <w:t xml:space="preserve">. </w:t>
      </w:r>
      <w:r w:rsidR="00AB3C37" w:rsidRPr="008E444D">
        <w:rPr>
          <w:rFonts w:ascii="Franklin Gothic Book" w:eastAsia="Franklin Gothic Book" w:hAnsi="Franklin Gothic Book" w:cs="Times New Roman"/>
          <w:lang w:val="nl-NL"/>
        </w:rPr>
        <w:t>Unia</w:t>
      </w:r>
      <w:r w:rsidR="003D62F0" w:rsidRPr="008E444D">
        <w:rPr>
          <w:rFonts w:ascii="Franklin Gothic Book" w:eastAsia="Franklin Gothic Book" w:hAnsi="Franklin Gothic Book" w:cs="Times New Roman"/>
          <w:lang w:val="nl-NL"/>
        </w:rPr>
        <w:t xml:space="preserve"> </w:t>
      </w:r>
      <w:r w:rsidR="004A34ED" w:rsidRPr="008E444D">
        <w:rPr>
          <w:rFonts w:ascii="Franklin Gothic Book" w:eastAsia="Franklin Gothic Book" w:hAnsi="Franklin Gothic Book" w:cs="Times New Roman"/>
          <w:lang w:val="nl-NL"/>
        </w:rPr>
        <w:t>heeft moeite om de hand te leggen op de lijst met aangeduide referentiepolitieambtenaren omdat het project duidelijk niet altijd op de steun van de interne hiërarchie kan rekenen, hoewel het om een officiële omzendbrief gaat</w:t>
      </w:r>
      <w:r w:rsidR="003D62F0" w:rsidRPr="008E444D">
        <w:rPr>
          <w:rFonts w:ascii="Franklin Gothic Book" w:eastAsia="Franklin Gothic Book" w:hAnsi="Franklin Gothic Book" w:cs="Times New Roman"/>
          <w:lang w:val="nl-NL"/>
        </w:rPr>
        <w:t xml:space="preserve">. </w:t>
      </w:r>
      <w:r w:rsidR="004A34ED" w:rsidRPr="008E444D">
        <w:rPr>
          <w:rFonts w:ascii="Franklin Gothic Book" w:eastAsia="Franklin Gothic Book" w:hAnsi="Franklin Gothic Book" w:cs="Times New Roman"/>
          <w:lang w:val="nl-NL"/>
        </w:rPr>
        <w:t>Unia maakt zich niet alleen zorgen om de aanduiding van de referentiepolitieambtenaren, maar ook om hun aantal. Zo werden in de zes Brussels</w:t>
      </w:r>
      <w:r w:rsidR="002F79B8">
        <w:rPr>
          <w:rFonts w:ascii="Franklin Gothic Book" w:eastAsia="Franklin Gothic Book" w:hAnsi="Franklin Gothic Book" w:cs="Times New Roman"/>
          <w:lang w:val="nl-NL"/>
        </w:rPr>
        <w:t>e</w:t>
      </w:r>
      <w:r w:rsidR="004A34ED" w:rsidRPr="008E444D">
        <w:rPr>
          <w:rFonts w:ascii="Franklin Gothic Book" w:eastAsia="Franklin Gothic Book" w:hAnsi="Franklin Gothic Book" w:cs="Times New Roman"/>
          <w:lang w:val="nl-NL"/>
        </w:rPr>
        <w:t xml:space="preserve"> politiezones vijf politieambtenaren voor deze taak aangeduid. Vooral in de grotere stedelijke gebieden lijkt het </w:t>
      </w:r>
      <w:r w:rsidR="00A12D06" w:rsidRPr="008E444D">
        <w:rPr>
          <w:rFonts w:ascii="Franklin Gothic Book" w:eastAsia="Franklin Gothic Book" w:hAnsi="Franklin Gothic Book" w:cs="Times New Roman"/>
          <w:lang w:val="nl-NL"/>
        </w:rPr>
        <w:t xml:space="preserve">echter </w:t>
      </w:r>
      <w:r w:rsidR="004A34ED" w:rsidRPr="008E444D">
        <w:rPr>
          <w:rFonts w:ascii="Franklin Gothic Book" w:eastAsia="Franklin Gothic Book" w:hAnsi="Franklin Gothic Book" w:cs="Times New Roman"/>
          <w:lang w:val="nl-NL"/>
        </w:rPr>
        <w:t xml:space="preserve">geen </w:t>
      </w:r>
      <w:r w:rsidR="00A12D06" w:rsidRPr="008E444D">
        <w:rPr>
          <w:rFonts w:ascii="Franklin Gothic Book" w:eastAsia="Franklin Gothic Book" w:hAnsi="Franklin Gothic Book" w:cs="Times New Roman"/>
          <w:lang w:val="nl-NL"/>
        </w:rPr>
        <w:t>luxe om meerdere politie</w:t>
      </w:r>
      <w:r w:rsidR="00233441">
        <w:rPr>
          <w:rFonts w:ascii="Franklin Gothic Book" w:eastAsia="Franklin Gothic Book" w:hAnsi="Franklin Gothic Book" w:cs="Times New Roman"/>
          <w:lang w:val="nl-NL"/>
        </w:rPr>
        <w:t>a</w:t>
      </w:r>
      <w:r w:rsidR="00A12D06" w:rsidRPr="008E444D">
        <w:rPr>
          <w:rFonts w:ascii="Franklin Gothic Book" w:eastAsia="Franklin Gothic Book" w:hAnsi="Franklin Gothic Book" w:cs="Times New Roman"/>
          <w:lang w:val="nl-NL"/>
        </w:rPr>
        <w:t>mbtenaren voor deze taak aan te duiden</w:t>
      </w:r>
      <w:r w:rsidR="003D62F0" w:rsidRPr="008E444D">
        <w:rPr>
          <w:rFonts w:ascii="Franklin Gothic Book" w:eastAsia="Franklin Gothic Book" w:hAnsi="Franklin Gothic Book" w:cs="Times New Roman"/>
          <w:lang w:val="nl-NL"/>
        </w:rPr>
        <w:t xml:space="preserve">. </w:t>
      </w:r>
    </w:p>
    <w:p w14:paraId="538C4E4A" w14:textId="188EECBA" w:rsidR="00F15262" w:rsidRPr="008E444D" w:rsidRDefault="00F15262" w:rsidP="00AE254B">
      <w:pPr>
        <w:jc w:val="both"/>
        <w:rPr>
          <w:b/>
          <w:lang w:val="nl-NL"/>
        </w:rPr>
      </w:pPr>
      <w:r w:rsidRPr="008E444D">
        <w:rPr>
          <w:b/>
          <w:lang w:val="nl-NL"/>
        </w:rPr>
        <w:t>C</w:t>
      </w:r>
      <w:r w:rsidR="00A12D06" w:rsidRPr="008E444D">
        <w:rPr>
          <w:b/>
          <w:lang w:val="nl-NL"/>
        </w:rPr>
        <w:t xml:space="preserve">ijfers waarover Unia beschikt </w:t>
      </w:r>
      <w:r w:rsidRPr="008E444D">
        <w:rPr>
          <w:b/>
          <w:lang w:val="nl-NL"/>
        </w:rPr>
        <w:t>(</w:t>
      </w:r>
      <w:r w:rsidR="00A12D06" w:rsidRPr="008E444D">
        <w:rPr>
          <w:b/>
          <w:lang w:val="nl-NL"/>
        </w:rPr>
        <w:t xml:space="preserve">mei </w:t>
      </w:r>
      <w:r w:rsidRPr="008E444D">
        <w:rPr>
          <w:b/>
          <w:lang w:val="nl-NL"/>
        </w:rPr>
        <w:t>2016)</w:t>
      </w:r>
    </w:p>
    <w:p w14:paraId="7EC3BD58" w14:textId="51D91D9E" w:rsidR="00F15262" w:rsidRPr="008E444D" w:rsidRDefault="004D4CDC" w:rsidP="0067789D">
      <w:pPr>
        <w:jc w:val="both"/>
        <w:rPr>
          <w:lang w:val="nl-NL"/>
        </w:rPr>
      </w:pPr>
      <w:r w:rsidRPr="008E444D">
        <w:rPr>
          <w:lang w:val="nl-NL"/>
        </w:rPr>
        <w:t>Hierna de indicatieve lijst waarover we momenteel via onze partners beschikken met het aantal politiezones dat één of meer referentiepolitieambtenaren heeft aangeduid</w:t>
      </w:r>
      <w:r w:rsidR="00F15262" w:rsidRPr="008E444D">
        <w:rPr>
          <w:lang w:val="nl-NL"/>
        </w:rPr>
        <w:t xml:space="preserve">. </w:t>
      </w:r>
      <w:r w:rsidRPr="008E444D">
        <w:rPr>
          <w:lang w:val="nl-NL"/>
        </w:rPr>
        <w:t>Omdat we niet over een centrale en actuele lijst beschikken, moeten we deze cijfers met de nodige omzichtigheid behandelen</w:t>
      </w:r>
      <w:r w:rsidR="00F15262" w:rsidRPr="008E444D">
        <w:rPr>
          <w:lang w:val="nl-NL"/>
        </w:rPr>
        <w:t xml:space="preserve">. </w:t>
      </w:r>
      <w:r w:rsidRPr="008E444D">
        <w:rPr>
          <w:lang w:val="nl-NL"/>
        </w:rPr>
        <w:t>Om efficiënt te kunnen werken, raadt Unia aan om een dergelijke lijst bij te houden</w:t>
      </w:r>
      <w:r w:rsidR="00283892" w:rsidRPr="008E444D">
        <w:rPr>
          <w:lang w:val="nl-NL"/>
        </w:rPr>
        <w:t xml:space="preserve">. </w:t>
      </w:r>
    </w:p>
    <w:p w14:paraId="7876CD56" w14:textId="77777777" w:rsidR="00F15262" w:rsidRPr="008E444D" w:rsidRDefault="00F15262" w:rsidP="00AE254B">
      <w:pPr>
        <w:jc w:val="both"/>
        <w:rPr>
          <w:lang w:val="nl-NL"/>
        </w:rPr>
      </w:pPr>
    </w:p>
    <w:tbl>
      <w:tblPr>
        <w:tblStyle w:val="TableGrid"/>
        <w:tblW w:w="0" w:type="auto"/>
        <w:tblLook w:val="04A0" w:firstRow="1" w:lastRow="0" w:firstColumn="1" w:lastColumn="0" w:noHBand="0" w:noVBand="1"/>
      </w:tblPr>
      <w:tblGrid>
        <w:gridCol w:w="3070"/>
        <w:gridCol w:w="3071"/>
        <w:gridCol w:w="3071"/>
      </w:tblGrid>
      <w:tr w:rsidR="00283892" w:rsidRPr="00E87CE8" w14:paraId="37581726" w14:textId="77777777" w:rsidTr="0067789D">
        <w:tc>
          <w:tcPr>
            <w:tcW w:w="3070" w:type="dxa"/>
            <w:shd w:val="clear" w:color="auto" w:fill="D9D9D9" w:themeFill="background1" w:themeFillShade="D9"/>
          </w:tcPr>
          <w:p w14:paraId="799402E9" w14:textId="31A7C46B" w:rsidR="00283892" w:rsidRPr="008E444D" w:rsidRDefault="004D4CDC" w:rsidP="00AE254B">
            <w:pPr>
              <w:jc w:val="both"/>
              <w:rPr>
                <w:lang w:val="nl-NL"/>
              </w:rPr>
            </w:pPr>
            <w:r w:rsidRPr="008E444D">
              <w:rPr>
                <w:lang w:val="nl-NL"/>
              </w:rPr>
              <w:t>Plaatsen</w:t>
            </w:r>
            <w:r w:rsidR="00283892" w:rsidRPr="008E444D">
              <w:rPr>
                <w:lang w:val="nl-NL"/>
              </w:rPr>
              <w:t xml:space="preserve"> </w:t>
            </w:r>
          </w:p>
        </w:tc>
        <w:tc>
          <w:tcPr>
            <w:tcW w:w="3071" w:type="dxa"/>
            <w:shd w:val="clear" w:color="auto" w:fill="D9D9D9" w:themeFill="background1" w:themeFillShade="D9"/>
          </w:tcPr>
          <w:p w14:paraId="3E4097CF" w14:textId="13CFD61C" w:rsidR="00283892" w:rsidRPr="008E444D" w:rsidRDefault="004D4CDC" w:rsidP="00AE254B">
            <w:pPr>
              <w:jc w:val="both"/>
              <w:rPr>
                <w:lang w:val="nl-NL"/>
              </w:rPr>
            </w:pPr>
            <w:r w:rsidRPr="008E444D">
              <w:rPr>
                <w:lang w:val="nl-NL"/>
              </w:rPr>
              <w:t>Aantal politiezones</w:t>
            </w:r>
          </w:p>
        </w:tc>
        <w:tc>
          <w:tcPr>
            <w:tcW w:w="3071" w:type="dxa"/>
            <w:shd w:val="clear" w:color="auto" w:fill="D9D9D9" w:themeFill="background1" w:themeFillShade="D9"/>
          </w:tcPr>
          <w:p w14:paraId="4F0CC115" w14:textId="6973F086" w:rsidR="00283892" w:rsidRPr="008E444D" w:rsidRDefault="004D4CDC" w:rsidP="00AE254B">
            <w:pPr>
              <w:jc w:val="both"/>
              <w:rPr>
                <w:lang w:val="nl-NL"/>
              </w:rPr>
            </w:pPr>
            <w:r w:rsidRPr="008E444D">
              <w:rPr>
                <w:lang w:val="nl-NL"/>
              </w:rPr>
              <w:t xml:space="preserve">Aantal politiezones met één of meer referentiepolitieambtenaren </w:t>
            </w:r>
            <w:r w:rsidR="00283892" w:rsidRPr="008E444D">
              <w:rPr>
                <w:lang w:val="nl-NL"/>
              </w:rPr>
              <w:t>COL13/2013</w:t>
            </w:r>
          </w:p>
        </w:tc>
      </w:tr>
      <w:tr w:rsidR="00283892" w:rsidRPr="008E444D" w14:paraId="0B6152D0" w14:textId="77777777" w:rsidTr="0067789D">
        <w:tc>
          <w:tcPr>
            <w:tcW w:w="9212" w:type="dxa"/>
            <w:gridSpan w:val="3"/>
            <w:shd w:val="clear" w:color="auto" w:fill="F2F2F2" w:themeFill="background1" w:themeFillShade="F2"/>
          </w:tcPr>
          <w:p w14:paraId="718B62FC" w14:textId="1294D981" w:rsidR="00283892" w:rsidRPr="008E444D" w:rsidRDefault="00283892" w:rsidP="0067789D">
            <w:pPr>
              <w:jc w:val="both"/>
              <w:rPr>
                <w:b/>
                <w:lang w:val="nl-NL"/>
              </w:rPr>
            </w:pPr>
            <w:r w:rsidRPr="008E444D">
              <w:rPr>
                <w:b/>
                <w:lang w:val="nl-NL"/>
              </w:rPr>
              <w:t>FR/NL</w:t>
            </w:r>
          </w:p>
        </w:tc>
      </w:tr>
      <w:tr w:rsidR="00283892" w:rsidRPr="008E444D" w14:paraId="771C1977" w14:textId="77777777" w:rsidTr="00283892">
        <w:tc>
          <w:tcPr>
            <w:tcW w:w="3070" w:type="dxa"/>
          </w:tcPr>
          <w:p w14:paraId="497CE273" w14:textId="0686047E" w:rsidR="00283892" w:rsidRPr="008E444D" w:rsidRDefault="00283892" w:rsidP="00AE254B">
            <w:pPr>
              <w:jc w:val="both"/>
              <w:rPr>
                <w:lang w:val="nl-NL"/>
              </w:rPr>
            </w:pPr>
            <w:r w:rsidRPr="008E444D">
              <w:rPr>
                <w:lang w:val="nl-NL"/>
              </w:rPr>
              <w:t>Bru</w:t>
            </w:r>
            <w:r w:rsidR="004D4CDC" w:rsidRPr="008E444D">
              <w:rPr>
                <w:lang w:val="nl-NL"/>
              </w:rPr>
              <w:t>ss</w:t>
            </w:r>
            <w:r w:rsidRPr="008E444D">
              <w:rPr>
                <w:lang w:val="nl-NL"/>
              </w:rPr>
              <w:t>el</w:t>
            </w:r>
          </w:p>
        </w:tc>
        <w:tc>
          <w:tcPr>
            <w:tcW w:w="3071" w:type="dxa"/>
          </w:tcPr>
          <w:p w14:paraId="570820DB" w14:textId="7B67B213" w:rsidR="00283892" w:rsidRPr="008E444D" w:rsidRDefault="00283892" w:rsidP="00AE254B">
            <w:pPr>
              <w:jc w:val="both"/>
              <w:rPr>
                <w:lang w:val="nl-NL"/>
              </w:rPr>
            </w:pPr>
            <w:r w:rsidRPr="008E444D">
              <w:rPr>
                <w:lang w:val="nl-NL"/>
              </w:rPr>
              <w:t>6</w:t>
            </w:r>
          </w:p>
        </w:tc>
        <w:tc>
          <w:tcPr>
            <w:tcW w:w="3071" w:type="dxa"/>
          </w:tcPr>
          <w:p w14:paraId="6DE14B8C" w14:textId="54277804" w:rsidR="00283892" w:rsidRPr="008E444D" w:rsidRDefault="00283892" w:rsidP="00AE254B">
            <w:pPr>
              <w:jc w:val="both"/>
              <w:rPr>
                <w:lang w:val="nl-NL"/>
              </w:rPr>
            </w:pPr>
            <w:r w:rsidRPr="008E444D">
              <w:rPr>
                <w:lang w:val="nl-NL"/>
              </w:rPr>
              <w:t>5</w:t>
            </w:r>
          </w:p>
        </w:tc>
      </w:tr>
      <w:tr w:rsidR="00283892" w:rsidRPr="008E444D" w14:paraId="27AEF9C6" w14:textId="77777777" w:rsidTr="0067789D">
        <w:tc>
          <w:tcPr>
            <w:tcW w:w="9212" w:type="dxa"/>
            <w:gridSpan w:val="3"/>
            <w:shd w:val="clear" w:color="auto" w:fill="F2F2F2" w:themeFill="background1" w:themeFillShade="F2"/>
          </w:tcPr>
          <w:p w14:paraId="20C10379" w14:textId="37C14B01" w:rsidR="00283892" w:rsidRPr="008E444D" w:rsidRDefault="00283892" w:rsidP="0067789D">
            <w:pPr>
              <w:jc w:val="both"/>
              <w:rPr>
                <w:b/>
                <w:lang w:val="nl-NL"/>
              </w:rPr>
            </w:pPr>
            <w:r w:rsidRPr="008E444D">
              <w:rPr>
                <w:b/>
                <w:lang w:val="nl-NL"/>
              </w:rPr>
              <w:t>FR</w:t>
            </w:r>
          </w:p>
        </w:tc>
      </w:tr>
      <w:tr w:rsidR="00283892" w:rsidRPr="008E444D" w14:paraId="2EB49A24" w14:textId="77777777" w:rsidTr="00283892">
        <w:tc>
          <w:tcPr>
            <w:tcW w:w="3070" w:type="dxa"/>
          </w:tcPr>
          <w:p w14:paraId="0C09E1BF" w14:textId="04087BA0" w:rsidR="00283892" w:rsidRPr="008E444D" w:rsidRDefault="00283892" w:rsidP="00AE254B">
            <w:pPr>
              <w:jc w:val="both"/>
              <w:rPr>
                <w:lang w:val="nl-NL"/>
              </w:rPr>
            </w:pPr>
            <w:r w:rsidRPr="008E444D">
              <w:rPr>
                <w:lang w:val="nl-NL"/>
              </w:rPr>
              <w:t>L</w:t>
            </w:r>
            <w:r w:rsidR="004D4CDC" w:rsidRPr="008E444D">
              <w:rPr>
                <w:lang w:val="nl-NL"/>
              </w:rPr>
              <w:t>uik</w:t>
            </w:r>
            <w:r w:rsidRPr="008E444D">
              <w:rPr>
                <w:lang w:val="nl-NL"/>
              </w:rPr>
              <w:t xml:space="preserve"> </w:t>
            </w:r>
          </w:p>
        </w:tc>
        <w:tc>
          <w:tcPr>
            <w:tcW w:w="3071" w:type="dxa"/>
          </w:tcPr>
          <w:p w14:paraId="72260512" w14:textId="2C181421" w:rsidR="00283892" w:rsidRPr="008E444D" w:rsidRDefault="00283892" w:rsidP="00AE254B">
            <w:pPr>
              <w:jc w:val="both"/>
              <w:rPr>
                <w:lang w:val="nl-NL"/>
              </w:rPr>
            </w:pPr>
            <w:r w:rsidRPr="008E444D">
              <w:rPr>
                <w:lang w:val="nl-NL"/>
              </w:rPr>
              <w:t>18</w:t>
            </w:r>
          </w:p>
        </w:tc>
        <w:tc>
          <w:tcPr>
            <w:tcW w:w="3071" w:type="dxa"/>
          </w:tcPr>
          <w:p w14:paraId="379D7595" w14:textId="32C8EF03" w:rsidR="00283892" w:rsidRPr="008E444D" w:rsidRDefault="00283892" w:rsidP="00AE254B">
            <w:pPr>
              <w:jc w:val="both"/>
              <w:rPr>
                <w:lang w:val="nl-NL"/>
              </w:rPr>
            </w:pPr>
            <w:r w:rsidRPr="008E444D">
              <w:rPr>
                <w:lang w:val="nl-NL"/>
              </w:rPr>
              <w:t>11</w:t>
            </w:r>
          </w:p>
        </w:tc>
      </w:tr>
      <w:tr w:rsidR="00283892" w:rsidRPr="008E444D" w14:paraId="5C930E96" w14:textId="77777777" w:rsidTr="00283892">
        <w:tc>
          <w:tcPr>
            <w:tcW w:w="3070" w:type="dxa"/>
          </w:tcPr>
          <w:p w14:paraId="618A15B7" w14:textId="541CF8C1" w:rsidR="00283892" w:rsidRPr="008E444D" w:rsidRDefault="00283892" w:rsidP="00AE254B">
            <w:pPr>
              <w:jc w:val="both"/>
              <w:rPr>
                <w:lang w:val="nl-NL"/>
              </w:rPr>
            </w:pPr>
            <w:r w:rsidRPr="008E444D">
              <w:rPr>
                <w:lang w:val="nl-NL"/>
              </w:rPr>
              <w:t>H</w:t>
            </w:r>
            <w:r w:rsidR="004D4CDC" w:rsidRPr="008E444D">
              <w:rPr>
                <w:lang w:val="nl-NL"/>
              </w:rPr>
              <w:t>enegouwen</w:t>
            </w:r>
          </w:p>
        </w:tc>
        <w:tc>
          <w:tcPr>
            <w:tcW w:w="3071" w:type="dxa"/>
          </w:tcPr>
          <w:p w14:paraId="097007FE" w14:textId="6D145237" w:rsidR="00283892" w:rsidRPr="008E444D" w:rsidRDefault="00283892" w:rsidP="00AE254B">
            <w:pPr>
              <w:jc w:val="both"/>
              <w:rPr>
                <w:lang w:val="nl-NL"/>
              </w:rPr>
            </w:pPr>
            <w:r w:rsidRPr="008E444D">
              <w:rPr>
                <w:lang w:val="nl-NL"/>
              </w:rPr>
              <w:t>23</w:t>
            </w:r>
          </w:p>
        </w:tc>
        <w:tc>
          <w:tcPr>
            <w:tcW w:w="3071" w:type="dxa"/>
          </w:tcPr>
          <w:p w14:paraId="29EF4E14" w14:textId="3FA2F1EE" w:rsidR="00283892" w:rsidRPr="008E444D" w:rsidRDefault="00283892" w:rsidP="00AE254B">
            <w:pPr>
              <w:jc w:val="both"/>
              <w:rPr>
                <w:lang w:val="nl-NL"/>
              </w:rPr>
            </w:pPr>
            <w:r w:rsidRPr="008E444D">
              <w:rPr>
                <w:lang w:val="nl-NL"/>
              </w:rPr>
              <w:t>4</w:t>
            </w:r>
          </w:p>
        </w:tc>
      </w:tr>
      <w:tr w:rsidR="00283892" w:rsidRPr="008E444D" w14:paraId="28A48299" w14:textId="77777777" w:rsidTr="00283892">
        <w:tc>
          <w:tcPr>
            <w:tcW w:w="3070" w:type="dxa"/>
          </w:tcPr>
          <w:p w14:paraId="10A3689C" w14:textId="2C5AC764" w:rsidR="00283892" w:rsidRPr="008E444D" w:rsidRDefault="00283892" w:rsidP="00AE254B">
            <w:pPr>
              <w:jc w:val="both"/>
              <w:rPr>
                <w:lang w:val="nl-NL"/>
              </w:rPr>
            </w:pPr>
            <w:r w:rsidRPr="008E444D">
              <w:rPr>
                <w:lang w:val="nl-NL"/>
              </w:rPr>
              <w:t xml:space="preserve">Luxemburg </w:t>
            </w:r>
          </w:p>
        </w:tc>
        <w:tc>
          <w:tcPr>
            <w:tcW w:w="3071" w:type="dxa"/>
          </w:tcPr>
          <w:p w14:paraId="67F0F386" w14:textId="017F097B" w:rsidR="00283892" w:rsidRPr="008E444D" w:rsidRDefault="00283892" w:rsidP="00AE254B">
            <w:pPr>
              <w:jc w:val="both"/>
              <w:rPr>
                <w:lang w:val="nl-NL"/>
              </w:rPr>
            </w:pPr>
            <w:r w:rsidRPr="008E444D">
              <w:rPr>
                <w:lang w:val="nl-NL"/>
              </w:rPr>
              <w:t>6</w:t>
            </w:r>
          </w:p>
        </w:tc>
        <w:tc>
          <w:tcPr>
            <w:tcW w:w="3071" w:type="dxa"/>
          </w:tcPr>
          <w:p w14:paraId="21BB4721" w14:textId="019B6D4F" w:rsidR="00283892" w:rsidRPr="008E444D" w:rsidRDefault="00283892" w:rsidP="00AE254B">
            <w:pPr>
              <w:jc w:val="both"/>
              <w:rPr>
                <w:lang w:val="nl-NL"/>
              </w:rPr>
            </w:pPr>
            <w:r w:rsidRPr="008E444D">
              <w:rPr>
                <w:lang w:val="nl-NL"/>
              </w:rPr>
              <w:t>0</w:t>
            </w:r>
          </w:p>
        </w:tc>
      </w:tr>
      <w:tr w:rsidR="00283892" w:rsidRPr="008E444D" w14:paraId="2E3F9826" w14:textId="77777777" w:rsidTr="00283892">
        <w:tc>
          <w:tcPr>
            <w:tcW w:w="3070" w:type="dxa"/>
          </w:tcPr>
          <w:p w14:paraId="4A32F79B" w14:textId="651B48D9" w:rsidR="00283892" w:rsidRPr="008E444D" w:rsidRDefault="00283892" w:rsidP="00AE254B">
            <w:pPr>
              <w:jc w:val="both"/>
              <w:rPr>
                <w:lang w:val="nl-NL"/>
              </w:rPr>
            </w:pPr>
            <w:r w:rsidRPr="008E444D">
              <w:rPr>
                <w:lang w:val="nl-NL"/>
              </w:rPr>
              <w:t>Nam</w:t>
            </w:r>
            <w:r w:rsidR="004D4CDC" w:rsidRPr="008E444D">
              <w:rPr>
                <w:lang w:val="nl-NL"/>
              </w:rPr>
              <w:t>en</w:t>
            </w:r>
          </w:p>
        </w:tc>
        <w:tc>
          <w:tcPr>
            <w:tcW w:w="3071" w:type="dxa"/>
          </w:tcPr>
          <w:p w14:paraId="2051CEDA" w14:textId="6B26C799" w:rsidR="00283892" w:rsidRPr="008E444D" w:rsidRDefault="00283892" w:rsidP="00AE254B">
            <w:pPr>
              <w:jc w:val="both"/>
              <w:rPr>
                <w:lang w:val="nl-NL"/>
              </w:rPr>
            </w:pPr>
            <w:r w:rsidRPr="008E444D">
              <w:rPr>
                <w:lang w:val="nl-NL"/>
              </w:rPr>
              <w:t>13</w:t>
            </w:r>
          </w:p>
        </w:tc>
        <w:tc>
          <w:tcPr>
            <w:tcW w:w="3071" w:type="dxa"/>
          </w:tcPr>
          <w:p w14:paraId="7D7936FE" w14:textId="49C41D36" w:rsidR="00283892" w:rsidRPr="008E444D" w:rsidRDefault="00283892" w:rsidP="00AE254B">
            <w:pPr>
              <w:jc w:val="both"/>
              <w:rPr>
                <w:lang w:val="nl-NL"/>
              </w:rPr>
            </w:pPr>
            <w:r w:rsidRPr="008E444D">
              <w:rPr>
                <w:lang w:val="nl-NL"/>
              </w:rPr>
              <w:t>2</w:t>
            </w:r>
          </w:p>
        </w:tc>
      </w:tr>
      <w:tr w:rsidR="00283892" w:rsidRPr="008E444D" w14:paraId="49D6728B" w14:textId="77777777" w:rsidTr="00283892">
        <w:tc>
          <w:tcPr>
            <w:tcW w:w="3070" w:type="dxa"/>
          </w:tcPr>
          <w:p w14:paraId="58BCB69B" w14:textId="03A1785D" w:rsidR="00283892" w:rsidRPr="008E444D" w:rsidRDefault="00283892" w:rsidP="00AE254B">
            <w:pPr>
              <w:jc w:val="both"/>
              <w:rPr>
                <w:lang w:val="nl-NL"/>
              </w:rPr>
            </w:pPr>
            <w:r w:rsidRPr="008E444D">
              <w:rPr>
                <w:lang w:val="nl-NL"/>
              </w:rPr>
              <w:t>Eupen</w:t>
            </w:r>
          </w:p>
        </w:tc>
        <w:tc>
          <w:tcPr>
            <w:tcW w:w="3071" w:type="dxa"/>
          </w:tcPr>
          <w:p w14:paraId="5AB6391D" w14:textId="64932FCC" w:rsidR="00283892" w:rsidRPr="008E444D" w:rsidRDefault="00283892" w:rsidP="00AE254B">
            <w:pPr>
              <w:jc w:val="both"/>
              <w:rPr>
                <w:lang w:val="nl-NL"/>
              </w:rPr>
            </w:pPr>
            <w:r w:rsidRPr="008E444D">
              <w:rPr>
                <w:lang w:val="nl-NL"/>
              </w:rPr>
              <w:t>2</w:t>
            </w:r>
          </w:p>
        </w:tc>
        <w:tc>
          <w:tcPr>
            <w:tcW w:w="3071" w:type="dxa"/>
          </w:tcPr>
          <w:p w14:paraId="1BBA0174" w14:textId="7D9D7ECC" w:rsidR="00283892" w:rsidRPr="008E444D" w:rsidRDefault="00283892" w:rsidP="00AE254B">
            <w:pPr>
              <w:jc w:val="both"/>
              <w:rPr>
                <w:lang w:val="nl-NL"/>
              </w:rPr>
            </w:pPr>
            <w:r w:rsidRPr="008E444D">
              <w:rPr>
                <w:lang w:val="nl-NL"/>
              </w:rPr>
              <w:t>2</w:t>
            </w:r>
          </w:p>
        </w:tc>
      </w:tr>
      <w:tr w:rsidR="00283892" w:rsidRPr="008E444D" w14:paraId="1CA49C53" w14:textId="77777777" w:rsidTr="00283892">
        <w:tc>
          <w:tcPr>
            <w:tcW w:w="3070" w:type="dxa"/>
          </w:tcPr>
          <w:p w14:paraId="42F50933" w14:textId="6D1433F1" w:rsidR="00283892" w:rsidRPr="008E444D" w:rsidRDefault="004D4CDC" w:rsidP="00AE254B">
            <w:pPr>
              <w:jc w:val="both"/>
              <w:rPr>
                <w:lang w:val="nl-NL"/>
              </w:rPr>
            </w:pPr>
            <w:r w:rsidRPr="008E444D">
              <w:rPr>
                <w:lang w:val="nl-NL"/>
              </w:rPr>
              <w:t>Waals-</w:t>
            </w:r>
            <w:r w:rsidR="00283892" w:rsidRPr="008E444D">
              <w:rPr>
                <w:lang w:val="nl-NL"/>
              </w:rPr>
              <w:t xml:space="preserve">Brabant </w:t>
            </w:r>
          </w:p>
        </w:tc>
        <w:tc>
          <w:tcPr>
            <w:tcW w:w="3071" w:type="dxa"/>
          </w:tcPr>
          <w:p w14:paraId="4D6EC70A" w14:textId="56F6CCE2" w:rsidR="00283892" w:rsidRPr="008E444D" w:rsidRDefault="00283892" w:rsidP="00AE254B">
            <w:pPr>
              <w:jc w:val="both"/>
              <w:rPr>
                <w:lang w:val="nl-NL"/>
              </w:rPr>
            </w:pPr>
            <w:r w:rsidRPr="008E444D">
              <w:rPr>
                <w:lang w:val="nl-NL"/>
              </w:rPr>
              <w:t>10</w:t>
            </w:r>
          </w:p>
        </w:tc>
        <w:tc>
          <w:tcPr>
            <w:tcW w:w="3071" w:type="dxa"/>
          </w:tcPr>
          <w:p w14:paraId="2DD6987C" w14:textId="551EEDF1" w:rsidR="00283892" w:rsidRPr="008E444D" w:rsidRDefault="00283892" w:rsidP="00AE254B">
            <w:pPr>
              <w:jc w:val="both"/>
              <w:rPr>
                <w:lang w:val="nl-NL"/>
              </w:rPr>
            </w:pPr>
            <w:r w:rsidRPr="008E444D">
              <w:rPr>
                <w:lang w:val="nl-NL"/>
              </w:rPr>
              <w:t>0</w:t>
            </w:r>
          </w:p>
        </w:tc>
      </w:tr>
      <w:tr w:rsidR="00283892" w:rsidRPr="008E444D" w14:paraId="515CDA2B" w14:textId="77777777" w:rsidTr="0067789D">
        <w:tc>
          <w:tcPr>
            <w:tcW w:w="9212" w:type="dxa"/>
            <w:gridSpan w:val="3"/>
            <w:shd w:val="clear" w:color="auto" w:fill="F2F2F2" w:themeFill="background1" w:themeFillShade="F2"/>
          </w:tcPr>
          <w:p w14:paraId="2DDEA496" w14:textId="757B3161" w:rsidR="00283892" w:rsidRPr="008E444D" w:rsidRDefault="00283892" w:rsidP="0067789D">
            <w:pPr>
              <w:jc w:val="both"/>
              <w:rPr>
                <w:b/>
                <w:lang w:val="nl-NL"/>
              </w:rPr>
            </w:pPr>
            <w:r w:rsidRPr="008E444D">
              <w:rPr>
                <w:b/>
                <w:lang w:val="nl-NL"/>
              </w:rPr>
              <w:t>NL</w:t>
            </w:r>
          </w:p>
        </w:tc>
      </w:tr>
      <w:tr w:rsidR="00283892" w:rsidRPr="008E444D" w14:paraId="37092E5A" w14:textId="77777777" w:rsidTr="00283892">
        <w:tc>
          <w:tcPr>
            <w:tcW w:w="3070" w:type="dxa"/>
          </w:tcPr>
          <w:p w14:paraId="722A8EFE" w14:textId="1AE8761B" w:rsidR="00283892" w:rsidRPr="008E444D" w:rsidRDefault="00E44A5A" w:rsidP="00AE254B">
            <w:pPr>
              <w:jc w:val="both"/>
              <w:rPr>
                <w:lang w:val="nl-NL"/>
              </w:rPr>
            </w:pPr>
            <w:r w:rsidRPr="008E444D">
              <w:rPr>
                <w:lang w:val="nl-NL"/>
              </w:rPr>
              <w:t>Brug</w:t>
            </w:r>
            <w:r w:rsidR="004D4CDC" w:rsidRPr="008E444D">
              <w:rPr>
                <w:lang w:val="nl-NL"/>
              </w:rPr>
              <w:t>g</w:t>
            </w:r>
            <w:r w:rsidRPr="008E444D">
              <w:rPr>
                <w:lang w:val="nl-NL"/>
              </w:rPr>
              <w:t>e</w:t>
            </w:r>
          </w:p>
        </w:tc>
        <w:tc>
          <w:tcPr>
            <w:tcW w:w="3071" w:type="dxa"/>
          </w:tcPr>
          <w:p w14:paraId="65BC8B46" w14:textId="6F4B1FF1" w:rsidR="00283892" w:rsidRPr="008E444D" w:rsidRDefault="00E44A5A" w:rsidP="00AE254B">
            <w:pPr>
              <w:jc w:val="both"/>
              <w:rPr>
                <w:lang w:val="nl-NL"/>
              </w:rPr>
            </w:pPr>
            <w:r w:rsidRPr="008E444D">
              <w:rPr>
                <w:lang w:val="nl-NL"/>
              </w:rPr>
              <w:t>9</w:t>
            </w:r>
          </w:p>
        </w:tc>
        <w:tc>
          <w:tcPr>
            <w:tcW w:w="3071" w:type="dxa"/>
          </w:tcPr>
          <w:p w14:paraId="0D37F6F1" w14:textId="30154B06" w:rsidR="00283892" w:rsidRPr="008E444D" w:rsidRDefault="00E44A5A" w:rsidP="00AE254B">
            <w:pPr>
              <w:jc w:val="both"/>
              <w:rPr>
                <w:lang w:val="nl-NL"/>
              </w:rPr>
            </w:pPr>
            <w:r w:rsidRPr="008E444D">
              <w:rPr>
                <w:lang w:val="nl-NL"/>
              </w:rPr>
              <w:t>9</w:t>
            </w:r>
          </w:p>
        </w:tc>
      </w:tr>
      <w:tr w:rsidR="00283892" w:rsidRPr="008E444D" w14:paraId="1177F218" w14:textId="77777777" w:rsidTr="00283892">
        <w:tc>
          <w:tcPr>
            <w:tcW w:w="3070" w:type="dxa"/>
          </w:tcPr>
          <w:p w14:paraId="76441260" w14:textId="0D4C7F9E" w:rsidR="00283892" w:rsidRPr="008E444D" w:rsidRDefault="004D4CDC" w:rsidP="00AE254B">
            <w:pPr>
              <w:jc w:val="both"/>
              <w:rPr>
                <w:lang w:val="nl-NL"/>
              </w:rPr>
            </w:pPr>
            <w:r w:rsidRPr="008E444D">
              <w:rPr>
                <w:lang w:val="nl-NL"/>
              </w:rPr>
              <w:t>Ko</w:t>
            </w:r>
            <w:r w:rsidR="00E44A5A" w:rsidRPr="008E444D">
              <w:rPr>
                <w:lang w:val="nl-NL"/>
              </w:rPr>
              <w:t>rtri</w:t>
            </w:r>
            <w:r w:rsidRPr="008E444D">
              <w:rPr>
                <w:lang w:val="nl-NL"/>
              </w:rPr>
              <w:t>jk</w:t>
            </w:r>
          </w:p>
        </w:tc>
        <w:tc>
          <w:tcPr>
            <w:tcW w:w="3071" w:type="dxa"/>
          </w:tcPr>
          <w:p w14:paraId="2C81EB5B" w14:textId="6849ECFC" w:rsidR="00283892" w:rsidRPr="008E444D" w:rsidRDefault="00E44A5A" w:rsidP="00AE254B">
            <w:pPr>
              <w:jc w:val="both"/>
              <w:rPr>
                <w:lang w:val="nl-NL"/>
              </w:rPr>
            </w:pPr>
            <w:r w:rsidRPr="008E444D">
              <w:rPr>
                <w:lang w:val="nl-NL"/>
              </w:rPr>
              <w:t>6</w:t>
            </w:r>
          </w:p>
        </w:tc>
        <w:tc>
          <w:tcPr>
            <w:tcW w:w="3071" w:type="dxa"/>
          </w:tcPr>
          <w:p w14:paraId="0F2ECCEA" w14:textId="77157674" w:rsidR="00283892" w:rsidRPr="008E444D" w:rsidRDefault="00E44A5A" w:rsidP="00AE254B">
            <w:pPr>
              <w:jc w:val="both"/>
              <w:rPr>
                <w:lang w:val="nl-NL"/>
              </w:rPr>
            </w:pPr>
            <w:r w:rsidRPr="008E444D">
              <w:rPr>
                <w:lang w:val="nl-NL"/>
              </w:rPr>
              <w:t>5</w:t>
            </w:r>
          </w:p>
        </w:tc>
      </w:tr>
      <w:tr w:rsidR="00283892" w:rsidRPr="008E444D" w14:paraId="21AA2BA6" w14:textId="77777777" w:rsidTr="00283892">
        <w:tc>
          <w:tcPr>
            <w:tcW w:w="3070" w:type="dxa"/>
          </w:tcPr>
          <w:p w14:paraId="418F4854" w14:textId="450C76FD" w:rsidR="00283892" w:rsidRPr="008E444D" w:rsidRDefault="004D4CDC" w:rsidP="00AE254B">
            <w:pPr>
              <w:jc w:val="both"/>
              <w:rPr>
                <w:lang w:val="nl-NL"/>
              </w:rPr>
            </w:pPr>
            <w:r w:rsidRPr="008E444D">
              <w:rPr>
                <w:lang w:val="nl-NL"/>
              </w:rPr>
              <w:t>Veurne</w:t>
            </w:r>
          </w:p>
        </w:tc>
        <w:tc>
          <w:tcPr>
            <w:tcW w:w="3071" w:type="dxa"/>
          </w:tcPr>
          <w:p w14:paraId="30D68E8A" w14:textId="5B2B502E" w:rsidR="00283892" w:rsidRPr="008E444D" w:rsidRDefault="00E44A5A" w:rsidP="00AE254B">
            <w:pPr>
              <w:jc w:val="both"/>
              <w:rPr>
                <w:lang w:val="nl-NL"/>
              </w:rPr>
            </w:pPr>
            <w:r w:rsidRPr="008E444D">
              <w:rPr>
                <w:lang w:val="nl-NL"/>
              </w:rPr>
              <w:t>3</w:t>
            </w:r>
          </w:p>
        </w:tc>
        <w:tc>
          <w:tcPr>
            <w:tcW w:w="3071" w:type="dxa"/>
          </w:tcPr>
          <w:p w14:paraId="32271DAC" w14:textId="27AFE135" w:rsidR="00283892" w:rsidRPr="008E444D" w:rsidRDefault="00E44A5A" w:rsidP="00AE254B">
            <w:pPr>
              <w:jc w:val="both"/>
              <w:rPr>
                <w:lang w:val="nl-NL"/>
              </w:rPr>
            </w:pPr>
            <w:r w:rsidRPr="008E444D">
              <w:rPr>
                <w:lang w:val="nl-NL"/>
              </w:rPr>
              <w:t>1</w:t>
            </w:r>
          </w:p>
        </w:tc>
      </w:tr>
      <w:tr w:rsidR="00283892" w:rsidRPr="008E444D" w14:paraId="7C3A84E5" w14:textId="77777777" w:rsidTr="00283892">
        <w:tc>
          <w:tcPr>
            <w:tcW w:w="3070" w:type="dxa"/>
          </w:tcPr>
          <w:p w14:paraId="185942D1" w14:textId="207F113F" w:rsidR="00283892" w:rsidRPr="008E444D" w:rsidRDefault="004D4CDC" w:rsidP="00AE254B">
            <w:pPr>
              <w:jc w:val="both"/>
              <w:rPr>
                <w:lang w:val="nl-NL"/>
              </w:rPr>
            </w:pPr>
            <w:r w:rsidRPr="008E444D">
              <w:rPr>
                <w:lang w:val="nl-NL"/>
              </w:rPr>
              <w:t>Ieper</w:t>
            </w:r>
          </w:p>
        </w:tc>
        <w:tc>
          <w:tcPr>
            <w:tcW w:w="3071" w:type="dxa"/>
          </w:tcPr>
          <w:p w14:paraId="336518A7" w14:textId="531ACD3E" w:rsidR="00283892" w:rsidRPr="008E444D" w:rsidRDefault="00E44A5A" w:rsidP="00AE254B">
            <w:pPr>
              <w:jc w:val="both"/>
              <w:rPr>
                <w:lang w:val="nl-NL"/>
              </w:rPr>
            </w:pPr>
            <w:r w:rsidRPr="008E444D">
              <w:rPr>
                <w:lang w:val="nl-NL"/>
              </w:rPr>
              <w:t>1</w:t>
            </w:r>
          </w:p>
        </w:tc>
        <w:tc>
          <w:tcPr>
            <w:tcW w:w="3071" w:type="dxa"/>
          </w:tcPr>
          <w:p w14:paraId="486F9882" w14:textId="056B6ED9" w:rsidR="00283892" w:rsidRPr="008E444D" w:rsidRDefault="00E44A5A" w:rsidP="00AE254B">
            <w:pPr>
              <w:jc w:val="both"/>
              <w:rPr>
                <w:lang w:val="nl-NL"/>
              </w:rPr>
            </w:pPr>
            <w:r w:rsidRPr="008E444D">
              <w:rPr>
                <w:lang w:val="nl-NL"/>
              </w:rPr>
              <w:t>2</w:t>
            </w:r>
          </w:p>
        </w:tc>
      </w:tr>
      <w:tr w:rsidR="00283892" w:rsidRPr="008E444D" w14:paraId="7950E71D" w14:textId="77777777" w:rsidTr="00283892">
        <w:tc>
          <w:tcPr>
            <w:tcW w:w="3070" w:type="dxa"/>
          </w:tcPr>
          <w:p w14:paraId="6C0944F1" w14:textId="7AC2FA16" w:rsidR="00283892" w:rsidRPr="008E444D" w:rsidRDefault="004D4CDC" w:rsidP="00AE254B">
            <w:pPr>
              <w:jc w:val="both"/>
              <w:rPr>
                <w:highlight w:val="yellow"/>
                <w:lang w:val="nl-NL"/>
              </w:rPr>
            </w:pPr>
            <w:r w:rsidRPr="008E444D">
              <w:rPr>
                <w:lang w:val="nl-NL"/>
              </w:rPr>
              <w:t>Federale politie West-Vlaanderen</w:t>
            </w:r>
          </w:p>
        </w:tc>
        <w:tc>
          <w:tcPr>
            <w:tcW w:w="3071" w:type="dxa"/>
          </w:tcPr>
          <w:p w14:paraId="3AA6C637" w14:textId="61BCDD4D" w:rsidR="00283892" w:rsidRPr="008E444D" w:rsidRDefault="00AE254B" w:rsidP="00AE254B">
            <w:pPr>
              <w:jc w:val="both"/>
              <w:rPr>
                <w:highlight w:val="yellow"/>
                <w:lang w:val="nl-NL"/>
              </w:rPr>
            </w:pPr>
            <w:r w:rsidRPr="008E444D">
              <w:rPr>
                <w:lang w:val="nl-NL"/>
              </w:rPr>
              <w:t>x</w:t>
            </w:r>
          </w:p>
        </w:tc>
        <w:tc>
          <w:tcPr>
            <w:tcW w:w="3071" w:type="dxa"/>
          </w:tcPr>
          <w:p w14:paraId="2B0EFEC7" w14:textId="39D8D3D3" w:rsidR="00283892" w:rsidRPr="008E444D" w:rsidRDefault="00E44A5A" w:rsidP="00AE254B">
            <w:pPr>
              <w:jc w:val="both"/>
              <w:rPr>
                <w:lang w:val="nl-NL"/>
              </w:rPr>
            </w:pPr>
            <w:r w:rsidRPr="008E444D">
              <w:rPr>
                <w:lang w:val="nl-NL"/>
              </w:rPr>
              <w:t>3</w:t>
            </w:r>
          </w:p>
        </w:tc>
      </w:tr>
      <w:tr w:rsidR="00283892" w:rsidRPr="008E444D" w14:paraId="6200691A" w14:textId="77777777" w:rsidTr="00283892">
        <w:tc>
          <w:tcPr>
            <w:tcW w:w="3070" w:type="dxa"/>
          </w:tcPr>
          <w:p w14:paraId="2FBF4709" w14:textId="0DA39118" w:rsidR="00283892" w:rsidRPr="008E444D" w:rsidRDefault="00E44A5A" w:rsidP="00AE254B">
            <w:pPr>
              <w:jc w:val="both"/>
              <w:rPr>
                <w:lang w:val="nl-NL"/>
              </w:rPr>
            </w:pPr>
            <w:r w:rsidRPr="008E444D">
              <w:rPr>
                <w:lang w:val="nl-NL"/>
              </w:rPr>
              <w:t>Limburg</w:t>
            </w:r>
          </w:p>
        </w:tc>
        <w:tc>
          <w:tcPr>
            <w:tcW w:w="3071" w:type="dxa"/>
          </w:tcPr>
          <w:p w14:paraId="5814F5B7" w14:textId="0132C9E8" w:rsidR="00283892" w:rsidRPr="008E444D" w:rsidRDefault="00E44A5A" w:rsidP="00AE254B">
            <w:pPr>
              <w:jc w:val="both"/>
              <w:rPr>
                <w:lang w:val="nl-NL"/>
              </w:rPr>
            </w:pPr>
            <w:r w:rsidRPr="008E444D">
              <w:rPr>
                <w:lang w:val="nl-NL"/>
              </w:rPr>
              <w:t>12</w:t>
            </w:r>
          </w:p>
        </w:tc>
        <w:tc>
          <w:tcPr>
            <w:tcW w:w="3071" w:type="dxa"/>
          </w:tcPr>
          <w:p w14:paraId="37235854" w14:textId="14786C33" w:rsidR="00283892" w:rsidRPr="008E444D" w:rsidRDefault="00E44A5A" w:rsidP="00AE254B">
            <w:pPr>
              <w:jc w:val="both"/>
              <w:rPr>
                <w:lang w:val="nl-NL"/>
              </w:rPr>
            </w:pPr>
            <w:r w:rsidRPr="008E444D">
              <w:rPr>
                <w:lang w:val="nl-NL"/>
              </w:rPr>
              <w:t>12</w:t>
            </w:r>
          </w:p>
        </w:tc>
      </w:tr>
      <w:tr w:rsidR="00283892" w:rsidRPr="008E444D" w14:paraId="218FFCFF" w14:textId="77777777" w:rsidTr="00283892">
        <w:tc>
          <w:tcPr>
            <w:tcW w:w="3070" w:type="dxa"/>
          </w:tcPr>
          <w:p w14:paraId="4FCE87AE" w14:textId="546B885A" w:rsidR="00283892" w:rsidRPr="008E444D" w:rsidRDefault="004D4CDC" w:rsidP="00AE254B">
            <w:pPr>
              <w:jc w:val="both"/>
              <w:rPr>
                <w:lang w:val="nl-NL"/>
              </w:rPr>
            </w:pPr>
            <w:r w:rsidRPr="008E444D">
              <w:rPr>
                <w:lang w:val="nl-NL"/>
              </w:rPr>
              <w:t>Dend</w:t>
            </w:r>
            <w:r w:rsidR="00E44A5A" w:rsidRPr="008E444D">
              <w:rPr>
                <w:lang w:val="nl-NL"/>
              </w:rPr>
              <w:t>ermonde</w:t>
            </w:r>
          </w:p>
        </w:tc>
        <w:tc>
          <w:tcPr>
            <w:tcW w:w="3071" w:type="dxa"/>
          </w:tcPr>
          <w:p w14:paraId="41380264" w14:textId="087E5CDD" w:rsidR="00283892" w:rsidRPr="008E444D" w:rsidRDefault="00E44A5A" w:rsidP="00AE254B">
            <w:pPr>
              <w:jc w:val="both"/>
              <w:rPr>
                <w:lang w:val="nl-NL"/>
              </w:rPr>
            </w:pPr>
            <w:r w:rsidRPr="008E444D">
              <w:rPr>
                <w:lang w:val="nl-NL"/>
              </w:rPr>
              <w:t>13</w:t>
            </w:r>
          </w:p>
        </w:tc>
        <w:tc>
          <w:tcPr>
            <w:tcW w:w="3071" w:type="dxa"/>
          </w:tcPr>
          <w:p w14:paraId="1CC08A8D" w14:textId="72BD3AC3" w:rsidR="00283892" w:rsidRPr="008E444D" w:rsidRDefault="00E44A5A" w:rsidP="00AE254B">
            <w:pPr>
              <w:jc w:val="both"/>
              <w:rPr>
                <w:lang w:val="nl-NL"/>
              </w:rPr>
            </w:pPr>
            <w:r w:rsidRPr="008E444D">
              <w:rPr>
                <w:lang w:val="nl-NL"/>
              </w:rPr>
              <w:t>13</w:t>
            </w:r>
          </w:p>
        </w:tc>
      </w:tr>
      <w:tr w:rsidR="00283892" w:rsidRPr="008E444D" w14:paraId="17C566D5" w14:textId="77777777" w:rsidTr="00283892">
        <w:tc>
          <w:tcPr>
            <w:tcW w:w="3070" w:type="dxa"/>
          </w:tcPr>
          <w:p w14:paraId="2BE977D6" w14:textId="3187C00F" w:rsidR="00283892" w:rsidRPr="008E444D" w:rsidRDefault="00E44A5A" w:rsidP="00AE254B">
            <w:pPr>
              <w:jc w:val="both"/>
              <w:rPr>
                <w:lang w:val="nl-NL"/>
              </w:rPr>
            </w:pPr>
            <w:r w:rsidRPr="008E444D">
              <w:rPr>
                <w:lang w:val="nl-NL"/>
              </w:rPr>
              <w:t>M</w:t>
            </w:r>
            <w:r w:rsidR="004D4CDC" w:rsidRPr="008E444D">
              <w:rPr>
                <w:lang w:val="nl-NL"/>
              </w:rPr>
              <w:t>echelen</w:t>
            </w:r>
          </w:p>
        </w:tc>
        <w:tc>
          <w:tcPr>
            <w:tcW w:w="3071" w:type="dxa"/>
          </w:tcPr>
          <w:p w14:paraId="36A7253C" w14:textId="4B7F765A" w:rsidR="00283892" w:rsidRPr="008E444D" w:rsidRDefault="00E44A5A" w:rsidP="00AE254B">
            <w:pPr>
              <w:jc w:val="both"/>
              <w:rPr>
                <w:lang w:val="nl-NL"/>
              </w:rPr>
            </w:pPr>
            <w:r w:rsidRPr="008E444D">
              <w:rPr>
                <w:lang w:val="nl-NL"/>
              </w:rPr>
              <w:t>6</w:t>
            </w:r>
          </w:p>
        </w:tc>
        <w:tc>
          <w:tcPr>
            <w:tcW w:w="3071" w:type="dxa"/>
          </w:tcPr>
          <w:p w14:paraId="454C3621" w14:textId="73EC404C" w:rsidR="00283892" w:rsidRPr="008E444D" w:rsidRDefault="00E44A5A" w:rsidP="00AE254B">
            <w:pPr>
              <w:jc w:val="both"/>
              <w:rPr>
                <w:lang w:val="nl-NL"/>
              </w:rPr>
            </w:pPr>
            <w:r w:rsidRPr="008E444D">
              <w:rPr>
                <w:lang w:val="nl-NL"/>
              </w:rPr>
              <w:t>6</w:t>
            </w:r>
          </w:p>
        </w:tc>
      </w:tr>
      <w:tr w:rsidR="00283892" w:rsidRPr="008E444D" w14:paraId="71725A03" w14:textId="77777777" w:rsidTr="00283892">
        <w:tc>
          <w:tcPr>
            <w:tcW w:w="3070" w:type="dxa"/>
          </w:tcPr>
          <w:p w14:paraId="0B06C0DD" w14:textId="127A8BBB" w:rsidR="00283892" w:rsidRPr="008E444D" w:rsidRDefault="00E44A5A" w:rsidP="00AE254B">
            <w:pPr>
              <w:jc w:val="both"/>
              <w:rPr>
                <w:lang w:val="nl-NL"/>
              </w:rPr>
            </w:pPr>
            <w:r w:rsidRPr="008E444D">
              <w:rPr>
                <w:lang w:val="nl-NL"/>
              </w:rPr>
              <w:t>Hal</w:t>
            </w:r>
            <w:r w:rsidR="004D4CDC" w:rsidRPr="008E444D">
              <w:rPr>
                <w:lang w:val="nl-NL"/>
              </w:rPr>
              <w:t>le</w:t>
            </w:r>
            <w:r w:rsidRPr="008E444D">
              <w:rPr>
                <w:lang w:val="nl-NL"/>
              </w:rPr>
              <w:t>-Vilvo</w:t>
            </w:r>
            <w:r w:rsidR="004D4CDC" w:rsidRPr="008E444D">
              <w:rPr>
                <w:lang w:val="nl-NL"/>
              </w:rPr>
              <w:t>o</w:t>
            </w:r>
            <w:r w:rsidRPr="008E444D">
              <w:rPr>
                <w:lang w:val="nl-NL"/>
              </w:rPr>
              <w:t>rde</w:t>
            </w:r>
          </w:p>
        </w:tc>
        <w:tc>
          <w:tcPr>
            <w:tcW w:w="3071" w:type="dxa"/>
          </w:tcPr>
          <w:p w14:paraId="1D219CB4" w14:textId="496B8923" w:rsidR="00283892" w:rsidRPr="008E444D" w:rsidRDefault="00E44A5A" w:rsidP="00AE254B">
            <w:pPr>
              <w:jc w:val="both"/>
              <w:rPr>
                <w:lang w:val="nl-NL"/>
              </w:rPr>
            </w:pPr>
            <w:r w:rsidRPr="008E444D">
              <w:rPr>
                <w:lang w:val="nl-NL"/>
              </w:rPr>
              <w:t>10</w:t>
            </w:r>
          </w:p>
        </w:tc>
        <w:tc>
          <w:tcPr>
            <w:tcW w:w="3071" w:type="dxa"/>
          </w:tcPr>
          <w:p w14:paraId="2D8564A2" w14:textId="3D78E25A" w:rsidR="00283892" w:rsidRPr="008E444D" w:rsidRDefault="00E44A5A" w:rsidP="00AE254B">
            <w:pPr>
              <w:jc w:val="both"/>
              <w:rPr>
                <w:lang w:val="nl-NL"/>
              </w:rPr>
            </w:pPr>
            <w:r w:rsidRPr="008E444D">
              <w:rPr>
                <w:lang w:val="nl-NL"/>
              </w:rPr>
              <w:t>10</w:t>
            </w:r>
          </w:p>
        </w:tc>
      </w:tr>
      <w:tr w:rsidR="00E44A5A" w:rsidRPr="008E444D" w14:paraId="615B5C93" w14:textId="77777777" w:rsidTr="00283892">
        <w:tc>
          <w:tcPr>
            <w:tcW w:w="3070" w:type="dxa"/>
          </w:tcPr>
          <w:p w14:paraId="1E6FD462" w14:textId="28D8524C" w:rsidR="00E44A5A" w:rsidRPr="008E444D" w:rsidRDefault="00E44A5A" w:rsidP="00AE254B">
            <w:pPr>
              <w:jc w:val="both"/>
              <w:rPr>
                <w:lang w:val="nl-NL"/>
              </w:rPr>
            </w:pPr>
            <w:r w:rsidRPr="008E444D">
              <w:rPr>
                <w:lang w:val="nl-NL"/>
              </w:rPr>
              <w:t>L</w:t>
            </w:r>
            <w:r w:rsidR="004D4CDC" w:rsidRPr="008E444D">
              <w:rPr>
                <w:lang w:val="nl-NL"/>
              </w:rPr>
              <w:t>eu</w:t>
            </w:r>
            <w:r w:rsidRPr="008E444D">
              <w:rPr>
                <w:lang w:val="nl-NL"/>
              </w:rPr>
              <w:t>v</w:t>
            </w:r>
            <w:r w:rsidR="004D4CDC" w:rsidRPr="008E444D">
              <w:rPr>
                <w:lang w:val="nl-NL"/>
              </w:rPr>
              <w:t>e</w:t>
            </w:r>
            <w:r w:rsidRPr="008E444D">
              <w:rPr>
                <w:lang w:val="nl-NL"/>
              </w:rPr>
              <w:t>n</w:t>
            </w:r>
          </w:p>
        </w:tc>
        <w:tc>
          <w:tcPr>
            <w:tcW w:w="3071" w:type="dxa"/>
          </w:tcPr>
          <w:p w14:paraId="4333832D" w14:textId="2DDFFD67" w:rsidR="00E44A5A" w:rsidRPr="008E444D" w:rsidRDefault="00E44A5A" w:rsidP="00AE254B">
            <w:pPr>
              <w:jc w:val="both"/>
              <w:rPr>
                <w:lang w:val="nl-NL"/>
              </w:rPr>
            </w:pPr>
            <w:r w:rsidRPr="008E444D">
              <w:rPr>
                <w:lang w:val="nl-NL"/>
              </w:rPr>
              <w:t>14</w:t>
            </w:r>
          </w:p>
        </w:tc>
        <w:tc>
          <w:tcPr>
            <w:tcW w:w="3071" w:type="dxa"/>
          </w:tcPr>
          <w:p w14:paraId="2A3C2B71" w14:textId="05091471" w:rsidR="00E44A5A" w:rsidRPr="008E444D" w:rsidRDefault="00E44A5A" w:rsidP="00AE254B">
            <w:pPr>
              <w:jc w:val="both"/>
              <w:rPr>
                <w:lang w:val="nl-NL"/>
              </w:rPr>
            </w:pPr>
            <w:r w:rsidRPr="008E444D">
              <w:rPr>
                <w:lang w:val="nl-NL"/>
              </w:rPr>
              <w:t>14</w:t>
            </w:r>
          </w:p>
        </w:tc>
      </w:tr>
      <w:tr w:rsidR="00616BEC" w:rsidRPr="008E444D" w14:paraId="16C3869D" w14:textId="77777777" w:rsidTr="00283892">
        <w:tc>
          <w:tcPr>
            <w:tcW w:w="3070" w:type="dxa"/>
          </w:tcPr>
          <w:p w14:paraId="2A7C5315" w14:textId="346E057D" w:rsidR="00616BEC" w:rsidRPr="008E444D" w:rsidRDefault="00616BEC" w:rsidP="00AE254B">
            <w:pPr>
              <w:jc w:val="both"/>
              <w:rPr>
                <w:lang w:val="nl-NL"/>
              </w:rPr>
            </w:pPr>
            <w:r w:rsidRPr="008E444D">
              <w:rPr>
                <w:lang w:val="nl-NL"/>
              </w:rPr>
              <w:t>An</w:t>
            </w:r>
            <w:r w:rsidR="004D4CDC" w:rsidRPr="008E444D">
              <w:rPr>
                <w:lang w:val="nl-NL"/>
              </w:rPr>
              <w:t>twerpen</w:t>
            </w:r>
          </w:p>
        </w:tc>
        <w:tc>
          <w:tcPr>
            <w:tcW w:w="3071" w:type="dxa"/>
          </w:tcPr>
          <w:p w14:paraId="7E8C13A8" w14:textId="660FF8EB" w:rsidR="00616BEC" w:rsidRPr="008E444D" w:rsidRDefault="00616BEC" w:rsidP="00AE254B">
            <w:pPr>
              <w:jc w:val="both"/>
              <w:rPr>
                <w:lang w:val="nl-NL"/>
              </w:rPr>
            </w:pPr>
            <w:r w:rsidRPr="008E444D">
              <w:rPr>
                <w:lang w:val="nl-NL"/>
              </w:rPr>
              <w:t>17</w:t>
            </w:r>
          </w:p>
        </w:tc>
        <w:tc>
          <w:tcPr>
            <w:tcW w:w="3071" w:type="dxa"/>
          </w:tcPr>
          <w:p w14:paraId="5EDB1BBA" w14:textId="0DCD3EF1" w:rsidR="00616BEC" w:rsidRPr="008E444D" w:rsidRDefault="00616BEC" w:rsidP="00AE254B">
            <w:pPr>
              <w:jc w:val="both"/>
              <w:rPr>
                <w:lang w:val="nl-NL"/>
              </w:rPr>
            </w:pPr>
            <w:r w:rsidRPr="008E444D">
              <w:rPr>
                <w:lang w:val="nl-NL"/>
              </w:rPr>
              <w:t>17</w:t>
            </w:r>
          </w:p>
        </w:tc>
      </w:tr>
      <w:tr w:rsidR="008E0421" w:rsidRPr="008E444D" w14:paraId="0D40499E" w14:textId="77777777" w:rsidTr="00283892">
        <w:tc>
          <w:tcPr>
            <w:tcW w:w="3070" w:type="dxa"/>
          </w:tcPr>
          <w:p w14:paraId="51ADA549" w14:textId="03C722B2" w:rsidR="008E0421" w:rsidRPr="008E444D" w:rsidRDefault="004D4CDC" w:rsidP="00AE254B">
            <w:pPr>
              <w:jc w:val="both"/>
              <w:rPr>
                <w:lang w:val="nl-NL"/>
              </w:rPr>
            </w:pPr>
            <w:r w:rsidRPr="008E444D">
              <w:rPr>
                <w:lang w:val="nl-NL"/>
              </w:rPr>
              <w:t>O</w:t>
            </w:r>
            <w:r w:rsidR="008E0421" w:rsidRPr="008E444D">
              <w:rPr>
                <w:lang w:val="nl-NL"/>
              </w:rPr>
              <w:t>uden</w:t>
            </w:r>
            <w:r w:rsidRPr="008E444D">
              <w:rPr>
                <w:lang w:val="nl-NL"/>
              </w:rPr>
              <w:t>a</w:t>
            </w:r>
            <w:r w:rsidR="008E0421" w:rsidRPr="008E444D">
              <w:rPr>
                <w:lang w:val="nl-NL"/>
              </w:rPr>
              <w:t>arde</w:t>
            </w:r>
          </w:p>
        </w:tc>
        <w:tc>
          <w:tcPr>
            <w:tcW w:w="3071" w:type="dxa"/>
          </w:tcPr>
          <w:p w14:paraId="0DAAC28E" w14:textId="7654D7EF" w:rsidR="008E0421" w:rsidRPr="008E444D" w:rsidRDefault="008E0421" w:rsidP="00AE254B">
            <w:pPr>
              <w:jc w:val="both"/>
              <w:rPr>
                <w:lang w:val="nl-NL"/>
              </w:rPr>
            </w:pPr>
            <w:r w:rsidRPr="008E444D">
              <w:rPr>
                <w:lang w:val="nl-NL"/>
              </w:rPr>
              <w:t>5</w:t>
            </w:r>
          </w:p>
        </w:tc>
        <w:tc>
          <w:tcPr>
            <w:tcW w:w="3071" w:type="dxa"/>
          </w:tcPr>
          <w:p w14:paraId="6AF67DAD" w14:textId="2FECEC1A" w:rsidR="008E0421" w:rsidRPr="008E444D" w:rsidRDefault="008E0421" w:rsidP="00AE254B">
            <w:pPr>
              <w:jc w:val="both"/>
              <w:rPr>
                <w:lang w:val="nl-NL"/>
              </w:rPr>
            </w:pPr>
            <w:r w:rsidRPr="008E444D">
              <w:rPr>
                <w:lang w:val="nl-NL"/>
              </w:rPr>
              <w:t>5</w:t>
            </w:r>
          </w:p>
        </w:tc>
      </w:tr>
      <w:tr w:rsidR="004371E1" w:rsidRPr="008E444D" w14:paraId="48C7AF01" w14:textId="77777777" w:rsidTr="00283892">
        <w:tc>
          <w:tcPr>
            <w:tcW w:w="3070" w:type="dxa"/>
          </w:tcPr>
          <w:p w14:paraId="40855750" w14:textId="5CCD66E7" w:rsidR="004371E1" w:rsidRPr="008E444D" w:rsidRDefault="004371E1" w:rsidP="00AE254B">
            <w:pPr>
              <w:jc w:val="both"/>
              <w:rPr>
                <w:lang w:val="nl-NL"/>
              </w:rPr>
            </w:pPr>
            <w:r w:rsidRPr="008E444D">
              <w:rPr>
                <w:lang w:val="nl-NL"/>
              </w:rPr>
              <w:t>G</w:t>
            </w:r>
            <w:r w:rsidR="004D4CDC" w:rsidRPr="008E444D">
              <w:rPr>
                <w:lang w:val="nl-NL"/>
              </w:rPr>
              <w:t>e</w:t>
            </w:r>
            <w:r w:rsidRPr="008E444D">
              <w:rPr>
                <w:lang w:val="nl-NL"/>
              </w:rPr>
              <w:t>n</w:t>
            </w:r>
            <w:r w:rsidR="004D4CDC" w:rsidRPr="008E444D">
              <w:rPr>
                <w:lang w:val="nl-NL"/>
              </w:rPr>
              <w:t>t</w:t>
            </w:r>
          </w:p>
        </w:tc>
        <w:tc>
          <w:tcPr>
            <w:tcW w:w="3071" w:type="dxa"/>
          </w:tcPr>
          <w:p w14:paraId="567367C9" w14:textId="00F6AA7A" w:rsidR="004371E1" w:rsidRPr="008E444D" w:rsidRDefault="004371E1" w:rsidP="00AE254B">
            <w:pPr>
              <w:jc w:val="both"/>
              <w:rPr>
                <w:lang w:val="nl-NL"/>
              </w:rPr>
            </w:pPr>
            <w:r w:rsidRPr="008E444D">
              <w:rPr>
                <w:lang w:val="nl-NL"/>
              </w:rPr>
              <w:t>14</w:t>
            </w:r>
          </w:p>
        </w:tc>
        <w:tc>
          <w:tcPr>
            <w:tcW w:w="3071" w:type="dxa"/>
          </w:tcPr>
          <w:p w14:paraId="24616E0D" w14:textId="11F6C37E" w:rsidR="004371E1" w:rsidRPr="008E444D" w:rsidRDefault="004371E1" w:rsidP="00AE254B">
            <w:pPr>
              <w:jc w:val="both"/>
              <w:rPr>
                <w:lang w:val="nl-NL"/>
              </w:rPr>
            </w:pPr>
            <w:r w:rsidRPr="008E444D">
              <w:rPr>
                <w:lang w:val="nl-NL"/>
              </w:rPr>
              <w:t>14</w:t>
            </w:r>
          </w:p>
        </w:tc>
      </w:tr>
    </w:tbl>
    <w:p w14:paraId="398DAF29" w14:textId="6F5C119C" w:rsidR="006538EB" w:rsidRPr="008E444D" w:rsidRDefault="006538EB" w:rsidP="0067789D">
      <w:pPr>
        <w:spacing w:line="240" w:lineRule="auto"/>
        <w:jc w:val="both"/>
        <w:rPr>
          <w:lang w:val="nl-NL"/>
        </w:rPr>
      </w:pPr>
    </w:p>
    <w:tbl>
      <w:tblPr>
        <w:tblStyle w:val="TableGrid1"/>
        <w:tblpPr w:leftFromText="141" w:rightFromText="141" w:vertAnchor="text" w:horzAnchor="margin" w:tblpY="203"/>
        <w:tblW w:w="0" w:type="auto"/>
        <w:shd w:val="clear" w:color="auto" w:fill="DDD9C3" w:themeFill="background2" w:themeFillShade="E6"/>
        <w:tblLook w:val="04A0" w:firstRow="1" w:lastRow="0" w:firstColumn="1" w:lastColumn="0" w:noHBand="0" w:noVBand="1"/>
      </w:tblPr>
      <w:tblGrid>
        <w:gridCol w:w="8928"/>
      </w:tblGrid>
      <w:tr w:rsidR="000729EE" w:rsidRPr="00E87CE8" w14:paraId="398DAF2C" w14:textId="77777777" w:rsidTr="0067789D">
        <w:tc>
          <w:tcPr>
            <w:tcW w:w="8928" w:type="dxa"/>
            <w:shd w:val="clear" w:color="auto" w:fill="DDD9C3" w:themeFill="background2" w:themeFillShade="E6"/>
          </w:tcPr>
          <w:p w14:paraId="79008739" w14:textId="0B3FB3BB" w:rsidR="00746935" w:rsidRPr="008E444D" w:rsidRDefault="004D4CDC" w:rsidP="0067789D">
            <w:pPr>
              <w:jc w:val="both"/>
              <w:rPr>
                <w:b/>
                <w:lang w:val="nl-NL"/>
              </w:rPr>
            </w:pPr>
            <w:r w:rsidRPr="008E444D">
              <w:rPr>
                <w:b/>
                <w:lang w:val="nl-NL"/>
              </w:rPr>
              <w:t xml:space="preserve">Wat is de taak van een referentiepolitieambtenaar </w:t>
            </w:r>
            <w:r w:rsidR="005B04AF" w:rsidRPr="008E444D">
              <w:rPr>
                <w:b/>
                <w:lang w:val="nl-NL"/>
              </w:rPr>
              <w:t>COL13/2013</w:t>
            </w:r>
            <w:r w:rsidR="00D863AC" w:rsidRPr="008E444D">
              <w:rPr>
                <w:b/>
                <w:lang w:val="nl-NL"/>
              </w:rPr>
              <w:t xml:space="preserve"> </w:t>
            </w:r>
            <w:r w:rsidRPr="008E444D">
              <w:rPr>
                <w:b/>
                <w:lang w:val="nl-NL"/>
              </w:rPr>
              <w:t>in zijn of haar politiezone</w:t>
            </w:r>
            <w:r w:rsidR="00D863AC" w:rsidRPr="008E444D">
              <w:rPr>
                <w:b/>
                <w:lang w:val="nl-NL"/>
              </w:rPr>
              <w:t xml:space="preserve">? </w:t>
            </w:r>
          </w:p>
          <w:p w14:paraId="24508534" w14:textId="77777777" w:rsidR="00746935" w:rsidRPr="008E444D" w:rsidRDefault="00746935" w:rsidP="0067789D">
            <w:pPr>
              <w:jc w:val="both"/>
              <w:rPr>
                <w:b/>
                <w:u w:val="single"/>
                <w:lang w:val="nl-NL"/>
              </w:rPr>
            </w:pPr>
          </w:p>
          <w:p w14:paraId="2ECE7787" w14:textId="26579194" w:rsidR="00746935" w:rsidRPr="00F85AD1" w:rsidRDefault="00746935" w:rsidP="0067789D">
            <w:pPr>
              <w:jc w:val="both"/>
              <w:rPr>
                <w:b/>
                <w:u w:val="single"/>
                <w:lang w:val="nl-NL"/>
              </w:rPr>
            </w:pPr>
            <w:r w:rsidRPr="00F85AD1">
              <w:rPr>
                <w:b/>
                <w:u w:val="single"/>
                <w:lang w:val="nl-NL"/>
              </w:rPr>
              <w:t>Lokale Politie Antwerpen vertaalt COL 13/2013 naar de praktijk.</w:t>
            </w:r>
          </w:p>
          <w:p w14:paraId="1B391C54" w14:textId="77777777" w:rsidR="00746935" w:rsidRPr="00F85AD1" w:rsidRDefault="00746935" w:rsidP="0067789D">
            <w:pPr>
              <w:jc w:val="both"/>
              <w:rPr>
                <w:b/>
                <w:u w:val="single"/>
                <w:lang w:val="nl-NL"/>
              </w:rPr>
            </w:pPr>
          </w:p>
          <w:p w14:paraId="41CC3907" w14:textId="5009A75A" w:rsidR="00746935" w:rsidRPr="00F85AD1" w:rsidRDefault="00746935" w:rsidP="0067789D">
            <w:pPr>
              <w:jc w:val="both"/>
              <w:rPr>
                <w:lang w:val="nl-NL"/>
              </w:rPr>
            </w:pPr>
            <w:r w:rsidRPr="00F85AD1">
              <w:rPr>
                <w:lang w:val="nl-NL"/>
              </w:rPr>
              <w:t xml:space="preserve">Als we </w:t>
            </w:r>
            <w:r w:rsidR="002E4D1A" w:rsidRPr="00F85AD1">
              <w:rPr>
                <w:lang w:val="nl-NL"/>
              </w:rPr>
              <w:t>van</w:t>
            </w:r>
            <w:r w:rsidRPr="00F85AD1">
              <w:rPr>
                <w:lang w:val="nl-NL"/>
              </w:rPr>
              <w:t xml:space="preserve"> de behandeling van haatmisdrijven </w:t>
            </w:r>
            <w:r w:rsidR="002E4D1A" w:rsidRPr="00F85AD1">
              <w:rPr>
                <w:lang w:val="nl-NL"/>
              </w:rPr>
              <w:t>een succesverhaal willen maken</w:t>
            </w:r>
            <w:r w:rsidRPr="00F85AD1">
              <w:rPr>
                <w:lang w:val="nl-NL"/>
              </w:rPr>
              <w:t>, moeten alle actoren nog beter afstemmen en samenwerken</w:t>
            </w:r>
            <w:r w:rsidR="002E4D1A" w:rsidRPr="00F85AD1">
              <w:rPr>
                <w:lang w:val="nl-NL"/>
              </w:rPr>
              <w:t>. Zo moeten we</w:t>
            </w:r>
            <w:r w:rsidRPr="00F85AD1">
              <w:rPr>
                <w:lang w:val="nl-NL"/>
              </w:rPr>
              <w:t xml:space="preserve"> tot een professionele ketenaanpak komen. Voorlopig zijn er nog te veel, weliswaar goed</w:t>
            </w:r>
            <w:r w:rsidR="002E4D1A" w:rsidRPr="00F85AD1">
              <w:rPr>
                <w:lang w:val="nl-NL"/>
              </w:rPr>
              <w:t xml:space="preserve"> </w:t>
            </w:r>
            <w:r w:rsidRPr="00F85AD1">
              <w:rPr>
                <w:lang w:val="nl-NL"/>
              </w:rPr>
              <w:t>bedoelde, ad-hoc</w:t>
            </w:r>
            <w:r w:rsidR="006F579B" w:rsidRPr="00F85AD1">
              <w:rPr>
                <w:lang w:val="nl-NL"/>
              </w:rPr>
              <w:t>-</w:t>
            </w:r>
            <w:r w:rsidRPr="00F85AD1">
              <w:rPr>
                <w:lang w:val="nl-NL"/>
              </w:rPr>
              <w:t>initiatieven. D</w:t>
            </w:r>
            <w:r w:rsidR="002E4D1A" w:rsidRPr="00F85AD1">
              <w:rPr>
                <w:lang w:val="nl-NL"/>
              </w:rPr>
              <w:t>a</w:t>
            </w:r>
            <w:r w:rsidRPr="00F85AD1">
              <w:rPr>
                <w:lang w:val="nl-NL"/>
              </w:rPr>
              <w:t xml:space="preserve">t </w:t>
            </w:r>
            <w:r w:rsidR="002E4D1A" w:rsidRPr="00F85AD1">
              <w:rPr>
                <w:lang w:val="nl-NL"/>
              </w:rPr>
              <w:t>begint</w:t>
            </w:r>
            <w:r w:rsidRPr="00F85AD1">
              <w:rPr>
                <w:lang w:val="nl-NL"/>
              </w:rPr>
              <w:t xml:space="preserve"> </w:t>
            </w:r>
            <w:r w:rsidR="002E4D1A" w:rsidRPr="00F85AD1">
              <w:rPr>
                <w:lang w:val="nl-NL"/>
              </w:rPr>
              <w:t>al</w:t>
            </w:r>
            <w:r w:rsidRPr="00F85AD1">
              <w:rPr>
                <w:lang w:val="nl-NL"/>
              </w:rPr>
              <w:t xml:space="preserve"> bij de basispolitieopleiding</w:t>
            </w:r>
            <w:r w:rsidR="002E4D1A" w:rsidRPr="00F85AD1">
              <w:rPr>
                <w:lang w:val="nl-NL"/>
              </w:rPr>
              <w:t xml:space="preserve">: </w:t>
            </w:r>
            <w:r w:rsidRPr="00F85AD1">
              <w:rPr>
                <w:lang w:val="nl-NL"/>
              </w:rPr>
              <w:t>politiescho</w:t>
            </w:r>
            <w:r w:rsidR="00F5471F" w:rsidRPr="00F85AD1">
              <w:rPr>
                <w:lang w:val="nl-NL"/>
              </w:rPr>
              <w:t>len</w:t>
            </w:r>
            <w:r w:rsidRPr="00F85AD1">
              <w:rPr>
                <w:lang w:val="nl-NL"/>
              </w:rPr>
              <w:t xml:space="preserve"> </w:t>
            </w:r>
            <w:r w:rsidR="002E4D1A" w:rsidRPr="00F85AD1">
              <w:rPr>
                <w:lang w:val="nl-NL"/>
              </w:rPr>
              <w:t xml:space="preserve">kunnen elk voor zich, </w:t>
            </w:r>
            <w:r w:rsidRPr="00F85AD1">
              <w:rPr>
                <w:lang w:val="nl-NL"/>
              </w:rPr>
              <w:t>onafhankelijk</w:t>
            </w:r>
            <w:r w:rsidR="002E4D1A" w:rsidRPr="00F85AD1">
              <w:rPr>
                <w:lang w:val="nl-NL"/>
              </w:rPr>
              <w:t xml:space="preserve"> van elkaar,</w:t>
            </w:r>
            <w:r w:rsidRPr="00F85AD1">
              <w:rPr>
                <w:lang w:val="nl-NL"/>
              </w:rPr>
              <w:t xml:space="preserve"> beslissen om al dan niet aandacht </w:t>
            </w:r>
            <w:r w:rsidR="002E4D1A" w:rsidRPr="00F85AD1">
              <w:rPr>
                <w:lang w:val="nl-NL"/>
              </w:rPr>
              <w:t xml:space="preserve">aan haatmisdrijven </w:t>
            </w:r>
            <w:r w:rsidRPr="00F85AD1">
              <w:rPr>
                <w:lang w:val="nl-NL"/>
              </w:rPr>
              <w:t>te besteden. Grote politiezones als Antwerpen kunnen d</w:t>
            </w:r>
            <w:r w:rsidR="002E4D1A" w:rsidRPr="00F85AD1">
              <w:rPr>
                <w:lang w:val="nl-NL"/>
              </w:rPr>
              <w:t>a</w:t>
            </w:r>
            <w:r w:rsidRPr="00F85AD1">
              <w:rPr>
                <w:lang w:val="nl-NL"/>
              </w:rPr>
              <w:t xml:space="preserve">t enigszins opvangen door opleidingen </w:t>
            </w:r>
            <w:r w:rsidR="002E4D1A" w:rsidRPr="00F85AD1">
              <w:rPr>
                <w:lang w:val="nl-NL"/>
              </w:rPr>
              <w:t xml:space="preserve">rond </w:t>
            </w:r>
            <w:r w:rsidRPr="00F85AD1">
              <w:rPr>
                <w:lang w:val="nl-NL"/>
              </w:rPr>
              <w:t>diversiteit of onthaaldagen in eigen beheer te organiseren</w:t>
            </w:r>
            <w:r w:rsidR="00F5471F" w:rsidRPr="00F85AD1">
              <w:rPr>
                <w:lang w:val="nl-NL"/>
              </w:rPr>
              <w:t>,</w:t>
            </w:r>
            <w:r w:rsidRPr="00F85AD1">
              <w:rPr>
                <w:lang w:val="nl-NL"/>
              </w:rPr>
              <w:t xml:space="preserve"> kleinere zones hebben d</w:t>
            </w:r>
            <w:r w:rsidR="002E4D1A" w:rsidRPr="00F85AD1">
              <w:rPr>
                <w:lang w:val="nl-NL"/>
              </w:rPr>
              <w:t>i</w:t>
            </w:r>
            <w:r w:rsidRPr="00F85AD1">
              <w:rPr>
                <w:lang w:val="nl-NL"/>
              </w:rPr>
              <w:t>e kans niet. Ondertussen hebben onze tools, die we destijds ontwikkelden, een evolutie ondergaan en zitten ze mee in de verschillende lokale digitale platformen. D</w:t>
            </w:r>
            <w:r w:rsidR="002E4D1A" w:rsidRPr="00F85AD1">
              <w:rPr>
                <w:lang w:val="nl-NL"/>
              </w:rPr>
              <w:t>a</w:t>
            </w:r>
            <w:r w:rsidRPr="00F85AD1">
              <w:rPr>
                <w:lang w:val="nl-NL"/>
              </w:rPr>
              <w:t>t is iets om in het oog te houden</w:t>
            </w:r>
            <w:r w:rsidR="002E4D1A" w:rsidRPr="00F85AD1">
              <w:rPr>
                <w:lang w:val="nl-NL"/>
              </w:rPr>
              <w:t>,</w:t>
            </w:r>
            <w:r w:rsidRPr="00F85AD1">
              <w:rPr>
                <w:lang w:val="nl-NL"/>
              </w:rPr>
              <w:t xml:space="preserve"> zodat we later naar een integratie in alle politionele computersystemen kunnen gaan. </w:t>
            </w:r>
          </w:p>
          <w:p w14:paraId="52B4AA38" w14:textId="014952C5" w:rsidR="00746935" w:rsidRPr="00F85AD1" w:rsidRDefault="00746935" w:rsidP="0067789D">
            <w:pPr>
              <w:jc w:val="both"/>
              <w:rPr>
                <w:lang w:val="nl-NL"/>
              </w:rPr>
            </w:pPr>
            <w:r w:rsidRPr="00F85AD1">
              <w:rPr>
                <w:lang w:val="nl-NL"/>
              </w:rPr>
              <w:t xml:space="preserve">Daarnaast moeten we vaststellen dat slachtoffers van haatmisdrijven nog onvoldoende hun weg </w:t>
            </w:r>
            <w:r w:rsidR="002E4D1A" w:rsidRPr="00F85AD1">
              <w:rPr>
                <w:lang w:val="nl-NL"/>
              </w:rPr>
              <w:t xml:space="preserve"> naar de bevoegde instanties </w:t>
            </w:r>
            <w:r w:rsidRPr="00F85AD1">
              <w:rPr>
                <w:lang w:val="nl-NL"/>
              </w:rPr>
              <w:t>vinden. Zolang de aangiftebereidheid niet verder toeneemt, zal het voor ons moeilijk zijn d</w:t>
            </w:r>
            <w:r w:rsidR="002E4D1A" w:rsidRPr="00F85AD1">
              <w:rPr>
                <w:lang w:val="nl-NL"/>
              </w:rPr>
              <w:t>a</w:t>
            </w:r>
            <w:r w:rsidRPr="00F85AD1">
              <w:rPr>
                <w:lang w:val="nl-NL"/>
              </w:rPr>
              <w:t xml:space="preserve">t probleem correct in kaart te brengen. Daarom heeft </w:t>
            </w:r>
            <w:r w:rsidR="002E4D1A" w:rsidRPr="00F85AD1">
              <w:rPr>
                <w:lang w:val="nl-NL"/>
              </w:rPr>
              <w:t xml:space="preserve">Lokale Politie Antwerpen </w:t>
            </w:r>
            <w:r w:rsidRPr="00F85AD1">
              <w:rPr>
                <w:lang w:val="nl-NL"/>
              </w:rPr>
              <w:t xml:space="preserve">beslist om in 2016 de externe communicatiecampagne </w:t>
            </w:r>
            <w:r w:rsidR="00C04524" w:rsidRPr="00F85AD1">
              <w:rPr>
                <w:lang w:val="nl-NL"/>
              </w:rPr>
              <w:t>‘M</w:t>
            </w:r>
            <w:r w:rsidRPr="00F85AD1">
              <w:rPr>
                <w:lang w:val="nl-NL"/>
              </w:rPr>
              <w:t>eld het!</w:t>
            </w:r>
            <w:r w:rsidR="00C04524" w:rsidRPr="00F85AD1">
              <w:rPr>
                <w:lang w:val="nl-NL"/>
              </w:rPr>
              <w:t>’</w:t>
            </w:r>
            <w:r w:rsidRPr="00F85AD1">
              <w:rPr>
                <w:lang w:val="nl-NL"/>
              </w:rPr>
              <w:t xml:space="preserve"> te voeren</w:t>
            </w:r>
            <w:r w:rsidR="00C04524" w:rsidRPr="00F85AD1">
              <w:rPr>
                <w:lang w:val="nl-NL"/>
              </w:rPr>
              <w:t>. Die is</w:t>
            </w:r>
            <w:r w:rsidRPr="00F85AD1">
              <w:rPr>
                <w:lang w:val="nl-NL"/>
              </w:rPr>
              <w:t xml:space="preserve"> specifiek gericht op de aangifte van haatmisdrijven of discriminatie. Belangrijke voorwaarde alvorens d</w:t>
            </w:r>
            <w:r w:rsidR="00C04524" w:rsidRPr="00F85AD1">
              <w:rPr>
                <w:lang w:val="nl-NL"/>
              </w:rPr>
              <w:t>i</w:t>
            </w:r>
            <w:r w:rsidRPr="00F85AD1">
              <w:rPr>
                <w:lang w:val="nl-NL"/>
              </w:rPr>
              <w:t>e campagne te lanceren</w:t>
            </w:r>
            <w:r w:rsidR="00C04524" w:rsidRPr="00F85AD1">
              <w:rPr>
                <w:lang w:val="nl-NL"/>
              </w:rPr>
              <w:t>,</w:t>
            </w:r>
            <w:r w:rsidRPr="00F85AD1">
              <w:rPr>
                <w:lang w:val="nl-NL"/>
              </w:rPr>
              <w:t xml:space="preserve"> is natuurlijk dat we onze beloften kunnen waarmaken. Daarom </w:t>
            </w:r>
            <w:r w:rsidR="00C04524" w:rsidRPr="00F85AD1">
              <w:rPr>
                <w:lang w:val="nl-NL"/>
              </w:rPr>
              <w:t>hebben we</w:t>
            </w:r>
            <w:r w:rsidRPr="00F85AD1">
              <w:rPr>
                <w:lang w:val="nl-NL"/>
              </w:rPr>
              <w:t xml:space="preserve"> vooraf een traject uitgestippeld met onder andere praktische opleidingen voor het patrouillerend personeel, doorgedreven opleidingen voor personeelsleden die waken over de kwaliteit van het proces-verbaal, goede samenwerkingsafspraken met justitie en</w:t>
            </w:r>
            <w:r w:rsidR="009772CD" w:rsidRPr="00F85AD1">
              <w:rPr>
                <w:lang w:val="nl-NL"/>
              </w:rPr>
              <w:t xml:space="preserve"> Unia</w:t>
            </w:r>
            <w:r w:rsidRPr="00F85AD1">
              <w:rPr>
                <w:lang w:val="nl-NL"/>
              </w:rPr>
              <w:t xml:space="preserve">. Lokale Politie Antwerpen heeft ervoor gekozen om </w:t>
            </w:r>
            <w:r w:rsidR="00C04524" w:rsidRPr="00F85AD1">
              <w:rPr>
                <w:lang w:val="nl-NL"/>
              </w:rPr>
              <w:t>vier</w:t>
            </w:r>
            <w:r w:rsidRPr="00F85AD1">
              <w:rPr>
                <w:lang w:val="nl-NL"/>
              </w:rPr>
              <w:t xml:space="preserve"> referentiepersonen aan te stellen</w:t>
            </w:r>
            <w:r w:rsidR="00C04524" w:rsidRPr="00F85AD1">
              <w:rPr>
                <w:lang w:val="nl-NL"/>
              </w:rPr>
              <w:t>:</w:t>
            </w:r>
            <w:r w:rsidRPr="00F85AD1">
              <w:rPr>
                <w:lang w:val="nl-NL"/>
              </w:rPr>
              <w:t xml:space="preserve"> </w:t>
            </w:r>
            <w:r w:rsidR="00C04524" w:rsidRPr="00F85AD1">
              <w:rPr>
                <w:lang w:val="nl-NL"/>
              </w:rPr>
              <w:t>twee</w:t>
            </w:r>
            <w:r w:rsidRPr="00F85AD1">
              <w:rPr>
                <w:lang w:val="nl-NL"/>
              </w:rPr>
              <w:t xml:space="preserve"> voor het beleidsmatige luik en </w:t>
            </w:r>
            <w:r w:rsidR="00C04524" w:rsidRPr="00F85AD1">
              <w:rPr>
                <w:lang w:val="nl-NL"/>
              </w:rPr>
              <w:t xml:space="preserve"> twee </w:t>
            </w:r>
            <w:r w:rsidRPr="00F85AD1">
              <w:rPr>
                <w:lang w:val="nl-NL"/>
              </w:rPr>
              <w:t xml:space="preserve"> voor het gerechtelijke luik.</w:t>
            </w:r>
          </w:p>
          <w:p w14:paraId="77F2F6AA" w14:textId="7A09A921" w:rsidR="00746935" w:rsidRPr="00F85AD1" w:rsidRDefault="00746935" w:rsidP="0067789D">
            <w:pPr>
              <w:jc w:val="both"/>
              <w:rPr>
                <w:lang w:val="nl-NL"/>
              </w:rPr>
            </w:pPr>
            <w:r w:rsidRPr="00F85AD1">
              <w:rPr>
                <w:lang w:val="nl-NL"/>
              </w:rPr>
              <w:t>We houden intern het thema haatmisdrijven onder de aandacht om de gevoeligheid voor dit soort feiten bij onze medewerkers te verhogen. We leggen de nadruk op de zware maatschappelijke impact, de impact op het slachtoffer zelf en de politionele verantwoordelijkheid van de medewerkers. Zo heeft de</w:t>
            </w:r>
            <w:r w:rsidR="00C04524" w:rsidRPr="00F85AD1">
              <w:rPr>
                <w:lang w:val="nl-NL"/>
              </w:rPr>
              <w:t xml:space="preserve"> hierboven aangestipte</w:t>
            </w:r>
            <w:r w:rsidRPr="00F85AD1">
              <w:rPr>
                <w:lang w:val="nl-NL"/>
              </w:rPr>
              <w:t xml:space="preserve"> </w:t>
            </w:r>
            <w:r w:rsidR="00C04524" w:rsidRPr="00F85AD1">
              <w:rPr>
                <w:lang w:val="nl-NL"/>
              </w:rPr>
              <w:t xml:space="preserve">‘Meld het!’-campagne </w:t>
            </w:r>
            <w:r w:rsidRPr="00F85AD1">
              <w:rPr>
                <w:lang w:val="nl-NL"/>
              </w:rPr>
              <w:t>een belangrijk intern luik rond diversiteit</w:t>
            </w:r>
            <w:r w:rsidR="00C04524" w:rsidRPr="00F85AD1">
              <w:rPr>
                <w:lang w:val="nl-NL"/>
              </w:rPr>
              <w:t>,</w:t>
            </w:r>
            <w:r w:rsidRPr="00F85AD1">
              <w:rPr>
                <w:lang w:val="nl-NL"/>
              </w:rPr>
              <w:t xml:space="preserve"> en meer in het bijzonder</w:t>
            </w:r>
            <w:r w:rsidR="00C04524" w:rsidRPr="00F85AD1">
              <w:rPr>
                <w:lang w:val="nl-NL"/>
              </w:rPr>
              <w:t xml:space="preserve"> rond </w:t>
            </w:r>
            <w:r w:rsidRPr="00F85AD1">
              <w:rPr>
                <w:lang w:val="nl-NL"/>
              </w:rPr>
              <w:t xml:space="preserve">haatmisdrijven. We gebruiken </w:t>
            </w:r>
            <w:r w:rsidR="00C04524" w:rsidRPr="00F85AD1">
              <w:rPr>
                <w:lang w:val="nl-NL"/>
              </w:rPr>
              <w:t>daa</w:t>
            </w:r>
            <w:r w:rsidRPr="00F85AD1">
              <w:rPr>
                <w:lang w:val="nl-NL"/>
              </w:rPr>
              <w:t>rvoor de klassieke kanalen zoals affiches en flyers, maar ook nieuwe kanalen zoals een digitale nieuwsbrief, het intranet, Twitter of Instagram.</w:t>
            </w:r>
          </w:p>
          <w:p w14:paraId="3EEDCD2C" w14:textId="5FAA56E4" w:rsidR="00746935" w:rsidRPr="00F85AD1" w:rsidRDefault="00746935" w:rsidP="0067789D">
            <w:pPr>
              <w:jc w:val="both"/>
              <w:rPr>
                <w:lang w:val="nl-NL"/>
              </w:rPr>
            </w:pPr>
            <w:r w:rsidRPr="00F85AD1">
              <w:rPr>
                <w:lang w:val="nl-NL"/>
              </w:rPr>
              <w:t>Al d</w:t>
            </w:r>
            <w:r w:rsidR="00C04524" w:rsidRPr="00F85AD1">
              <w:rPr>
                <w:lang w:val="nl-NL"/>
              </w:rPr>
              <w:t>i</w:t>
            </w:r>
            <w:r w:rsidRPr="00F85AD1">
              <w:rPr>
                <w:lang w:val="nl-NL"/>
              </w:rPr>
              <w:t xml:space="preserve">e initiatieven zouden niet mogelijk zijn zonder de ondersteunende rol van </w:t>
            </w:r>
            <w:r w:rsidR="009772CD" w:rsidRPr="00F85AD1">
              <w:rPr>
                <w:lang w:val="nl-NL"/>
              </w:rPr>
              <w:t>Unia</w:t>
            </w:r>
            <w:r w:rsidRPr="00F85AD1">
              <w:rPr>
                <w:lang w:val="nl-NL"/>
              </w:rPr>
              <w:t>. We zijn ervan overtuigd dat door duurzame partnerschappen de strijd tegen haatmisdrijven en discriminatie een versnelling hoger geschakeld kan worden.</w:t>
            </w:r>
          </w:p>
          <w:p w14:paraId="43E4DCBD" w14:textId="42E32781" w:rsidR="00746935" w:rsidRPr="008E444D" w:rsidRDefault="00746935" w:rsidP="0067789D">
            <w:pPr>
              <w:jc w:val="both"/>
              <w:rPr>
                <w:lang w:val="nl-NL"/>
              </w:rPr>
            </w:pPr>
            <w:r w:rsidRPr="00F85AD1">
              <w:rPr>
                <w:lang w:val="nl-NL"/>
              </w:rPr>
              <w:t xml:space="preserve">We willen extra benadrukken dat we binnen Lokale Politie Antwerpen tevreden zijn over de ontwikkelingen rond COL 13/2013. We krijgen een duidelijk kader om in te werken en taken worden duidelijk afgebakend. We hebben in 2013 dan ook dadelijk gekozen om mee op de kar te springen. De samenwerking tussen partners heeft </w:t>
            </w:r>
            <w:r w:rsidR="00C04524" w:rsidRPr="00F85AD1">
              <w:rPr>
                <w:lang w:val="nl-NL"/>
              </w:rPr>
              <w:t>daa</w:t>
            </w:r>
            <w:r w:rsidRPr="00F85AD1">
              <w:rPr>
                <w:lang w:val="nl-NL"/>
              </w:rPr>
              <w:t xml:space="preserve">rdoor een </w:t>
            </w:r>
            <w:r w:rsidR="00C04524" w:rsidRPr="00F85AD1">
              <w:rPr>
                <w:lang w:val="nl-NL"/>
              </w:rPr>
              <w:t>sterke</w:t>
            </w:r>
            <w:r w:rsidRPr="00F85AD1">
              <w:rPr>
                <w:lang w:val="nl-NL"/>
              </w:rPr>
              <w:t xml:space="preserve"> impuls gekregen.</w:t>
            </w:r>
            <w:r w:rsidRPr="008E444D">
              <w:rPr>
                <w:lang w:val="nl-NL"/>
              </w:rPr>
              <w:t xml:space="preserve"> </w:t>
            </w:r>
          </w:p>
          <w:p w14:paraId="3DF50AA3" w14:textId="77777777" w:rsidR="00746935" w:rsidRPr="008E444D" w:rsidRDefault="00746935" w:rsidP="0067789D">
            <w:pPr>
              <w:jc w:val="both"/>
              <w:rPr>
                <w:lang w:val="nl-NL"/>
              </w:rPr>
            </w:pPr>
          </w:p>
          <w:p w14:paraId="6801632D" w14:textId="20EAD002" w:rsidR="003B2292" w:rsidRPr="008E444D" w:rsidRDefault="003B2292" w:rsidP="0067789D">
            <w:pPr>
              <w:jc w:val="right"/>
              <w:rPr>
                <w:rFonts w:ascii="Tahoma" w:hAnsi="Tahoma" w:cs="Tahoma"/>
                <w:lang w:val="nl-NL"/>
              </w:rPr>
            </w:pPr>
            <w:r w:rsidRPr="008E444D">
              <w:rPr>
                <w:rFonts w:ascii="Tahoma" w:hAnsi="Tahoma" w:cs="Tahoma"/>
                <w:lang w:val="nl-NL"/>
              </w:rPr>
              <w:t xml:space="preserve">Kristof </w:t>
            </w:r>
            <w:r w:rsidRPr="008E444D">
              <w:rPr>
                <w:lang w:val="nl-NL"/>
              </w:rPr>
              <w:t>De</w:t>
            </w:r>
            <w:r w:rsidRPr="008E444D">
              <w:rPr>
                <w:rFonts w:ascii="Tahoma" w:hAnsi="Tahoma" w:cs="Tahoma"/>
                <w:lang w:val="nl-NL"/>
              </w:rPr>
              <w:t xml:space="preserve"> </w:t>
            </w:r>
            <w:r w:rsidRPr="008E444D">
              <w:rPr>
                <w:lang w:val="nl-NL"/>
              </w:rPr>
              <w:t>Busser</w:t>
            </w:r>
          </w:p>
          <w:p w14:paraId="6B3A9824" w14:textId="664D4DC3" w:rsidR="003B2292" w:rsidRPr="008E444D" w:rsidRDefault="007B69B1" w:rsidP="0067789D">
            <w:pPr>
              <w:jc w:val="right"/>
              <w:rPr>
                <w:lang w:val="nl-NL"/>
              </w:rPr>
            </w:pPr>
            <w:r w:rsidRPr="008E444D">
              <w:rPr>
                <w:rFonts w:ascii="Tahoma" w:hAnsi="Tahoma" w:cs="Tahoma"/>
                <w:lang w:val="nl-NL"/>
              </w:rPr>
              <w:t>Referentiepolitieambtenaar</w:t>
            </w:r>
            <w:r w:rsidR="003B2292" w:rsidRPr="008E444D">
              <w:rPr>
                <w:rFonts w:ascii="Tahoma" w:hAnsi="Tahoma" w:cs="Tahoma"/>
                <w:lang w:val="nl-NL"/>
              </w:rPr>
              <w:t xml:space="preserve"> – </w:t>
            </w:r>
            <w:r w:rsidRPr="008E444D">
              <w:rPr>
                <w:rFonts w:ascii="Tahoma" w:hAnsi="Tahoma" w:cs="Tahoma"/>
                <w:lang w:val="nl-NL"/>
              </w:rPr>
              <w:t xml:space="preserve">politiezone </w:t>
            </w:r>
            <w:r w:rsidR="003B2292" w:rsidRPr="008E444D">
              <w:rPr>
                <w:rFonts w:ascii="Tahoma" w:hAnsi="Tahoma" w:cs="Tahoma"/>
                <w:lang w:val="nl-NL"/>
              </w:rPr>
              <w:t>An</w:t>
            </w:r>
            <w:r w:rsidRPr="008E444D">
              <w:rPr>
                <w:rFonts w:ascii="Tahoma" w:hAnsi="Tahoma" w:cs="Tahoma"/>
                <w:lang w:val="nl-NL"/>
              </w:rPr>
              <w:t>twerpen</w:t>
            </w:r>
            <w:r w:rsidR="003B2292" w:rsidRPr="008E444D">
              <w:rPr>
                <w:rFonts w:ascii="Tahoma" w:hAnsi="Tahoma" w:cs="Tahoma"/>
                <w:lang w:val="nl-NL"/>
              </w:rPr>
              <w:t xml:space="preserve"> </w:t>
            </w:r>
          </w:p>
          <w:p w14:paraId="398DAF2B" w14:textId="663EF667" w:rsidR="000729EE" w:rsidRPr="008E444D" w:rsidRDefault="000729EE" w:rsidP="0067789D">
            <w:pPr>
              <w:jc w:val="both"/>
              <w:rPr>
                <w:rFonts w:ascii="Franklin Gothic Book" w:eastAsia="Franklin Gothic Book" w:hAnsi="Franklin Gothic Book" w:cs="Times New Roman"/>
                <w:lang w:val="nl-NL"/>
              </w:rPr>
            </w:pPr>
          </w:p>
        </w:tc>
      </w:tr>
    </w:tbl>
    <w:p w14:paraId="79AFCCA3" w14:textId="3CEFF443" w:rsidR="00FD4A68" w:rsidRPr="008A5D9C" w:rsidRDefault="00E75A01" w:rsidP="0067789D">
      <w:pPr>
        <w:pStyle w:val="Heading2"/>
        <w:jc w:val="both"/>
        <w:rPr>
          <w:lang w:val="nl-NL"/>
        </w:rPr>
      </w:pPr>
      <w:bookmarkStart w:id="73" w:name="_Toc451262393"/>
      <w:bookmarkStart w:id="74" w:name="_Toc466466211"/>
      <w:r w:rsidRPr="008A5D9C">
        <w:rPr>
          <w:lang w:val="nl-NL"/>
        </w:rPr>
        <w:t>1.</w:t>
      </w:r>
      <w:r w:rsidR="00FD4A68" w:rsidRPr="008A5D9C">
        <w:rPr>
          <w:lang w:val="nl-NL"/>
        </w:rPr>
        <w:t>4. Proje</w:t>
      </w:r>
      <w:r w:rsidR="000E6643" w:rsidRPr="008A5D9C">
        <w:rPr>
          <w:lang w:val="nl-NL"/>
        </w:rPr>
        <w:t>c</w:t>
      </w:r>
      <w:r w:rsidR="00FD4A68" w:rsidRPr="008A5D9C">
        <w:rPr>
          <w:lang w:val="nl-NL"/>
        </w:rPr>
        <w:t>t Holocaust, Poli</w:t>
      </w:r>
      <w:r w:rsidR="000E6643" w:rsidRPr="008A5D9C">
        <w:rPr>
          <w:lang w:val="nl-NL"/>
        </w:rPr>
        <w:t>tie en Mensenrechten: opleiding</w:t>
      </w:r>
      <w:r w:rsidR="00CB30CE" w:rsidRPr="008A5D9C">
        <w:rPr>
          <w:lang w:val="nl-NL"/>
        </w:rPr>
        <w:t xml:space="preserve"> </w:t>
      </w:r>
      <w:r w:rsidR="00C76DAD" w:rsidRPr="008A5D9C">
        <w:rPr>
          <w:lang w:val="nl-NL"/>
        </w:rPr>
        <w:t xml:space="preserve">voor </w:t>
      </w:r>
      <w:r w:rsidR="006D60E9" w:rsidRPr="008A5D9C">
        <w:rPr>
          <w:lang w:val="nl-NL"/>
        </w:rPr>
        <w:t>leidinggevenden</w:t>
      </w:r>
      <w:r w:rsidR="00AD2424" w:rsidRPr="008A5D9C">
        <w:rPr>
          <w:lang w:val="nl-NL"/>
        </w:rPr>
        <w:t xml:space="preserve"> van de </w:t>
      </w:r>
      <w:r w:rsidR="00CB30CE" w:rsidRPr="008A5D9C">
        <w:rPr>
          <w:lang w:val="nl-NL"/>
        </w:rPr>
        <w:t>politie</w:t>
      </w:r>
      <w:bookmarkEnd w:id="73"/>
      <w:bookmarkEnd w:id="74"/>
    </w:p>
    <w:p w14:paraId="684A7C27" w14:textId="77777777" w:rsidR="00FD4A68" w:rsidRPr="008A5D9C" w:rsidRDefault="00FD4A68" w:rsidP="0067789D">
      <w:pPr>
        <w:spacing w:line="240" w:lineRule="auto"/>
        <w:jc w:val="both"/>
        <w:rPr>
          <w:lang w:val="nl-NL"/>
        </w:rPr>
      </w:pPr>
    </w:p>
    <w:p w14:paraId="1EF43A3E" w14:textId="2D6DB8DC" w:rsidR="00FD4A68" w:rsidRPr="008A5D9C" w:rsidRDefault="00CB30CE" w:rsidP="0067789D">
      <w:pPr>
        <w:pStyle w:val="Default"/>
        <w:jc w:val="both"/>
        <w:rPr>
          <w:rFonts w:asciiTheme="minorHAnsi" w:hAnsiTheme="minorHAnsi"/>
          <w:bCs/>
          <w:iCs/>
          <w:sz w:val="22"/>
          <w:szCs w:val="22"/>
          <w:lang w:val="nl-NL"/>
        </w:rPr>
      </w:pPr>
      <w:r w:rsidRPr="008A5D9C">
        <w:rPr>
          <w:rFonts w:asciiTheme="minorHAnsi" w:hAnsiTheme="minorHAnsi"/>
          <w:bCs/>
          <w:iCs/>
          <w:sz w:val="22"/>
          <w:szCs w:val="22"/>
          <w:lang w:val="nl-NL"/>
        </w:rPr>
        <w:t xml:space="preserve">Dit project ging op 27 januari 2014 officieel van start </w:t>
      </w:r>
      <w:r w:rsidR="00152211" w:rsidRPr="008A5D9C">
        <w:rPr>
          <w:rFonts w:asciiTheme="minorHAnsi" w:hAnsiTheme="minorHAnsi"/>
          <w:bCs/>
          <w:iCs/>
          <w:sz w:val="22"/>
          <w:szCs w:val="22"/>
          <w:lang w:val="nl-NL"/>
        </w:rPr>
        <w:t>en</w:t>
      </w:r>
      <w:r w:rsidRPr="008A5D9C">
        <w:rPr>
          <w:rFonts w:asciiTheme="minorHAnsi" w:hAnsiTheme="minorHAnsi"/>
          <w:bCs/>
          <w:iCs/>
          <w:sz w:val="22"/>
          <w:szCs w:val="22"/>
          <w:lang w:val="nl-NL"/>
        </w:rPr>
        <w:t xml:space="preserve"> kader</w:t>
      </w:r>
      <w:r w:rsidR="00152211" w:rsidRPr="008A5D9C">
        <w:rPr>
          <w:rFonts w:asciiTheme="minorHAnsi" w:hAnsiTheme="minorHAnsi"/>
          <w:bCs/>
          <w:iCs/>
          <w:sz w:val="22"/>
          <w:szCs w:val="22"/>
          <w:lang w:val="nl-NL"/>
        </w:rPr>
        <w:t>t in</w:t>
      </w:r>
      <w:r w:rsidRPr="008A5D9C">
        <w:rPr>
          <w:rFonts w:asciiTheme="minorHAnsi" w:hAnsiTheme="minorHAnsi"/>
          <w:bCs/>
          <w:iCs/>
          <w:sz w:val="22"/>
          <w:szCs w:val="22"/>
          <w:lang w:val="nl-NL"/>
        </w:rPr>
        <w:t xml:space="preserve"> een structurele samenwerking tussen de federale politie, de </w:t>
      </w:r>
      <w:r w:rsidR="00FD4A68" w:rsidRPr="008A5D9C">
        <w:rPr>
          <w:rFonts w:asciiTheme="minorHAnsi" w:hAnsiTheme="minorHAnsi"/>
          <w:bCs/>
          <w:iCs/>
          <w:sz w:val="22"/>
          <w:szCs w:val="22"/>
          <w:lang w:val="nl-NL"/>
        </w:rPr>
        <w:t>Kazerne Dossin e</w:t>
      </w:r>
      <w:r w:rsidR="00ED032C" w:rsidRPr="008A5D9C">
        <w:rPr>
          <w:rFonts w:asciiTheme="minorHAnsi" w:hAnsiTheme="minorHAnsi"/>
          <w:bCs/>
          <w:iCs/>
          <w:sz w:val="22"/>
          <w:szCs w:val="22"/>
          <w:lang w:val="nl-NL"/>
        </w:rPr>
        <w:t>n</w:t>
      </w:r>
      <w:r w:rsidR="00FD4A68" w:rsidRPr="008A5D9C">
        <w:rPr>
          <w:rFonts w:asciiTheme="minorHAnsi" w:hAnsiTheme="minorHAnsi"/>
          <w:bCs/>
          <w:iCs/>
          <w:sz w:val="22"/>
          <w:szCs w:val="22"/>
          <w:lang w:val="nl-NL"/>
        </w:rPr>
        <w:t xml:space="preserve"> Unia</w:t>
      </w:r>
      <w:r w:rsidR="00AD2424" w:rsidRPr="008A5D9C">
        <w:rPr>
          <w:rFonts w:asciiTheme="minorHAnsi" w:hAnsiTheme="minorHAnsi"/>
          <w:bCs/>
          <w:iCs/>
          <w:sz w:val="22"/>
          <w:szCs w:val="22"/>
          <w:lang w:val="nl-NL"/>
        </w:rPr>
        <w:t>. Het is bedoeld om de trainers van de politie op te leiden, zodat die op hun beurt groepen kunnen begeleiden tijdens een dagopleiding '</w:t>
      </w:r>
      <w:r w:rsidR="00FD4A68" w:rsidRPr="008A5D9C">
        <w:rPr>
          <w:rFonts w:asciiTheme="minorHAnsi" w:hAnsiTheme="minorHAnsi"/>
          <w:bCs/>
          <w:iCs/>
          <w:sz w:val="22"/>
          <w:szCs w:val="22"/>
          <w:lang w:val="nl-NL"/>
        </w:rPr>
        <w:t>Holocaust, Poli</w:t>
      </w:r>
      <w:r w:rsidR="00AD2424" w:rsidRPr="008A5D9C">
        <w:rPr>
          <w:rFonts w:asciiTheme="minorHAnsi" w:hAnsiTheme="minorHAnsi"/>
          <w:bCs/>
          <w:iCs/>
          <w:sz w:val="22"/>
          <w:szCs w:val="22"/>
          <w:lang w:val="nl-NL"/>
        </w:rPr>
        <w:t>tie en Mensenrechten' die voor alle leden van de geïntegreerde politie openstaat</w:t>
      </w:r>
      <w:r w:rsidR="00FD4A68" w:rsidRPr="008A5D9C">
        <w:rPr>
          <w:rFonts w:asciiTheme="minorHAnsi" w:hAnsiTheme="minorHAnsi"/>
          <w:bCs/>
          <w:iCs/>
          <w:sz w:val="22"/>
          <w:szCs w:val="22"/>
          <w:lang w:val="nl-NL"/>
        </w:rPr>
        <w:t xml:space="preserve">. </w:t>
      </w:r>
      <w:r w:rsidR="00AD2424" w:rsidRPr="008A5D9C">
        <w:rPr>
          <w:rFonts w:asciiTheme="minorHAnsi" w:hAnsiTheme="minorHAnsi"/>
          <w:bCs/>
          <w:iCs/>
          <w:sz w:val="22"/>
          <w:szCs w:val="22"/>
          <w:lang w:val="nl-NL"/>
        </w:rPr>
        <w:t xml:space="preserve">De </w:t>
      </w:r>
      <w:r w:rsidR="00FD4A68" w:rsidRPr="008A5D9C">
        <w:rPr>
          <w:rFonts w:asciiTheme="minorHAnsi" w:hAnsiTheme="minorHAnsi"/>
          <w:bCs/>
          <w:iCs/>
          <w:sz w:val="22"/>
          <w:szCs w:val="22"/>
          <w:lang w:val="nl-NL"/>
        </w:rPr>
        <w:t xml:space="preserve">impact </w:t>
      </w:r>
      <w:r w:rsidR="00AD2424" w:rsidRPr="008A5D9C">
        <w:rPr>
          <w:rFonts w:asciiTheme="minorHAnsi" w:hAnsiTheme="minorHAnsi"/>
          <w:bCs/>
          <w:iCs/>
          <w:sz w:val="22"/>
          <w:szCs w:val="22"/>
          <w:lang w:val="nl-NL"/>
        </w:rPr>
        <w:t>is groot omdat het project in de praktijk door de politie wordt gedragen en zowel de basisopleiding als de voortgezette opleiding betreft</w:t>
      </w:r>
      <w:r w:rsidR="00FD4A68" w:rsidRPr="008A5D9C">
        <w:rPr>
          <w:rFonts w:asciiTheme="minorHAnsi" w:hAnsiTheme="minorHAnsi"/>
          <w:bCs/>
          <w:iCs/>
          <w:sz w:val="22"/>
          <w:szCs w:val="22"/>
          <w:lang w:val="nl-NL"/>
        </w:rPr>
        <w:t>.</w:t>
      </w:r>
    </w:p>
    <w:p w14:paraId="1A6B0ECE" w14:textId="32AD962A" w:rsidR="00FD4A68" w:rsidRPr="008A5D9C" w:rsidRDefault="00AD2424" w:rsidP="0067789D">
      <w:pPr>
        <w:pStyle w:val="Default"/>
        <w:jc w:val="both"/>
        <w:rPr>
          <w:bCs/>
          <w:iCs/>
          <w:lang w:val="nl-NL"/>
        </w:rPr>
      </w:pPr>
      <w:r w:rsidRPr="008A5D9C">
        <w:rPr>
          <w:rFonts w:asciiTheme="minorHAnsi" w:hAnsiTheme="minorHAnsi"/>
          <w:bCs/>
          <w:iCs/>
          <w:sz w:val="22"/>
          <w:szCs w:val="22"/>
          <w:lang w:val="nl-NL"/>
        </w:rPr>
        <w:t xml:space="preserve">De 'opleiding voor </w:t>
      </w:r>
      <w:r w:rsidR="006D60E9" w:rsidRPr="008A5D9C">
        <w:rPr>
          <w:rFonts w:asciiTheme="minorHAnsi" w:hAnsiTheme="minorHAnsi"/>
          <w:bCs/>
          <w:iCs/>
          <w:sz w:val="22"/>
          <w:szCs w:val="22"/>
          <w:lang w:val="nl-NL"/>
        </w:rPr>
        <w:t>leidinggevenden</w:t>
      </w:r>
      <w:r w:rsidRPr="008A5D9C">
        <w:rPr>
          <w:rFonts w:asciiTheme="minorHAnsi" w:hAnsiTheme="minorHAnsi"/>
          <w:bCs/>
          <w:iCs/>
          <w:sz w:val="22"/>
          <w:szCs w:val="22"/>
          <w:lang w:val="nl-NL"/>
        </w:rPr>
        <w:t>' die voor 2016 is gepland</w:t>
      </w:r>
      <w:r w:rsidR="006D60E9" w:rsidRPr="008A5D9C">
        <w:rPr>
          <w:rFonts w:asciiTheme="minorHAnsi" w:hAnsiTheme="minorHAnsi"/>
          <w:bCs/>
          <w:iCs/>
          <w:sz w:val="22"/>
          <w:szCs w:val="22"/>
          <w:lang w:val="nl-NL"/>
        </w:rPr>
        <w:t>,</w:t>
      </w:r>
      <w:r w:rsidRPr="008A5D9C">
        <w:rPr>
          <w:rFonts w:asciiTheme="minorHAnsi" w:hAnsiTheme="minorHAnsi"/>
          <w:bCs/>
          <w:iCs/>
          <w:sz w:val="22"/>
          <w:szCs w:val="22"/>
          <w:lang w:val="nl-NL"/>
        </w:rPr>
        <w:t xml:space="preserve"> kadert in de nieuwe strategie van de </w:t>
      </w:r>
      <w:r w:rsidR="00715DF4" w:rsidRPr="008A5D9C">
        <w:rPr>
          <w:rFonts w:asciiTheme="minorHAnsi" w:hAnsiTheme="minorHAnsi"/>
          <w:bCs/>
          <w:iCs/>
          <w:sz w:val="22"/>
          <w:szCs w:val="22"/>
          <w:lang w:val="nl-NL"/>
        </w:rPr>
        <w:t xml:space="preserve">commissaris-generaal die de competenties van </w:t>
      </w:r>
      <w:r w:rsidR="006D60E9" w:rsidRPr="008A5D9C">
        <w:rPr>
          <w:rFonts w:asciiTheme="minorHAnsi" w:hAnsiTheme="minorHAnsi"/>
          <w:bCs/>
          <w:iCs/>
          <w:sz w:val="22"/>
          <w:szCs w:val="22"/>
          <w:lang w:val="nl-NL"/>
        </w:rPr>
        <w:t>leidinggevenden</w:t>
      </w:r>
      <w:r w:rsidR="00715DF4" w:rsidRPr="008A5D9C">
        <w:rPr>
          <w:rFonts w:asciiTheme="minorHAnsi" w:hAnsiTheme="minorHAnsi"/>
          <w:bCs/>
          <w:iCs/>
          <w:sz w:val="22"/>
          <w:szCs w:val="22"/>
          <w:lang w:val="nl-NL"/>
        </w:rPr>
        <w:t xml:space="preserve"> wil ontwikkelen</w:t>
      </w:r>
      <w:r w:rsidR="00FD4A68" w:rsidRPr="008A5D9C">
        <w:rPr>
          <w:rFonts w:asciiTheme="minorHAnsi" w:hAnsiTheme="minorHAnsi"/>
          <w:bCs/>
          <w:iCs/>
          <w:sz w:val="22"/>
          <w:szCs w:val="22"/>
          <w:lang w:val="nl-NL"/>
        </w:rPr>
        <w:t xml:space="preserve">. </w:t>
      </w:r>
    </w:p>
    <w:p w14:paraId="1823A3BE" w14:textId="77777777" w:rsidR="00FD4A68" w:rsidRPr="008A5D9C" w:rsidRDefault="00FD4A68" w:rsidP="0067789D">
      <w:pPr>
        <w:pStyle w:val="Default"/>
        <w:jc w:val="both"/>
        <w:rPr>
          <w:bCs/>
          <w:iCs/>
          <w:lang w:val="nl-NL"/>
        </w:rPr>
      </w:pPr>
    </w:p>
    <w:p w14:paraId="2A4D7EA0" w14:textId="188EE9AF" w:rsidR="00FD4A68" w:rsidRPr="008A5D9C" w:rsidRDefault="00F24DF0" w:rsidP="0067789D">
      <w:pPr>
        <w:pStyle w:val="ListParagraph"/>
        <w:numPr>
          <w:ilvl w:val="0"/>
          <w:numId w:val="94"/>
        </w:numPr>
        <w:spacing w:line="240" w:lineRule="auto"/>
        <w:jc w:val="both"/>
        <w:rPr>
          <w:b/>
          <w:lang w:val="nl-NL"/>
        </w:rPr>
      </w:pPr>
      <w:r w:rsidRPr="008A5D9C">
        <w:rPr>
          <w:b/>
          <w:lang w:val="nl-NL"/>
        </w:rPr>
        <w:t>Doelstellingen</w:t>
      </w:r>
      <w:r w:rsidR="00FD4A68" w:rsidRPr="008A5D9C">
        <w:rPr>
          <w:b/>
          <w:lang w:val="nl-NL"/>
        </w:rPr>
        <w:t xml:space="preserve"> </w:t>
      </w:r>
    </w:p>
    <w:p w14:paraId="60E5E7E7" w14:textId="55990786" w:rsidR="00FD4A68" w:rsidRPr="008A5D9C" w:rsidRDefault="00C9301F" w:rsidP="0067789D">
      <w:pPr>
        <w:pStyle w:val="ListParagraph"/>
        <w:numPr>
          <w:ilvl w:val="0"/>
          <w:numId w:val="100"/>
        </w:numPr>
        <w:spacing w:line="240" w:lineRule="auto"/>
        <w:jc w:val="both"/>
        <w:textAlignment w:val="baseline"/>
        <w:rPr>
          <w:rFonts w:eastAsia="WenQuanYi Micro Hei" w:cs="Arial"/>
          <w:b/>
          <w:color w:val="000000"/>
          <w:kern w:val="24"/>
          <w:lang w:val="nl-NL" w:eastAsia="fr-BE"/>
        </w:rPr>
      </w:pPr>
      <w:r w:rsidRPr="008A5D9C">
        <w:rPr>
          <w:rFonts w:eastAsia="WenQuanYi Micro Hei" w:cs="Arial"/>
          <w:b/>
          <w:color w:val="000000"/>
          <w:kern w:val="24"/>
          <w:lang w:val="nl-NL" w:eastAsia="fr-BE"/>
        </w:rPr>
        <w:t>O</w:t>
      </w:r>
      <w:r w:rsidR="00F24DF0" w:rsidRPr="008A5D9C">
        <w:rPr>
          <w:rFonts w:eastAsia="WenQuanYi Micro Hei" w:cs="Arial"/>
          <w:b/>
          <w:color w:val="000000"/>
          <w:kern w:val="24"/>
          <w:lang w:val="nl-NL" w:eastAsia="fr-BE"/>
        </w:rPr>
        <w:t xml:space="preserve">pleiding </w:t>
      </w:r>
      <w:r w:rsidRPr="008A5D9C">
        <w:rPr>
          <w:rFonts w:eastAsia="WenQuanYi Micro Hei" w:cs="Arial"/>
          <w:b/>
          <w:color w:val="000000"/>
          <w:kern w:val="24"/>
          <w:lang w:val="nl-NL" w:eastAsia="fr-BE"/>
        </w:rPr>
        <w:t>eindgebruikers</w:t>
      </w:r>
      <w:r w:rsidR="00FD4A68" w:rsidRPr="008A5D9C">
        <w:rPr>
          <w:rFonts w:eastAsia="WenQuanYi Micro Hei" w:cs="Arial"/>
          <w:b/>
          <w:color w:val="000000"/>
          <w:kern w:val="24"/>
          <w:lang w:val="nl-NL" w:eastAsia="fr-BE"/>
        </w:rPr>
        <w:t xml:space="preserve"> (</w:t>
      </w:r>
      <w:r w:rsidRPr="008A5D9C">
        <w:rPr>
          <w:rFonts w:eastAsia="WenQuanYi Micro Hei" w:cs="Arial"/>
          <w:b/>
          <w:color w:val="000000"/>
          <w:kern w:val="24"/>
          <w:lang w:val="nl-NL" w:eastAsia="fr-BE"/>
        </w:rPr>
        <w:t>opleiding van één dag</w:t>
      </w:r>
      <w:r w:rsidR="00FD4A68" w:rsidRPr="008A5D9C">
        <w:rPr>
          <w:rFonts w:eastAsia="WenQuanYi Micro Hei" w:cs="Arial"/>
          <w:b/>
          <w:color w:val="000000"/>
          <w:kern w:val="24"/>
          <w:lang w:val="nl-NL" w:eastAsia="fr-BE"/>
        </w:rPr>
        <w:t>)</w:t>
      </w:r>
      <w:r w:rsidR="000C7520" w:rsidRPr="008A5D9C">
        <w:rPr>
          <w:rFonts w:eastAsia="WenQuanYi Micro Hei" w:cs="Arial"/>
          <w:b/>
          <w:color w:val="000000"/>
          <w:kern w:val="24"/>
          <w:lang w:val="nl-NL" w:eastAsia="fr-BE"/>
        </w:rPr>
        <w:t>:</w:t>
      </w:r>
    </w:p>
    <w:p w14:paraId="6EFE665A" w14:textId="0E98CF6C" w:rsidR="00FD4A68" w:rsidRPr="008A5D9C" w:rsidRDefault="000C7520"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WenQuanYi Micro Hei" w:cs="Arial"/>
          <w:kern w:val="24"/>
          <w:lang w:val="nl-NL" w:eastAsia="fr-BE"/>
        </w:rPr>
        <w:t>i</w:t>
      </w:r>
      <w:r w:rsidR="00152211" w:rsidRPr="008A5D9C">
        <w:rPr>
          <w:rFonts w:eastAsia="WenQuanYi Micro Hei" w:cs="Arial"/>
          <w:kern w:val="24"/>
          <w:lang w:val="nl-NL" w:eastAsia="fr-BE"/>
        </w:rPr>
        <w:t>n kaart brengen van de fenomenen discriminatie en uitsluiting, macht en invloed van groepen, acties die een individu kan ondernemen bij collectieve agressie in welke vorm ook</w:t>
      </w:r>
      <w:r w:rsidR="00FD4A68" w:rsidRPr="008A5D9C">
        <w:rPr>
          <w:rFonts w:eastAsia="WenQuanYi Micro Hei" w:cs="Arial"/>
          <w:kern w:val="24"/>
          <w:lang w:val="nl-NL" w:eastAsia="fr-BE"/>
        </w:rPr>
        <w:t>;</w:t>
      </w:r>
    </w:p>
    <w:p w14:paraId="30A977F1" w14:textId="79B9E43B" w:rsidR="00FD4A68" w:rsidRPr="008A5D9C" w:rsidRDefault="00152211"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WenQuanYi Micro Hei" w:cs="Arial"/>
          <w:kern w:val="24"/>
          <w:lang w:val="nl-NL" w:eastAsia="fr-BE"/>
        </w:rPr>
        <w:t xml:space="preserve">nagaan welke manoeuvreerruimte nodig is om 'neen' te zeggen, </w:t>
      </w:r>
      <w:r w:rsidR="003C481E" w:rsidRPr="008A5D9C">
        <w:rPr>
          <w:rFonts w:eastAsia="WenQuanYi Micro Hei" w:cs="Arial"/>
          <w:kern w:val="24"/>
          <w:lang w:val="nl-NL" w:eastAsia="fr-BE"/>
        </w:rPr>
        <w:t>om zich niet blindelings aan gezag te onderwerpen en om afstand van de groep</w:t>
      </w:r>
      <w:r w:rsidR="0063714F" w:rsidRPr="008A5D9C">
        <w:rPr>
          <w:rFonts w:eastAsia="WenQuanYi Micro Hei" w:cs="Arial"/>
          <w:kern w:val="24"/>
          <w:lang w:val="nl-NL" w:eastAsia="fr-BE"/>
        </w:rPr>
        <w:t xml:space="preserve"> te nemen</w:t>
      </w:r>
      <w:r w:rsidR="002D2AA1" w:rsidRPr="008A5D9C">
        <w:rPr>
          <w:rFonts w:eastAsia="WenQuanYi Micro Hei" w:cs="Arial"/>
          <w:kern w:val="24"/>
          <w:lang w:val="nl-NL" w:eastAsia="fr-BE"/>
        </w:rPr>
        <w:t>;</w:t>
      </w:r>
      <w:r w:rsidR="00FD4A68" w:rsidRPr="008A5D9C">
        <w:rPr>
          <w:rFonts w:eastAsia="WenQuanYi Micro Hei" w:cs="Arial"/>
          <w:kern w:val="24"/>
          <w:lang w:val="nl-NL" w:eastAsia="fr-BE"/>
        </w:rPr>
        <w:t xml:space="preserve"> </w:t>
      </w:r>
    </w:p>
    <w:p w14:paraId="706B2BF1" w14:textId="2E6C4413" w:rsidR="00FD4A68" w:rsidRPr="008A5D9C" w:rsidRDefault="003C481E"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Times New Roman" w:cs="Arial"/>
          <w:lang w:val="nl-NL" w:eastAsia="fr-BE"/>
        </w:rPr>
        <w:t>informatie, gebeurtenissen en gedragingen autonoom en kritisch ana</w:t>
      </w:r>
      <w:r w:rsidR="00FD4A68" w:rsidRPr="008A5D9C">
        <w:rPr>
          <w:rFonts w:eastAsia="Times New Roman" w:cs="Arial"/>
          <w:lang w:val="nl-NL" w:eastAsia="fr-BE"/>
        </w:rPr>
        <w:t>lyser</w:t>
      </w:r>
      <w:r w:rsidRPr="008A5D9C">
        <w:rPr>
          <w:rFonts w:eastAsia="Times New Roman" w:cs="Arial"/>
          <w:lang w:val="nl-NL" w:eastAsia="fr-BE"/>
        </w:rPr>
        <w:t>en</w:t>
      </w:r>
      <w:r w:rsidR="00FD4A68" w:rsidRPr="008A5D9C">
        <w:rPr>
          <w:rFonts w:eastAsia="Times New Roman" w:cs="Arial"/>
          <w:lang w:val="nl-NL" w:eastAsia="fr-BE"/>
        </w:rPr>
        <w:t>;</w:t>
      </w:r>
    </w:p>
    <w:p w14:paraId="5A81C31F" w14:textId="3AEDC0FD" w:rsidR="00FD4A68" w:rsidRPr="008A5D9C" w:rsidRDefault="003C481E"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Times New Roman" w:cs="Arial"/>
          <w:lang w:val="nl-NL" w:eastAsia="fr-BE"/>
        </w:rPr>
        <w:t xml:space="preserve">handelen in overeenstemming met de </w:t>
      </w:r>
      <w:r w:rsidR="008C2304" w:rsidRPr="008A5D9C">
        <w:rPr>
          <w:rFonts w:eastAsia="Times New Roman" w:cs="Arial"/>
          <w:lang w:val="nl-NL" w:eastAsia="fr-BE"/>
        </w:rPr>
        <w:t>persoonlijke</w:t>
      </w:r>
      <w:r w:rsidRPr="008A5D9C">
        <w:rPr>
          <w:rFonts w:eastAsia="Times New Roman" w:cs="Arial"/>
          <w:lang w:val="nl-NL" w:eastAsia="fr-BE"/>
        </w:rPr>
        <w:t xml:space="preserve"> overtuiging</w:t>
      </w:r>
      <w:r w:rsidR="00FD4A68" w:rsidRPr="008A5D9C">
        <w:rPr>
          <w:rFonts w:eastAsia="Times New Roman" w:cs="Arial"/>
          <w:lang w:val="nl-NL" w:eastAsia="fr-BE"/>
        </w:rPr>
        <w:t>.</w:t>
      </w:r>
    </w:p>
    <w:p w14:paraId="3F275ECB" w14:textId="77777777" w:rsidR="00FD4A68" w:rsidRPr="008A5D9C" w:rsidRDefault="00FD4A68" w:rsidP="0067789D">
      <w:pPr>
        <w:pStyle w:val="ListParagraph"/>
        <w:spacing w:line="240" w:lineRule="auto"/>
        <w:ind w:left="1080"/>
        <w:jc w:val="both"/>
        <w:textAlignment w:val="baseline"/>
        <w:rPr>
          <w:rFonts w:eastAsia="Times New Roman" w:cs="Arial"/>
          <w:lang w:val="nl-NL" w:eastAsia="fr-BE"/>
        </w:rPr>
      </w:pPr>
    </w:p>
    <w:p w14:paraId="646C661D" w14:textId="6814E3B6" w:rsidR="00FD4A68" w:rsidRPr="008A5D9C" w:rsidRDefault="003C481E" w:rsidP="0067789D">
      <w:pPr>
        <w:pStyle w:val="ListParagraph"/>
        <w:numPr>
          <w:ilvl w:val="0"/>
          <w:numId w:val="101"/>
        </w:numPr>
        <w:spacing w:line="240" w:lineRule="auto"/>
        <w:jc w:val="both"/>
        <w:textAlignment w:val="baseline"/>
        <w:rPr>
          <w:rFonts w:eastAsia="Times New Roman" w:cs="Arial"/>
          <w:lang w:val="nl-NL" w:eastAsia="fr-BE"/>
        </w:rPr>
      </w:pPr>
      <w:r w:rsidRPr="008A5D9C">
        <w:rPr>
          <w:rFonts w:eastAsia="Times New Roman" w:cs="Arial"/>
          <w:b/>
          <w:lang w:val="nl-NL" w:eastAsia="fr-BE"/>
        </w:rPr>
        <w:t>Opleiding begeleiders</w:t>
      </w:r>
      <w:r w:rsidR="00FD4A68" w:rsidRPr="008A5D9C">
        <w:rPr>
          <w:rFonts w:eastAsia="Times New Roman" w:cs="Arial"/>
          <w:b/>
          <w:lang w:val="nl-NL" w:eastAsia="fr-BE"/>
        </w:rPr>
        <w:t xml:space="preserve"> (</w:t>
      </w:r>
      <w:r w:rsidRPr="008A5D9C">
        <w:rPr>
          <w:rFonts w:eastAsia="Times New Roman" w:cs="Arial"/>
          <w:b/>
          <w:lang w:val="nl-NL" w:eastAsia="fr-BE"/>
        </w:rPr>
        <w:t>opleiding van vijf dagen</w:t>
      </w:r>
      <w:r w:rsidR="00FD4A68" w:rsidRPr="008A5D9C">
        <w:rPr>
          <w:rFonts w:eastAsia="Times New Roman" w:cs="Arial"/>
          <w:lang w:val="nl-NL" w:eastAsia="fr-BE"/>
        </w:rPr>
        <w:t>)</w:t>
      </w:r>
      <w:r w:rsidR="002D2AA1" w:rsidRPr="008A5D9C">
        <w:rPr>
          <w:rFonts w:eastAsia="Times New Roman" w:cs="Arial"/>
          <w:lang w:val="nl-NL" w:eastAsia="fr-BE"/>
        </w:rPr>
        <w:t>:</w:t>
      </w:r>
    </w:p>
    <w:p w14:paraId="2D96549B" w14:textId="1C9C61A6" w:rsidR="00FD4A68" w:rsidRPr="008A5D9C" w:rsidRDefault="003C481E"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WenQuanYi Micro Hei" w:cs="Arial"/>
          <w:kern w:val="24"/>
          <w:lang w:val="nl-NL" w:eastAsia="fr-BE"/>
        </w:rPr>
        <w:t>uitleggen welke rol de verschillende betrokken partijen (administratieve en gerechtelijke instanties, politiediensten enz.</w:t>
      </w:r>
      <w:r w:rsidR="00FD4A68" w:rsidRPr="008A5D9C">
        <w:rPr>
          <w:rFonts w:eastAsia="WenQuanYi Micro Hei" w:cs="Arial"/>
          <w:kern w:val="24"/>
          <w:lang w:val="nl-NL" w:eastAsia="fr-BE"/>
        </w:rPr>
        <w:t xml:space="preserve">) </w:t>
      </w:r>
      <w:r w:rsidRPr="008A5D9C">
        <w:rPr>
          <w:rFonts w:eastAsia="WenQuanYi Micro Hei" w:cs="Arial"/>
          <w:kern w:val="24"/>
          <w:lang w:val="nl-NL" w:eastAsia="fr-BE"/>
        </w:rPr>
        <w:t>hebben gespeeld bij de arrestatie en deportatie van joden en zigeuners tijdens de Tweede Wereldoorlog</w:t>
      </w:r>
      <w:r w:rsidR="00FD4A68" w:rsidRPr="008A5D9C">
        <w:rPr>
          <w:rFonts w:eastAsia="WenQuanYi Micro Hei" w:cs="Arial"/>
          <w:kern w:val="24"/>
          <w:lang w:val="nl-NL" w:eastAsia="fr-BE"/>
        </w:rPr>
        <w:t>;</w:t>
      </w:r>
    </w:p>
    <w:p w14:paraId="7B3891A0" w14:textId="5270EB89" w:rsidR="00FD4A68" w:rsidRPr="008A5D9C" w:rsidRDefault="0063714F"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WenQuanYi Micro Hei" w:cs="Arial"/>
          <w:kern w:val="24"/>
          <w:lang w:val="nl-NL" w:eastAsia="fr-BE"/>
        </w:rPr>
        <w:t xml:space="preserve">uitleggen wat </w:t>
      </w:r>
      <w:r w:rsidRPr="008A5D9C">
        <w:rPr>
          <w:rFonts w:eastAsia="WenQuanYi Micro Hei" w:cs="Arial"/>
          <w:i/>
          <w:kern w:val="24"/>
          <w:lang w:val="nl-NL" w:eastAsia="fr-BE"/>
        </w:rPr>
        <w:t>'een gewone mens ertoe brengt om de gruwelijkste daden te plegen'</w:t>
      </w:r>
      <w:r w:rsidR="00FD4A68" w:rsidRPr="008A5D9C">
        <w:rPr>
          <w:rFonts w:eastAsia="WenQuanYi Micro Hei" w:cs="Arial"/>
          <w:kern w:val="24"/>
          <w:lang w:val="nl-NL" w:eastAsia="fr-BE"/>
        </w:rPr>
        <w:t xml:space="preserve"> (C. Busch </w:t>
      </w:r>
      <w:r w:rsidR="00230A3F">
        <w:rPr>
          <w:rFonts w:eastAsia="WenQuanYi Micro Hei" w:cs="Arial"/>
          <w:kern w:val="24"/>
          <w:lang w:val="nl-NL" w:eastAsia="fr-BE"/>
        </w:rPr>
        <w:t>‘Een duivelse transitie</w:t>
      </w:r>
      <w:r w:rsidR="00FD4A68" w:rsidRPr="008A5D9C">
        <w:rPr>
          <w:rFonts w:eastAsia="WenQuanYi Micro Hei" w:cs="Arial"/>
          <w:kern w:val="24"/>
          <w:lang w:val="nl-NL" w:eastAsia="fr-BE"/>
        </w:rPr>
        <w:t>‘ – HP</w:t>
      </w:r>
      <w:r w:rsidRPr="008A5D9C">
        <w:rPr>
          <w:rFonts w:eastAsia="WenQuanYi Micro Hei" w:cs="Arial"/>
          <w:kern w:val="24"/>
          <w:lang w:val="nl-NL" w:eastAsia="fr-BE"/>
        </w:rPr>
        <w:t>M-</w:t>
      </w:r>
      <w:r w:rsidR="00FD4A68" w:rsidRPr="008A5D9C">
        <w:rPr>
          <w:rFonts w:eastAsia="WenQuanYi Micro Hei" w:cs="Arial"/>
          <w:kern w:val="24"/>
          <w:lang w:val="nl-NL" w:eastAsia="fr-BE"/>
        </w:rPr>
        <w:t>syllabus);</w:t>
      </w:r>
    </w:p>
    <w:p w14:paraId="4437A6BA" w14:textId="12BAE9AC" w:rsidR="00FD4A68" w:rsidRPr="008A5D9C" w:rsidRDefault="004C6B22" w:rsidP="0067789D">
      <w:pPr>
        <w:pStyle w:val="ListParagraph"/>
        <w:numPr>
          <w:ilvl w:val="0"/>
          <w:numId w:val="27"/>
        </w:numPr>
        <w:spacing w:line="240" w:lineRule="auto"/>
        <w:jc w:val="both"/>
        <w:textAlignment w:val="baseline"/>
        <w:rPr>
          <w:rFonts w:eastAsia="Times New Roman" w:cs="Arial"/>
          <w:lang w:val="nl-NL" w:eastAsia="fr-BE"/>
        </w:rPr>
      </w:pPr>
      <w:r>
        <w:rPr>
          <w:rFonts w:eastAsia="Times New Roman" w:cs="Arial"/>
          <w:lang w:val="nl-NL" w:eastAsia="fr-BE"/>
        </w:rPr>
        <w:t>een</w:t>
      </w:r>
      <w:r w:rsidR="0063714F" w:rsidRPr="008A5D9C">
        <w:rPr>
          <w:rFonts w:eastAsia="Times New Roman" w:cs="Arial"/>
          <w:lang w:val="nl-NL" w:eastAsia="fr-BE"/>
        </w:rPr>
        <w:t xml:space="preserve"> bezoek aan het museum </w:t>
      </w:r>
      <w:r>
        <w:rPr>
          <w:rFonts w:eastAsia="Times New Roman" w:cs="Arial"/>
          <w:lang w:val="nl-NL" w:eastAsia="fr-BE"/>
        </w:rPr>
        <w:t xml:space="preserve">organiseren om </w:t>
      </w:r>
      <w:r w:rsidR="0063714F" w:rsidRPr="008A5D9C">
        <w:rPr>
          <w:rFonts w:eastAsia="Times New Roman" w:cs="Arial"/>
          <w:lang w:val="nl-NL" w:eastAsia="fr-BE"/>
        </w:rPr>
        <w:t xml:space="preserve">inzicht </w:t>
      </w:r>
      <w:r>
        <w:rPr>
          <w:rFonts w:eastAsia="Times New Roman" w:cs="Arial"/>
          <w:lang w:val="nl-NL" w:eastAsia="fr-BE"/>
        </w:rPr>
        <w:t>te</w:t>
      </w:r>
      <w:r w:rsidR="0063714F" w:rsidRPr="008A5D9C">
        <w:rPr>
          <w:rFonts w:eastAsia="Times New Roman" w:cs="Arial"/>
          <w:lang w:val="nl-NL" w:eastAsia="fr-BE"/>
        </w:rPr>
        <w:t xml:space="preserve"> geven in de mechanismen achter discriminatie, uitsluiting en geweld tegen individuen of groepen</w:t>
      </w:r>
      <w:r w:rsidR="00FD4A68" w:rsidRPr="008A5D9C">
        <w:rPr>
          <w:rFonts w:eastAsia="Times New Roman" w:cs="Arial"/>
          <w:lang w:val="nl-NL" w:eastAsia="fr-BE"/>
        </w:rPr>
        <w:t>;</w:t>
      </w:r>
    </w:p>
    <w:p w14:paraId="2604144D" w14:textId="3E4E0588" w:rsidR="00FD4A68" w:rsidRPr="008A5D9C" w:rsidRDefault="0063714F"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Times New Roman" w:cs="Arial"/>
          <w:lang w:val="nl-NL" w:eastAsia="fr-BE"/>
        </w:rPr>
        <w:t>na het bezoek aan het museum een debriefing houden over de emoties en de geschiedenis</w:t>
      </w:r>
      <w:r w:rsidR="00FD4A68" w:rsidRPr="008A5D9C">
        <w:rPr>
          <w:rFonts w:eastAsia="Times New Roman" w:cs="Arial"/>
          <w:lang w:val="nl-NL" w:eastAsia="fr-BE"/>
        </w:rPr>
        <w:t>;</w:t>
      </w:r>
    </w:p>
    <w:p w14:paraId="058B8294" w14:textId="239D7ACF" w:rsidR="00FD4A68" w:rsidRPr="008A5D9C" w:rsidRDefault="0063714F"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Times New Roman" w:cs="Arial"/>
          <w:lang w:val="nl-NL" w:eastAsia="fr-BE"/>
        </w:rPr>
        <w:t>de link leggen tussen de twee dagdelen</w:t>
      </w:r>
      <w:r w:rsidR="00FD4A68" w:rsidRPr="008A5D9C">
        <w:rPr>
          <w:rFonts w:eastAsia="Times New Roman" w:cs="Arial"/>
          <w:lang w:val="nl-NL" w:eastAsia="fr-BE"/>
        </w:rPr>
        <w:t xml:space="preserve"> (</w:t>
      </w:r>
      <w:r w:rsidRPr="008A5D9C">
        <w:rPr>
          <w:rFonts w:eastAsia="Times New Roman" w:cs="Arial"/>
          <w:lang w:val="nl-NL" w:eastAsia="fr-BE"/>
        </w:rPr>
        <w:t>historisch luik en bestuderen van hedendaagse dilemma's</w:t>
      </w:r>
      <w:r w:rsidR="00FD4A68" w:rsidRPr="008A5D9C">
        <w:rPr>
          <w:rFonts w:eastAsia="Times New Roman" w:cs="Arial"/>
          <w:lang w:val="nl-NL" w:eastAsia="fr-BE"/>
        </w:rPr>
        <w:t>);</w:t>
      </w:r>
    </w:p>
    <w:p w14:paraId="541D0882" w14:textId="3600B682" w:rsidR="00FD4A68" w:rsidRPr="008A5D9C" w:rsidRDefault="0063714F" w:rsidP="0067789D">
      <w:pPr>
        <w:pStyle w:val="ListParagraph"/>
        <w:numPr>
          <w:ilvl w:val="0"/>
          <w:numId w:val="27"/>
        </w:numPr>
        <w:spacing w:line="240" w:lineRule="auto"/>
        <w:jc w:val="both"/>
        <w:textAlignment w:val="baseline"/>
        <w:rPr>
          <w:rFonts w:eastAsia="Times New Roman" w:cs="Arial"/>
          <w:lang w:val="nl-NL" w:eastAsia="fr-BE"/>
        </w:rPr>
      </w:pPr>
      <w:r w:rsidRPr="008A5D9C">
        <w:rPr>
          <w:rFonts w:eastAsia="Times New Roman" w:cs="Arial"/>
          <w:lang w:val="nl-NL" w:eastAsia="fr-BE"/>
        </w:rPr>
        <w:t>het bestuderen van hedendaagse cases in goede banen leiden door de nodige theoretische elementen aan te reiken</w:t>
      </w:r>
      <w:r w:rsidR="00FD4A68" w:rsidRPr="008A5D9C">
        <w:rPr>
          <w:rFonts w:eastAsia="Times New Roman" w:cs="Arial"/>
          <w:lang w:val="nl-NL" w:eastAsia="fr-BE"/>
        </w:rPr>
        <w:t>.</w:t>
      </w:r>
    </w:p>
    <w:p w14:paraId="09131EFD" w14:textId="77777777" w:rsidR="002D2AA1" w:rsidRPr="008A5D9C" w:rsidRDefault="002D2AA1" w:rsidP="00AE254B">
      <w:pPr>
        <w:pStyle w:val="ListParagraph"/>
        <w:spacing w:line="240" w:lineRule="auto"/>
        <w:ind w:left="1080"/>
        <w:jc w:val="both"/>
        <w:textAlignment w:val="baseline"/>
        <w:rPr>
          <w:rFonts w:eastAsia="Times New Roman" w:cs="Arial"/>
          <w:lang w:val="nl-NL" w:eastAsia="fr-BE"/>
        </w:rPr>
      </w:pPr>
    </w:p>
    <w:p w14:paraId="78DC4B86" w14:textId="4A360185" w:rsidR="00FD4A68" w:rsidRPr="008A5D9C" w:rsidRDefault="0063714F" w:rsidP="0067789D">
      <w:pPr>
        <w:pStyle w:val="ListParagraph"/>
        <w:numPr>
          <w:ilvl w:val="0"/>
          <w:numId w:val="94"/>
        </w:numPr>
        <w:spacing w:line="240" w:lineRule="auto"/>
        <w:jc w:val="both"/>
        <w:rPr>
          <w:b/>
          <w:lang w:val="nl-NL" w:eastAsia="fr-BE"/>
        </w:rPr>
      </w:pPr>
      <w:r w:rsidRPr="008A5D9C">
        <w:rPr>
          <w:b/>
          <w:lang w:val="nl-NL" w:eastAsia="fr-BE"/>
        </w:rPr>
        <w:t xml:space="preserve">Balans </w:t>
      </w:r>
      <w:r w:rsidR="00FD4A68" w:rsidRPr="008A5D9C">
        <w:rPr>
          <w:b/>
          <w:lang w:val="nl-NL" w:eastAsia="fr-BE"/>
        </w:rPr>
        <w:t>2014</w:t>
      </w:r>
    </w:p>
    <w:p w14:paraId="690BBAE3" w14:textId="7CACC260" w:rsidR="00FD4A68" w:rsidRPr="008A5D9C" w:rsidRDefault="0063714F" w:rsidP="0067789D">
      <w:pPr>
        <w:pStyle w:val="Default"/>
        <w:jc w:val="both"/>
        <w:rPr>
          <w:rFonts w:asciiTheme="minorHAnsi" w:hAnsiTheme="minorHAnsi"/>
          <w:bCs/>
          <w:iCs/>
          <w:sz w:val="22"/>
          <w:szCs w:val="22"/>
          <w:lang w:val="nl-NL"/>
        </w:rPr>
      </w:pPr>
      <w:r w:rsidRPr="008A5D9C">
        <w:rPr>
          <w:rFonts w:asciiTheme="minorHAnsi" w:hAnsiTheme="minorHAnsi"/>
          <w:bCs/>
          <w:iCs/>
          <w:sz w:val="22"/>
          <w:szCs w:val="22"/>
          <w:lang w:val="nl-NL"/>
        </w:rPr>
        <w:t xml:space="preserve">In zijn jaarverslag </w:t>
      </w:r>
      <w:r w:rsidR="00FD4A68" w:rsidRPr="008A5D9C">
        <w:rPr>
          <w:rFonts w:asciiTheme="minorHAnsi" w:hAnsiTheme="minorHAnsi"/>
          <w:bCs/>
          <w:iCs/>
          <w:sz w:val="22"/>
          <w:szCs w:val="22"/>
          <w:lang w:val="nl-NL"/>
        </w:rPr>
        <w:t>2014</w:t>
      </w:r>
      <w:r w:rsidR="00D4724E" w:rsidRPr="008A5D9C">
        <w:rPr>
          <w:rStyle w:val="FootnoteReference"/>
          <w:rFonts w:asciiTheme="minorHAnsi" w:hAnsiTheme="minorHAnsi"/>
          <w:bCs/>
          <w:iCs/>
          <w:sz w:val="22"/>
          <w:szCs w:val="22"/>
          <w:lang w:val="nl-NL"/>
        </w:rPr>
        <w:footnoteReference w:id="16"/>
      </w:r>
      <w:r w:rsidRPr="008A5D9C">
        <w:rPr>
          <w:rFonts w:asciiTheme="minorHAnsi" w:hAnsiTheme="minorHAnsi"/>
          <w:bCs/>
          <w:iCs/>
          <w:sz w:val="22"/>
          <w:szCs w:val="22"/>
          <w:lang w:val="nl-NL"/>
        </w:rPr>
        <w:t xml:space="preserve"> benadrukt </w:t>
      </w:r>
      <w:r w:rsidR="00FD4A68" w:rsidRPr="008A5D9C">
        <w:rPr>
          <w:rFonts w:asciiTheme="minorHAnsi" w:hAnsiTheme="minorHAnsi"/>
          <w:bCs/>
          <w:iCs/>
          <w:sz w:val="22"/>
          <w:szCs w:val="22"/>
          <w:lang w:val="nl-NL"/>
        </w:rPr>
        <w:t xml:space="preserve">Unia </w:t>
      </w:r>
      <w:r w:rsidRPr="008A5D9C">
        <w:rPr>
          <w:rFonts w:asciiTheme="minorHAnsi" w:hAnsiTheme="minorHAnsi"/>
          <w:bCs/>
          <w:iCs/>
          <w:sz w:val="22"/>
          <w:szCs w:val="22"/>
          <w:lang w:val="nl-NL"/>
        </w:rPr>
        <w:t>het ontegensprekelijke succes van dit project dat goed en enthousiast werd onthaald door zowel de steungroep als de begeleiders die een opleiding van vijf dagen volg</w:t>
      </w:r>
      <w:r w:rsidR="00BA33B9">
        <w:rPr>
          <w:rFonts w:asciiTheme="minorHAnsi" w:hAnsiTheme="minorHAnsi"/>
          <w:bCs/>
          <w:iCs/>
          <w:sz w:val="22"/>
          <w:szCs w:val="22"/>
          <w:lang w:val="nl-NL"/>
        </w:rPr>
        <w:t>d</w:t>
      </w:r>
      <w:r w:rsidRPr="008A5D9C">
        <w:rPr>
          <w:rFonts w:asciiTheme="minorHAnsi" w:hAnsiTheme="minorHAnsi"/>
          <w:bCs/>
          <w:iCs/>
          <w:sz w:val="22"/>
          <w:szCs w:val="22"/>
          <w:lang w:val="nl-NL"/>
        </w:rPr>
        <w:t>en</w:t>
      </w:r>
      <w:r w:rsidR="00FD4A68" w:rsidRPr="008A5D9C">
        <w:rPr>
          <w:rFonts w:asciiTheme="minorHAnsi" w:hAnsiTheme="minorHAnsi"/>
          <w:bCs/>
          <w:iCs/>
          <w:sz w:val="22"/>
          <w:szCs w:val="22"/>
          <w:lang w:val="nl-NL"/>
        </w:rPr>
        <w:t xml:space="preserve">. </w:t>
      </w:r>
      <w:r w:rsidRPr="008A5D9C">
        <w:rPr>
          <w:rFonts w:asciiTheme="minorHAnsi" w:hAnsiTheme="minorHAnsi"/>
          <w:bCs/>
          <w:iCs/>
          <w:sz w:val="22"/>
          <w:szCs w:val="22"/>
          <w:lang w:val="nl-NL"/>
        </w:rPr>
        <w:t>Om het project te bestendigen</w:t>
      </w:r>
      <w:r w:rsidR="00FD4A68" w:rsidRPr="008A5D9C">
        <w:rPr>
          <w:rFonts w:asciiTheme="minorHAnsi" w:hAnsiTheme="minorHAnsi"/>
          <w:bCs/>
          <w:iCs/>
          <w:sz w:val="22"/>
          <w:szCs w:val="22"/>
          <w:lang w:val="nl-NL"/>
        </w:rPr>
        <w:t xml:space="preserve">: </w:t>
      </w:r>
    </w:p>
    <w:p w14:paraId="020D8417" w14:textId="0DE976F1" w:rsidR="00FD4A68" w:rsidRPr="008A5D9C" w:rsidRDefault="00D30575" w:rsidP="0067789D">
      <w:pPr>
        <w:pStyle w:val="Default"/>
        <w:numPr>
          <w:ilvl w:val="0"/>
          <w:numId w:val="27"/>
        </w:numPr>
        <w:jc w:val="both"/>
        <w:rPr>
          <w:rFonts w:asciiTheme="minorHAnsi" w:hAnsiTheme="minorHAnsi"/>
          <w:bCs/>
          <w:iCs/>
          <w:sz w:val="22"/>
          <w:szCs w:val="22"/>
          <w:lang w:val="nl-NL"/>
        </w:rPr>
      </w:pPr>
      <w:r w:rsidRPr="008A5D9C">
        <w:rPr>
          <w:rFonts w:asciiTheme="minorHAnsi" w:hAnsiTheme="minorHAnsi"/>
          <w:bCs/>
          <w:iCs/>
          <w:sz w:val="22"/>
          <w:szCs w:val="22"/>
          <w:lang w:val="nl-NL"/>
        </w:rPr>
        <w:t xml:space="preserve">wijst Unia op het belang </w:t>
      </w:r>
      <w:r w:rsidR="0060110D" w:rsidRPr="008A5D9C">
        <w:rPr>
          <w:rFonts w:asciiTheme="minorHAnsi" w:hAnsiTheme="minorHAnsi"/>
          <w:bCs/>
          <w:iCs/>
          <w:sz w:val="22"/>
          <w:szCs w:val="22"/>
          <w:lang w:val="nl-NL"/>
        </w:rPr>
        <w:t>van administratieve en logistieke ondersteuning voor de projectcoördinator om de problemen op praktisch en organisatorisch vlak te verhelpen die bij de opleidingen komen kijken en om voldoende middelen ter beschikking te stellen om de werkingskosten te dekken</w:t>
      </w:r>
      <w:r w:rsidR="00FD4A68" w:rsidRPr="008A5D9C">
        <w:rPr>
          <w:rFonts w:asciiTheme="minorHAnsi" w:hAnsiTheme="minorHAnsi"/>
          <w:bCs/>
          <w:iCs/>
          <w:sz w:val="22"/>
          <w:szCs w:val="22"/>
          <w:lang w:val="nl-NL"/>
        </w:rPr>
        <w:t>;</w:t>
      </w:r>
    </w:p>
    <w:p w14:paraId="5B910FDD" w14:textId="23D26285" w:rsidR="00FD4A68" w:rsidRPr="008A5D9C" w:rsidRDefault="0060110D" w:rsidP="0067789D">
      <w:pPr>
        <w:pStyle w:val="Default"/>
        <w:numPr>
          <w:ilvl w:val="0"/>
          <w:numId w:val="27"/>
        </w:numPr>
        <w:jc w:val="both"/>
        <w:rPr>
          <w:rFonts w:asciiTheme="minorHAnsi" w:hAnsiTheme="minorHAnsi"/>
          <w:bCs/>
          <w:iCs/>
          <w:sz w:val="22"/>
          <w:szCs w:val="22"/>
          <w:lang w:val="nl-NL"/>
        </w:rPr>
      </w:pPr>
      <w:r w:rsidRPr="008A5D9C">
        <w:rPr>
          <w:rFonts w:asciiTheme="minorHAnsi" w:hAnsiTheme="minorHAnsi"/>
          <w:bCs/>
          <w:iCs/>
          <w:sz w:val="22"/>
          <w:szCs w:val="22"/>
          <w:lang w:val="nl-NL"/>
        </w:rPr>
        <w:t>hamert Unia op de noodzaak om iets te doen aan het onevenwicht tussen het aantal Franstalige en Nederlandstalige deelnemers</w:t>
      </w:r>
      <w:r w:rsidR="00FD4A68" w:rsidRPr="008A5D9C">
        <w:rPr>
          <w:rFonts w:asciiTheme="minorHAnsi" w:hAnsiTheme="minorHAnsi"/>
          <w:bCs/>
          <w:iCs/>
          <w:sz w:val="22"/>
          <w:szCs w:val="22"/>
          <w:lang w:val="nl-NL"/>
        </w:rPr>
        <w:t>;</w:t>
      </w:r>
    </w:p>
    <w:p w14:paraId="6C1C13A4" w14:textId="4109FD1C" w:rsidR="002D2AA1" w:rsidRPr="00BA4492" w:rsidRDefault="0060110D" w:rsidP="00BA4492">
      <w:pPr>
        <w:pStyle w:val="Default"/>
        <w:numPr>
          <w:ilvl w:val="0"/>
          <w:numId w:val="27"/>
        </w:numPr>
        <w:jc w:val="both"/>
        <w:rPr>
          <w:rFonts w:asciiTheme="minorHAnsi" w:hAnsiTheme="minorHAnsi"/>
          <w:bCs/>
          <w:iCs/>
          <w:sz w:val="22"/>
          <w:szCs w:val="22"/>
          <w:lang w:val="nl-NL"/>
        </w:rPr>
      </w:pPr>
      <w:r w:rsidRPr="008A5D9C">
        <w:rPr>
          <w:rFonts w:asciiTheme="minorHAnsi" w:hAnsiTheme="minorHAnsi"/>
          <w:bCs/>
          <w:iCs/>
          <w:sz w:val="22"/>
          <w:szCs w:val="22"/>
          <w:lang w:val="nl-NL"/>
        </w:rPr>
        <w:t xml:space="preserve">kondigt Unia voor 2015 een grondige evaluatie van het project aan (zie jaarverslag </w:t>
      </w:r>
      <w:r w:rsidR="00FD4A68" w:rsidRPr="008A5D9C">
        <w:rPr>
          <w:rFonts w:asciiTheme="minorHAnsi" w:hAnsiTheme="minorHAnsi"/>
          <w:bCs/>
          <w:iCs/>
          <w:sz w:val="22"/>
          <w:szCs w:val="22"/>
          <w:lang w:val="nl-NL"/>
        </w:rPr>
        <w:t>2014).</w:t>
      </w:r>
    </w:p>
    <w:p w14:paraId="2D3030F3" w14:textId="2CBBF39E" w:rsidR="00FD4A68" w:rsidRPr="008A5D9C" w:rsidRDefault="00FD4A68" w:rsidP="0067789D">
      <w:pPr>
        <w:pStyle w:val="ListParagraph"/>
        <w:jc w:val="both"/>
        <w:rPr>
          <w:lang w:val="nl-NL"/>
        </w:rPr>
      </w:pPr>
      <w:r w:rsidRPr="008A5D9C">
        <w:rPr>
          <w:b/>
          <w:lang w:val="nl-NL"/>
        </w:rPr>
        <w:t>R</w:t>
      </w:r>
      <w:r w:rsidR="0023022C" w:rsidRPr="008A5D9C">
        <w:rPr>
          <w:b/>
          <w:lang w:val="nl-NL"/>
        </w:rPr>
        <w:t xml:space="preserve">esultaten </w:t>
      </w:r>
      <w:r w:rsidRPr="008A5D9C">
        <w:rPr>
          <w:b/>
          <w:lang w:val="nl-NL"/>
        </w:rPr>
        <w:t>2015</w:t>
      </w:r>
    </w:p>
    <w:p w14:paraId="2CD2B6E4" w14:textId="340F20AF" w:rsidR="00FD4A68" w:rsidRPr="008A5D9C" w:rsidRDefault="0023022C" w:rsidP="0067789D">
      <w:pPr>
        <w:pStyle w:val="ListParagraph"/>
        <w:numPr>
          <w:ilvl w:val="0"/>
          <w:numId w:val="101"/>
        </w:numPr>
        <w:spacing w:line="240" w:lineRule="auto"/>
        <w:jc w:val="both"/>
        <w:rPr>
          <w:rFonts w:cs="Arial"/>
          <w:b/>
          <w:lang w:val="nl-NL"/>
        </w:rPr>
      </w:pPr>
      <w:r w:rsidRPr="008A5D9C">
        <w:rPr>
          <w:rFonts w:cs="Arial"/>
          <w:b/>
          <w:lang w:val="nl-NL"/>
        </w:rPr>
        <w:t>Opleiding begeleiders</w:t>
      </w:r>
    </w:p>
    <w:p w14:paraId="2ABF0FC9" w14:textId="77777777" w:rsidR="00FD4A68" w:rsidRPr="008A5D9C" w:rsidRDefault="00FD4A68" w:rsidP="0067789D">
      <w:pPr>
        <w:pStyle w:val="ListParagraph"/>
        <w:spacing w:line="240" w:lineRule="auto"/>
        <w:jc w:val="both"/>
        <w:rPr>
          <w:rFonts w:cs="Arial"/>
          <w:lang w:val="nl-NL"/>
        </w:rPr>
      </w:pPr>
    </w:p>
    <w:p w14:paraId="7ECD6C61" w14:textId="4B5CF399" w:rsidR="00FD4A68" w:rsidRPr="008A5D9C" w:rsidRDefault="0023022C" w:rsidP="0067789D">
      <w:pPr>
        <w:pStyle w:val="ListParagraph"/>
        <w:numPr>
          <w:ilvl w:val="0"/>
          <w:numId w:val="30"/>
        </w:numPr>
        <w:spacing w:line="240" w:lineRule="auto"/>
        <w:jc w:val="both"/>
        <w:rPr>
          <w:rFonts w:cs="Arial"/>
          <w:lang w:val="nl-NL"/>
        </w:rPr>
      </w:pPr>
      <w:r w:rsidRPr="008A5D9C">
        <w:rPr>
          <w:rFonts w:cs="Arial"/>
          <w:lang w:val="nl-NL"/>
        </w:rPr>
        <w:t xml:space="preserve">Begin 2015 werd één </w:t>
      </w:r>
      <w:r w:rsidR="00FD4A68" w:rsidRPr="008A5D9C">
        <w:rPr>
          <w:rFonts w:cs="Arial"/>
          <w:lang w:val="nl-NL"/>
        </w:rPr>
        <w:t>n</w:t>
      </w:r>
      <w:r w:rsidRPr="008A5D9C">
        <w:rPr>
          <w:rFonts w:cs="Arial"/>
          <w:lang w:val="nl-NL"/>
        </w:rPr>
        <w:t xml:space="preserve">ieuwe opleiding voor 15 Nederlandstalige </w:t>
      </w:r>
      <w:r w:rsidR="008A5D9C" w:rsidRPr="008A5D9C">
        <w:rPr>
          <w:rFonts w:cs="Arial"/>
          <w:lang w:val="nl-NL"/>
        </w:rPr>
        <w:t>begeleiders</w:t>
      </w:r>
      <w:r w:rsidRPr="008A5D9C">
        <w:rPr>
          <w:rFonts w:cs="Arial"/>
          <w:lang w:val="nl-NL"/>
        </w:rPr>
        <w:t xml:space="preserve"> georganiseerd</w:t>
      </w:r>
      <w:r w:rsidR="00FD4A68" w:rsidRPr="008A5D9C">
        <w:rPr>
          <w:rFonts w:cs="Arial"/>
          <w:lang w:val="nl-NL"/>
        </w:rPr>
        <w:t xml:space="preserve">. </w:t>
      </w:r>
      <w:r w:rsidRPr="008A5D9C">
        <w:rPr>
          <w:rFonts w:cs="Arial"/>
          <w:lang w:val="nl-NL"/>
        </w:rPr>
        <w:t>Gelet op het onevenwicht tussen Franstalige en Nederlandstalige sessies werd beslist om in 2015 geen opleiding voor Franstalige begeleiders te organiseren, maar om die uit te stellen tot 2016</w:t>
      </w:r>
      <w:r w:rsidR="00FD4A68" w:rsidRPr="008A5D9C">
        <w:rPr>
          <w:rFonts w:cs="Arial"/>
          <w:lang w:val="nl-NL"/>
        </w:rPr>
        <w:t>.</w:t>
      </w:r>
    </w:p>
    <w:p w14:paraId="29C3C7B1" w14:textId="041460CC" w:rsidR="00FD4A68" w:rsidRPr="008A5D9C" w:rsidRDefault="0023022C" w:rsidP="0067789D">
      <w:pPr>
        <w:pStyle w:val="ListParagraph"/>
        <w:numPr>
          <w:ilvl w:val="0"/>
          <w:numId w:val="30"/>
        </w:numPr>
        <w:spacing w:line="240" w:lineRule="auto"/>
        <w:jc w:val="both"/>
        <w:rPr>
          <w:rFonts w:cs="Arial"/>
          <w:lang w:val="nl-NL"/>
        </w:rPr>
      </w:pPr>
      <w:r w:rsidRPr="008A5D9C">
        <w:rPr>
          <w:rFonts w:cs="Arial"/>
          <w:lang w:val="nl-NL"/>
        </w:rPr>
        <w:t>Om deze opleiding verder te verbeteren en de eindgebruikers een uitstekende begeleiding te bieden, hebben we het pedagogisch materiaal vernieuwd</w:t>
      </w:r>
      <w:r w:rsidR="00FD4A68" w:rsidRPr="008A5D9C">
        <w:rPr>
          <w:rFonts w:cs="Arial"/>
          <w:lang w:val="nl-NL"/>
        </w:rPr>
        <w:t>.</w:t>
      </w:r>
    </w:p>
    <w:p w14:paraId="56D08DEB" w14:textId="5706999F" w:rsidR="00FD4A68" w:rsidRPr="008A5D9C" w:rsidRDefault="0023022C" w:rsidP="0067789D">
      <w:pPr>
        <w:pStyle w:val="ListParagraph"/>
        <w:numPr>
          <w:ilvl w:val="0"/>
          <w:numId w:val="30"/>
        </w:numPr>
        <w:spacing w:line="240" w:lineRule="auto"/>
        <w:jc w:val="both"/>
        <w:rPr>
          <w:rFonts w:cs="Arial"/>
          <w:lang w:val="nl-NL"/>
        </w:rPr>
      </w:pPr>
      <w:r w:rsidRPr="008A5D9C">
        <w:rPr>
          <w:rFonts w:cs="Arial"/>
          <w:lang w:val="nl-NL"/>
        </w:rPr>
        <w:t>Er werden twee follow-updagen voor de begeleiders georganiseerd om extra thema's te behandelen en om van gedachten te wisselen over verbeteringen aan het project</w:t>
      </w:r>
      <w:r w:rsidR="00FD4A68" w:rsidRPr="008A5D9C">
        <w:rPr>
          <w:rFonts w:cs="Arial"/>
          <w:lang w:val="nl-NL"/>
        </w:rPr>
        <w:t>.</w:t>
      </w:r>
    </w:p>
    <w:p w14:paraId="19E14831" w14:textId="77777777" w:rsidR="00FD4A68" w:rsidRPr="008A5D9C" w:rsidRDefault="00FD4A68" w:rsidP="0067789D">
      <w:pPr>
        <w:pStyle w:val="ListParagraph"/>
        <w:spacing w:line="240" w:lineRule="auto"/>
        <w:jc w:val="both"/>
        <w:rPr>
          <w:rFonts w:cs="Arial"/>
          <w:lang w:val="nl-NL"/>
        </w:rPr>
      </w:pPr>
    </w:p>
    <w:p w14:paraId="729B2EC7" w14:textId="1D0D335F" w:rsidR="00FD4A68" w:rsidRPr="008A5D9C" w:rsidRDefault="00613DCE" w:rsidP="0067789D">
      <w:pPr>
        <w:pStyle w:val="ListParagraph"/>
        <w:numPr>
          <w:ilvl w:val="0"/>
          <w:numId w:val="101"/>
        </w:numPr>
        <w:spacing w:line="240" w:lineRule="auto"/>
        <w:jc w:val="both"/>
        <w:rPr>
          <w:rFonts w:cs="Arial"/>
          <w:b/>
          <w:lang w:val="nl-NL"/>
        </w:rPr>
      </w:pPr>
      <w:r w:rsidRPr="008A5D9C">
        <w:rPr>
          <w:rFonts w:cs="Arial"/>
          <w:b/>
          <w:lang w:val="nl-NL"/>
        </w:rPr>
        <w:t>Opleiding eindgebruikers</w:t>
      </w:r>
    </w:p>
    <w:p w14:paraId="465E8439" w14:textId="77777777" w:rsidR="00FD4A68" w:rsidRPr="008A5D9C" w:rsidRDefault="00FD4A68" w:rsidP="0067789D">
      <w:pPr>
        <w:pStyle w:val="ListParagraph"/>
        <w:spacing w:line="240" w:lineRule="auto"/>
        <w:jc w:val="both"/>
        <w:rPr>
          <w:rFonts w:cs="Arial"/>
          <w:lang w:val="nl-NL"/>
        </w:rPr>
      </w:pPr>
    </w:p>
    <w:p w14:paraId="3303692E" w14:textId="6710E397" w:rsidR="00FD4A68" w:rsidRPr="008A5D9C" w:rsidRDefault="00FD4A68" w:rsidP="0067789D">
      <w:pPr>
        <w:pStyle w:val="ListParagraph"/>
        <w:numPr>
          <w:ilvl w:val="0"/>
          <w:numId w:val="24"/>
        </w:numPr>
        <w:spacing w:line="240" w:lineRule="auto"/>
        <w:jc w:val="both"/>
        <w:rPr>
          <w:rFonts w:cs="Arial"/>
          <w:lang w:val="nl-NL"/>
        </w:rPr>
      </w:pPr>
      <w:r w:rsidRPr="008A5D9C">
        <w:rPr>
          <w:rFonts w:cs="Arial"/>
          <w:lang w:val="nl-NL"/>
        </w:rPr>
        <w:t xml:space="preserve">2350 </w:t>
      </w:r>
      <w:r w:rsidR="00613DCE" w:rsidRPr="008A5D9C">
        <w:rPr>
          <w:rFonts w:cs="Arial"/>
          <w:lang w:val="nl-NL"/>
        </w:rPr>
        <w:t xml:space="preserve">leden van de geïntegreerde politie hebben één van </w:t>
      </w:r>
      <w:r w:rsidR="006B14CF">
        <w:rPr>
          <w:rFonts w:cs="Arial"/>
          <w:lang w:val="nl-NL"/>
        </w:rPr>
        <w:t xml:space="preserve">de </w:t>
      </w:r>
      <w:r w:rsidR="00613DCE" w:rsidRPr="008A5D9C">
        <w:rPr>
          <w:rFonts w:cs="Arial"/>
          <w:lang w:val="nl-NL"/>
        </w:rPr>
        <w:t>147 sessies bijgewoond</w:t>
      </w:r>
      <w:r w:rsidRPr="008A5D9C">
        <w:rPr>
          <w:rFonts w:cs="Arial"/>
          <w:lang w:val="nl-NL"/>
        </w:rPr>
        <w:t xml:space="preserve">. </w:t>
      </w:r>
      <w:r w:rsidR="00401F1B" w:rsidRPr="008A5D9C">
        <w:rPr>
          <w:rFonts w:cs="Arial"/>
          <w:lang w:val="nl-NL"/>
        </w:rPr>
        <w:t xml:space="preserve">Er is nog steeds een </w:t>
      </w:r>
      <w:r w:rsidR="00613DCE" w:rsidRPr="008A5D9C">
        <w:rPr>
          <w:rFonts w:cs="Arial"/>
          <w:lang w:val="nl-NL"/>
        </w:rPr>
        <w:t>onevenwicht tussen Franstalige en Nederlandstalige deelnemers</w:t>
      </w:r>
      <w:r w:rsidR="00401F1B" w:rsidRPr="008A5D9C">
        <w:rPr>
          <w:rFonts w:cs="Arial"/>
          <w:lang w:val="nl-NL"/>
        </w:rPr>
        <w:t>. Een aantal wat verder gelegen politiezones lijkt niet echt bereid te zijn om medewerkers naar Mechelen te sturen en wil dat deze opleiding dichterbij wordt georganiseerd</w:t>
      </w:r>
      <w:r w:rsidRPr="008A5D9C">
        <w:rPr>
          <w:rFonts w:cs="Arial"/>
          <w:lang w:val="nl-NL"/>
        </w:rPr>
        <w:t>.</w:t>
      </w:r>
    </w:p>
    <w:p w14:paraId="24E6E7D3" w14:textId="014FAE16" w:rsidR="00FD4A68" w:rsidRPr="008A5D9C" w:rsidRDefault="00401F1B" w:rsidP="0067789D">
      <w:pPr>
        <w:pStyle w:val="ListParagraph"/>
        <w:numPr>
          <w:ilvl w:val="0"/>
          <w:numId w:val="24"/>
        </w:numPr>
        <w:spacing w:line="240" w:lineRule="auto"/>
        <w:jc w:val="both"/>
        <w:rPr>
          <w:rFonts w:cs="Arial"/>
          <w:lang w:val="nl-NL"/>
        </w:rPr>
      </w:pPr>
      <w:r w:rsidRPr="008A5D9C">
        <w:rPr>
          <w:rFonts w:cs="Arial"/>
          <w:lang w:val="nl-NL"/>
        </w:rPr>
        <w:t xml:space="preserve">Tijdens de gedachtewisseling wezen deelnemers aan de sessies voor eindgebruikers vaak op de rol die leidinggevenden spelen bij het omgaan met de </w:t>
      </w:r>
      <w:r w:rsidR="008A5D9C" w:rsidRPr="008A5D9C">
        <w:rPr>
          <w:rFonts w:cs="Arial"/>
          <w:lang w:val="nl-NL"/>
        </w:rPr>
        <w:t>dilemma's</w:t>
      </w:r>
      <w:r w:rsidRPr="008A5D9C">
        <w:rPr>
          <w:rFonts w:cs="Arial"/>
          <w:lang w:val="nl-NL"/>
        </w:rPr>
        <w:t xml:space="preserve"> die hen werden voorgelegd</w:t>
      </w:r>
      <w:r w:rsidR="00FD4A68" w:rsidRPr="008A5D9C">
        <w:rPr>
          <w:rFonts w:cs="Arial"/>
          <w:lang w:val="nl-NL"/>
        </w:rPr>
        <w:t xml:space="preserve">. </w:t>
      </w:r>
      <w:r w:rsidRPr="008A5D9C">
        <w:rPr>
          <w:rFonts w:cs="Arial"/>
          <w:lang w:val="nl-NL"/>
        </w:rPr>
        <w:t>De manoeuvreerruimte van een politieambtenaar om 'neen' te zeggen hangt grotendeels af van de houding van de leidinggevenden op het vlak van integriteit, voorbeeldigheid, preventieve ingesteldheid, de manier waarop met bepaalde situaties wordt omgegaan en de steun die ze hun teamleden geven</w:t>
      </w:r>
      <w:r w:rsidR="00FD4A68" w:rsidRPr="008A5D9C">
        <w:rPr>
          <w:rFonts w:cs="Arial"/>
          <w:lang w:val="nl-NL"/>
        </w:rPr>
        <w:t xml:space="preserve">. </w:t>
      </w:r>
      <w:r w:rsidRPr="008A5D9C">
        <w:rPr>
          <w:rFonts w:cs="Arial"/>
          <w:b/>
          <w:lang w:val="nl-NL"/>
        </w:rPr>
        <w:t>Uit deze gedachtewisselingen is het idee ontstaan om een tweede opleidingsmodule van één dag voor leidinggevenden in te richten</w:t>
      </w:r>
      <w:r w:rsidR="00FD4A68" w:rsidRPr="008A5D9C">
        <w:rPr>
          <w:rFonts w:cs="Arial"/>
          <w:b/>
          <w:lang w:val="nl-NL"/>
        </w:rPr>
        <w:t>.</w:t>
      </w:r>
      <w:r w:rsidR="009873F5" w:rsidRPr="008A5D9C">
        <w:rPr>
          <w:rFonts w:cs="Arial"/>
          <w:lang w:val="nl-NL"/>
        </w:rPr>
        <w:t xml:space="preserve"> De</w:t>
      </w:r>
      <w:r w:rsidR="00FD4A68" w:rsidRPr="008A5D9C">
        <w:rPr>
          <w:rFonts w:cs="Arial"/>
          <w:lang w:val="nl-NL"/>
        </w:rPr>
        <w:t xml:space="preserve"> </w:t>
      </w:r>
      <w:r w:rsidR="009873F5" w:rsidRPr="008A5D9C">
        <w:rPr>
          <w:rFonts w:cs="Arial"/>
          <w:lang w:val="nl-NL"/>
        </w:rPr>
        <w:t xml:space="preserve">politie en de </w:t>
      </w:r>
      <w:r w:rsidR="00FD4A68" w:rsidRPr="008A5D9C">
        <w:rPr>
          <w:rFonts w:cs="Arial"/>
          <w:lang w:val="nl-NL"/>
        </w:rPr>
        <w:t xml:space="preserve">Kazerne Dossin </w:t>
      </w:r>
      <w:r w:rsidR="009873F5" w:rsidRPr="008A5D9C">
        <w:rPr>
          <w:rFonts w:cs="Arial"/>
          <w:lang w:val="nl-NL"/>
        </w:rPr>
        <w:t>hebben hiervoor een werkgroep opgericht</w:t>
      </w:r>
      <w:r w:rsidR="00FD4A68" w:rsidRPr="008A5D9C">
        <w:rPr>
          <w:rFonts w:cs="Arial"/>
          <w:lang w:val="nl-NL"/>
        </w:rPr>
        <w:t xml:space="preserve">. </w:t>
      </w:r>
    </w:p>
    <w:p w14:paraId="49584286" w14:textId="77777777" w:rsidR="00FD4A68" w:rsidRPr="008A5D9C" w:rsidRDefault="00FD4A68" w:rsidP="0067789D">
      <w:pPr>
        <w:pStyle w:val="ListParagraph"/>
        <w:spacing w:line="240" w:lineRule="auto"/>
        <w:jc w:val="both"/>
        <w:rPr>
          <w:rFonts w:cs="Arial"/>
          <w:lang w:val="nl-NL"/>
        </w:rPr>
      </w:pPr>
    </w:p>
    <w:p w14:paraId="59FCE359" w14:textId="117A6BC6" w:rsidR="00FD4A68" w:rsidRPr="008A5D9C" w:rsidRDefault="009873F5" w:rsidP="0067789D">
      <w:pPr>
        <w:pStyle w:val="ListParagraph"/>
        <w:numPr>
          <w:ilvl w:val="0"/>
          <w:numId w:val="101"/>
        </w:numPr>
        <w:spacing w:line="240" w:lineRule="auto"/>
        <w:jc w:val="both"/>
        <w:rPr>
          <w:rFonts w:cs="Arial"/>
          <w:lang w:val="nl-NL"/>
        </w:rPr>
      </w:pPr>
      <w:r w:rsidRPr="008A5D9C">
        <w:rPr>
          <w:rFonts w:cs="Arial"/>
          <w:b/>
          <w:lang w:val="nl-NL"/>
        </w:rPr>
        <w:t>Ad</w:t>
      </w:r>
      <w:r w:rsidR="00FD4A68" w:rsidRPr="008A5D9C">
        <w:rPr>
          <w:rFonts w:cs="Arial"/>
          <w:b/>
          <w:lang w:val="nl-NL"/>
        </w:rPr>
        <w:t>ministrati</w:t>
      </w:r>
      <w:r w:rsidRPr="008A5D9C">
        <w:rPr>
          <w:rFonts w:cs="Arial"/>
          <w:b/>
          <w:lang w:val="nl-NL"/>
        </w:rPr>
        <w:t xml:space="preserve">eve en </w:t>
      </w:r>
      <w:r w:rsidR="00FD4A68" w:rsidRPr="008A5D9C">
        <w:rPr>
          <w:rFonts w:cs="Arial"/>
          <w:b/>
          <w:lang w:val="nl-NL"/>
        </w:rPr>
        <w:t>logisti</w:t>
      </w:r>
      <w:r w:rsidRPr="008A5D9C">
        <w:rPr>
          <w:rFonts w:cs="Arial"/>
          <w:b/>
          <w:lang w:val="nl-NL"/>
        </w:rPr>
        <w:t>eke ondersteuning</w:t>
      </w:r>
    </w:p>
    <w:p w14:paraId="55AAB0E9" w14:textId="139887C9" w:rsidR="00FD4A68" w:rsidRPr="008A5D9C" w:rsidRDefault="009873F5" w:rsidP="0067789D">
      <w:pPr>
        <w:spacing w:line="240" w:lineRule="auto"/>
        <w:jc w:val="both"/>
        <w:rPr>
          <w:rFonts w:cs="Arial"/>
          <w:lang w:val="nl-NL"/>
        </w:rPr>
      </w:pPr>
      <w:r w:rsidRPr="008A5D9C">
        <w:rPr>
          <w:rFonts w:cs="Arial"/>
          <w:lang w:val="nl-NL"/>
        </w:rPr>
        <w:t>Een persoon van de dienst Diversiteit van de federale politie werd naar de Kazerne Dossin gedetacheerd om vooral aan het project 'Holocaus</w:t>
      </w:r>
      <w:r w:rsidR="00E26C9D" w:rsidRPr="008A5D9C">
        <w:rPr>
          <w:rFonts w:cs="Arial"/>
          <w:lang w:val="nl-NL"/>
        </w:rPr>
        <w:t>t</w:t>
      </w:r>
      <w:r w:rsidRPr="008A5D9C">
        <w:rPr>
          <w:rFonts w:cs="Arial"/>
          <w:lang w:val="nl-NL"/>
        </w:rPr>
        <w:t>, Politie en Mensenrechten' te werken</w:t>
      </w:r>
      <w:r w:rsidR="00FD4A68" w:rsidRPr="008A5D9C">
        <w:rPr>
          <w:rFonts w:cs="Arial"/>
          <w:lang w:val="nl-NL"/>
        </w:rPr>
        <w:t>.</w:t>
      </w:r>
    </w:p>
    <w:p w14:paraId="1051C3D9" w14:textId="77777777" w:rsidR="00FD4A68" w:rsidRPr="008A5D9C" w:rsidRDefault="00FD4A68" w:rsidP="0067789D">
      <w:pPr>
        <w:pStyle w:val="ListParagraph"/>
        <w:spacing w:line="240" w:lineRule="auto"/>
        <w:jc w:val="both"/>
        <w:rPr>
          <w:rFonts w:cs="Arial"/>
          <w:lang w:val="nl-NL"/>
        </w:rPr>
      </w:pPr>
    </w:p>
    <w:p w14:paraId="2BD31035" w14:textId="715FA1D4" w:rsidR="00FD4A68" w:rsidRPr="008A5D9C" w:rsidRDefault="009873F5" w:rsidP="0067789D">
      <w:pPr>
        <w:pStyle w:val="ListParagraph"/>
        <w:numPr>
          <w:ilvl w:val="0"/>
          <w:numId w:val="101"/>
        </w:numPr>
        <w:spacing w:line="240" w:lineRule="auto"/>
        <w:jc w:val="both"/>
        <w:rPr>
          <w:rFonts w:cs="Arial"/>
          <w:lang w:val="nl-NL"/>
        </w:rPr>
      </w:pPr>
      <w:r w:rsidRPr="008A5D9C">
        <w:rPr>
          <w:rFonts w:cs="Arial"/>
          <w:b/>
          <w:lang w:val="nl-NL"/>
        </w:rPr>
        <w:t>E</w:t>
      </w:r>
      <w:r w:rsidR="00FD4A68" w:rsidRPr="008A5D9C">
        <w:rPr>
          <w:rFonts w:cs="Arial"/>
          <w:b/>
          <w:lang w:val="nl-NL"/>
        </w:rPr>
        <w:t>valuati</w:t>
      </w:r>
      <w:r w:rsidRPr="008A5D9C">
        <w:rPr>
          <w:rFonts w:cs="Arial"/>
          <w:b/>
          <w:lang w:val="nl-NL"/>
        </w:rPr>
        <w:t>e</w:t>
      </w:r>
      <w:r w:rsidR="00FD4A68" w:rsidRPr="008A5D9C">
        <w:rPr>
          <w:rFonts w:cs="Arial"/>
          <w:lang w:val="nl-NL"/>
        </w:rPr>
        <w:t xml:space="preserve"> </w:t>
      </w:r>
      <w:r w:rsidRPr="008A5D9C">
        <w:rPr>
          <w:rFonts w:cs="Arial"/>
          <w:lang w:val="nl-NL"/>
        </w:rPr>
        <w:t xml:space="preserve">van het </w:t>
      </w:r>
      <w:r w:rsidR="00FD4A68" w:rsidRPr="008A5D9C">
        <w:rPr>
          <w:rFonts w:cs="Arial"/>
          <w:lang w:val="nl-NL"/>
        </w:rPr>
        <w:t>proje</w:t>
      </w:r>
      <w:r w:rsidRPr="008A5D9C">
        <w:rPr>
          <w:rFonts w:cs="Arial"/>
          <w:lang w:val="nl-NL"/>
        </w:rPr>
        <w:t>c</w:t>
      </w:r>
      <w:r w:rsidR="00FD4A68" w:rsidRPr="008A5D9C">
        <w:rPr>
          <w:rFonts w:cs="Arial"/>
          <w:lang w:val="nl-NL"/>
        </w:rPr>
        <w:t>t</w:t>
      </w:r>
    </w:p>
    <w:p w14:paraId="5B2199D1" w14:textId="111A102A" w:rsidR="00FD4A68" w:rsidRPr="008A5D9C" w:rsidRDefault="009873F5" w:rsidP="0067789D">
      <w:pPr>
        <w:spacing w:line="240" w:lineRule="auto"/>
        <w:jc w:val="both"/>
        <w:rPr>
          <w:rFonts w:cs="Arial"/>
          <w:lang w:val="nl-NL"/>
        </w:rPr>
      </w:pPr>
      <w:r w:rsidRPr="008A5D9C">
        <w:rPr>
          <w:rFonts w:cs="Arial"/>
          <w:lang w:val="nl-NL"/>
        </w:rPr>
        <w:t xml:space="preserve">Op 14 juli 2015 werd een eerste evaluatierapport van de politie aan </w:t>
      </w:r>
      <w:r w:rsidR="005B7A0F" w:rsidRPr="008A5D9C">
        <w:rPr>
          <w:rFonts w:cs="Arial"/>
          <w:lang w:val="nl-NL"/>
        </w:rPr>
        <w:t xml:space="preserve">het </w:t>
      </w:r>
      <w:r w:rsidR="008A5D9C" w:rsidRPr="008A5D9C">
        <w:rPr>
          <w:rFonts w:cs="Arial"/>
          <w:lang w:val="nl-NL"/>
        </w:rPr>
        <w:t>Coördinatiecomité</w:t>
      </w:r>
      <w:r w:rsidR="005B7A0F" w:rsidRPr="008A5D9C">
        <w:rPr>
          <w:rFonts w:cs="Arial"/>
          <w:lang w:val="nl-NL"/>
        </w:rPr>
        <w:t xml:space="preserve"> van de geïntegreerde politie</w:t>
      </w:r>
      <w:r w:rsidR="003259AC">
        <w:rPr>
          <w:rFonts w:cs="Arial"/>
          <w:lang w:val="nl-NL"/>
        </w:rPr>
        <w:t xml:space="preserve"> bezorgd</w:t>
      </w:r>
      <w:r w:rsidR="00FD4A68" w:rsidRPr="008A5D9C">
        <w:rPr>
          <w:rFonts w:cs="Arial"/>
          <w:lang w:val="nl-NL"/>
        </w:rPr>
        <w:t xml:space="preserve">. Unia </w:t>
      </w:r>
      <w:r w:rsidR="005B7A0F" w:rsidRPr="008A5D9C">
        <w:rPr>
          <w:rFonts w:cs="Arial"/>
          <w:lang w:val="nl-NL"/>
        </w:rPr>
        <w:t>wilde aan deze evaluatie meewerken, meer bepaald aan het aspect van de overdracht van de verworven kennis</w:t>
      </w:r>
      <w:r w:rsidR="00FD4A68" w:rsidRPr="008A5D9C">
        <w:rPr>
          <w:rFonts w:cs="Arial"/>
          <w:lang w:val="nl-NL"/>
        </w:rPr>
        <w:t xml:space="preserve">. </w:t>
      </w:r>
      <w:r w:rsidR="005B7A0F" w:rsidRPr="008A5D9C">
        <w:rPr>
          <w:rFonts w:cs="Arial"/>
          <w:lang w:val="nl-NL"/>
        </w:rPr>
        <w:t>We vermelden hier ook dat het project permanent door de stuurgroep wordt geëvalueerd om de inhoud en de zichtbaarheid van de opleidingen voortdurend te verbeteren</w:t>
      </w:r>
      <w:r w:rsidR="00FD4A68" w:rsidRPr="008A5D9C">
        <w:rPr>
          <w:rFonts w:cs="Arial"/>
          <w:lang w:val="nl-NL"/>
        </w:rPr>
        <w:t>.</w:t>
      </w:r>
    </w:p>
    <w:p w14:paraId="3316DB97" w14:textId="323C4667" w:rsidR="00FD4A68" w:rsidRPr="008A5D9C" w:rsidRDefault="005B7A0F" w:rsidP="0067789D">
      <w:pPr>
        <w:pStyle w:val="ListParagraph"/>
        <w:numPr>
          <w:ilvl w:val="0"/>
          <w:numId w:val="94"/>
        </w:numPr>
        <w:spacing w:line="240" w:lineRule="auto"/>
        <w:jc w:val="both"/>
        <w:rPr>
          <w:b/>
          <w:lang w:val="nl-NL"/>
        </w:rPr>
      </w:pPr>
      <w:r w:rsidRPr="008A5D9C">
        <w:rPr>
          <w:b/>
          <w:lang w:val="nl-NL"/>
        </w:rPr>
        <w:t xml:space="preserve">Vooruitzichten </w:t>
      </w:r>
      <w:r w:rsidR="00FD4A68" w:rsidRPr="008A5D9C">
        <w:rPr>
          <w:b/>
          <w:lang w:val="nl-NL"/>
        </w:rPr>
        <w:t xml:space="preserve">2016 </w:t>
      </w:r>
    </w:p>
    <w:p w14:paraId="0EF30294" w14:textId="3C268692" w:rsidR="00FD4A68" w:rsidRPr="008A5D9C" w:rsidRDefault="005B7A0F" w:rsidP="0067789D">
      <w:pPr>
        <w:pStyle w:val="ListParagraph"/>
        <w:numPr>
          <w:ilvl w:val="0"/>
          <w:numId w:val="24"/>
        </w:numPr>
        <w:spacing w:line="240" w:lineRule="auto"/>
        <w:jc w:val="both"/>
        <w:rPr>
          <w:rFonts w:cs="Arial"/>
          <w:lang w:val="nl-NL"/>
        </w:rPr>
      </w:pPr>
      <w:r w:rsidRPr="008A5D9C">
        <w:rPr>
          <w:rFonts w:cs="Arial"/>
          <w:lang w:val="nl-NL"/>
        </w:rPr>
        <w:t>Voortzetting van de deelname van Unia aan de stuurgroep van het HPM-project</w:t>
      </w:r>
      <w:r w:rsidR="00FD4A68" w:rsidRPr="008A5D9C">
        <w:rPr>
          <w:rFonts w:cs="Arial"/>
          <w:lang w:val="nl-NL"/>
        </w:rPr>
        <w:t xml:space="preserve"> (</w:t>
      </w:r>
      <w:r w:rsidRPr="008A5D9C">
        <w:rPr>
          <w:rFonts w:cs="Arial"/>
          <w:lang w:val="nl-NL"/>
        </w:rPr>
        <w:t xml:space="preserve">follow-up van het </w:t>
      </w:r>
      <w:r w:rsidR="00FD4A68" w:rsidRPr="008A5D9C">
        <w:rPr>
          <w:rFonts w:cs="Arial"/>
          <w:lang w:val="nl-NL"/>
        </w:rPr>
        <w:t>proje</w:t>
      </w:r>
      <w:r w:rsidRPr="008A5D9C">
        <w:rPr>
          <w:rFonts w:cs="Arial"/>
          <w:lang w:val="nl-NL"/>
        </w:rPr>
        <w:t>c</w:t>
      </w:r>
      <w:r w:rsidR="00FD4A68" w:rsidRPr="008A5D9C">
        <w:rPr>
          <w:rFonts w:cs="Arial"/>
          <w:lang w:val="nl-NL"/>
        </w:rPr>
        <w:t xml:space="preserve">t, </w:t>
      </w:r>
      <w:r w:rsidRPr="008A5D9C">
        <w:rPr>
          <w:rFonts w:cs="Arial"/>
          <w:lang w:val="nl-NL"/>
        </w:rPr>
        <w:t>verbeteringen</w:t>
      </w:r>
      <w:r w:rsidR="00FD4A68" w:rsidRPr="008A5D9C">
        <w:rPr>
          <w:rFonts w:cs="Arial"/>
          <w:lang w:val="nl-NL"/>
        </w:rPr>
        <w:t xml:space="preserve">, </w:t>
      </w:r>
      <w:r w:rsidRPr="008A5D9C">
        <w:rPr>
          <w:rFonts w:cs="Arial"/>
          <w:lang w:val="nl-NL"/>
        </w:rPr>
        <w:t>e</w:t>
      </w:r>
      <w:r w:rsidR="00FD4A68" w:rsidRPr="008A5D9C">
        <w:rPr>
          <w:rFonts w:cs="Arial"/>
          <w:lang w:val="nl-NL"/>
        </w:rPr>
        <w:t>valuati</w:t>
      </w:r>
      <w:r w:rsidRPr="008A5D9C">
        <w:rPr>
          <w:rFonts w:cs="Arial"/>
          <w:lang w:val="nl-NL"/>
        </w:rPr>
        <w:t>e enz.</w:t>
      </w:r>
      <w:r w:rsidR="00FD4A68" w:rsidRPr="008A5D9C">
        <w:rPr>
          <w:rFonts w:cs="Arial"/>
          <w:lang w:val="nl-NL"/>
        </w:rPr>
        <w:t>).</w:t>
      </w:r>
    </w:p>
    <w:p w14:paraId="1BB6AFA0" w14:textId="76DCDC4C" w:rsidR="00FD4A68" w:rsidRPr="008A5D9C" w:rsidRDefault="0013485D" w:rsidP="0067789D">
      <w:pPr>
        <w:pStyle w:val="ListParagraph"/>
        <w:numPr>
          <w:ilvl w:val="0"/>
          <w:numId w:val="24"/>
        </w:numPr>
        <w:spacing w:line="240" w:lineRule="auto"/>
        <w:jc w:val="both"/>
        <w:rPr>
          <w:rFonts w:cs="Arial"/>
          <w:lang w:val="nl-NL"/>
        </w:rPr>
      </w:pPr>
      <w:r w:rsidRPr="008A5D9C">
        <w:rPr>
          <w:rFonts w:cs="Arial"/>
          <w:lang w:val="nl-NL"/>
        </w:rPr>
        <w:t>Voortzetting van de opleidingen voor begeleiders (een tweede voor Franstaligen begin 2016, een derde voor Nederlandstaligen eind 2016</w:t>
      </w:r>
      <w:r w:rsidR="00FD4A68" w:rsidRPr="008A5D9C">
        <w:rPr>
          <w:rFonts w:cs="Arial"/>
          <w:lang w:val="nl-NL"/>
        </w:rPr>
        <w:t>).</w:t>
      </w:r>
    </w:p>
    <w:p w14:paraId="4A7C4805" w14:textId="4E10F3AC" w:rsidR="00FD4A68" w:rsidRPr="008A5D9C" w:rsidRDefault="00F6395F" w:rsidP="0067789D">
      <w:pPr>
        <w:pStyle w:val="ListParagraph"/>
        <w:numPr>
          <w:ilvl w:val="0"/>
          <w:numId w:val="24"/>
        </w:numPr>
        <w:spacing w:line="240" w:lineRule="auto"/>
        <w:jc w:val="both"/>
        <w:rPr>
          <w:rFonts w:cs="Arial"/>
          <w:lang w:val="nl-NL"/>
        </w:rPr>
      </w:pPr>
      <w:r w:rsidRPr="008A5D9C">
        <w:rPr>
          <w:rFonts w:cs="Arial"/>
          <w:lang w:val="nl-NL"/>
        </w:rPr>
        <w:t>Voortzetting van de wekelijkse sessies voor eindgebruikers</w:t>
      </w:r>
      <w:r w:rsidR="00FD4A68" w:rsidRPr="008A5D9C">
        <w:rPr>
          <w:rFonts w:cs="Arial"/>
          <w:lang w:val="nl-NL"/>
        </w:rPr>
        <w:t>.</w:t>
      </w:r>
    </w:p>
    <w:p w14:paraId="1CE3B8D1" w14:textId="2B7E3441" w:rsidR="00FD4A68" w:rsidRPr="008A5D9C" w:rsidRDefault="00F6395F" w:rsidP="0067789D">
      <w:pPr>
        <w:pStyle w:val="ListParagraph"/>
        <w:numPr>
          <w:ilvl w:val="0"/>
          <w:numId w:val="24"/>
        </w:numPr>
        <w:spacing w:line="240" w:lineRule="auto"/>
        <w:jc w:val="both"/>
        <w:rPr>
          <w:rFonts w:cs="Arial"/>
          <w:lang w:val="nl-NL"/>
        </w:rPr>
      </w:pPr>
      <w:r w:rsidRPr="008A5D9C">
        <w:rPr>
          <w:rFonts w:cs="Arial"/>
          <w:lang w:val="nl-NL"/>
        </w:rPr>
        <w:t>Uitwerken (</w:t>
      </w:r>
      <w:r w:rsidR="002D7CC5" w:rsidRPr="008A5D9C">
        <w:rPr>
          <w:rFonts w:cs="Arial"/>
          <w:lang w:val="nl-NL"/>
        </w:rPr>
        <w:t>waar nodig met de steun van U</w:t>
      </w:r>
      <w:r w:rsidR="00FD4A68" w:rsidRPr="008A5D9C">
        <w:rPr>
          <w:rFonts w:cs="Arial"/>
          <w:lang w:val="nl-NL"/>
        </w:rPr>
        <w:t xml:space="preserve">nia) </w:t>
      </w:r>
      <w:r w:rsidR="002D7CC5" w:rsidRPr="008A5D9C">
        <w:rPr>
          <w:rFonts w:cs="Arial"/>
          <w:lang w:val="nl-NL"/>
        </w:rPr>
        <w:t>van de opleidingsmodule voor leidinggevenden waarbij zoals steeds de nadruk op het professionele karakter en de kwaliteit moet liggen</w:t>
      </w:r>
      <w:r w:rsidR="00FD4A68" w:rsidRPr="008A5D9C">
        <w:rPr>
          <w:rFonts w:cs="Arial"/>
          <w:lang w:val="nl-NL"/>
        </w:rPr>
        <w:t>.</w:t>
      </w:r>
    </w:p>
    <w:p w14:paraId="1A83D2AF" w14:textId="567B4FC0" w:rsidR="00FD4A68" w:rsidRPr="00BA4492" w:rsidRDefault="002D7CC5" w:rsidP="0067789D">
      <w:pPr>
        <w:pStyle w:val="ListParagraph"/>
        <w:numPr>
          <w:ilvl w:val="0"/>
          <w:numId w:val="24"/>
        </w:numPr>
        <w:spacing w:line="240" w:lineRule="auto"/>
        <w:jc w:val="both"/>
        <w:rPr>
          <w:rFonts w:cs="Arial"/>
          <w:b/>
          <w:lang w:val="nl-NL"/>
        </w:rPr>
      </w:pPr>
      <w:r w:rsidRPr="008A5D9C">
        <w:rPr>
          <w:rFonts w:cs="Arial"/>
          <w:lang w:val="nl-NL"/>
        </w:rPr>
        <w:t xml:space="preserve">Organisatie van het </w:t>
      </w:r>
      <w:r w:rsidR="00FD4A68" w:rsidRPr="008A5D9C">
        <w:rPr>
          <w:rFonts w:cs="Arial"/>
          <w:lang w:val="nl-NL"/>
        </w:rPr>
        <w:t>congr</w:t>
      </w:r>
      <w:r w:rsidRPr="008A5D9C">
        <w:rPr>
          <w:rFonts w:cs="Arial"/>
          <w:lang w:val="nl-NL"/>
        </w:rPr>
        <w:t>e</w:t>
      </w:r>
      <w:r w:rsidR="00FD4A68" w:rsidRPr="008A5D9C">
        <w:rPr>
          <w:rFonts w:cs="Arial"/>
          <w:lang w:val="nl-NL"/>
        </w:rPr>
        <w:t xml:space="preserve">s </w:t>
      </w:r>
      <w:r w:rsidRPr="008A5D9C">
        <w:rPr>
          <w:rFonts w:cs="Arial"/>
          <w:lang w:val="nl-NL"/>
        </w:rPr>
        <w:t>'</w:t>
      </w:r>
      <w:r w:rsidR="00FD4A68" w:rsidRPr="008A5D9C">
        <w:rPr>
          <w:rFonts w:cs="Arial"/>
          <w:lang w:val="nl-NL"/>
        </w:rPr>
        <w:t>Connecting Law and Memory</w:t>
      </w:r>
      <w:r w:rsidRPr="008A5D9C">
        <w:rPr>
          <w:rFonts w:cs="Arial"/>
          <w:lang w:val="nl-NL"/>
        </w:rPr>
        <w:t>'</w:t>
      </w:r>
      <w:r w:rsidR="00FD4A68" w:rsidRPr="008A5D9C">
        <w:rPr>
          <w:rFonts w:cs="Arial"/>
          <w:lang w:val="nl-NL"/>
        </w:rPr>
        <w:t xml:space="preserve">: Kazerne Dossin, </w:t>
      </w:r>
      <w:r w:rsidRPr="008A5D9C">
        <w:rPr>
          <w:rFonts w:cs="Arial"/>
          <w:lang w:val="nl-NL"/>
        </w:rPr>
        <w:t>de Belgis</w:t>
      </w:r>
      <w:r w:rsidR="00A1240D" w:rsidRPr="008A5D9C">
        <w:rPr>
          <w:rFonts w:cs="Arial"/>
          <w:lang w:val="nl-NL"/>
        </w:rPr>
        <w:t>c</w:t>
      </w:r>
      <w:r w:rsidRPr="008A5D9C">
        <w:rPr>
          <w:rFonts w:cs="Arial"/>
          <w:lang w:val="nl-NL"/>
        </w:rPr>
        <w:t>he federale politie</w:t>
      </w:r>
      <w:r w:rsidR="00FD4A68" w:rsidRPr="008A5D9C">
        <w:rPr>
          <w:rFonts w:cs="Arial"/>
          <w:lang w:val="nl-NL"/>
        </w:rPr>
        <w:t>, KZ Gedenkstätte Flossenbürg</w:t>
      </w:r>
      <w:r w:rsidR="00FD4A68" w:rsidRPr="008A5D9C">
        <w:rPr>
          <w:rStyle w:val="FootnoteReference"/>
          <w:rFonts w:cs="Arial"/>
          <w:lang w:val="nl-NL"/>
        </w:rPr>
        <w:footnoteReference w:id="17"/>
      </w:r>
      <w:r w:rsidR="00FD4A68" w:rsidRPr="008A5D9C">
        <w:rPr>
          <w:rFonts w:cs="Arial"/>
          <w:lang w:val="nl-NL"/>
        </w:rPr>
        <w:t xml:space="preserve"> e</w:t>
      </w:r>
      <w:r w:rsidRPr="008A5D9C">
        <w:rPr>
          <w:rFonts w:cs="Arial"/>
          <w:lang w:val="nl-NL"/>
        </w:rPr>
        <w:t>n de Raad van Europa organiseren samen dit congres</w:t>
      </w:r>
      <w:r w:rsidR="00A1240D" w:rsidRPr="008A5D9C">
        <w:rPr>
          <w:rFonts w:cs="Arial"/>
          <w:lang w:val="nl-NL"/>
        </w:rPr>
        <w:t>. Dat legt</w:t>
      </w:r>
      <w:r w:rsidRPr="008A5D9C">
        <w:rPr>
          <w:rFonts w:cs="Arial"/>
          <w:lang w:val="nl-NL"/>
        </w:rPr>
        <w:t xml:space="preserve"> de nadruk op </w:t>
      </w:r>
      <w:r w:rsidR="00A1240D" w:rsidRPr="008A5D9C">
        <w:rPr>
          <w:rFonts w:cs="Arial"/>
          <w:lang w:val="nl-NL"/>
        </w:rPr>
        <w:t xml:space="preserve">mensenrechteneducatie - op basis </w:t>
      </w:r>
      <w:r w:rsidR="008A5D9C" w:rsidRPr="008A5D9C">
        <w:rPr>
          <w:rFonts w:cs="Arial"/>
          <w:lang w:val="nl-NL"/>
        </w:rPr>
        <w:t>van Holocaust</w:t>
      </w:r>
      <w:r w:rsidR="00A1240D" w:rsidRPr="008A5D9C">
        <w:rPr>
          <w:rFonts w:cs="Arial"/>
          <w:lang w:val="nl-NL"/>
        </w:rPr>
        <w:t>- en genocidestudies - voor politiediensten en ambtenaren</w:t>
      </w:r>
      <w:r w:rsidR="00FD4A68" w:rsidRPr="008A5D9C">
        <w:rPr>
          <w:rFonts w:cs="Arial"/>
          <w:lang w:val="nl-NL"/>
        </w:rPr>
        <w:t xml:space="preserve">. </w:t>
      </w:r>
      <w:r w:rsidR="00A1240D" w:rsidRPr="008A5D9C">
        <w:rPr>
          <w:rFonts w:cs="Arial"/>
          <w:lang w:val="nl-NL"/>
        </w:rPr>
        <w:t xml:space="preserve">Met het HPM-project als uitgangspunt is het de bedoeling om hier ambtenaren (vooral </w:t>
      </w:r>
      <w:r w:rsidR="004C6B22">
        <w:rPr>
          <w:rFonts w:cs="Arial"/>
          <w:lang w:val="nl-NL"/>
        </w:rPr>
        <w:t xml:space="preserve">van </w:t>
      </w:r>
      <w:r w:rsidR="00A1240D" w:rsidRPr="008A5D9C">
        <w:rPr>
          <w:rFonts w:cs="Arial"/>
          <w:lang w:val="nl-NL"/>
        </w:rPr>
        <w:t xml:space="preserve">politiediensten), musea en </w:t>
      </w:r>
      <w:r w:rsidR="00936045" w:rsidRPr="008A5D9C">
        <w:rPr>
          <w:rFonts w:cs="Arial"/>
          <w:lang w:val="nl-NL"/>
        </w:rPr>
        <w:t>gedenkplaatsen uit heel Europa samen te brengen</w:t>
      </w:r>
      <w:r w:rsidR="00FD4A68" w:rsidRPr="008A5D9C">
        <w:rPr>
          <w:rFonts w:cs="Arial"/>
          <w:lang w:val="nl-NL"/>
        </w:rPr>
        <w:t xml:space="preserve">. </w:t>
      </w:r>
      <w:r w:rsidR="00936045" w:rsidRPr="008A5D9C">
        <w:rPr>
          <w:rFonts w:cs="Arial"/>
          <w:lang w:val="nl-NL"/>
        </w:rPr>
        <w:t>Het congres wil zo een gecoördineerd platform en netwerk oprichten waar bestaande bewustmakings- en opleidingsprogramma's, goede praktijken en ervaringen worden gedeeld</w:t>
      </w:r>
      <w:r w:rsidR="00FD4A68" w:rsidRPr="008A5D9C">
        <w:rPr>
          <w:rFonts w:cs="Arial"/>
          <w:lang w:val="nl-NL"/>
        </w:rPr>
        <w:t xml:space="preserve">. </w:t>
      </w:r>
      <w:r w:rsidR="00936045" w:rsidRPr="008A5D9C">
        <w:rPr>
          <w:rFonts w:cs="Arial"/>
          <w:lang w:val="nl-NL"/>
        </w:rPr>
        <w:t>Dit alles met de bedoeling racistisch, xenofoob of homofoob gedrag (of andere vormen van intolerantie) te voorkomen</w:t>
      </w:r>
      <w:r w:rsidR="00FD4A68" w:rsidRPr="008A5D9C">
        <w:rPr>
          <w:rFonts w:cs="Arial"/>
          <w:lang w:val="nl-NL"/>
        </w:rPr>
        <w:t xml:space="preserve">. Unia </w:t>
      </w:r>
      <w:r w:rsidR="00936045" w:rsidRPr="008A5D9C">
        <w:rPr>
          <w:rFonts w:cs="Arial"/>
          <w:lang w:val="nl-NL"/>
        </w:rPr>
        <w:t>zit in de stuurgroep van dit project en medewerkers zullen het woord nemen op het congres</w:t>
      </w:r>
      <w:r w:rsidR="00AE254B" w:rsidRPr="008A5D9C">
        <w:rPr>
          <w:rFonts w:cs="Arial"/>
          <w:lang w:val="nl-NL"/>
        </w:rPr>
        <w:t xml:space="preserve">. </w:t>
      </w:r>
    </w:p>
    <w:p w14:paraId="054F83AE" w14:textId="77777777" w:rsidR="00BA4492" w:rsidRPr="00BA4492" w:rsidRDefault="00BA4492" w:rsidP="00BA4492">
      <w:pPr>
        <w:pStyle w:val="ListParagraph"/>
        <w:spacing w:line="240" w:lineRule="auto"/>
        <w:jc w:val="both"/>
        <w:rPr>
          <w:rFonts w:cs="Arial"/>
          <w:b/>
          <w:lang w:val="nl-NL"/>
        </w:rPr>
      </w:pPr>
    </w:p>
    <w:p w14:paraId="2329F7FD" w14:textId="17BCC537" w:rsidR="00FD4A68" w:rsidRPr="008A5D9C" w:rsidRDefault="00E75A01" w:rsidP="0067789D">
      <w:pPr>
        <w:pStyle w:val="Heading2"/>
        <w:jc w:val="both"/>
        <w:rPr>
          <w:lang w:val="nl-NL"/>
        </w:rPr>
      </w:pPr>
      <w:bookmarkStart w:id="75" w:name="_Toc466466212"/>
      <w:r w:rsidRPr="008A5D9C">
        <w:rPr>
          <w:lang w:val="nl-NL"/>
        </w:rPr>
        <w:t>1.</w:t>
      </w:r>
      <w:r w:rsidR="00B60CA3" w:rsidRPr="008A5D9C">
        <w:rPr>
          <w:lang w:val="nl-NL"/>
        </w:rPr>
        <w:t xml:space="preserve">5. </w:t>
      </w:r>
      <w:r w:rsidR="00936045" w:rsidRPr="008A5D9C">
        <w:rPr>
          <w:lang w:val="nl-NL"/>
        </w:rPr>
        <w:t xml:space="preserve">Diversiteitsbeleid van de </w:t>
      </w:r>
      <w:r w:rsidR="006263F8">
        <w:rPr>
          <w:lang w:val="nl-NL"/>
        </w:rPr>
        <w:t>c</w:t>
      </w:r>
      <w:r w:rsidR="00936045" w:rsidRPr="008A5D9C">
        <w:rPr>
          <w:lang w:val="nl-NL"/>
        </w:rPr>
        <w:t>ommissaris-generaal</w:t>
      </w:r>
      <w:bookmarkEnd w:id="75"/>
    </w:p>
    <w:p w14:paraId="608B7D3B" w14:textId="1A7F586F" w:rsidR="00D02487" w:rsidRPr="008A5D9C" w:rsidRDefault="00E75A01" w:rsidP="0067789D">
      <w:pPr>
        <w:pStyle w:val="Heading2"/>
        <w:jc w:val="both"/>
        <w:rPr>
          <w:lang w:val="nl-NL"/>
        </w:rPr>
      </w:pPr>
      <w:bookmarkStart w:id="76" w:name="_Toc466466213"/>
      <w:r w:rsidRPr="008A5D9C">
        <w:rPr>
          <w:lang w:val="nl-NL"/>
        </w:rPr>
        <w:t>1.</w:t>
      </w:r>
      <w:r w:rsidR="00D467D9" w:rsidRPr="008A5D9C">
        <w:rPr>
          <w:lang w:val="nl-NL"/>
        </w:rPr>
        <w:t xml:space="preserve">5.1. </w:t>
      </w:r>
      <w:r w:rsidR="00552BB1" w:rsidRPr="008A5D9C">
        <w:rPr>
          <w:lang w:val="nl-NL"/>
        </w:rPr>
        <w:t xml:space="preserve"> </w:t>
      </w:r>
      <w:r w:rsidR="00936045" w:rsidRPr="008A5D9C">
        <w:rPr>
          <w:lang w:val="nl-NL"/>
        </w:rPr>
        <w:t>Wat</w:t>
      </w:r>
      <w:r w:rsidR="00552BB1" w:rsidRPr="008A5D9C">
        <w:rPr>
          <w:lang w:val="nl-NL"/>
        </w:rPr>
        <w:t xml:space="preserve">? </w:t>
      </w:r>
      <w:r w:rsidR="00936045" w:rsidRPr="008A5D9C">
        <w:rPr>
          <w:lang w:val="nl-NL"/>
        </w:rPr>
        <w:t>Een nieuwe impuls met vier pijlers</w:t>
      </w:r>
      <w:bookmarkEnd w:id="76"/>
    </w:p>
    <w:p w14:paraId="7DF618FA" w14:textId="77777777" w:rsidR="00873E27" w:rsidRPr="008A5D9C" w:rsidRDefault="00873E27" w:rsidP="00AE254B">
      <w:pPr>
        <w:spacing w:line="240" w:lineRule="auto"/>
        <w:jc w:val="both"/>
        <w:rPr>
          <w:b/>
          <w:lang w:val="nl-NL"/>
        </w:rPr>
      </w:pPr>
    </w:p>
    <w:p w14:paraId="496BA429" w14:textId="14DC92B4" w:rsidR="004336F3" w:rsidRPr="008A5D9C" w:rsidRDefault="002656E5" w:rsidP="0067789D">
      <w:pPr>
        <w:spacing w:line="240" w:lineRule="auto"/>
        <w:jc w:val="both"/>
        <w:rPr>
          <w:lang w:val="nl-NL"/>
        </w:rPr>
      </w:pPr>
      <w:r w:rsidRPr="008A5D9C">
        <w:rPr>
          <w:lang w:val="nl-NL"/>
        </w:rPr>
        <w:t>Het diversiteitsthema is niet nieuw voor de politie</w:t>
      </w:r>
      <w:r w:rsidR="004336F3" w:rsidRPr="008A5D9C">
        <w:rPr>
          <w:lang w:val="nl-NL"/>
        </w:rPr>
        <w:t xml:space="preserve">. </w:t>
      </w:r>
      <w:r w:rsidRPr="008A5D9C">
        <w:rPr>
          <w:lang w:val="nl-NL"/>
        </w:rPr>
        <w:t xml:space="preserve">Het bewijs daarvan is onder meer het </w:t>
      </w:r>
      <w:r w:rsidR="008A5D9C" w:rsidRPr="008A5D9C">
        <w:rPr>
          <w:lang w:val="nl-NL"/>
        </w:rPr>
        <w:t>seminar</w:t>
      </w:r>
      <w:r w:rsidRPr="008A5D9C">
        <w:rPr>
          <w:lang w:val="nl-NL"/>
        </w:rPr>
        <w:t xml:space="preserve"> dat de federale politie op 1 december 2015 organiseerde met als titel: </w:t>
      </w:r>
      <w:r w:rsidR="0025529E" w:rsidRPr="008A5D9C">
        <w:rPr>
          <w:i/>
          <w:lang w:val="nl-NL"/>
        </w:rPr>
        <w:t xml:space="preserve">'De </w:t>
      </w:r>
      <w:r w:rsidR="004336F3" w:rsidRPr="008A5D9C">
        <w:rPr>
          <w:i/>
          <w:lang w:val="nl-NL"/>
        </w:rPr>
        <w:t>poli</w:t>
      </w:r>
      <w:r w:rsidR="0025529E" w:rsidRPr="008A5D9C">
        <w:rPr>
          <w:i/>
          <w:lang w:val="nl-NL"/>
        </w:rPr>
        <w:t>tie, een moderne werkgever</w:t>
      </w:r>
      <w:r w:rsidR="004336F3" w:rsidRPr="008A5D9C">
        <w:rPr>
          <w:i/>
          <w:lang w:val="nl-NL"/>
        </w:rPr>
        <w:t xml:space="preserve">? </w:t>
      </w:r>
      <w:r w:rsidR="0025529E" w:rsidRPr="008A5D9C">
        <w:rPr>
          <w:i/>
          <w:lang w:val="nl-NL"/>
        </w:rPr>
        <w:t xml:space="preserve">Meer </w:t>
      </w:r>
      <w:r w:rsidR="004336F3" w:rsidRPr="008A5D9C">
        <w:rPr>
          <w:i/>
          <w:lang w:val="nl-NL"/>
        </w:rPr>
        <w:t>diversit</w:t>
      </w:r>
      <w:r w:rsidR="0025529E" w:rsidRPr="008A5D9C">
        <w:rPr>
          <w:i/>
          <w:lang w:val="nl-NL"/>
        </w:rPr>
        <w:t>eit, minder d</w:t>
      </w:r>
      <w:r w:rsidR="004336F3" w:rsidRPr="008A5D9C">
        <w:rPr>
          <w:i/>
          <w:lang w:val="nl-NL"/>
        </w:rPr>
        <w:t>iscriminati</w:t>
      </w:r>
      <w:r w:rsidR="0025529E" w:rsidRPr="008A5D9C">
        <w:rPr>
          <w:i/>
          <w:lang w:val="nl-NL"/>
        </w:rPr>
        <w:t>e'.</w:t>
      </w:r>
      <w:r w:rsidR="004336F3" w:rsidRPr="008A5D9C">
        <w:rPr>
          <w:lang w:val="nl-NL"/>
        </w:rPr>
        <w:t xml:space="preserve"> </w:t>
      </w:r>
      <w:r w:rsidR="00A4517C" w:rsidRPr="008A5D9C">
        <w:rPr>
          <w:lang w:val="nl-NL"/>
        </w:rPr>
        <w:t>De verschillende tussenkomsten en getuigenissen schetsten een beeld van hoe intern met diversiteit wordt omgegaan (plaats van vrouwen bij de politie, integratie van personen met een handicap enz.)</w:t>
      </w:r>
      <w:r w:rsidR="00162E6D" w:rsidRPr="008A5D9C">
        <w:rPr>
          <w:lang w:val="nl-NL"/>
        </w:rPr>
        <w:t xml:space="preserve"> e</w:t>
      </w:r>
      <w:r w:rsidR="00A4517C" w:rsidRPr="008A5D9C">
        <w:rPr>
          <w:lang w:val="nl-NL"/>
        </w:rPr>
        <w:t>n maakten bepaalde problemen bespreekbaar zoals die van de religieuze diversiteit op het werk</w:t>
      </w:r>
      <w:r w:rsidR="00162E6D" w:rsidRPr="008A5D9C">
        <w:rPr>
          <w:lang w:val="nl-NL"/>
        </w:rPr>
        <w:t xml:space="preserve">. </w:t>
      </w:r>
    </w:p>
    <w:p w14:paraId="5FE25256" w14:textId="1449F781" w:rsidR="00D02487" w:rsidRPr="008A5D9C" w:rsidRDefault="00A4517C" w:rsidP="00AE254B">
      <w:pPr>
        <w:spacing w:line="240" w:lineRule="auto"/>
        <w:jc w:val="both"/>
        <w:rPr>
          <w:lang w:val="nl-NL"/>
        </w:rPr>
      </w:pPr>
      <w:r w:rsidRPr="008A5D9C">
        <w:rPr>
          <w:lang w:val="nl-NL"/>
        </w:rPr>
        <w:t>De eerder vermelde instrumenten (charters, wet op het politieambt, deontologische code) laten toe om een kader voor het optreden van de politie af te bakenen en om waarden op het vlak van diversiteit en discriminatie op papier te zetten die de basis voor het optreden van de politie moeten vormen</w:t>
      </w:r>
      <w:r w:rsidR="00595505" w:rsidRPr="008A5D9C">
        <w:rPr>
          <w:lang w:val="nl-NL"/>
        </w:rPr>
        <w:t xml:space="preserve">. </w:t>
      </w:r>
      <w:r w:rsidRPr="008A5D9C">
        <w:rPr>
          <w:lang w:val="nl-NL"/>
        </w:rPr>
        <w:t>Jammer genoeg laat dit alles niet toe om van diversiteit een interne prioriteit voor de politie te maken</w:t>
      </w:r>
      <w:r w:rsidR="00873E27" w:rsidRPr="008A5D9C">
        <w:rPr>
          <w:lang w:val="nl-NL"/>
        </w:rPr>
        <w:t xml:space="preserve">. </w:t>
      </w:r>
      <w:r w:rsidRPr="008A5D9C">
        <w:rPr>
          <w:lang w:val="nl-NL"/>
        </w:rPr>
        <w:t xml:space="preserve">Deze vaststellingen </w:t>
      </w:r>
      <w:r w:rsidR="004E2E78" w:rsidRPr="008A5D9C">
        <w:rPr>
          <w:lang w:val="nl-NL"/>
        </w:rPr>
        <w:t>uit</w:t>
      </w:r>
      <w:r w:rsidRPr="008A5D9C">
        <w:rPr>
          <w:lang w:val="nl-NL"/>
        </w:rPr>
        <w:t xml:space="preserve"> het jaarverslag 2014 </w:t>
      </w:r>
      <w:r w:rsidR="004E2E78" w:rsidRPr="008A5D9C">
        <w:rPr>
          <w:lang w:val="nl-NL"/>
        </w:rPr>
        <w:t>greep de politiehiëra</w:t>
      </w:r>
      <w:r w:rsidR="008A5D9C">
        <w:rPr>
          <w:lang w:val="nl-NL"/>
        </w:rPr>
        <w:t>r</w:t>
      </w:r>
      <w:r w:rsidR="004E2E78" w:rsidRPr="008A5D9C">
        <w:rPr>
          <w:lang w:val="nl-NL"/>
        </w:rPr>
        <w:t>chie aan om vier pijlers te benoemen die de basis moeten vormen voor een diversiteitsbeleid dat die naam waardig is</w:t>
      </w:r>
      <w:r w:rsidR="00873E27" w:rsidRPr="008A5D9C">
        <w:rPr>
          <w:lang w:val="nl-NL"/>
        </w:rPr>
        <w:t xml:space="preserve">. </w:t>
      </w:r>
      <w:r w:rsidR="004E2E78" w:rsidRPr="008A5D9C">
        <w:rPr>
          <w:lang w:val="nl-NL"/>
        </w:rPr>
        <w:t xml:space="preserve">Een aantal van </w:t>
      </w:r>
      <w:r w:rsidR="00190966">
        <w:rPr>
          <w:lang w:val="nl-NL"/>
        </w:rPr>
        <w:t xml:space="preserve">deze pijlers </w:t>
      </w:r>
      <w:r w:rsidR="004E2E78" w:rsidRPr="008A5D9C">
        <w:rPr>
          <w:lang w:val="nl-NL"/>
        </w:rPr>
        <w:t>sluiten naadloos aan bij de bedenkingen van Unia</w:t>
      </w:r>
      <w:r w:rsidR="00D02487" w:rsidRPr="008A5D9C">
        <w:rPr>
          <w:lang w:val="nl-NL"/>
        </w:rPr>
        <w:t xml:space="preserve">: </w:t>
      </w:r>
    </w:p>
    <w:p w14:paraId="087D90D3" w14:textId="044C44A6" w:rsidR="00D02487" w:rsidRPr="008A5D9C" w:rsidRDefault="00D02487" w:rsidP="0067789D">
      <w:pPr>
        <w:pStyle w:val="ListParagraph"/>
        <w:spacing w:after="0" w:line="240" w:lineRule="auto"/>
        <w:jc w:val="both"/>
        <w:rPr>
          <w:rFonts w:eastAsia="Times New Roman" w:cs="Times New Roman"/>
          <w:lang w:val="nl-NL" w:eastAsia="fr-BE"/>
        </w:rPr>
      </w:pPr>
      <w:r w:rsidRPr="008A5D9C">
        <w:rPr>
          <w:lang w:val="nl-NL"/>
        </w:rPr>
        <w:t>1</w:t>
      </w:r>
      <w:r w:rsidR="004E2E78" w:rsidRPr="008A5D9C">
        <w:rPr>
          <w:lang w:val="nl-NL"/>
        </w:rPr>
        <w:t>.</w:t>
      </w:r>
      <w:r w:rsidRPr="008A5D9C">
        <w:rPr>
          <w:lang w:val="nl-NL"/>
        </w:rPr>
        <w:t xml:space="preserve"> </w:t>
      </w:r>
      <w:r w:rsidR="004E2E78" w:rsidRPr="008A5D9C">
        <w:rPr>
          <w:lang w:val="nl-NL"/>
        </w:rPr>
        <w:t>de kennis en competenties ontwikkelen van leidinggevenden en sleutelpersonen op het vlak van diversiteit;</w:t>
      </w:r>
    </w:p>
    <w:p w14:paraId="5429B17D" w14:textId="4331869F" w:rsidR="00D02487" w:rsidRPr="008A5D9C" w:rsidRDefault="00D02487" w:rsidP="0067789D">
      <w:pPr>
        <w:pStyle w:val="ListParagraph"/>
        <w:spacing w:after="0" w:line="240" w:lineRule="auto"/>
        <w:jc w:val="both"/>
        <w:rPr>
          <w:rFonts w:eastAsia="Times New Roman" w:cs="Times New Roman"/>
          <w:lang w:val="nl-NL" w:eastAsia="fr-BE"/>
        </w:rPr>
      </w:pPr>
      <w:r w:rsidRPr="008A5D9C">
        <w:rPr>
          <w:rFonts w:eastAsia="+mn-ea" w:cs="+mn-cs"/>
          <w:color w:val="000000"/>
          <w:lang w:val="nl-NL" w:eastAsia="fr-BE"/>
        </w:rPr>
        <w:t>2</w:t>
      </w:r>
      <w:r w:rsidR="004E2E78" w:rsidRPr="008A5D9C">
        <w:rPr>
          <w:rFonts w:eastAsia="+mn-ea" w:cs="+mn-cs"/>
          <w:color w:val="000000"/>
          <w:lang w:val="nl-NL" w:eastAsia="fr-BE"/>
        </w:rPr>
        <w:t>.</w:t>
      </w:r>
      <w:r w:rsidRPr="008A5D9C">
        <w:rPr>
          <w:rFonts w:eastAsia="+mn-ea" w:cs="+mn-cs"/>
          <w:color w:val="000000"/>
          <w:lang w:val="nl-NL" w:eastAsia="fr-BE"/>
        </w:rPr>
        <w:t xml:space="preserve"> </w:t>
      </w:r>
      <w:r w:rsidR="004E2E78" w:rsidRPr="008A5D9C">
        <w:rPr>
          <w:rFonts w:eastAsia="+mn-ea" w:cs="+mn-cs"/>
          <w:color w:val="000000"/>
          <w:lang w:val="nl-NL" w:eastAsia="fr-BE"/>
        </w:rPr>
        <w:t xml:space="preserve">diversiteit </w:t>
      </w:r>
      <w:r w:rsidRPr="008A5D9C">
        <w:rPr>
          <w:rFonts w:eastAsia="+mn-ea" w:cs="+mn-cs"/>
          <w:color w:val="000000"/>
          <w:lang w:val="nl-NL" w:eastAsia="fr-BE"/>
        </w:rPr>
        <w:t>int</w:t>
      </w:r>
      <w:r w:rsidR="004E2E78" w:rsidRPr="008A5D9C">
        <w:rPr>
          <w:rFonts w:eastAsia="+mn-ea" w:cs="+mn-cs"/>
          <w:color w:val="000000"/>
          <w:lang w:val="nl-NL" w:eastAsia="fr-BE"/>
        </w:rPr>
        <w:t>e</w:t>
      </w:r>
      <w:r w:rsidRPr="008A5D9C">
        <w:rPr>
          <w:rFonts w:eastAsia="+mn-ea" w:cs="+mn-cs"/>
          <w:color w:val="000000"/>
          <w:lang w:val="nl-NL" w:eastAsia="fr-BE"/>
        </w:rPr>
        <w:t>grer</w:t>
      </w:r>
      <w:r w:rsidR="004E2E78" w:rsidRPr="008A5D9C">
        <w:rPr>
          <w:rFonts w:eastAsia="+mn-ea" w:cs="+mn-cs"/>
          <w:color w:val="000000"/>
          <w:lang w:val="nl-NL" w:eastAsia="fr-BE"/>
        </w:rPr>
        <w:t>en in het HR-management</w:t>
      </w:r>
      <w:r w:rsidRPr="008A5D9C">
        <w:rPr>
          <w:rFonts w:eastAsia="+mn-ea" w:cs="+mn-cs"/>
          <w:color w:val="000000"/>
          <w:lang w:val="nl-NL" w:eastAsia="fr-BE"/>
        </w:rPr>
        <w:t xml:space="preserve"> (proc</w:t>
      </w:r>
      <w:r w:rsidR="004E2E78" w:rsidRPr="008A5D9C">
        <w:rPr>
          <w:rFonts w:eastAsia="+mn-ea" w:cs="+mn-cs"/>
          <w:color w:val="000000"/>
          <w:lang w:val="nl-NL" w:eastAsia="fr-BE"/>
        </w:rPr>
        <w:t>e</w:t>
      </w:r>
      <w:r w:rsidRPr="008A5D9C">
        <w:rPr>
          <w:rFonts w:eastAsia="+mn-ea" w:cs="+mn-cs"/>
          <w:color w:val="000000"/>
          <w:lang w:val="nl-NL" w:eastAsia="fr-BE"/>
        </w:rPr>
        <w:t xml:space="preserve">dures </w:t>
      </w:r>
      <w:r w:rsidR="004E2E78" w:rsidRPr="008A5D9C">
        <w:rPr>
          <w:rFonts w:eastAsia="+mn-ea" w:cs="+mn-cs"/>
          <w:color w:val="000000"/>
          <w:lang w:val="nl-NL" w:eastAsia="fr-BE"/>
        </w:rPr>
        <w:t>voor selectie, werving en onthaal van rekruten enz.</w:t>
      </w:r>
      <w:r w:rsidRPr="008A5D9C">
        <w:rPr>
          <w:rFonts w:eastAsia="+mn-ea" w:cs="+mn-cs"/>
          <w:color w:val="000000"/>
          <w:lang w:val="nl-NL" w:eastAsia="fr-BE"/>
        </w:rPr>
        <w:t>);</w:t>
      </w:r>
    </w:p>
    <w:p w14:paraId="5E8AE326" w14:textId="293A55A7" w:rsidR="00D02487" w:rsidRPr="008A5D9C" w:rsidRDefault="00D02487" w:rsidP="0067789D">
      <w:pPr>
        <w:pStyle w:val="ListParagraph"/>
        <w:spacing w:after="0" w:line="240" w:lineRule="auto"/>
        <w:jc w:val="both"/>
        <w:rPr>
          <w:rFonts w:eastAsia="Times New Roman" w:cs="Times New Roman"/>
          <w:lang w:val="nl-NL" w:eastAsia="fr-BE"/>
        </w:rPr>
      </w:pPr>
      <w:r w:rsidRPr="008A5D9C">
        <w:rPr>
          <w:rFonts w:eastAsia="+mn-ea" w:cs="+mn-cs"/>
          <w:color w:val="000000"/>
          <w:lang w:val="nl-NL" w:eastAsia="fr-BE"/>
        </w:rPr>
        <w:t>3</w:t>
      </w:r>
      <w:r w:rsidR="004E2E78" w:rsidRPr="008A5D9C">
        <w:rPr>
          <w:rFonts w:eastAsia="+mn-ea" w:cs="+mn-cs"/>
          <w:color w:val="000000"/>
          <w:lang w:val="nl-NL" w:eastAsia="fr-BE"/>
        </w:rPr>
        <w:t>.</w:t>
      </w:r>
      <w:r w:rsidRPr="008A5D9C">
        <w:rPr>
          <w:rFonts w:eastAsia="+mn-ea" w:cs="+mn-cs"/>
          <w:color w:val="000000"/>
          <w:lang w:val="nl-NL" w:eastAsia="fr-BE"/>
        </w:rPr>
        <w:t xml:space="preserve"> </w:t>
      </w:r>
      <w:r w:rsidR="004E2E78" w:rsidRPr="008A5D9C">
        <w:rPr>
          <w:rFonts w:eastAsia="+mn-ea" w:cs="+mn-cs"/>
          <w:color w:val="000000"/>
          <w:lang w:val="nl-NL" w:eastAsia="fr-BE"/>
        </w:rPr>
        <w:t xml:space="preserve">met respect over diversiteit </w:t>
      </w:r>
      <w:r w:rsidRPr="008A5D9C">
        <w:rPr>
          <w:rFonts w:eastAsia="+mn-ea" w:cs="+mn-cs"/>
          <w:color w:val="000000"/>
          <w:lang w:val="nl-NL" w:eastAsia="fr-BE"/>
        </w:rPr>
        <w:t>communi</w:t>
      </w:r>
      <w:r w:rsidR="004E2E78" w:rsidRPr="008A5D9C">
        <w:rPr>
          <w:rFonts w:eastAsia="+mn-ea" w:cs="+mn-cs"/>
          <w:color w:val="000000"/>
          <w:lang w:val="nl-NL" w:eastAsia="fr-BE"/>
        </w:rPr>
        <w:t>ceren</w:t>
      </w:r>
      <w:r w:rsidRPr="008A5D9C">
        <w:rPr>
          <w:rFonts w:eastAsia="+mn-ea" w:cs="+mn-cs"/>
          <w:color w:val="000000"/>
          <w:lang w:val="nl-NL" w:eastAsia="fr-BE"/>
        </w:rPr>
        <w:t>;</w:t>
      </w:r>
    </w:p>
    <w:p w14:paraId="11390160" w14:textId="6F8C897A" w:rsidR="00D02487" w:rsidRPr="008A5D9C" w:rsidRDefault="00D02487" w:rsidP="0067789D">
      <w:pPr>
        <w:pStyle w:val="ListParagraph"/>
        <w:spacing w:after="0" w:line="240" w:lineRule="auto"/>
        <w:jc w:val="both"/>
        <w:rPr>
          <w:rFonts w:eastAsia="+mn-ea" w:cs="+mn-cs"/>
          <w:color w:val="000000"/>
          <w:lang w:val="nl-NL" w:eastAsia="fr-BE"/>
        </w:rPr>
      </w:pPr>
      <w:r w:rsidRPr="008A5D9C">
        <w:rPr>
          <w:rFonts w:eastAsia="+mn-ea" w:cs="+mn-cs"/>
          <w:color w:val="000000"/>
          <w:lang w:val="nl-NL" w:eastAsia="fr-BE"/>
        </w:rPr>
        <w:t>4</w:t>
      </w:r>
      <w:r w:rsidR="004E2E78" w:rsidRPr="008A5D9C">
        <w:rPr>
          <w:rFonts w:eastAsia="+mn-ea" w:cs="+mn-cs"/>
          <w:color w:val="000000"/>
          <w:lang w:val="nl-NL" w:eastAsia="fr-BE"/>
        </w:rPr>
        <w:t>.</w:t>
      </w:r>
      <w:r w:rsidRPr="008A5D9C">
        <w:rPr>
          <w:rFonts w:eastAsia="+mn-ea" w:cs="+mn-cs"/>
          <w:color w:val="000000"/>
          <w:lang w:val="nl-NL" w:eastAsia="fr-BE"/>
        </w:rPr>
        <w:t xml:space="preserve"> </w:t>
      </w:r>
      <w:r w:rsidR="004E2E78" w:rsidRPr="008A5D9C">
        <w:rPr>
          <w:rFonts w:eastAsia="+mn-ea" w:cs="+mn-cs"/>
          <w:color w:val="000000"/>
          <w:lang w:val="nl-NL" w:eastAsia="fr-BE"/>
        </w:rPr>
        <w:t>strikte naleving eisen van de antidiscriminatie- en antiracismewetten van iedereen die een opleiding over het wettelijke kader heeft gevolgd</w:t>
      </w:r>
      <w:r w:rsidRPr="008A5D9C">
        <w:rPr>
          <w:rFonts w:eastAsia="+mn-ea" w:cs="+mn-cs"/>
          <w:color w:val="000000"/>
          <w:lang w:val="nl-NL" w:eastAsia="fr-BE"/>
        </w:rPr>
        <w:t xml:space="preserve">. </w:t>
      </w:r>
    </w:p>
    <w:p w14:paraId="52F667D0" w14:textId="77777777" w:rsidR="00D02487" w:rsidRPr="008A5D9C" w:rsidRDefault="00D02487" w:rsidP="0067789D">
      <w:pPr>
        <w:spacing w:after="0" w:line="240" w:lineRule="auto"/>
        <w:jc w:val="both"/>
        <w:rPr>
          <w:lang w:val="nl-NL" w:eastAsia="fr-BE"/>
        </w:rPr>
      </w:pPr>
    </w:p>
    <w:p w14:paraId="51F96948" w14:textId="0D2D3385" w:rsidR="00D02487" w:rsidRPr="008A5D9C" w:rsidRDefault="004E2E78" w:rsidP="0067789D">
      <w:pPr>
        <w:spacing w:after="0" w:line="240" w:lineRule="auto"/>
        <w:jc w:val="both"/>
        <w:rPr>
          <w:lang w:val="nl-NL" w:eastAsia="fr-BE"/>
        </w:rPr>
      </w:pPr>
      <w:r w:rsidRPr="008A5D9C">
        <w:rPr>
          <w:lang w:val="nl-NL" w:eastAsia="fr-BE"/>
        </w:rPr>
        <w:t xml:space="preserve">In de loop van de maanden november en december zaten Unia en de dienst Diversiteit van de federale politie samen met de verschillende Directiecomités </w:t>
      </w:r>
      <w:r w:rsidR="000D0814" w:rsidRPr="008A5D9C">
        <w:rPr>
          <w:lang w:val="nl-NL" w:eastAsia="fr-BE"/>
        </w:rPr>
        <w:t>om dit grootschalige project op de rails te zetten</w:t>
      </w:r>
      <w:r w:rsidR="007E2B34" w:rsidRPr="008A5D9C">
        <w:rPr>
          <w:lang w:val="nl-NL" w:eastAsia="fr-BE"/>
        </w:rPr>
        <w:t xml:space="preserve">. </w:t>
      </w:r>
      <w:r w:rsidR="000D0814" w:rsidRPr="008A5D9C">
        <w:rPr>
          <w:lang w:val="nl-NL" w:eastAsia="fr-BE"/>
        </w:rPr>
        <w:t>Hierna een overzicht van de doelstellingen</w:t>
      </w:r>
      <w:r w:rsidR="007E2B34" w:rsidRPr="008A5D9C">
        <w:rPr>
          <w:lang w:val="nl-NL" w:eastAsia="fr-BE"/>
        </w:rPr>
        <w:t>:</w:t>
      </w:r>
    </w:p>
    <w:p w14:paraId="6848DD60" w14:textId="2D4B1C03" w:rsidR="00D02487" w:rsidRPr="008A5D9C" w:rsidRDefault="000D0814" w:rsidP="0067789D">
      <w:pPr>
        <w:pStyle w:val="ListParagraph"/>
        <w:numPr>
          <w:ilvl w:val="0"/>
          <w:numId w:val="31"/>
        </w:numPr>
        <w:spacing w:after="0" w:line="240" w:lineRule="auto"/>
        <w:jc w:val="both"/>
        <w:rPr>
          <w:lang w:val="nl-NL" w:eastAsia="fr-BE"/>
        </w:rPr>
      </w:pPr>
      <w:r w:rsidRPr="008A5D9C">
        <w:rPr>
          <w:lang w:val="nl-NL" w:eastAsia="fr-BE"/>
        </w:rPr>
        <w:t xml:space="preserve">voorstelling van de nota van de </w:t>
      </w:r>
      <w:r w:rsidR="005402C2">
        <w:rPr>
          <w:lang w:val="nl-NL" w:eastAsia="fr-BE"/>
        </w:rPr>
        <w:t>c</w:t>
      </w:r>
      <w:r w:rsidRPr="008A5D9C">
        <w:rPr>
          <w:lang w:val="nl-NL" w:eastAsia="fr-BE"/>
        </w:rPr>
        <w:t>ommissaris-generaal over het diversiteitsbeleid</w:t>
      </w:r>
      <w:r w:rsidR="00D02487" w:rsidRPr="008A5D9C">
        <w:rPr>
          <w:lang w:val="nl-NL" w:eastAsia="fr-BE"/>
        </w:rPr>
        <w:t xml:space="preserve">; </w:t>
      </w:r>
    </w:p>
    <w:p w14:paraId="1DC74A72" w14:textId="716084B4" w:rsidR="00873E27" w:rsidRPr="008A5D9C" w:rsidRDefault="000D0814" w:rsidP="00AE254B">
      <w:pPr>
        <w:pStyle w:val="ListParagraph"/>
        <w:numPr>
          <w:ilvl w:val="0"/>
          <w:numId w:val="31"/>
        </w:numPr>
        <w:spacing w:after="0" w:line="240" w:lineRule="auto"/>
        <w:jc w:val="both"/>
        <w:rPr>
          <w:lang w:val="nl-NL" w:eastAsia="fr-BE"/>
        </w:rPr>
      </w:pPr>
      <w:r w:rsidRPr="008A5D9C">
        <w:rPr>
          <w:lang w:val="nl-NL" w:eastAsia="fr-BE"/>
        </w:rPr>
        <w:t>de meerwaarde ervan benadrukken</w:t>
      </w:r>
      <w:r w:rsidR="00873E27" w:rsidRPr="008A5D9C">
        <w:rPr>
          <w:lang w:val="nl-NL" w:eastAsia="fr-BE"/>
        </w:rPr>
        <w:t>;</w:t>
      </w:r>
    </w:p>
    <w:p w14:paraId="4E618D22" w14:textId="0095C082" w:rsidR="00D02487" w:rsidRPr="008A5D9C" w:rsidRDefault="000D0814" w:rsidP="0067789D">
      <w:pPr>
        <w:pStyle w:val="ListParagraph"/>
        <w:numPr>
          <w:ilvl w:val="0"/>
          <w:numId w:val="31"/>
        </w:numPr>
        <w:spacing w:after="0" w:line="240" w:lineRule="auto"/>
        <w:jc w:val="both"/>
        <w:rPr>
          <w:lang w:val="nl-NL" w:eastAsia="fr-BE"/>
        </w:rPr>
      </w:pPr>
      <w:r w:rsidRPr="008A5D9C">
        <w:rPr>
          <w:lang w:val="nl-NL" w:eastAsia="fr-BE"/>
        </w:rPr>
        <w:t>de rol van de dienst Diversiteit bij de uitvoering van dit project toelichten</w:t>
      </w:r>
      <w:r w:rsidR="00D02487" w:rsidRPr="008A5D9C">
        <w:rPr>
          <w:lang w:val="nl-NL" w:eastAsia="fr-BE"/>
        </w:rPr>
        <w:t>;</w:t>
      </w:r>
    </w:p>
    <w:p w14:paraId="0F70225A" w14:textId="1C1477C9" w:rsidR="00D02487" w:rsidRPr="008A5D9C" w:rsidRDefault="00670F53" w:rsidP="0067789D">
      <w:pPr>
        <w:pStyle w:val="ListParagraph"/>
        <w:numPr>
          <w:ilvl w:val="0"/>
          <w:numId w:val="31"/>
        </w:numPr>
        <w:spacing w:after="0" w:line="240" w:lineRule="auto"/>
        <w:jc w:val="both"/>
        <w:rPr>
          <w:lang w:val="nl-NL" w:eastAsia="fr-BE"/>
        </w:rPr>
      </w:pPr>
      <w:r w:rsidRPr="008A5D9C">
        <w:rPr>
          <w:lang w:val="nl-NL" w:eastAsia="fr-BE"/>
        </w:rPr>
        <w:t>toelichten hoe het project zal worden uitgevoerd</w:t>
      </w:r>
      <w:r w:rsidR="00D02487" w:rsidRPr="008A5D9C">
        <w:rPr>
          <w:lang w:val="nl-NL" w:eastAsia="fr-BE"/>
        </w:rPr>
        <w:t xml:space="preserve">; </w:t>
      </w:r>
    </w:p>
    <w:p w14:paraId="5BE297BB" w14:textId="43FBB2F5" w:rsidR="00D02487" w:rsidRPr="008A5D9C" w:rsidRDefault="00670F53" w:rsidP="0067789D">
      <w:pPr>
        <w:pStyle w:val="ListParagraph"/>
        <w:numPr>
          <w:ilvl w:val="0"/>
          <w:numId w:val="31"/>
        </w:numPr>
        <w:spacing w:after="0" w:line="240" w:lineRule="auto"/>
        <w:jc w:val="both"/>
        <w:rPr>
          <w:lang w:val="nl-NL" w:eastAsia="fr-BE"/>
        </w:rPr>
      </w:pPr>
      <w:r w:rsidRPr="008A5D9C">
        <w:rPr>
          <w:lang w:val="nl-NL" w:eastAsia="fr-BE"/>
        </w:rPr>
        <w:t xml:space="preserve">evaluatie-indicatoren in kaart brengen </w:t>
      </w:r>
      <w:r w:rsidR="00F57B2E" w:rsidRPr="008A5D9C">
        <w:rPr>
          <w:lang w:val="nl-NL" w:eastAsia="fr-BE"/>
        </w:rPr>
        <w:t>met betrekking tot de uitvoering</w:t>
      </w:r>
      <w:r w:rsidR="00D02487" w:rsidRPr="008A5D9C">
        <w:rPr>
          <w:lang w:val="nl-NL" w:eastAsia="fr-BE"/>
        </w:rPr>
        <w:t xml:space="preserve">. </w:t>
      </w:r>
    </w:p>
    <w:p w14:paraId="1EE3D440" w14:textId="77777777" w:rsidR="00D02487" w:rsidRPr="008A5D9C" w:rsidRDefault="00D02487" w:rsidP="0067789D">
      <w:pPr>
        <w:spacing w:after="0" w:line="240" w:lineRule="auto"/>
        <w:jc w:val="both"/>
        <w:rPr>
          <w:rFonts w:eastAsia="+mn-ea" w:cs="+mn-cs"/>
          <w:color w:val="000000"/>
          <w:lang w:val="nl-NL" w:eastAsia="fr-BE"/>
        </w:rPr>
      </w:pPr>
    </w:p>
    <w:p w14:paraId="3E5F9D78" w14:textId="7DB04413" w:rsidR="0095049B" w:rsidRPr="008A5D9C" w:rsidRDefault="00E75A01" w:rsidP="00AE254B">
      <w:pPr>
        <w:pStyle w:val="Heading2"/>
        <w:jc w:val="both"/>
        <w:rPr>
          <w:lang w:val="nl-NL"/>
        </w:rPr>
      </w:pPr>
      <w:bookmarkStart w:id="77" w:name="_Toc466466214"/>
      <w:r w:rsidRPr="008A5D9C">
        <w:rPr>
          <w:lang w:val="nl-NL"/>
        </w:rPr>
        <w:t>1.</w:t>
      </w:r>
      <w:r w:rsidR="0095049B" w:rsidRPr="008A5D9C">
        <w:rPr>
          <w:lang w:val="nl-NL"/>
        </w:rPr>
        <w:t>5.2.</w:t>
      </w:r>
      <w:r w:rsidR="00552BB1" w:rsidRPr="008A5D9C">
        <w:rPr>
          <w:lang w:val="nl-NL"/>
        </w:rPr>
        <w:t xml:space="preserve"> </w:t>
      </w:r>
      <w:r w:rsidR="00F57B2E" w:rsidRPr="008A5D9C">
        <w:rPr>
          <w:lang w:val="nl-NL"/>
        </w:rPr>
        <w:t>Met wie</w:t>
      </w:r>
      <w:r w:rsidR="00552BB1" w:rsidRPr="008A5D9C">
        <w:rPr>
          <w:lang w:val="nl-NL"/>
        </w:rPr>
        <w:t xml:space="preserve">? </w:t>
      </w:r>
      <w:r w:rsidR="00F57B2E" w:rsidRPr="008A5D9C">
        <w:rPr>
          <w:lang w:val="nl-NL"/>
        </w:rPr>
        <w:t xml:space="preserve">Inbreng van </w:t>
      </w:r>
      <w:r w:rsidR="0095049B" w:rsidRPr="008A5D9C">
        <w:rPr>
          <w:lang w:val="nl-NL"/>
        </w:rPr>
        <w:t>Unia</w:t>
      </w:r>
      <w:bookmarkEnd w:id="77"/>
      <w:r w:rsidR="0095049B" w:rsidRPr="008A5D9C">
        <w:rPr>
          <w:lang w:val="nl-NL"/>
        </w:rPr>
        <w:t xml:space="preserve">  </w:t>
      </w:r>
    </w:p>
    <w:p w14:paraId="7528CBD9" w14:textId="77777777" w:rsidR="0095049B" w:rsidRPr="008A5D9C" w:rsidRDefault="0095049B" w:rsidP="0067789D">
      <w:pPr>
        <w:spacing w:after="0" w:line="240" w:lineRule="auto"/>
        <w:jc w:val="both"/>
        <w:rPr>
          <w:rFonts w:eastAsia="Times New Roman" w:cs="Times New Roman"/>
          <w:lang w:val="nl-NL" w:eastAsia="fr-BE"/>
        </w:rPr>
      </w:pPr>
    </w:p>
    <w:p w14:paraId="39213A12" w14:textId="1F06EDA4" w:rsidR="0095049B" w:rsidRPr="008A5D9C" w:rsidRDefault="00457697" w:rsidP="0067789D">
      <w:pPr>
        <w:spacing w:after="0" w:line="240" w:lineRule="auto"/>
        <w:jc w:val="both"/>
        <w:rPr>
          <w:rFonts w:eastAsia="Times New Roman" w:cs="Times New Roman"/>
          <w:lang w:val="nl-NL" w:eastAsia="fr-BE"/>
        </w:rPr>
      </w:pPr>
      <w:r w:rsidRPr="008A5D9C">
        <w:rPr>
          <w:rFonts w:eastAsia="Times New Roman" w:cs="Times New Roman"/>
          <w:lang w:val="nl-NL" w:eastAsia="fr-BE"/>
        </w:rPr>
        <w:t xml:space="preserve">Vanuit zijn opdracht, zijn expertise en de principes van de conventie met de politie stelt Unia de volgende methodologie voor om dit project in goede banen te leiden </w:t>
      </w:r>
      <w:r w:rsidR="007E2B34" w:rsidRPr="008A5D9C">
        <w:rPr>
          <w:rFonts w:eastAsia="Times New Roman" w:cs="Times New Roman"/>
          <w:lang w:val="nl-NL" w:eastAsia="fr-BE"/>
        </w:rPr>
        <w:t>(2016-2018).</w:t>
      </w:r>
      <w:r w:rsidR="00AE2496" w:rsidRPr="008A5D9C">
        <w:rPr>
          <w:rFonts w:eastAsia="Times New Roman" w:cs="Times New Roman"/>
          <w:lang w:val="nl-NL" w:eastAsia="fr-BE"/>
        </w:rPr>
        <w:t xml:space="preserve"> </w:t>
      </w:r>
      <w:r w:rsidRPr="008A5D9C">
        <w:rPr>
          <w:rFonts w:eastAsia="Times New Roman" w:cs="Times New Roman"/>
          <w:lang w:val="nl-NL" w:eastAsia="fr-BE"/>
        </w:rPr>
        <w:t>Ze omvat drie stappen</w:t>
      </w:r>
      <w:r w:rsidR="00AE2496" w:rsidRPr="008A5D9C">
        <w:rPr>
          <w:rFonts w:eastAsia="Times New Roman" w:cs="Times New Roman"/>
          <w:lang w:val="nl-NL" w:eastAsia="fr-BE"/>
        </w:rPr>
        <w:t>.</w:t>
      </w:r>
    </w:p>
    <w:p w14:paraId="4521ADF9" w14:textId="77777777" w:rsidR="00457697" w:rsidRPr="008A5D9C" w:rsidRDefault="00457697" w:rsidP="0067789D">
      <w:pPr>
        <w:spacing w:after="0" w:line="240" w:lineRule="auto"/>
        <w:jc w:val="both"/>
        <w:rPr>
          <w:rFonts w:eastAsia="Times New Roman" w:cs="Times New Roman"/>
          <w:lang w:val="nl-NL" w:eastAsia="fr-BE"/>
        </w:rPr>
      </w:pPr>
    </w:p>
    <w:p w14:paraId="4ABD9024" w14:textId="6466B78C" w:rsidR="0095049B" w:rsidRPr="008A5D9C" w:rsidRDefault="0095049B" w:rsidP="0067789D">
      <w:pPr>
        <w:spacing w:after="0" w:line="240" w:lineRule="auto"/>
        <w:ind w:left="360"/>
        <w:jc w:val="both"/>
        <w:rPr>
          <w:rFonts w:eastAsia="Times New Roman" w:cs="Times New Roman"/>
          <w:lang w:val="nl-NL" w:eastAsia="fr-BE"/>
        </w:rPr>
      </w:pPr>
      <w:r w:rsidRPr="008A5D9C">
        <w:rPr>
          <w:lang w:val="nl-NL" w:eastAsia="fr-BE"/>
        </w:rPr>
        <w:t>1</w:t>
      </w:r>
      <w:r w:rsidR="00457697" w:rsidRPr="008A5D9C">
        <w:rPr>
          <w:lang w:val="nl-NL" w:eastAsia="fr-BE"/>
        </w:rPr>
        <w:t>.</w:t>
      </w:r>
      <w:r w:rsidRPr="008A5D9C">
        <w:rPr>
          <w:lang w:val="nl-NL" w:eastAsia="fr-BE"/>
        </w:rPr>
        <w:t xml:space="preserve"> </w:t>
      </w:r>
      <w:r w:rsidR="00457697" w:rsidRPr="008A5D9C">
        <w:rPr>
          <w:lang w:val="nl-NL" w:eastAsia="fr-BE"/>
        </w:rPr>
        <w:t>Ee</w:t>
      </w:r>
      <w:r w:rsidRPr="008A5D9C">
        <w:rPr>
          <w:lang w:val="nl-NL" w:eastAsia="fr-BE"/>
        </w:rPr>
        <w:t>n</w:t>
      </w:r>
      <w:r w:rsidRPr="008A5D9C">
        <w:rPr>
          <w:b/>
          <w:lang w:val="nl-NL" w:eastAsia="fr-BE"/>
        </w:rPr>
        <w:t xml:space="preserve"> </w:t>
      </w:r>
      <w:r w:rsidR="00457697" w:rsidRPr="008A5D9C">
        <w:rPr>
          <w:b/>
          <w:lang w:val="nl-NL" w:eastAsia="fr-BE"/>
        </w:rPr>
        <w:t>'basis</w:t>
      </w:r>
      <w:r w:rsidR="00FB677F">
        <w:rPr>
          <w:b/>
          <w:lang w:val="nl-NL" w:eastAsia="fr-BE"/>
        </w:rPr>
        <w:t>module</w:t>
      </w:r>
      <w:r w:rsidR="00457697" w:rsidRPr="008A5D9C">
        <w:rPr>
          <w:b/>
          <w:lang w:val="nl-NL" w:eastAsia="fr-BE"/>
        </w:rPr>
        <w:t>'</w:t>
      </w:r>
      <w:r w:rsidRPr="008A5D9C">
        <w:rPr>
          <w:lang w:val="nl-NL" w:eastAsia="fr-BE"/>
        </w:rPr>
        <w:t xml:space="preserve"> </w:t>
      </w:r>
      <w:r w:rsidR="00457697" w:rsidRPr="008A5D9C">
        <w:rPr>
          <w:lang w:val="nl-NL" w:eastAsia="fr-BE"/>
        </w:rPr>
        <w:t xml:space="preserve">voor </w:t>
      </w:r>
      <w:r w:rsidR="00FA6C7D" w:rsidRPr="008A5D9C">
        <w:rPr>
          <w:lang w:val="nl-NL" w:eastAsia="fr-BE"/>
        </w:rPr>
        <w:t xml:space="preserve">leidinggevenden (doelgroep: ongeveer 400 personen) over het wettelijk kader en om hen met </w:t>
      </w:r>
      <w:r w:rsidR="006D359F">
        <w:rPr>
          <w:lang w:val="nl-NL" w:eastAsia="fr-BE"/>
        </w:rPr>
        <w:t>de</w:t>
      </w:r>
      <w:r w:rsidR="00FA6C7D" w:rsidRPr="008A5D9C">
        <w:rPr>
          <w:lang w:val="nl-NL" w:eastAsia="fr-BE"/>
        </w:rPr>
        <w:t xml:space="preserve"> eDiv-tool te helpen bij het managen van hun team</w:t>
      </w:r>
      <w:r w:rsidRPr="008A5D9C">
        <w:rPr>
          <w:rFonts w:eastAsia="Times New Roman" w:cs="Times New Roman"/>
          <w:lang w:val="nl-NL" w:eastAsia="fr-BE"/>
        </w:rPr>
        <w:t>.</w:t>
      </w:r>
      <w:r w:rsidR="007E2B34" w:rsidRPr="008A5D9C">
        <w:rPr>
          <w:rFonts w:eastAsia="Times New Roman" w:cs="Times New Roman"/>
          <w:lang w:val="nl-NL" w:eastAsia="fr-BE"/>
        </w:rPr>
        <w:t xml:space="preserve"> </w:t>
      </w:r>
      <w:r w:rsidR="00FA6C7D" w:rsidRPr="008A5D9C">
        <w:rPr>
          <w:rFonts w:eastAsia="Times New Roman" w:cs="Times New Roman"/>
          <w:lang w:val="nl-NL" w:eastAsia="fr-BE"/>
        </w:rPr>
        <w:t xml:space="preserve">Na deze opleiding van vier uur krijgen de deelnemers een vragenlijst om hun specifieke </w:t>
      </w:r>
      <w:r w:rsidR="00190966">
        <w:rPr>
          <w:rFonts w:eastAsia="Times New Roman" w:cs="Times New Roman"/>
          <w:lang w:val="nl-NL" w:eastAsia="fr-BE"/>
        </w:rPr>
        <w:t>noden</w:t>
      </w:r>
      <w:r w:rsidR="00FA6C7D" w:rsidRPr="008A5D9C">
        <w:rPr>
          <w:rFonts w:eastAsia="Times New Roman" w:cs="Times New Roman"/>
          <w:lang w:val="nl-NL" w:eastAsia="fr-BE"/>
        </w:rPr>
        <w:t xml:space="preserve"> te achterhalen</w:t>
      </w:r>
      <w:r w:rsidRPr="008A5D9C">
        <w:rPr>
          <w:rFonts w:eastAsia="Times New Roman" w:cs="Times New Roman"/>
          <w:lang w:val="nl-NL" w:eastAsia="fr-BE"/>
        </w:rPr>
        <w:t xml:space="preserve"> (</w:t>
      </w:r>
      <w:r w:rsidR="00FA6C7D" w:rsidRPr="008A5D9C">
        <w:rPr>
          <w:rFonts w:eastAsia="Times New Roman" w:cs="Times New Roman"/>
          <w:lang w:val="nl-NL" w:eastAsia="fr-BE"/>
        </w:rPr>
        <w:t>bv.</w:t>
      </w:r>
      <w:r w:rsidR="0034607C">
        <w:rPr>
          <w:rFonts w:eastAsia="Times New Roman" w:cs="Times New Roman"/>
          <w:lang w:val="nl-NL" w:eastAsia="fr-BE"/>
        </w:rPr>
        <w:t>:</w:t>
      </w:r>
      <w:r w:rsidR="00FA6C7D" w:rsidRPr="008A5D9C">
        <w:rPr>
          <w:rFonts w:eastAsia="Times New Roman" w:cs="Times New Roman"/>
          <w:lang w:val="nl-NL" w:eastAsia="fr-BE"/>
        </w:rPr>
        <w:t xml:space="preserve"> omgaan met diversiteit in mijn team, omgaan met discriminerende uitlatingen van collega's, rekening houden met diversiteit bij opleidingen enz</w:t>
      </w:r>
      <w:r w:rsidRPr="008A5D9C">
        <w:rPr>
          <w:rFonts w:eastAsia="Times New Roman" w:cs="Times New Roman"/>
          <w:lang w:val="nl-NL" w:eastAsia="fr-BE"/>
        </w:rPr>
        <w:t>.)</w:t>
      </w:r>
      <w:r w:rsidR="00FA6C7D" w:rsidRPr="008A5D9C">
        <w:rPr>
          <w:rFonts w:eastAsia="Times New Roman" w:cs="Times New Roman"/>
          <w:lang w:val="nl-NL" w:eastAsia="fr-BE"/>
        </w:rPr>
        <w:t>.</w:t>
      </w:r>
      <w:r w:rsidRPr="008A5D9C">
        <w:rPr>
          <w:rFonts w:eastAsia="Times New Roman" w:cs="Times New Roman"/>
          <w:lang w:val="nl-NL" w:eastAsia="fr-BE"/>
        </w:rPr>
        <w:t xml:space="preserve"> </w:t>
      </w:r>
    </w:p>
    <w:p w14:paraId="654F997B" w14:textId="263C39F7" w:rsidR="0095049B" w:rsidRPr="008A5D9C" w:rsidRDefault="0095049B" w:rsidP="00AE254B">
      <w:pPr>
        <w:spacing w:after="0" w:line="240" w:lineRule="auto"/>
        <w:ind w:left="360"/>
        <w:jc w:val="both"/>
        <w:rPr>
          <w:rFonts w:eastAsia="Times New Roman" w:cs="Times New Roman"/>
          <w:lang w:val="nl-NL" w:eastAsia="fr-BE"/>
        </w:rPr>
      </w:pPr>
    </w:p>
    <w:p w14:paraId="39BFECCF" w14:textId="55B0D977" w:rsidR="0095049B" w:rsidRPr="008A5D9C" w:rsidRDefault="0095049B" w:rsidP="0067789D">
      <w:pPr>
        <w:spacing w:after="0" w:line="240" w:lineRule="auto"/>
        <w:ind w:left="360"/>
        <w:jc w:val="both"/>
        <w:rPr>
          <w:rFonts w:eastAsia="Times New Roman" w:cs="Times New Roman"/>
          <w:lang w:val="nl-NL" w:eastAsia="fr-BE"/>
        </w:rPr>
      </w:pPr>
      <w:r w:rsidRPr="008A5D9C">
        <w:rPr>
          <w:rFonts w:eastAsia="Times New Roman" w:cs="Times New Roman"/>
          <w:lang w:val="nl-NL" w:eastAsia="fr-BE"/>
        </w:rPr>
        <w:t>2</w:t>
      </w:r>
      <w:r w:rsidR="00FA6C7D" w:rsidRPr="008A5D9C">
        <w:rPr>
          <w:rFonts w:eastAsia="Times New Roman" w:cs="Times New Roman"/>
          <w:lang w:val="nl-NL" w:eastAsia="fr-BE"/>
        </w:rPr>
        <w:t>.</w:t>
      </w:r>
      <w:r w:rsidRPr="008A5D9C">
        <w:rPr>
          <w:rFonts w:eastAsia="Times New Roman" w:cs="Times New Roman"/>
          <w:lang w:val="nl-NL" w:eastAsia="fr-BE"/>
        </w:rPr>
        <w:t xml:space="preserve"> </w:t>
      </w:r>
      <w:r w:rsidR="00FA6C7D" w:rsidRPr="008A5D9C">
        <w:rPr>
          <w:rFonts w:eastAsia="Times New Roman" w:cs="Times New Roman"/>
          <w:lang w:val="nl-NL" w:eastAsia="fr-BE"/>
        </w:rPr>
        <w:t xml:space="preserve">Een </w:t>
      </w:r>
      <w:r w:rsidR="00FA6C7D" w:rsidRPr="008A5D9C">
        <w:rPr>
          <w:rFonts w:eastAsia="Times New Roman" w:cs="Times New Roman"/>
          <w:b/>
          <w:lang w:val="nl-NL" w:eastAsia="fr-BE"/>
        </w:rPr>
        <w:t>'</w:t>
      </w:r>
      <w:r w:rsidR="00FB677F">
        <w:rPr>
          <w:rFonts w:eastAsia="Times New Roman" w:cs="Times New Roman"/>
          <w:b/>
          <w:lang w:val="nl-NL" w:eastAsia="fr-BE"/>
        </w:rPr>
        <w:t>vervolg</w:t>
      </w:r>
      <w:r w:rsidR="00FA6C7D" w:rsidRPr="008A5D9C">
        <w:rPr>
          <w:rFonts w:eastAsia="Times New Roman" w:cs="Times New Roman"/>
          <w:b/>
          <w:lang w:val="nl-NL" w:eastAsia="fr-BE"/>
        </w:rPr>
        <w:t>module'</w:t>
      </w:r>
      <w:r w:rsidRPr="008A5D9C">
        <w:rPr>
          <w:rFonts w:eastAsia="Times New Roman" w:cs="Times New Roman"/>
          <w:lang w:val="nl-NL" w:eastAsia="fr-BE"/>
        </w:rPr>
        <w:t xml:space="preserve"> </w:t>
      </w:r>
      <w:r w:rsidR="00FA6C7D" w:rsidRPr="008A5D9C">
        <w:rPr>
          <w:rFonts w:eastAsia="Times New Roman" w:cs="Times New Roman"/>
          <w:lang w:val="nl-NL" w:eastAsia="fr-BE"/>
        </w:rPr>
        <w:t xml:space="preserve">afgestemd op de profielen en de gekozen thema's om sleutelfiguren op te leiden die een impact kunnen hebben op de </w:t>
      </w:r>
      <w:r w:rsidR="004E4F9B">
        <w:rPr>
          <w:rFonts w:eastAsia="Times New Roman" w:cs="Times New Roman"/>
          <w:lang w:val="nl-NL" w:eastAsia="fr-BE"/>
        </w:rPr>
        <w:t xml:space="preserve">diversiteit in de </w:t>
      </w:r>
      <w:r w:rsidR="00FA6C7D" w:rsidRPr="008A5D9C">
        <w:rPr>
          <w:rFonts w:eastAsia="Times New Roman" w:cs="Times New Roman"/>
          <w:lang w:val="nl-NL" w:eastAsia="fr-BE"/>
        </w:rPr>
        <w:t>organisatie</w:t>
      </w:r>
      <w:r w:rsidRPr="008A5D9C">
        <w:rPr>
          <w:rFonts w:eastAsia="Times New Roman" w:cs="Times New Roman"/>
          <w:lang w:val="nl-NL" w:eastAsia="fr-BE"/>
        </w:rPr>
        <w:t>.</w:t>
      </w:r>
    </w:p>
    <w:p w14:paraId="12EC94F9" w14:textId="6F8879D7" w:rsidR="0095049B" w:rsidRPr="008A5D9C" w:rsidRDefault="0095049B" w:rsidP="00AE254B">
      <w:pPr>
        <w:spacing w:after="0" w:line="240" w:lineRule="auto"/>
        <w:ind w:left="360"/>
        <w:jc w:val="both"/>
        <w:rPr>
          <w:rFonts w:eastAsia="Times New Roman" w:cs="Times New Roman"/>
          <w:lang w:val="nl-NL" w:eastAsia="fr-BE"/>
        </w:rPr>
      </w:pPr>
    </w:p>
    <w:p w14:paraId="191BCAC8" w14:textId="33DEAA3E" w:rsidR="0095049B" w:rsidRPr="008A5D9C" w:rsidRDefault="0095049B" w:rsidP="0067789D">
      <w:pPr>
        <w:spacing w:after="0" w:line="240" w:lineRule="auto"/>
        <w:ind w:left="360"/>
        <w:jc w:val="both"/>
        <w:rPr>
          <w:rFonts w:eastAsia="Times New Roman" w:cs="Times New Roman"/>
          <w:lang w:val="nl-NL" w:eastAsia="fr-BE"/>
        </w:rPr>
      </w:pPr>
      <w:r w:rsidRPr="008A5D9C">
        <w:rPr>
          <w:rFonts w:eastAsia="Times New Roman" w:cs="Times New Roman"/>
          <w:lang w:val="nl-NL" w:eastAsia="fr-BE"/>
        </w:rPr>
        <w:t>3</w:t>
      </w:r>
      <w:r w:rsidR="00FA6C7D" w:rsidRPr="008A5D9C">
        <w:rPr>
          <w:rFonts w:eastAsia="Times New Roman" w:cs="Times New Roman"/>
          <w:lang w:val="nl-NL" w:eastAsia="fr-BE"/>
        </w:rPr>
        <w:t>.</w:t>
      </w:r>
      <w:r w:rsidRPr="008A5D9C">
        <w:rPr>
          <w:rFonts w:eastAsia="Times New Roman" w:cs="Times New Roman"/>
          <w:lang w:val="nl-NL" w:eastAsia="fr-BE"/>
        </w:rPr>
        <w:t xml:space="preserve"> </w:t>
      </w:r>
      <w:r w:rsidR="00FA6C7D" w:rsidRPr="008A5D9C">
        <w:rPr>
          <w:rFonts w:eastAsia="Times New Roman" w:cs="Times New Roman"/>
          <w:b/>
          <w:lang w:val="nl-NL" w:eastAsia="fr-BE"/>
        </w:rPr>
        <w:t>'Begeleidingsacties'</w:t>
      </w:r>
      <w:r w:rsidRPr="008A5D9C">
        <w:rPr>
          <w:rFonts w:eastAsia="Times New Roman" w:cs="Times New Roman"/>
          <w:lang w:val="nl-NL" w:eastAsia="fr-BE"/>
        </w:rPr>
        <w:t xml:space="preserve"> </w:t>
      </w:r>
      <w:r w:rsidR="00FA6C7D" w:rsidRPr="008A5D9C">
        <w:rPr>
          <w:rFonts w:eastAsia="Times New Roman" w:cs="Times New Roman"/>
          <w:lang w:val="nl-NL" w:eastAsia="fr-BE"/>
        </w:rPr>
        <w:t xml:space="preserve">op maat, afgestemd op de specifieke eigenheden en </w:t>
      </w:r>
      <w:r w:rsidR="00190966">
        <w:rPr>
          <w:rFonts w:eastAsia="Times New Roman" w:cs="Times New Roman"/>
          <w:lang w:val="nl-NL" w:eastAsia="fr-BE"/>
        </w:rPr>
        <w:t>noden</w:t>
      </w:r>
      <w:r w:rsidR="00FA6C7D" w:rsidRPr="008A5D9C">
        <w:rPr>
          <w:rFonts w:eastAsia="Times New Roman" w:cs="Times New Roman"/>
          <w:lang w:val="nl-NL" w:eastAsia="fr-BE"/>
        </w:rPr>
        <w:t xml:space="preserve"> van de algemene directies</w:t>
      </w:r>
      <w:r w:rsidRPr="008A5D9C">
        <w:rPr>
          <w:rFonts w:eastAsia="Times New Roman" w:cs="Times New Roman"/>
          <w:lang w:val="nl-NL" w:eastAsia="fr-BE"/>
        </w:rPr>
        <w:t xml:space="preserve">. </w:t>
      </w:r>
      <w:r w:rsidR="00FA6C7D" w:rsidRPr="008A5D9C">
        <w:rPr>
          <w:rFonts w:eastAsia="Times New Roman" w:cs="Times New Roman"/>
          <w:lang w:val="nl-NL" w:eastAsia="fr-BE"/>
        </w:rPr>
        <w:t>Unia stelt voor om hiervoor op dezelfde manier te werk te gaan als in het kader van de samenwerking met de lokale politiediensten</w:t>
      </w:r>
      <w:r w:rsidRPr="008A5D9C">
        <w:rPr>
          <w:lang w:val="nl-NL"/>
        </w:rPr>
        <w:t xml:space="preserve">. </w:t>
      </w:r>
      <w:r w:rsidR="00FA6C7D" w:rsidRPr="008A5D9C">
        <w:rPr>
          <w:lang w:val="nl-NL"/>
        </w:rPr>
        <w:t xml:space="preserve">Het succes van deze projecten hangt af van de aandacht die aan de </w:t>
      </w:r>
      <w:r w:rsidR="00190966">
        <w:rPr>
          <w:lang w:val="nl-NL"/>
        </w:rPr>
        <w:t>noden</w:t>
      </w:r>
      <w:r w:rsidR="00FA6C7D" w:rsidRPr="008A5D9C">
        <w:rPr>
          <w:lang w:val="nl-NL"/>
        </w:rPr>
        <w:t xml:space="preserve"> van de verschillende politiez</w:t>
      </w:r>
      <w:r w:rsidR="008A5D9C">
        <w:rPr>
          <w:lang w:val="nl-NL"/>
        </w:rPr>
        <w:t>o</w:t>
      </w:r>
      <w:r w:rsidR="00FA6C7D" w:rsidRPr="008A5D9C">
        <w:rPr>
          <w:lang w:val="nl-NL"/>
        </w:rPr>
        <w:t xml:space="preserve">nes wordt besteed, in samenspraak met sleutelfiguren die de projecten </w:t>
      </w:r>
      <w:r w:rsidR="001B3F66" w:rsidRPr="008A5D9C">
        <w:rPr>
          <w:lang w:val="nl-NL"/>
        </w:rPr>
        <w:t>kunnen dragen</w:t>
      </w:r>
      <w:r w:rsidRPr="008A5D9C">
        <w:rPr>
          <w:lang w:val="nl-NL"/>
        </w:rPr>
        <w:t>. Concr</w:t>
      </w:r>
      <w:r w:rsidR="001B3F66" w:rsidRPr="008A5D9C">
        <w:rPr>
          <w:lang w:val="nl-NL"/>
        </w:rPr>
        <w:t>eet gebeurt dit in drie stappen</w:t>
      </w:r>
      <w:r w:rsidRPr="008A5D9C">
        <w:rPr>
          <w:lang w:val="nl-NL"/>
        </w:rPr>
        <w:t xml:space="preserve">: </w:t>
      </w:r>
    </w:p>
    <w:p w14:paraId="5A3F2895" w14:textId="66054FF6" w:rsidR="0095049B" w:rsidRPr="008A5D9C" w:rsidRDefault="001277C0" w:rsidP="0067789D">
      <w:pPr>
        <w:pStyle w:val="ListParagraph"/>
        <w:numPr>
          <w:ilvl w:val="0"/>
          <w:numId w:val="31"/>
        </w:numPr>
        <w:spacing w:line="240" w:lineRule="auto"/>
        <w:jc w:val="both"/>
        <w:rPr>
          <w:lang w:val="nl-NL"/>
        </w:rPr>
      </w:pPr>
      <w:r w:rsidRPr="008A5D9C">
        <w:rPr>
          <w:lang w:val="nl-NL"/>
        </w:rPr>
        <w:t>een analysefase om via gesprekken en focusgroepen een 'beeld' van de politiezone te vormen met betrekking tot diversiteitskwesties in de ruime zijn van het woord;</w:t>
      </w:r>
    </w:p>
    <w:p w14:paraId="4404B25F" w14:textId="75C0A2B0" w:rsidR="0095049B" w:rsidRPr="008A5D9C" w:rsidRDefault="001277C0" w:rsidP="0067789D">
      <w:pPr>
        <w:pStyle w:val="ListParagraph"/>
        <w:numPr>
          <w:ilvl w:val="0"/>
          <w:numId w:val="31"/>
        </w:numPr>
        <w:jc w:val="both"/>
        <w:rPr>
          <w:lang w:val="nl-NL"/>
        </w:rPr>
      </w:pPr>
      <w:r w:rsidRPr="008A5D9C">
        <w:rPr>
          <w:lang w:val="nl-NL"/>
        </w:rPr>
        <w:t>een synthesefase om de sterke en zwakke punten op het vlak van diversiteit in kaart te brengen, samen met eventuele hefbomen die kunnen leiden tot verandering</w:t>
      </w:r>
      <w:r w:rsidR="0095049B" w:rsidRPr="008A5D9C">
        <w:rPr>
          <w:lang w:val="nl-NL"/>
        </w:rPr>
        <w:t xml:space="preserve">. </w:t>
      </w:r>
      <w:r w:rsidRPr="008A5D9C">
        <w:rPr>
          <w:lang w:val="nl-NL"/>
        </w:rPr>
        <w:t>Daarna kan een actieplan worden opgesteld en ter goedkeuring aan de politi</w:t>
      </w:r>
      <w:r w:rsidR="000407F6">
        <w:rPr>
          <w:lang w:val="nl-NL"/>
        </w:rPr>
        <w:t>ehiërarchie</w:t>
      </w:r>
      <w:r w:rsidRPr="008A5D9C">
        <w:rPr>
          <w:lang w:val="nl-NL"/>
        </w:rPr>
        <w:t xml:space="preserve"> worden voorgelegd. In het plan zijn de prioritaire doelgroepen opgenomen, samen met instrumenten die moeten worden ontwikkeld of verbeterd en acties die naast bestaande initiatieven moeten worden doorgevoerd;</w:t>
      </w:r>
      <w:r w:rsidR="0095049B" w:rsidRPr="008A5D9C">
        <w:rPr>
          <w:lang w:val="nl-NL"/>
        </w:rPr>
        <w:t xml:space="preserve"> </w:t>
      </w:r>
    </w:p>
    <w:p w14:paraId="26B3A9D8" w14:textId="0EC15304" w:rsidR="0095049B" w:rsidRPr="008A5D9C" w:rsidRDefault="001277C0" w:rsidP="0067789D">
      <w:pPr>
        <w:pStyle w:val="ListParagraph"/>
        <w:numPr>
          <w:ilvl w:val="0"/>
          <w:numId w:val="31"/>
        </w:numPr>
        <w:jc w:val="both"/>
        <w:rPr>
          <w:lang w:val="nl-NL"/>
        </w:rPr>
      </w:pPr>
      <w:r w:rsidRPr="008A5D9C">
        <w:rPr>
          <w:lang w:val="nl-NL"/>
        </w:rPr>
        <w:t>een uitvoeringsfase met een aansluitende evaluatie die uitermate belangrijk is om constructieve aanbevelingen te formuleren</w:t>
      </w:r>
      <w:r w:rsidR="0095049B" w:rsidRPr="008A5D9C">
        <w:rPr>
          <w:lang w:val="nl-NL"/>
        </w:rPr>
        <w:t xml:space="preserve">. </w:t>
      </w:r>
    </w:p>
    <w:p w14:paraId="55877FB6" w14:textId="77777777" w:rsidR="0095049B" w:rsidRPr="008A5D9C" w:rsidRDefault="0095049B" w:rsidP="0067789D">
      <w:pPr>
        <w:pStyle w:val="ListParagraph"/>
        <w:spacing w:line="240" w:lineRule="auto"/>
        <w:jc w:val="both"/>
        <w:rPr>
          <w:lang w:val="nl-NL"/>
        </w:rPr>
      </w:pPr>
    </w:p>
    <w:p w14:paraId="7887427B" w14:textId="4A6EEB96" w:rsidR="0095049B" w:rsidRPr="008A5D9C" w:rsidRDefault="0095049B" w:rsidP="0067789D">
      <w:pPr>
        <w:pStyle w:val="ListParagraph"/>
        <w:spacing w:line="240" w:lineRule="auto"/>
        <w:jc w:val="both"/>
        <w:rPr>
          <w:lang w:val="nl-NL"/>
        </w:rPr>
      </w:pPr>
      <w:r w:rsidRPr="008A5D9C">
        <w:rPr>
          <w:noProof/>
          <w:lang w:eastAsia="fr-BE"/>
        </w:rPr>
        <w:drawing>
          <wp:inline distT="0" distB="0" distL="0" distR="0" wp14:anchorId="780E64B0" wp14:editId="557913B0">
            <wp:extent cx="5516546" cy="2823586"/>
            <wp:effectExtent l="0" t="0" r="27305"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DF93DD8" w14:textId="5D104806" w:rsidR="009E75CF" w:rsidRPr="008A5D9C" w:rsidRDefault="00E75A01" w:rsidP="0067789D">
      <w:pPr>
        <w:pStyle w:val="Heading2"/>
        <w:jc w:val="both"/>
        <w:rPr>
          <w:lang w:val="nl-NL"/>
        </w:rPr>
      </w:pPr>
      <w:bookmarkStart w:id="78" w:name="_Toc466466215"/>
      <w:r w:rsidRPr="008A5D9C">
        <w:rPr>
          <w:lang w:val="nl-NL"/>
        </w:rPr>
        <w:t>1.</w:t>
      </w:r>
      <w:r w:rsidR="0095049B" w:rsidRPr="008A5D9C">
        <w:rPr>
          <w:lang w:val="nl-NL"/>
        </w:rPr>
        <w:t>5.3</w:t>
      </w:r>
      <w:r w:rsidR="009E75CF" w:rsidRPr="008A5D9C">
        <w:rPr>
          <w:lang w:val="nl-NL"/>
        </w:rPr>
        <w:t>.</w:t>
      </w:r>
      <w:r w:rsidR="00552BB1" w:rsidRPr="008A5D9C">
        <w:rPr>
          <w:lang w:val="nl-NL"/>
        </w:rPr>
        <w:t xml:space="preserve"> </w:t>
      </w:r>
      <w:r w:rsidR="001277C0" w:rsidRPr="008A5D9C">
        <w:rPr>
          <w:lang w:val="nl-NL"/>
        </w:rPr>
        <w:t>Waarom</w:t>
      </w:r>
      <w:r w:rsidR="00552BB1" w:rsidRPr="008A5D9C">
        <w:rPr>
          <w:lang w:val="nl-NL"/>
        </w:rPr>
        <w:t xml:space="preserve">? </w:t>
      </w:r>
      <w:r w:rsidR="009E75CF" w:rsidRPr="008A5D9C">
        <w:rPr>
          <w:lang w:val="nl-NL"/>
        </w:rPr>
        <w:t xml:space="preserve"> </w:t>
      </w:r>
      <w:r w:rsidR="000D5107" w:rsidRPr="008A5D9C">
        <w:rPr>
          <w:lang w:val="nl-NL"/>
        </w:rPr>
        <w:t xml:space="preserve">Meerwaarde van diversiteit voor het </w:t>
      </w:r>
      <w:r w:rsidR="009E75CF" w:rsidRPr="008A5D9C">
        <w:rPr>
          <w:lang w:val="nl-NL"/>
        </w:rPr>
        <w:t>management</w:t>
      </w:r>
      <w:bookmarkEnd w:id="78"/>
      <w:r w:rsidR="009E75CF" w:rsidRPr="008A5D9C">
        <w:rPr>
          <w:lang w:val="nl-NL"/>
        </w:rPr>
        <w:t> </w:t>
      </w:r>
    </w:p>
    <w:p w14:paraId="7189A319" w14:textId="77777777" w:rsidR="009E75CF" w:rsidRPr="008A5D9C" w:rsidRDefault="009E75CF" w:rsidP="0067789D">
      <w:pPr>
        <w:spacing w:line="240" w:lineRule="auto"/>
        <w:jc w:val="both"/>
        <w:rPr>
          <w:rFonts w:cstheme="minorHAnsi"/>
          <w:noProof/>
          <w:lang w:val="nl-NL" w:eastAsia="fr-BE"/>
        </w:rPr>
      </w:pPr>
    </w:p>
    <w:p w14:paraId="4931BFD2" w14:textId="55E61CF7" w:rsidR="009E75CF" w:rsidRPr="008A5D9C" w:rsidRDefault="00720D85" w:rsidP="0067789D">
      <w:pPr>
        <w:spacing w:line="240" w:lineRule="auto"/>
        <w:jc w:val="both"/>
        <w:rPr>
          <w:rFonts w:cstheme="minorHAnsi"/>
          <w:b/>
          <w:noProof/>
          <w:lang w:val="nl-NL" w:eastAsia="fr-BE"/>
        </w:rPr>
      </w:pPr>
      <w:r w:rsidRPr="008A5D9C">
        <w:rPr>
          <w:rFonts w:cstheme="minorHAnsi"/>
          <w:noProof/>
          <w:lang w:val="nl-NL" w:eastAsia="fr-BE"/>
        </w:rPr>
        <w:t xml:space="preserve">'Omgaan met diversiteit' </w:t>
      </w:r>
      <w:r w:rsidR="00170E25" w:rsidRPr="008A5D9C">
        <w:rPr>
          <w:rFonts w:cstheme="minorHAnsi"/>
          <w:noProof/>
          <w:lang w:val="nl-NL" w:eastAsia="fr-BE"/>
        </w:rPr>
        <w:t xml:space="preserve">komt </w:t>
      </w:r>
      <w:r w:rsidR="00BA4492">
        <w:rPr>
          <w:rFonts w:cstheme="minorHAnsi"/>
          <w:noProof/>
          <w:lang w:val="nl-NL" w:eastAsia="fr-BE"/>
        </w:rPr>
        <w:t xml:space="preserve">onder meer </w:t>
      </w:r>
      <w:r w:rsidR="00170E25" w:rsidRPr="008A5D9C">
        <w:rPr>
          <w:rFonts w:cstheme="minorHAnsi"/>
          <w:noProof/>
          <w:lang w:val="nl-NL" w:eastAsia="fr-BE"/>
        </w:rPr>
        <w:t>neer op het voeren van een</w:t>
      </w:r>
      <w:r w:rsidR="00BA4492">
        <w:rPr>
          <w:rFonts w:cstheme="minorHAnsi"/>
          <w:noProof/>
          <w:lang w:val="nl-NL" w:eastAsia="fr-BE"/>
        </w:rPr>
        <w:t xml:space="preserve"> kwaliteitsvol</w:t>
      </w:r>
      <w:r w:rsidR="00170E25" w:rsidRPr="008A5D9C">
        <w:rPr>
          <w:rFonts w:cstheme="minorHAnsi"/>
          <w:noProof/>
          <w:lang w:val="nl-NL" w:eastAsia="fr-BE"/>
        </w:rPr>
        <w:t xml:space="preserve"> HR-beleid</w:t>
      </w:r>
      <w:r w:rsidR="009E75CF" w:rsidRPr="008A5D9C">
        <w:rPr>
          <w:rFonts w:cstheme="minorHAnsi"/>
          <w:noProof/>
          <w:lang w:val="nl-NL" w:eastAsia="fr-BE"/>
        </w:rPr>
        <w:t xml:space="preserve">. </w:t>
      </w:r>
      <w:r w:rsidR="00170E25" w:rsidRPr="008A5D9C">
        <w:rPr>
          <w:rFonts w:cstheme="minorHAnsi"/>
          <w:noProof/>
          <w:lang w:val="nl-NL" w:eastAsia="fr-BE"/>
        </w:rPr>
        <w:t xml:space="preserve">Dat moet </w:t>
      </w:r>
      <w:r w:rsidR="00190966">
        <w:rPr>
          <w:rFonts w:cstheme="minorHAnsi"/>
          <w:noProof/>
          <w:lang w:val="nl-NL" w:eastAsia="fr-BE"/>
        </w:rPr>
        <w:t>tot doel</w:t>
      </w:r>
      <w:r w:rsidR="00170E25" w:rsidRPr="008A5D9C">
        <w:rPr>
          <w:rFonts w:cstheme="minorHAnsi"/>
          <w:noProof/>
          <w:lang w:val="nl-NL" w:eastAsia="fr-BE"/>
        </w:rPr>
        <w:t xml:space="preserve"> hebben om iedereen kansen te bieden om te werken en om een carrière uit te bouwen volgens zijn of haar competenties en verwachtingen, ongeacht van eventuele verschillen</w:t>
      </w:r>
      <w:r w:rsidR="009E75CF" w:rsidRPr="008A5D9C">
        <w:rPr>
          <w:rFonts w:cstheme="minorHAnsi"/>
          <w:noProof/>
          <w:lang w:val="nl-NL" w:eastAsia="fr-BE"/>
        </w:rPr>
        <w:t xml:space="preserve">. </w:t>
      </w:r>
      <w:r w:rsidR="00170E25" w:rsidRPr="008A5D9C">
        <w:rPr>
          <w:rFonts w:cstheme="minorHAnsi"/>
          <w:noProof/>
          <w:lang w:val="nl-NL" w:eastAsia="fr-BE"/>
        </w:rPr>
        <w:t xml:space="preserve">Die algemene definitie veronderstelt een diversiteitsbeleid dat stoelt op </w:t>
      </w:r>
      <w:r w:rsidR="00AB062B" w:rsidRPr="008A5D9C">
        <w:rPr>
          <w:rFonts w:cstheme="minorHAnsi"/>
          <w:noProof/>
          <w:lang w:val="nl-NL" w:eastAsia="fr-BE"/>
        </w:rPr>
        <w:t>een strategie die aandacht heeft voor gelijke kansen en gelijke behandeling</w:t>
      </w:r>
      <w:r w:rsidR="00700CFC" w:rsidRPr="008A5D9C">
        <w:rPr>
          <w:rFonts w:cstheme="minorHAnsi"/>
          <w:noProof/>
          <w:lang w:val="nl-NL" w:eastAsia="fr-BE"/>
        </w:rPr>
        <w:t xml:space="preserve">. </w:t>
      </w:r>
      <w:r w:rsidR="00AB062B" w:rsidRPr="008A5D9C">
        <w:rPr>
          <w:rFonts w:cstheme="minorHAnsi"/>
          <w:noProof/>
          <w:lang w:val="nl-NL" w:eastAsia="fr-BE"/>
        </w:rPr>
        <w:t xml:space="preserve">Dit kan enkel </w:t>
      </w:r>
      <w:r w:rsidR="0035490F" w:rsidRPr="008A5D9C">
        <w:rPr>
          <w:rFonts w:cstheme="minorHAnsi"/>
          <w:noProof/>
          <w:lang w:val="nl-NL" w:eastAsia="fr-BE"/>
        </w:rPr>
        <w:t>doelmatig zijn met de steun van het management</w:t>
      </w:r>
      <w:r w:rsidR="00E75373">
        <w:rPr>
          <w:rFonts w:cstheme="minorHAnsi"/>
          <w:noProof/>
          <w:lang w:val="nl-NL" w:eastAsia="fr-BE"/>
        </w:rPr>
        <w:t>,</w:t>
      </w:r>
      <w:r w:rsidR="0035490F" w:rsidRPr="008A5D9C">
        <w:rPr>
          <w:rFonts w:cstheme="minorHAnsi"/>
          <w:noProof/>
          <w:lang w:val="nl-NL" w:eastAsia="fr-BE"/>
        </w:rPr>
        <w:t xml:space="preserve"> dat zich bewust is van de taak die het in deze aangelegenheid te vervullen heeft</w:t>
      </w:r>
      <w:r w:rsidR="009E75CF" w:rsidRPr="008A5D9C">
        <w:rPr>
          <w:rFonts w:cstheme="minorHAnsi"/>
          <w:noProof/>
          <w:lang w:val="nl-NL" w:eastAsia="fr-BE"/>
        </w:rPr>
        <w:t xml:space="preserve">. </w:t>
      </w:r>
      <w:r w:rsidR="00CA472C" w:rsidRPr="008A5D9C">
        <w:rPr>
          <w:rFonts w:cstheme="minorHAnsi"/>
          <w:noProof/>
          <w:lang w:val="nl-NL" w:eastAsia="fr-BE"/>
        </w:rPr>
        <w:t>Tussen de regels ontwaren we een even belangrijk aspect van diversiteit</w:t>
      </w:r>
      <w:r w:rsidR="009E75CF" w:rsidRPr="008A5D9C">
        <w:rPr>
          <w:rFonts w:cstheme="minorHAnsi"/>
          <w:noProof/>
          <w:lang w:val="nl-NL" w:eastAsia="fr-BE"/>
        </w:rPr>
        <w:t xml:space="preserve">: </w:t>
      </w:r>
      <w:r w:rsidR="00CA472C" w:rsidRPr="008A5D9C">
        <w:rPr>
          <w:rFonts w:cstheme="minorHAnsi"/>
          <w:noProof/>
          <w:lang w:val="nl-NL" w:eastAsia="fr-BE"/>
        </w:rPr>
        <w:t>dat van de cultuur van een organisatie die al dan niet openstaat voor verandering</w:t>
      </w:r>
      <w:r w:rsidR="009E75CF" w:rsidRPr="008A5D9C">
        <w:rPr>
          <w:rFonts w:cstheme="minorHAnsi"/>
          <w:noProof/>
          <w:lang w:val="nl-NL" w:eastAsia="fr-BE"/>
        </w:rPr>
        <w:t xml:space="preserve">. </w:t>
      </w:r>
      <w:r w:rsidR="00CA472C" w:rsidRPr="008A5D9C">
        <w:rPr>
          <w:rFonts w:cstheme="minorHAnsi"/>
          <w:b/>
          <w:noProof/>
          <w:lang w:val="nl-NL" w:eastAsia="fr-BE"/>
        </w:rPr>
        <w:t>W</w:t>
      </w:r>
      <w:r w:rsidR="0013622D">
        <w:rPr>
          <w:rFonts w:cstheme="minorHAnsi"/>
          <w:b/>
          <w:noProof/>
          <w:lang w:val="nl-NL" w:eastAsia="fr-BE"/>
        </w:rPr>
        <w:t xml:space="preserve">elke norm hanteert de organisatie </w:t>
      </w:r>
      <w:r w:rsidR="00CA472C" w:rsidRPr="008A5D9C">
        <w:rPr>
          <w:rFonts w:cstheme="minorHAnsi"/>
          <w:b/>
          <w:noProof/>
          <w:lang w:val="nl-NL" w:eastAsia="fr-BE"/>
        </w:rPr>
        <w:t>al dan niet bewust</w:t>
      </w:r>
      <w:r w:rsidR="009E75CF" w:rsidRPr="008A5D9C">
        <w:rPr>
          <w:rFonts w:cstheme="minorHAnsi"/>
          <w:b/>
          <w:noProof/>
          <w:lang w:val="nl-NL" w:eastAsia="fr-BE"/>
        </w:rPr>
        <w:t xml:space="preserve">? </w:t>
      </w:r>
      <w:r w:rsidR="00337CB1" w:rsidRPr="008A5D9C">
        <w:rPr>
          <w:rFonts w:cstheme="minorHAnsi"/>
          <w:b/>
          <w:noProof/>
          <w:lang w:val="nl-NL" w:eastAsia="fr-BE"/>
        </w:rPr>
        <w:t>Hoe kijkt men intern tegen verschillen - in</w:t>
      </w:r>
      <w:r w:rsidR="0013622D">
        <w:rPr>
          <w:rFonts w:cstheme="minorHAnsi"/>
          <w:b/>
          <w:noProof/>
          <w:lang w:val="nl-NL" w:eastAsia="fr-BE"/>
        </w:rPr>
        <w:t xml:space="preserve"> </w:t>
      </w:r>
      <w:r w:rsidR="00337CB1" w:rsidRPr="008A5D9C">
        <w:rPr>
          <w:rFonts w:cstheme="minorHAnsi"/>
          <w:b/>
          <w:noProof/>
          <w:lang w:val="nl-NL" w:eastAsia="fr-BE"/>
        </w:rPr>
        <w:t>de strikte betekenis van het woord - aan</w:t>
      </w:r>
      <w:r w:rsidR="009E75CF" w:rsidRPr="008A5D9C">
        <w:rPr>
          <w:rFonts w:cstheme="minorHAnsi"/>
          <w:b/>
          <w:noProof/>
          <w:lang w:val="nl-NL" w:eastAsia="fr-BE"/>
        </w:rPr>
        <w:t>?  </w:t>
      </w:r>
    </w:p>
    <w:p w14:paraId="1498C3BE" w14:textId="100C3AA4" w:rsidR="009E75CF" w:rsidRPr="008A5D9C" w:rsidRDefault="00337CB1" w:rsidP="0067789D">
      <w:pPr>
        <w:spacing w:line="240" w:lineRule="auto"/>
        <w:jc w:val="both"/>
        <w:rPr>
          <w:rFonts w:cstheme="minorHAnsi"/>
          <w:noProof/>
          <w:lang w:val="nl-NL" w:eastAsia="fr-BE"/>
        </w:rPr>
      </w:pPr>
      <w:r w:rsidRPr="008A5D9C">
        <w:rPr>
          <w:rFonts w:cstheme="minorHAnsi"/>
          <w:noProof/>
          <w:lang w:val="nl-NL" w:eastAsia="fr-BE"/>
        </w:rPr>
        <w:t>Respect voor verschillen leidt vaak tot misverstanden</w:t>
      </w:r>
      <w:r w:rsidR="009E75CF" w:rsidRPr="008A5D9C">
        <w:rPr>
          <w:rFonts w:cstheme="minorHAnsi"/>
          <w:noProof/>
          <w:lang w:val="nl-NL" w:eastAsia="fr-BE"/>
        </w:rPr>
        <w:t xml:space="preserve">: </w:t>
      </w:r>
      <w:r w:rsidRPr="008A5D9C">
        <w:rPr>
          <w:rFonts w:cstheme="minorHAnsi"/>
          <w:noProof/>
          <w:lang w:val="nl-NL" w:eastAsia="fr-BE"/>
        </w:rPr>
        <w:t>het gaat er helemaal niet om verschil</w:t>
      </w:r>
      <w:r w:rsidR="00496EEC" w:rsidRPr="008A5D9C">
        <w:rPr>
          <w:rFonts w:cstheme="minorHAnsi"/>
          <w:noProof/>
          <w:lang w:val="nl-NL" w:eastAsia="fr-BE"/>
        </w:rPr>
        <w:t>len</w:t>
      </w:r>
      <w:r w:rsidRPr="008A5D9C">
        <w:rPr>
          <w:rFonts w:cstheme="minorHAnsi"/>
          <w:noProof/>
          <w:lang w:val="nl-NL" w:eastAsia="fr-BE"/>
        </w:rPr>
        <w:t xml:space="preserve"> te zien als een symbool voor identiteit of als rechtvaardiging voor een 'andere' behandeling die stilzwijgend als een voorkeursbehandeling of </w:t>
      </w:r>
      <w:r w:rsidR="00AC3C6A" w:rsidRPr="008A5D9C">
        <w:rPr>
          <w:rFonts w:cstheme="minorHAnsi"/>
          <w:noProof/>
          <w:lang w:val="nl-NL" w:eastAsia="fr-BE"/>
        </w:rPr>
        <w:t>communautarisme wordt aanzien</w:t>
      </w:r>
      <w:r w:rsidR="009E75CF" w:rsidRPr="008A5D9C">
        <w:rPr>
          <w:rFonts w:cstheme="minorHAnsi"/>
          <w:noProof/>
          <w:lang w:val="nl-NL" w:eastAsia="fr-BE"/>
        </w:rPr>
        <w:t xml:space="preserve">. </w:t>
      </w:r>
      <w:r w:rsidR="00AC3C6A" w:rsidRPr="008A5D9C">
        <w:rPr>
          <w:rFonts w:cstheme="minorHAnsi"/>
          <w:noProof/>
          <w:lang w:val="nl-NL" w:eastAsia="fr-BE"/>
        </w:rPr>
        <w:t>De u</w:t>
      </w:r>
      <w:r w:rsidR="00496EEC" w:rsidRPr="008A5D9C">
        <w:rPr>
          <w:rFonts w:cstheme="minorHAnsi"/>
          <w:noProof/>
          <w:lang w:val="nl-NL" w:eastAsia="fr-BE"/>
        </w:rPr>
        <w:t>i</w:t>
      </w:r>
      <w:r w:rsidR="00AC3C6A" w:rsidRPr="008A5D9C">
        <w:rPr>
          <w:rFonts w:cstheme="minorHAnsi"/>
          <w:noProof/>
          <w:lang w:val="nl-NL" w:eastAsia="fr-BE"/>
        </w:rPr>
        <w:t xml:space="preserve">tdaging bestaat erin om </w:t>
      </w:r>
      <w:r w:rsidR="00496EEC" w:rsidRPr="008A5D9C">
        <w:rPr>
          <w:rFonts w:cstheme="minorHAnsi"/>
          <w:noProof/>
          <w:lang w:val="nl-NL" w:eastAsia="fr-BE"/>
        </w:rPr>
        <w:t>verschillen als iets normaals te aanzien. Daarom opteert Unia ervoor om diversiteit in al haar facetten en als iets complementairs te benaderen.</w:t>
      </w:r>
      <w:r w:rsidR="009E75CF" w:rsidRPr="008A5D9C">
        <w:rPr>
          <w:rFonts w:cstheme="minorHAnsi"/>
          <w:noProof/>
          <w:lang w:val="nl-NL" w:eastAsia="fr-BE"/>
        </w:rPr>
        <w:t xml:space="preserve"> </w:t>
      </w:r>
    </w:p>
    <w:p w14:paraId="439A0B71" w14:textId="475D9484" w:rsidR="009E75CF" w:rsidRPr="008A5D9C" w:rsidRDefault="00496EEC" w:rsidP="0067789D">
      <w:pPr>
        <w:pStyle w:val="ListParagraph"/>
        <w:numPr>
          <w:ilvl w:val="0"/>
          <w:numId w:val="32"/>
        </w:numPr>
        <w:spacing w:line="240" w:lineRule="auto"/>
        <w:jc w:val="both"/>
        <w:rPr>
          <w:rFonts w:cstheme="minorHAnsi"/>
          <w:noProof/>
          <w:lang w:val="nl-NL" w:eastAsia="fr-BE"/>
        </w:rPr>
      </w:pPr>
      <w:r w:rsidRPr="008A5D9C">
        <w:rPr>
          <w:rFonts w:cstheme="minorHAnsi"/>
          <w:b/>
          <w:i/>
          <w:noProof/>
          <w:lang w:val="nl-NL" w:eastAsia="fr-BE"/>
        </w:rPr>
        <w:t>Veelzijdige diversiteit</w:t>
      </w:r>
      <w:r w:rsidR="009E75CF" w:rsidRPr="008A5D9C">
        <w:rPr>
          <w:rFonts w:cstheme="minorHAnsi"/>
          <w:noProof/>
          <w:lang w:val="nl-NL" w:eastAsia="fr-BE"/>
        </w:rPr>
        <w:t xml:space="preserve"> </w:t>
      </w:r>
      <w:r w:rsidRPr="008A5D9C">
        <w:rPr>
          <w:rFonts w:cstheme="minorHAnsi"/>
          <w:noProof/>
          <w:lang w:val="nl-NL" w:eastAsia="fr-BE"/>
        </w:rPr>
        <w:t xml:space="preserve">omdat elk individu verschillend is en die verschillen tijdens zijn </w:t>
      </w:r>
      <w:r w:rsidR="00E75373">
        <w:rPr>
          <w:rFonts w:cstheme="minorHAnsi"/>
          <w:noProof/>
          <w:lang w:val="nl-NL" w:eastAsia="fr-BE"/>
        </w:rPr>
        <w:t xml:space="preserve">of haar </w:t>
      </w:r>
      <w:r w:rsidRPr="008A5D9C">
        <w:rPr>
          <w:rFonts w:cstheme="minorHAnsi"/>
          <w:noProof/>
          <w:lang w:val="nl-NL" w:eastAsia="fr-BE"/>
        </w:rPr>
        <w:t>leven aanleiding kunnen zijn voor stigmatisering (je bent 'te jong' of 'te oud' voor een functie, je bent 'te vrouwelijk' of 'te verwijfd' om een brigade of een dienst te leiden, je bent 'te zwaar' om fysieke oefeningen te doen, je bent 'te anders' om je vlot in een dienst te kunnen integreren enz.</w:t>
      </w:r>
      <w:r w:rsidR="009E75CF" w:rsidRPr="008A5D9C">
        <w:rPr>
          <w:rFonts w:cstheme="minorHAnsi"/>
          <w:noProof/>
          <w:lang w:val="nl-NL" w:eastAsia="fr-BE"/>
        </w:rPr>
        <w:t>)</w:t>
      </w:r>
      <w:r w:rsidRPr="008A5D9C">
        <w:rPr>
          <w:rFonts w:cstheme="minorHAnsi"/>
          <w:noProof/>
          <w:lang w:val="nl-NL" w:eastAsia="fr-BE"/>
        </w:rPr>
        <w:t>.</w:t>
      </w:r>
    </w:p>
    <w:p w14:paraId="07B5C978" w14:textId="77777777" w:rsidR="009E75CF" w:rsidRPr="008A5D9C" w:rsidRDefault="009E75CF" w:rsidP="0067789D">
      <w:pPr>
        <w:pStyle w:val="ListParagraph"/>
        <w:spacing w:line="240" w:lineRule="auto"/>
        <w:jc w:val="both"/>
        <w:rPr>
          <w:rFonts w:cstheme="minorHAnsi"/>
          <w:noProof/>
          <w:lang w:val="nl-NL" w:eastAsia="fr-BE"/>
        </w:rPr>
      </w:pPr>
    </w:p>
    <w:p w14:paraId="63FEA4C8" w14:textId="0ECC38AF" w:rsidR="009E75CF" w:rsidRPr="008A5D9C" w:rsidRDefault="00496EEC" w:rsidP="0067789D">
      <w:pPr>
        <w:pStyle w:val="ListParagraph"/>
        <w:numPr>
          <w:ilvl w:val="0"/>
          <w:numId w:val="31"/>
        </w:numPr>
        <w:spacing w:line="240" w:lineRule="auto"/>
        <w:jc w:val="both"/>
        <w:rPr>
          <w:rFonts w:cstheme="minorHAnsi"/>
          <w:noProof/>
          <w:lang w:val="nl-NL" w:eastAsia="fr-BE"/>
        </w:rPr>
      </w:pPr>
      <w:r w:rsidRPr="008A5D9C">
        <w:rPr>
          <w:rFonts w:cstheme="minorHAnsi"/>
          <w:b/>
          <w:i/>
          <w:noProof/>
          <w:lang w:val="nl-NL" w:eastAsia="fr-BE"/>
        </w:rPr>
        <w:t>Complementaire d</w:t>
      </w:r>
      <w:r w:rsidR="009E75CF" w:rsidRPr="008A5D9C">
        <w:rPr>
          <w:rFonts w:cstheme="minorHAnsi"/>
          <w:b/>
          <w:i/>
          <w:noProof/>
          <w:lang w:val="nl-NL" w:eastAsia="fr-BE"/>
        </w:rPr>
        <w:t>iversit</w:t>
      </w:r>
      <w:r w:rsidRPr="008A5D9C">
        <w:rPr>
          <w:rFonts w:cstheme="minorHAnsi"/>
          <w:b/>
          <w:i/>
          <w:noProof/>
          <w:lang w:val="nl-NL" w:eastAsia="fr-BE"/>
        </w:rPr>
        <w:t>eit</w:t>
      </w:r>
      <w:r w:rsidR="009E75CF" w:rsidRPr="008A5D9C">
        <w:rPr>
          <w:rFonts w:cstheme="minorHAnsi"/>
          <w:noProof/>
          <w:lang w:val="nl-NL" w:eastAsia="fr-BE"/>
        </w:rPr>
        <w:t xml:space="preserve"> </w:t>
      </w:r>
      <w:r w:rsidRPr="008A5D9C">
        <w:rPr>
          <w:rFonts w:cstheme="minorHAnsi"/>
          <w:noProof/>
          <w:lang w:val="nl-NL" w:eastAsia="fr-BE"/>
        </w:rPr>
        <w:t xml:space="preserve">omdat iedere vorm van </w:t>
      </w:r>
      <w:r w:rsidR="009E75CF" w:rsidRPr="008A5D9C">
        <w:rPr>
          <w:rFonts w:cstheme="minorHAnsi"/>
          <w:noProof/>
          <w:lang w:val="nl-NL" w:eastAsia="fr-BE"/>
        </w:rPr>
        <w:t>diversit</w:t>
      </w:r>
      <w:r w:rsidRPr="008A5D9C">
        <w:rPr>
          <w:rFonts w:cstheme="minorHAnsi"/>
          <w:noProof/>
          <w:lang w:val="nl-NL" w:eastAsia="fr-BE"/>
        </w:rPr>
        <w:t>eit iets bijzonders bijbrengt wat de hele organisatie ten goede komt</w:t>
      </w:r>
      <w:r w:rsidR="009E75CF" w:rsidRPr="008A5D9C">
        <w:rPr>
          <w:rFonts w:cstheme="minorHAnsi"/>
          <w:noProof/>
          <w:lang w:val="nl-NL" w:eastAsia="fr-BE"/>
        </w:rPr>
        <w:t xml:space="preserve">. </w:t>
      </w:r>
      <w:r w:rsidRPr="008A5D9C">
        <w:rPr>
          <w:rFonts w:cstheme="minorHAnsi"/>
          <w:noProof/>
          <w:lang w:val="nl-NL" w:eastAsia="fr-BE"/>
        </w:rPr>
        <w:t xml:space="preserve">Moet een oudere werknemer </w:t>
      </w:r>
      <w:r w:rsidR="003D17BA" w:rsidRPr="008A5D9C">
        <w:rPr>
          <w:rFonts w:cstheme="minorHAnsi"/>
          <w:noProof/>
          <w:lang w:val="nl-NL" w:eastAsia="fr-BE"/>
        </w:rPr>
        <w:t xml:space="preserve">aan de kant </w:t>
      </w:r>
      <w:r w:rsidR="00FA2F92">
        <w:rPr>
          <w:rFonts w:cstheme="minorHAnsi"/>
          <w:noProof/>
          <w:lang w:val="nl-NL" w:eastAsia="fr-BE"/>
        </w:rPr>
        <w:t xml:space="preserve">worden </w:t>
      </w:r>
      <w:r w:rsidR="003D17BA" w:rsidRPr="008A5D9C">
        <w:rPr>
          <w:rFonts w:cstheme="minorHAnsi"/>
          <w:noProof/>
          <w:lang w:val="nl-NL" w:eastAsia="fr-BE"/>
        </w:rPr>
        <w:t>geschoven, terwijl die net heel veel ervaring heeft en stressbestendig is, twee niet te verwaarlozen kwaliteiten om taken snel te kunnen uitvoeren en om absenteïsme tegen te gaan</w:t>
      </w:r>
      <w:r w:rsidR="009E75CF" w:rsidRPr="008A5D9C">
        <w:rPr>
          <w:rFonts w:cstheme="minorHAnsi"/>
          <w:noProof/>
          <w:lang w:val="nl-NL" w:eastAsia="fr-BE"/>
        </w:rPr>
        <w:t xml:space="preserve">? </w:t>
      </w:r>
      <w:r w:rsidR="003D17BA" w:rsidRPr="008A5D9C">
        <w:rPr>
          <w:rFonts w:cstheme="minorHAnsi"/>
          <w:noProof/>
          <w:lang w:val="nl-NL" w:eastAsia="fr-BE"/>
        </w:rPr>
        <w:t>Personen van buitenlandse herkomst hebben naast hun taalvaardigheden die in sommige stadsgebieden bijzonder goed van pas komen, nog meer te bieden: creativiteit en ervaring bij het oplossen van problemen, precies omdat ze bicultureel denken.</w:t>
      </w:r>
      <w:r w:rsidR="009E75CF" w:rsidRPr="008A5D9C">
        <w:rPr>
          <w:rFonts w:cstheme="minorHAnsi"/>
          <w:noProof/>
          <w:lang w:val="nl-NL" w:eastAsia="fr-BE"/>
        </w:rPr>
        <w:t xml:space="preserve"> </w:t>
      </w:r>
    </w:p>
    <w:p w14:paraId="3B048298" w14:textId="3F7CB402" w:rsidR="009E75CF" w:rsidRPr="008A5D9C" w:rsidRDefault="003D17BA" w:rsidP="0067789D">
      <w:pPr>
        <w:spacing w:line="240" w:lineRule="auto"/>
        <w:jc w:val="both"/>
        <w:rPr>
          <w:rFonts w:cstheme="minorHAnsi"/>
          <w:noProof/>
          <w:lang w:val="nl-NL" w:eastAsia="fr-BE"/>
        </w:rPr>
      </w:pPr>
      <w:r w:rsidRPr="008A5D9C">
        <w:rPr>
          <w:rFonts w:cstheme="minorHAnsi"/>
          <w:noProof/>
          <w:lang w:val="nl-NL" w:eastAsia="fr-BE"/>
        </w:rPr>
        <w:t>In dit derde deel werpen externe bijdragen een ander licht op</w:t>
      </w:r>
      <w:r w:rsidR="009E75CF" w:rsidRPr="008A5D9C">
        <w:rPr>
          <w:rFonts w:cstheme="minorHAnsi"/>
          <w:noProof/>
          <w:lang w:val="nl-NL" w:eastAsia="fr-BE"/>
        </w:rPr>
        <w:t>:</w:t>
      </w:r>
    </w:p>
    <w:p w14:paraId="3712D750" w14:textId="76C84DC4" w:rsidR="009E75CF" w:rsidRPr="008A5D9C" w:rsidRDefault="003D17BA" w:rsidP="0067789D">
      <w:pPr>
        <w:pStyle w:val="ListParagraph"/>
        <w:numPr>
          <w:ilvl w:val="0"/>
          <w:numId w:val="31"/>
        </w:numPr>
        <w:spacing w:line="240" w:lineRule="auto"/>
        <w:jc w:val="both"/>
        <w:rPr>
          <w:rFonts w:cstheme="minorHAnsi"/>
          <w:noProof/>
          <w:lang w:val="nl-NL" w:eastAsia="fr-BE"/>
        </w:rPr>
      </w:pPr>
      <w:r w:rsidRPr="008A5D9C">
        <w:rPr>
          <w:rFonts w:cstheme="minorHAnsi"/>
          <w:noProof/>
          <w:lang w:val="nl-NL" w:eastAsia="fr-BE"/>
        </w:rPr>
        <w:t>de meerwaarde van e</w:t>
      </w:r>
      <w:r w:rsidR="00C14D42">
        <w:rPr>
          <w:rFonts w:cstheme="minorHAnsi"/>
          <w:noProof/>
          <w:lang w:val="nl-NL" w:eastAsia="fr-BE"/>
        </w:rPr>
        <w:t>e</w:t>
      </w:r>
      <w:r w:rsidRPr="008A5D9C">
        <w:rPr>
          <w:rFonts w:cstheme="minorHAnsi"/>
          <w:noProof/>
          <w:lang w:val="nl-NL" w:eastAsia="fr-BE"/>
        </w:rPr>
        <w:t>n diversiteitsbeleid voor een organisatie, vooral wanneer die  maatschappelijke verantwoordelijkheden heeft zoals de politie</w:t>
      </w:r>
      <w:r w:rsidR="009E75CF" w:rsidRPr="008A5D9C">
        <w:rPr>
          <w:rFonts w:cstheme="minorHAnsi"/>
          <w:noProof/>
          <w:lang w:val="nl-NL" w:eastAsia="fr-BE"/>
        </w:rPr>
        <w:t xml:space="preserve">; </w:t>
      </w:r>
    </w:p>
    <w:p w14:paraId="0318D999" w14:textId="05A8B941" w:rsidR="00873E27" w:rsidRPr="008A5D9C" w:rsidRDefault="003D17BA" w:rsidP="00AE254B">
      <w:pPr>
        <w:pStyle w:val="ListParagraph"/>
        <w:numPr>
          <w:ilvl w:val="0"/>
          <w:numId w:val="31"/>
        </w:numPr>
        <w:spacing w:line="240" w:lineRule="auto"/>
        <w:jc w:val="both"/>
        <w:rPr>
          <w:rFonts w:cstheme="minorHAnsi"/>
          <w:noProof/>
          <w:lang w:val="nl-NL" w:eastAsia="fr-BE"/>
        </w:rPr>
      </w:pPr>
      <w:r w:rsidRPr="008A5D9C">
        <w:rPr>
          <w:rFonts w:cstheme="minorHAnsi"/>
          <w:noProof/>
          <w:lang w:val="nl-NL" w:eastAsia="fr-BE"/>
        </w:rPr>
        <w:t>de link tussen e</w:t>
      </w:r>
      <w:r w:rsidR="006C1D7C">
        <w:rPr>
          <w:rFonts w:cstheme="minorHAnsi"/>
          <w:noProof/>
          <w:lang w:val="nl-NL" w:eastAsia="fr-BE"/>
        </w:rPr>
        <w:t>e</w:t>
      </w:r>
      <w:r w:rsidRPr="008A5D9C">
        <w:rPr>
          <w:rFonts w:cstheme="minorHAnsi"/>
          <w:noProof/>
          <w:lang w:val="nl-NL" w:eastAsia="fr-BE"/>
        </w:rPr>
        <w:t>n ethisch beleid en een diversiteitsbeleid</w:t>
      </w:r>
      <w:r w:rsidR="00873E27" w:rsidRPr="008A5D9C">
        <w:rPr>
          <w:rFonts w:cstheme="minorHAnsi"/>
          <w:noProof/>
          <w:lang w:val="nl-NL" w:eastAsia="fr-BE"/>
        </w:rPr>
        <w:t>;</w:t>
      </w:r>
    </w:p>
    <w:p w14:paraId="0265E981" w14:textId="7C5CBDCF" w:rsidR="00B60CA3" w:rsidRPr="008A5D9C" w:rsidRDefault="003D17BA" w:rsidP="0067789D">
      <w:pPr>
        <w:pStyle w:val="ListParagraph"/>
        <w:numPr>
          <w:ilvl w:val="0"/>
          <w:numId w:val="31"/>
        </w:numPr>
        <w:spacing w:line="240" w:lineRule="auto"/>
        <w:jc w:val="both"/>
        <w:rPr>
          <w:rFonts w:cstheme="minorHAnsi"/>
          <w:noProof/>
          <w:lang w:val="nl-NL" w:eastAsia="fr-BE"/>
        </w:rPr>
      </w:pPr>
      <w:r w:rsidRPr="008A5D9C">
        <w:rPr>
          <w:rFonts w:cstheme="minorHAnsi"/>
          <w:noProof/>
          <w:lang w:val="nl-NL" w:eastAsia="fr-BE"/>
        </w:rPr>
        <w:t>een aantal aspecten van HR-management die kunnen leiden tot problemen voor werknemers, het management of de organisatie</w:t>
      </w:r>
      <w:bookmarkStart w:id="79" w:name="_Toc449967439"/>
      <w:r w:rsidR="00873E27" w:rsidRPr="008A5D9C">
        <w:rPr>
          <w:rFonts w:cstheme="minorHAnsi"/>
          <w:noProof/>
          <w:lang w:val="nl-NL" w:eastAsia="fr-BE"/>
        </w:rPr>
        <w:t>.</w:t>
      </w:r>
    </w:p>
    <w:p w14:paraId="3EFB5650" w14:textId="285DCCE9" w:rsidR="00B60CA3" w:rsidRPr="008A5D9C" w:rsidRDefault="003D17BA" w:rsidP="0067789D">
      <w:pPr>
        <w:pStyle w:val="Heading3"/>
        <w:jc w:val="both"/>
        <w:rPr>
          <w:lang w:val="nl-NL"/>
        </w:rPr>
      </w:pPr>
      <w:bookmarkStart w:id="80" w:name="_Toc451262397"/>
      <w:bookmarkStart w:id="81" w:name="_Toc458069139"/>
      <w:bookmarkStart w:id="82" w:name="_Toc458069571"/>
      <w:bookmarkStart w:id="83" w:name="_Toc459647299"/>
      <w:bookmarkStart w:id="84" w:name="_Toc459992397"/>
      <w:bookmarkStart w:id="85" w:name="_Toc466466068"/>
      <w:bookmarkStart w:id="86" w:name="_Toc466466216"/>
      <w:r w:rsidRPr="008A5D9C">
        <w:rPr>
          <w:lang w:val="nl-NL"/>
        </w:rPr>
        <w:t>Economische meerwaarde</w:t>
      </w:r>
      <w:bookmarkStart w:id="87" w:name="_Toc449967440"/>
      <w:bookmarkStart w:id="88" w:name="_Toc450138435"/>
      <w:bookmarkStart w:id="89" w:name="_Toc450139011"/>
      <w:bookmarkStart w:id="90" w:name="_Toc451256763"/>
      <w:bookmarkStart w:id="91" w:name="_Toc451257911"/>
      <w:bookmarkStart w:id="92" w:name="_Toc451262398"/>
      <w:bookmarkStart w:id="93" w:name="_Toc453255245"/>
      <w:bookmarkStart w:id="94" w:name="_Toc453599602"/>
      <w:bookmarkStart w:id="95" w:name="_Toc458069140"/>
      <w:bookmarkEnd w:id="80"/>
      <w:bookmarkEnd w:id="81"/>
      <w:r w:rsidR="00E75A01" w:rsidRPr="008A5D9C">
        <w:rPr>
          <w:lang w:val="nl-NL"/>
        </w:rPr>
        <w:t xml:space="preserve">: </w:t>
      </w:r>
      <w:r w:rsidRPr="008A5D9C">
        <w:rPr>
          <w:lang w:val="nl-NL"/>
        </w:rPr>
        <w:t xml:space="preserve">de politie </w:t>
      </w:r>
      <w:bookmarkEnd w:id="82"/>
      <w:bookmarkEnd w:id="83"/>
      <w:bookmarkEnd w:id="84"/>
      <w:bookmarkEnd w:id="87"/>
      <w:bookmarkEnd w:id="88"/>
      <w:bookmarkEnd w:id="89"/>
      <w:bookmarkEnd w:id="90"/>
      <w:bookmarkEnd w:id="91"/>
      <w:bookmarkEnd w:id="92"/>
      <w:bookmarkEnd w:id="93"/>
      <w:bookmarkEnd w:id="94"/>
      <w:bookmarkEnd w:id="95"/>
      <w:r w:rsidR="002F2ED8">
        <w:rPr>
          <w:lang w:val="nl-NL"/>
        </w:rPr>
        <w:t>zoekt</w:t>
      </w:r>
      <w:r w:rsidR="00970ECC" w:rsidRPr="008A5D9C">
        <w:rPr>
          <w:lang w:val="nl-NL"/>
        </w:rPr>
        <w:t xml:space="preserve"> en </w:t>
      </w:r>
      <w:r w:rsidR="00146B34">
        <w:rPr>
          <w:lang w:val="nl-NL"/>
        </w:rPr>
        <w:t>managet</w:t>
      </w:r>
      <w:r w:rsidR="00970ECC" w:rsidRPr="008A5D9C">
        <w:rPr>
          <w:lang w:val="nl-NL"/>
        </w:rPr>
        <w:t xml:space="preserve"> competenties</w:t>
      </w:r>
      <w:bookmarkEnd w:id="85"/>
      <w:bookmarkEnd w:id="86"/>
    </w:p>
    <w:p w14:paraId="4B2B09E3" w14:textId="7366B76A" w:rsidR="00B60CA3" w:rsidRPr="008A5D9C" w:rsidRDefault="00970ECC" w:rsidP="00AE254B">
      <w:pPr>
        <w:pStyle w:val="NormalWeb"/>
        <w:spacing w:before="300" w:after="300"/>
        <w:jc w:val="both"/>
        <w:rPr>
          <w:rFonts w:asciiTheme="minorHAnsi" w:hAnsiTheme="minorHAnsi" w:cstheme="minorHAnsi"/>
          <w:sz w:val="22"/>
          <w:szCs w:val="22"/>
          <w:lang w:val="nl-NL"/>
        </w:rPr>
      </w:pPr>
      <w:r w:rsidRPr="008A5D9C">
        <w:rPr>
          <w:rFonts w:asciiTheme="minorHAnsi" w:hAnsiTheme="minorHAnsi" w:cstheme="minorHAnsi"/>
          <w:b/>
          <w:sz w:val="22"/>
          <w:szCs w:val="22"/>
          <w:lang w:val="nl-NL"/>
        </w:rPr>
        <w:t>Wat is de meerwaarde van rekening houden met diversiteit bij het werven</w:t>
      </w:r>
      <w:r w:rsidR="00B60CA3" w:rsidRPr="008A5D9C">
        <w:rPr>
          <w:rFonts w:asciiTheme="minorHAnsi" w:hAnsiTheme="minorHAnsi" w:cstheme="minorHAnsi"/>
          <w:b/>
          <w:sz w:val="22"/>
          <w:szCs w:val="22"/>
          <w:lang w:val="nl-NL"/>
        </w:rPr>
        <w:t>?</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 xml:space="preserve">Op die manier put je uit een diversere en wellicht ook meer complementaire competentievijver. Dit aspect is </w:t>
      </w:r>
      <w:r w:rsidR="00CA5E23" w:rsidRPr="008A5D9C">
        <w:rPr>
          <w:rFonts w:asciiTheme="minorHAnsi" w:hAnsiTheme="minorHAnsi" w:cstheme="minorHAnsi"/>
          <w:sz w:val="22"/>
          <w:szCs w:val="22"/>
          <w:lang w:val="nl-NL"/>
        </w:rPr>
        <w:t>bijzonder</w:t>
      </w:r>
      <w:r w:rsidRPr="008A5D9C">
        <w:rPr>
          <w:rFonts w:asciiTheme="minorHAnsi" w:hAnsiTheme="minorHAnsi" w:cstheme="minorHAnsi"/>
          <w:sz w:val="22"/>
          <w:szCs w:val="22"/>
          <w:lang w:val="nl-NL"/>
        </w:rPr>
        <w:t xml:space="preserve"> belangrijk voor een organisatie zoals de politie</w:t>
      </w:r>
      <w:r w:rsidR="00E75373">
        <w:rPr>
          <w:rFonts w:asciiTheme="minorHAnsi" w:hAnsiTheme="minorHAnsi" w:cstheme="minorHAnsi"/>
          <w:sz w:val="22"/>
          <w:szCs w:val="22"/>
          <w:lang w:val="nl-NL"/>
        </w:rPr>
        <w:t>,</w:t>
      </w:r>
      <w:r w:rsidRPr="008A5D9C">
        <w:rPr>
          <w:rFonts w:asciiTheme="minorHAnsi" w:hAnsiTheme="minorHAnsi" w:cstheme="minorHAnsi"/>
          <w:sz w:val="22"/>
          <w:szCs w:val="22"/>
          <w:lang w:val="nl-NL"/>
        </w:rPr>
        <w:t xml:space="preserve"> die moet inspelen op de nieuwe behoeften en verwachtingen van een diverse samenleving</w:t>
      </w:r>
      <w:r w:rsidR="00B60CA3" w:rsidRPr="008A5D9C">
        <w:rPr>
          <w:rFonts w:asciiTheme="minorHAnsi" w:hAnsiTheme="minorHAnsi" w:cstheme="minorHAnsi"/>
          <w:sz w:val="22"/>
          <w:szCs w:val="22"/>
          <w:lang w:val="nl-NL"/>
        </w:rPr>
        <w:t>.</w:t>
      </w:r>
    </w:p>
    <w:p w14:paraId="4D27269A" w14:textId="6873FBBF" w:rsidR="00B60CA3" w:rsidRPr="008A5D9C" w:rsidRDefault="00970ECC" w:rsidP="00AE254B">
      <w:pPr>
        <w:pStyle w:val="NormalWeb"/>
        <w:spacing w:before="300" w:after="300"/>
        <w:jc w:val="both"/>
        <w:rPr>
          <w:rFonts w:asciiTheme="minorHAnsi" w:hAnsiTheme="minorHAnsi" w:cstheme="minorHAnsi"/>
          <w:sz w:val="22"/>
          <w:szCs w:val="22"/>
          <w:lang w:val="nl-NL"/>
        </w:rPr>
      </w:pPr>
      <w:r w:rsidRPr="008A5D9C">
        <w:rPr>
          <w:rFonts w:asciiTheme="minorHAnsi" w:hAnsiTheme="minorHAnsi" w:cstheme="minorHAnsi"/>
          <w:sz w:val="22"/>
          <w:szCs w:val="22"/>
          <w:lang w:val="nl-NL"/>
        </w:rPr>
        <w:t>Welke implicaties heeft dit</w:t>
      </w:r>
      <w:r w:rsidR="00B60CA3" w:rsidRPr="008A5D9C">
        <w:rPr>
          <w:rFonts w:asciiTheme="minorHAnsi" w:hAnsiTheme="minorHAnsi" w:cstheme="minorHAnsi"/>
          <w:sz w:val="22"/>
          <w:szCs w:val="22"/>
          <w:lang w:val="nl-NL"/>
        </w:rPr>
        <w:t xml:space="preserve">? </w:t>
      </w:r>
    </w:p>
    <w:p w14:paraId="7200B351" w14:textId="26EE7623" w:rsidR="00B60CA3" w:rsidRPr="008A5D9C" w:rsidRDefault="00970ECC" w:rsidP="0067789D">
      <w:pPr>
        <w:pStyle w:val="NormalWeb"/>
        <w:numPr>
          <w:ilvl w:val="0"/>
          <w:numId w:val="31"/>
        </w:numPr>
        <w:spacing w:before="300" w:after="300"/>
        <w:jc w:val="both"/>
        <w:rPr>
          <w:rFonts w:asciiTheme="minorHAnsi" w:hAnsiTheme="minorHAnsi" w:cstheme="minorHAnsi"/>
          <w:sz w:val="22"/>
          <w:szCs w:val="22"/>
          <w:lang w:val="nl-NL"/>
        </w:rPr>
      </w:pPr>
      <w:r w:rsidRPr="008A5D9C">
        <w:rPr>
          <w:rFonts w:asciiTheme="minorHAnsi" w:hAnsiTheme="minorHAnsi" w:cstheme="minorHAnsi"/>
          <w:sz w:val="22"/>
          <w:szCs w:val="22"/>
          <w:lang w:val="nl-NL"/>
        </w:rPr>
        <w:t>Afstappen van het beeld van de ideale politieambtenaa</w:t>
      </w:r>
      <w:r w:rsidR="00BA4492">
        <w:rPr>
          <w:rFonts w:asciiTheme="minorHAnsi" w:hAnsiTheme="minorHAnsi" w:cstheme="minorHAnsi"/>
          <w:sz w:val="22"/>
          <w:szCs w:val="22"/>
          <w:lang w:val="nl-NL"/>
        </w:rPr>
        <w:t>r die jong, blank,</w:t>
      </w:r>
      <w:r w:rsidRPr="008A5D9C">
        <w:rPr>
          <w:rFonts w:asciiTheme="minorHAnsi" w:hAnsiTheme="minorHAnsi" w:cstheme="minorHAnsi"/>
          <w:sz w:val="22"/>
          <w:szCs w:val="22"/>
          <w:lang w:val="nl-NL"/>
        </w:rPr>
        <w:t xml:space="preserve"> '</w:t>
      </w:r>
      <w:r w:rsidR="00B60CA3" w:rsidRPr="008A5D9C">
        <w:rPr>
          <w:rFonts w:asciiTheme="minorHAnsi" w:hAnsiTheme="minorHAnsi" w:cstheme="minorHAnsi"/>
          <w:sz w:val="22"/>
          <w:szCs w:val="22"/>
          <w:lang w:val="nl-NL"/>
        </w:rPr>
        <w:t>100</w:t>
      </w:r>
      <w:r w:rsidRPr="008A5D9C">
        <w:rPr>
          <w:rFonts w:asciiTheme="minorHAnsi" w:hAnsiTheme="minorHAnsi" w:cstheme="minorHAnsi"/>
          <w:sz w:val="22"/>
          <w:szCs w:val="22"/>
          <w:lang w:val="nl-NL"/>
        </w:rPr>
        <w:t> </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 xml:space="preserve">Belg' </w:t>
      </w:r>
      <w:r w:rsidR="00BA4492">
        <w:rPr>
          <w:rFonts w:asciiTheme="minorHAnsi" w:hAnsiTheme="minorHAnsi" w:cstheme="minorHAnsi"/>
          <w:sz w:val="22"/>
          <w:szCs w:val="22"/>
          <w:lang w:val="nl-NL"/>
        </w:rPr>
        <w:t>en zonder fysieke beperkingen</w:t>
      </w:r>
      <w:r w:rsidRPr="008A5D9C">
        <w:rPr>
          <w:rFonts w:asciiTheme="minorHAnsi" w:hAnsiTheme="minorHAnsi" w:cstheme="minorHAnsi"/>
          <w:sz w:val="22"/>
          <w:szCs w:val="22"/>
          <w:lang w:val="nl-NL"/>
        </w:rPr>
        <w:t>.</w:t>
      </w:r>
      <w:r w:rsidR="00B60CA3" w:rsidRPr="008A5D9C">
        <w:rPr>
          <w:rFonts w:asciiTheme="minorHAnsi" w:hAnsiTheme="minorHAnsi" w:cstheme="minorHAnsi"/>
          <w:sz w:val="22"/>
          <w:szCs w:val="22"/>
          <w:lang w:val="nl-NL"/>
        </w:rPr>
        <w:t xml:space="preserve"> </w:t>
      </w:r>
    </w:p>
    <w:p w14:paraId="1FEC0E4F" w14:textId="62A3F767" w:rsidR="00B60CA3" w:rsidRPr="008A5D9C" w:rsidRDefault="00970ECC" w:rsidP="0067789D">
      <w:pPr>
        <w:pStyle w:val="NormalWeb"/>
        <w:numPr>
          <w:ilvl w:val="0"/>
          <w:numId w:val="31"/>
        </w:numPr>
        <w:spacing w:before="300" w:after="300"/>
        <w:jc w:val="both"/>
        <w:rPr>
          <w:rFonts w:asciiTheme="minorHAnsi" w:hAnsiTheme="minorHAnsi" w:cstheme="minorHAnsi"/>
          <w:sz w:val="22"/>
          <w:szCs w:val="22"/>
          <w:lang w:val="nl-NL"/>
        </w:rPr>
      </w:pPr>
      <w:r w:rsidRPr="008A5D9C">
        <w:rPr>
          <w:rFonts w:asciiTheme="minorHAnsi" w:hAnsiTheme="minorHAnsi" w:cstheme="minorHAnsi"/>
          <w:sz w:val="22"/>
          <w:szCs w:val="22"/>
          <w:lang w:val="nl-NL"/>
        </w:rPr>
        <w:t xml:space="preserve">Kandidaten worden </w:t>
      </w:r>
      <w:r w:rsidR="00CA5E23" w:rsidRPr="008A5D9C">
        <w:rPr>
          <w:rFonts w:asciiTheme="minorHAnsi" w:hAnsiTheme="minorHAnsi" w:cstheme="minorHAnsi"/>
          <w:sz w:val="22"/>
          <w:szCs w:val="22"/>
          <w:lang w:val="nl-NL"/>
        </w:rPr>
        <w:t>geselecteerd</w:t>
      </w:r>
      <w:r w:rsidRPr="008A5D9C">
        <w:rPr>
          <w:rFonts w:asciiTheme="minorHAnsi" w:hAnsiTheme="minorHAnsi" w:cstheme="minorHAnsi"/>
          <w:sz w:val="22"/>
          <w:szCs w:val="22"/>
          <w:lang w:val="nl-NL"/>
        </w:rPr>
        <w:t xml:space="preserve"> op basis van een screening van competenties (en niet van hun 'uiterlijke profiel')</w:t>
      </w:r>
      <w:r w:rsidR="00B60CA3" w:rsidRPr="008A5D9C">
        <w:rPr>
          <w:rFonts w:asciiTheme="minorHAnsi" w:hAnsiTheme="minorHAnsi" w:cstheme="minorHAnsi"/>
          <w:sz w:val="22"/>
          <w:szCs w:val="22"/>
          <w:lang w:val="nl-NL"/>
        </w:rPr>
        <w:t xml:space="preserve"> </w:t>
      </w:r>
      <w:r w:rsidR="00C2077E" w:rsidRPr="008A5D9C">
        <w:rPr>
          <w:rFonts w:asciiTheme="minorHAnsi" w:hAnsiTheme="minorHAnsi" w:cstheme="minorHAnsi"/>
          <w:sz w:val="22"/>
          <w:szCs w:val="22"/>
          <w:lang w:val="nl-NL"/>
        </w:rPr>
        <w:t>waaraan de politie als moderne publieke instantie die zich tot de burger richt, behoefte heeft.</w:t>
      </w:r>
    </w:p>
    <w:p w14:paraId="3DEDA51F" w14:textId="1C0726AA" w:rsidR="00B60CA3" w:rsidRPr="008A5D9C" w:rsidRDefault="00C2077E" w:rsidP="0067789D">
      <w:pPr>
        <w:pStyle w:val="NormalWeb"/>
        <w:numPr>
          <w:ilvl w:val="0"/>
          <w:numId w:val="31"/>
        </w:numPr>
        <w:spacing w:before="300" w:after="300"/>
        <w:jc w:val="both"/>
        <w:rPr>
          <w:rFonts w:asciiTheme="minorHAnsi" w:hAnsiTheme="minorHAnsi" w:cstheme="minorHAnsi"/>
          <w:sz w:val="22"/>
          <w:szCs w:val="22"/>
          <w:lang w:val="nl-NL"/>
        </w:rPr>
      </w:pPr>
      <w:r w:rsidRPr="008A5D9C">
        <w:rPr>
          <w:rFonts w:asciiTheme="minorHAnsi" w:hAnsiTheme="minorHAnsi" w:cstheme="minorHAnsi"/>
          <w:sz w:val="22"/>
          <w:szCs w:val="22"/>
          <w:lang w:val="nl-NL"/>
        </w:rPr>
        <w:t>Een compleet HR-traject met de juiste instrumenten</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gemengde selectiejury</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 xml:space="preserve">gemengde diensten, inzetten van </w:t>
      </w:r>
      <w:r w:rsidR="00746232">
        <w:rPr>
          <w:rFonts w:asciiTheme="minorHAnsi" w:hAnsiTheme="minorHAnsi" w:cstheme="minorHAnsi"/>
          <w:sz w:val="22"/>
          <w:szCs w:val="22"/>
          <w:lang w:val="nl-NL"/>
        </w:rPr>
        <w:t xml:space="preserve">een </w:t>
      </w:r>
      <w:r w:rsidRPr="008A5D9C">
        <w:rPr>
          <w:rFonts w:asciiTheme="minorHAnsi" w:hAnsiTheme="minorHAnsi" w:cstheme="minorHAnsi"/>
          <w:sz w:val="22"/>
          <w:szCs w:val="22"/>
          <w:lang w:val="nl-NL"/>
        </w:rPr>
        <w:t xml:space="preserve">intern </w:t>
      </w:r>
      <w:r w:rsidR="000E48AC">
        <w:rPr>
          <w:rFonts w:asciiTheme="minorHAnsi" w:hAnsiTheme="minorHAnsi" w:cstheme="minorHAnsi"/>
          <w:sz w:val="22"/>
          <w:szCs w:val="22"/>
          <w:lang w:val="nl-NL"/>
        </w:rPr>
        <w:t>screening</w:t>
      </w:r>
      <w:r w:rsidRPr="008A5D9C">
        <w:rPr>
          <w:rFonts w:asciiTheme="minorHAnsi" w:hAnsiTheme="minorHAnsi" w:cstheme="minorHAnsi"/>
          <w:sz w:val="22"/>
          <w:szCs w:val="22"/>
          <w:lang w:val="nl-NL"/>
        </w:rPr>
        <w:t>instrument om na te gaan welke competenties moeten worden ontwikkeld of versterkt</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loopbaanmanagement afgestemd op de verwachtingen en mogelijkheden van de werknemers, opleiding over diversiteit enz.</w:t>
      </w:r>
      <w:r w:rsidR="00B60CA3" w:rsidRPr="008A5D9C">
        <w:rPr>
          <w:rFonts w:asciiTheme="minorHAnsi" w:hAnsiTheme="minorHAnsi" w:cstheme="minorHAnsi"/>
          <w:sz w:val="22"/>
          <w:szCs w:val="22"/>
          <w:lang w:val="nl-NL"/>
        </w:rPr>
        <w:t xml:space="preserve">  </w:t>
      </w:r>
    </w:p>
    <w:p w14:paraId="3562D5FE" w14:textId="329854A1" w:rsidR="00B60CA3" w:rsidRPr="008A5D9C" w:rsidRDefault="00B75A0D" w:rsidP="00AE254B">
      <w:pPr>
        <w:pStyle w:val="NormalWeb"/>
        <w:spacing w:before="300" w:after="300"/>
        <w:jc w:val="both"/>
        <w:rPr>
          <w:rFonts w:asciiTheme="minorHAnsi" w:hAnsiTheme="minorHAnsi" w:cstheme="minorHAnsi"/>
          <w:sz w:val="22"/>
          <w:szCs w:val="22"/>
          <w:lang w:val="nl-NL"/>
        </w:rPr>
      </w:pPr>
      <w:r w:rsidRPr="008A5D9C">
        <w:rPr>
          <w:rFonts w:asciiTheme="minorHAnsi" w:hAnsiTheme="minorHAnsi" w:cstheme="minorHAnsi"/>
          <w:sz w:val="22"/>
          <w:szCs w:val="22"/>
          <w:lang w:val="nl-NL"/>
        </w:rPr>
        <w:t>We herinneren er ook aan dat rekening houden met diversiteit in een organisatie een positief effect heeft op de efficiëntie van de medewerkers</w:t>
      </w:r>
      <w:r w:rsidR="00B60CA3" w:rsidRPr="008A5D9C">
        <w:rPr>
          <w:rFonts w:asciiTheme="minorHAnsi" w:hAnsiTheme="minorHAnsi" w:cstheme="minorHAnsi"/>
          <w:sz w:val="22"/>
          <w:szCs w:val="22"/>
          <w:lang w:val="nl-NL"/>
        </w:rPr>
        <w:t xml:space="preserve">. </w:t>
      </w:r>
      <w:r w:rsidRPr="008A5D9C">
        <w:rPr>
          <w:rFonts w:asciiTheme="minorHAnsi" w:hAnsiTheme="minorHAnsi" w:cstheme="minorHAnsi"/>
          <w:sz w:val="22"/>
          <w:szCs w:val="22"/>
          <w:lang w:val="nl-NL"/>
        </w:rPr>
        <w:t xml:space="preserve">Uit onderzoek blijkt dat werken aan diversiteit leidt tot efficiënter en doordachter werk: het absenteïsme daalt, </w:t>
      </w:r>
      <w:r w:rsidR="009F30DB">
        <w:rPr>
          <w:rFonts w:asciiTheme="minorHAnsi" w:hAnsiTheme="minorHAnsi" w:cstheme="minorHAnsi"/>
          <w:sz w:val="22"/>
          <w:szCs w:val="22"/>
          <w:lang w:val="nl-NL"/>
        </w:rPr>
        <w:t xml:space="preserve">er is </w:t>
      </w:r>
      <w:r w:rsidRPr="008A5D9C">
        <w:rPr>
          <w:rFonts w:asciiTheme="minorHAnsi" w:hAnsiTheme="minorHAnsi" w:cstheme="minorHAnsi"/>
          <w:sz w:val="22"/>
          <w:szCs w:val="22"/>
          <w:lang w:val="nl-NL"/>
        </w:rPr>
        <w:t>m</w:t>
      </w:r>
      <w:r w:rsidR="00824438">
        <w:rPr>
          <w:rFonts w:asciiTheme="minorHAnsi" w:hAnsiTheme="minorHAnsi" w:cstheme="minorHAnsi"/>
          <w:sz w:val="22"/>
          <w:szCs w:val="22"/>
          <w:lang w:val="nl-NL"/>
        </w:rPr>
        <w:t xml:space="preserve">inder burn-out, </w:t>
      </w:r>
      <w:r w:rsidR="009F30DB">
        <w:rPr>
          <w:rFonts w:asciiTheme="minorHAnsi" w:hAnsiTheme="minorHAnsi" w:cstheme="minorHAnsi"/>
          <w:sz w:val="22"/>
          <w:szCs w:val="22"/>
          <w:lang w:val="nl-NL"/>
        </w:rPr>
        <w:t xml:space="preserve">er is </w:t>
      </w:r>
      <w:r w:rsidR="009B1E9B" w:rsidRPr="008A5D9C">
        <w:rPr>
          <w:rFonts w:asciiTheme="minorHAnsi" w:hAnsiTheme="minorHAnsi" w:cstheme="minorHAnsi"/>
          <w:sz w:val="22"/>
          <w:szCs w:val="22"/>
          <w:lang w:val="nl-NL"/>
        </w:rPr>
        <w:t xml:space="preserve">minder </w:t>
      </w:r>
      <w:r w:rsidR="00CA5E23" w:rsidRPr="008A5D9C">
        <w:rPr>
          <w:rFonts w:asciiTheme="minorHAnsi" w:hAnsiTheme="minorHAnsi" w:cstheme="minorHAnsi"/>
          <w:sz w:val="22"/>
          <w:szCs w:val="22"/>
          <w:lang w:val="nl-NL"/>
        </w:rPr>
        <w:t>turnover</w:t>
      </w:r>
      <w:r w:rsidR="009B1E9B" w:rsidRPr="008A5D9C">
        <w:rPr>
          <w:rFonts w:asciiTheme="minorHAnsi" w:hAnsiTheme="minorHAnsi" w:cstheme="minorHAnsi"/>
          <w:sz w:val="22"/>
          <w:szCs w:val="22"/>
          <w:lang w:val="nl-NL"/>
        </w:rPr>
        <w:t xml:space="preserve"> bij jonge rekruten</w:t>
      </w:r>
      <w:r w:rsidR="009F30DB">
        <w:rPr>
          <w:rFonts w:asciiTheme="minorHAnsi" w:hAnsiTheme="minorHAnsi" w:cstheme="minorHAnsi"/>
          <w:sz w:val="22"/>
          <w:szCs w:val="22"/>
          <w:lang w:val="nl-NL"/>
        </w:rPr>
        <w:t xml:space="preserve"> en</w:t>
      </w:r>
      <w:r w:rsidR="009B1E9B" w:rsidRPr="008A5D9C">
        <w:rPr>
          <w:rFonts w:asciiTheme="minorHAnsi" w:hAnsiTheme="minorHAnsi" w:cstheme="minorHAnsi"/>
          <w:sz w:val="22"/>
          <w:szCs w:val="22"/>
          <w:lang w:val="nl-NL"/>
        </w:rPr>
        <w:t xml:space="preserve"> </w:t>
      </w:r>
      <w:r w:rsidR="00156695">
        <w:rPr>
          <w:rFonts w:asciiTheme="minorHAnsi" w:hAnsiTheme="minorHAnsi" w:cstheme="minorHAnsi"/>
          <w:sz w:val="22"/>
          <w:szCs w:val="22"/>
          <w:lang w:val="nl-NL"/>
        </w:rPr>
        <w:t>politie</w:t>
      </w:r>
      <w:r w:rsidR="009B1E9B" w:rsidRPr="008A5D9C">
        <w:rPr>
          <w:rFonts w:asciiTheme="minorHAnsi" w:hAnsiTheme="minorHAnsi" w:cstheme="minorHAnsi"/>
          <w:sz w:val="22"/>
          <w:szCs w:val="22"/>
          <w:lang w:val="nl-NL"/>
        </w:rPr>
        <w:t xml:space="preserve">zones </w:t>
      </w:r>
      <w:r w:rsidR="009F30DB">
        <w:rPr>
          <w:rFonts w:asciiTheme="minorHAnsi" w:hAnsiTheme="minorHAnsi" w:cstheme="minorHAnsi"/>
          <w:sz w:val="22"/>
          <w:szCs w:val="22"/>
          <w:lang w:val="nl-NL"/>
        </w:rPr>
        <w:t xml:space="preserve">worden </w:t>
      </w:r>
      <w:r w:rsidR="009B1E9B" w:rsidRPr="008A5D9C">
        <w:rPr>
          <w:rFonts w:asciiTheme="minorHAnsi" w:hAnsiTheme="minorHAnsi" w:cstheme="minorHAnsi"/>
          <w:sz w:val="22"/>
          <w:szCs w:val="22"/>
          <w:lang w:val="nl-NL"/>
        </w:rPr>
        <w:t>aantrekkelijk</w:t>
      </w:r>
      <w:r w:rsidR="00156695">
        <w:rPr>
          <w:rFonts w:asciiTheme="minorHAnsi" w:hAnsiTheme="minorHAnsi" w:cstheme="minorHAnsi"/>
          <w:sz w:val="22"/>
          <w:szCs w:val="22"/>
          <w:lang w:val="nl-NL"/>
        </w:rPr>
        <w:t xml:space="preserve"> als werkgever</w:t>
      </w:r>
      <w:r w:rsidR="009B1E9B" w:rsidRPr="008A5D9C">
        <w:rPr>
          <w:rFonts w:asciiTheme="minorHAnsi" w:hAnsiTheme="minorHAnsi" w:cstheme="minorHAnsi"/>
          <w:sz w:val="22"/>
          <w:szCs w:val="22"/>
          <w:lang w:val="nl-NL"/>
        </w:rPr>
        <w:t>.</w:t>
      </w:r>
      <w:r w:rsidR="00B60CA3" w:rsidRPr="008A5D9C">
        <w:rPr>
          <w:rFonts w:asciiTheme="minorHAnsi" w:hAnsiTheme="minorHAnsi" w:cstheme="minorHAnsi"/>
          <w:sz w:val="22"/>
          <w:szCs w:val="22"/>
          <w:lang w:val="nl-NL"/>
        </w:rPr>
        <w:t xml:space="preserve"> </w:t>
      </w:r>
    </w:p>
    <w:p w14:paraId="545DB4CA" w14:textId="22ECB6E0" w:rsidR="00B60CA3" w:rsidRPr="008A5D9C" w:rsidRDefault="009B1E9B" w:rsidP="0067789D">
      <w:pPr>
        <w:pStyle w:val="Heading3"/>
        <w:jc w:val="both"/>
        <w:rPr>
          <w:lang w:val="nl-NL"/>
        </w:rPr>
      </w:pPr>
      <w:bookmarkStart w:id="96" w:name="_Toc451262399"/>
      <w:bookmarkStart w:id="97" w:name="_Toc458069141"/>
      <w:bookmarkStart w:id="98" w:name="_Toc458069572"/>
      <w:bookmarkStart w:id="99" w:name="_Toc459647300"/>
      <w:bookmarkStart w:id="100" w:name="_Toc459992398"/>
      <w:bookmarkStart w:id="101" w:name="_Toc466466069"/>
      <w:bookmarkStart w:id="102" w:name="_Toc466466217"/>
      <w:r w:rsidRPr="008A5D9C">
        <w:rPr>
          <w:lang w:val="nl-NL"/>
        </w:rPr>
        <w:t>Maatschappelijke verantwoordelijkheid</w:t>
      </w:r>
      <w:bookmarkStart w:id="103" w:name="_Toc449967441"/>
      <w:bookmarkStart w:id="104" w:name="_Toc450138436"/>
      <w:bookmarkStart w:id="105" w:name="_Toc450139012"/>
      <w:bookmarkStart w:id="106" w:name="_Toc451256765"/>
      <w:bookmarkStart w:id="107" w:name="_Toc451257913"/>
      <w:bookmarkStart w:id="108" w:name="_Toc451262400"/>
      <w:bookmarkStart w:id="109" w:name="_Toc453255246"/>
      <w:bookmarkStart w:id="110" w:name="_Toc453599603"/>
      <w:bookmarkStart w:id="111" w:name="_Toc458069142"/>
      <w:bookmarkEnd w:id="96"/>
      <w:bookmarkEnd w:id="97"/>
      <w:r w:rsidR="00E75A01" w:rsidRPr="008A5D9C">
        <w:rPr>
          <w:lang w:val="nl-NL"/>
        </w:rPr>
        <w:t xml:space="preserve">: </w:t>
      </w:r>
      <w:r w:rsidRPr="008A5D9C">
        <w:rPr>
          <w:lang w:val="nl-NL"/>
        </w:rPr>
        <w:t>de politie die oog heeft voor de noden van burgers</w:t>
      </w:r>
      <w:bookmarkEnd w:id="98"/>
      <w:bookmarkEnd w:id="99"/>
      <w:bookmarkEnd w:id="100"/>
      <w:bookmarkEnd w:id="103"/>
      <w:bookmarkEnd w:id="104"/>
      <w:bookmarkEnd w:id="105"/>
      <w:bookmarkEnd w:id="106"/>
      <w:bookmarkEnd w:id="107"/>
      <w:bookmarkEnd w:id="108"/>
      <w:bookmarkEnd w:id="109"/>
      <w:bookmarkEnd w:id="110"/>
      <w:bookmarkEnd w:id="111"/>
      <w:bookmarkEnd w:id="101"/>
      <w:bookmarkEnd w:id="102"/>
      <w:r w:rsidR="00B60CA3" w:rsidRPr="008A5D9C">
        <w:rPr>
          <w:lang w:val="nl-NL"/>
        </w:rPr>
        <w:t xml:space="preserve"> </w:t>
      </w:r>
    </w:p>
    <w:p w14:paraId="29ED8A7E" w14:textId="77777777" w:rsidR="00B60CA3" w:rsidRPr="008A5D9C" w:rsidRDefault="00B60CA3" w:rsidP="0067789D">
      <w:pPr>
        <w:spacing w:line="240" w:lineRule="auto"/>
        <w:jc w:val="both"/>
        <w:rPr>
          <w:rFonts w:cstheme="minorHAnsi"/>
          <w:lang w:val="nl-NL"/>
        </w:rPr>
      </w:pPr>
    </w:p>
    <w:p w14:paraId="18E6C6D6" w14:textId="4BC13520" w:rsidR="00B60CA3" w:rsidRPr="008A5D9C" w:rsidRDefault="00697F21" w:rsidP="0067789D">
      <w:pPr>
        <w:spacing w:line="240" w:lineRule="auto"/>
        <w:jc w:val="both"/>
        <w:rPr>
          <w:rFonts w:cstheme="minorHAnsi"/>
          <w:lang w:val="nl-NL"/>
        </w:rPr>
      </w:pPr>
      <w:r w:rsidRPr="008A5D9C">
        <w:rPr>
          <w:rFonts w:cstheme="minorHAnsi"/>
          <w:b/>
          <w:lang w:val="nl-NL"/>
        </w:rPr>
        <w:t>Moet men een spiegel van de samenleving zijn om efficiënt op de behoeften van die samenleving te kunnen inspelen</w:t>
      </w:r>
      <w:r w:rsidR="00B60CA3" w:rsidRPr="008A5D9C">
        <w:rPr>
          <w:rFonts w:cstheme="minorHAnsi"/>
          <w:b/>
          <w:lang w:val="nl-NL"/>
        </w:rPr>
        <w:t>?</w:t>
      </w:r>
      <w:r w:rsidR="00B60CA3" w:rsidRPr="008A5D9C">
        <w:rPr>
          <w:rFonts w:cstheme="minorHAnsi"/>
          <w:lang w:val="nl-NL"/>
        </w:rPr>
        <w:t xml:space="preserve"> </w:t>
      </w:r>
      <w:r w:rsidR="00E65F18" w:rsidRPr="008A5D9C">
        <w:rPr>
          <w:rFonts w:cstheme="minorHAnsi"/>
          <w:lang w:val="nl-NL"/>
        </w:rPr>
        <w:t>Vanuit een professioneel oogpunt mag deze vraag niet aan de orde zijn; wel is zeker dat het moeilijker is om te voldoen aan de verwachtingen van burgers met wie men niet helemaal dezelfde realiteit deelt</w:t>
      </w:r>
      <w:r w:rsidR="00B60CA3" w:rsidRPr="008A5D9C">
        <w:rPr>
          <w:rFonts w:cstheme="minorHAnsi"/>
          <w:lang w:val="nl-NL"/>
        </w:rPr>
        <w:t>.</w:t>
      </w:r>
    </w:p>
    <w:p w14:paraId="4A3AB762" w14:textId="639ADD8D" w:rsidR="00B60CA3" w:rsidRPr="008A5D9C" w:rsidRDefault="00CF7F27" w:rsidP="0067789D">
      <w:pPr>
        <w:spacing w:line="240" w:lineRule="auto"/>
        <w:jc w:val="both"/>
        <w:rPr>
          <w:rFonts w:eastAsia="Times New Roman" w:cstheme="minorHAnsi"/>
          <w:lang w:val="nl-NL" w:eastAsia="fr-BE"/>
        </w:rPr>
      </w:pPr>
      <w:r w:rsidRPr="008A5D9C">
        <w:rPr>
          <w:rFonts w:cstheme="minorHAnsi"/>
          <w:lang w:val="nl-NL"/>
        </w:rPr>
        <w:t>De invoering van 'gemeenschapsgerichte politiezorg' too</w:t>
      </w:r>
      <w:r w:rsidR="00B668FF" w:rsidRPr="008A5D9C">
        <w:rPr>
          <w:rFonts w:cstheme="minorHAnsi"/>
          <w:lang w:val="nl-NL"/>
        </w:rPr>
        <w:t>n</w:t>
      </w:r>
      <w:r w:rsidRPr="008A5D9C">
        <w:rPr>
          <w:rFonts w:cstheme="minorHAnsi"/>
          <w:lang w:val="nl-NL"/>
        </w:rPr>
        <w:t>t aan dat men wil breken met een traditioneel politiemodel waarbij het in acht nemen van de wet een doel op zich is en niet een middel om te werken aan de relatie met de burgers</w:t>
      </w:r>
      <w:r w:rsidR="00B60CA3" w:rsidRPr="008A5D9C">
        <w:rPr>
          <w:rFonts w:cstheme="minorHAnsi"/>
          <w:lang w:val="nl-NL"/>
        </w:rPr>
        <w:t xml:space="preserve">. </w:t>
      </w:r>
      <w:r w:rsidRPr="008A5D9C">
        <w:rPr>
          <w:rFonts w:cstheme="minorHAnsi"/>
          <w:lang w:val="nl-NL"/>
        </w:rPr>
        <w:t>De ervaring van politieambtenaren op het terrein leert dat deze samenwerking met de bevolking de legitimiteit van de politie bij d</w:t>
      </w:r>
      <w:r w:rsidR="009B6752">
        <w:rPr>
          <w:rFonts w:cstheme="minorHAnsi"/>
          <w:lang w:val="nl-NL"/>
        </w:rPr>
        <w:t>i</w:t>
      </w:r>
      <w:r w:rsidRPr="008A5D9C">
        <w:rPr>
          <w:rFonts w:cstheme="minorHAnsi"/>
          <w:lang w:val="nl-NL"/>
        </w:rPr>
        <w:t>e bevolking vergroot</w:t>
      </w:r>
      <w:r w:rsidR="00B60CA3" w:rsidRPr="008A5D9C">
        <w:rPr>
          <w:rFonts w:cstheme="minorHAnsi"/>
          <w:lang w:val="nl-NL"/>
        </w:rPr>
        <w:t xml:space="preserve">. </w:t>
      </w:r>
      <w:r w:rsidRPr="008A5D9C">
        <w:rPr>
          <w:rFonts w:cstheme="minorHAnsi"/>
          <w:lang w:val="nl-NL"/>
        </w:rPr>
        <w:t xml:space="preserve">De politie een gezicht geven dat een </w:t>
      </w:r>
      <w:r w:rsidR="00CA5E23" w:rsidRPr="008A5D9C">
        <w:rPr>
          <w:rFonts w:cstheme="minorHAnsi"/>
          <w:lang w:val="nl-NL"/>
        </w:rPr>
        <w:t>afspiegeling</w:t>
      </w:r>
      <w:r w:rsidRPr="008A5D9C">
        <w:rPr>
          <w:rFonts w:cstheme="minorHAnsi"/>
          <w:lang w:val="nl-NL"/>
        </w:rPr>
        <w:t xml:space="preserve"> is van die bevolking, draagt hiertoe bij</w:t>
      </w:r>
      <w:r w:rsidR="00B60CA3" w:rsidRPr="008A5D9C">
        <w:rPr>
          <w:rFonts w:cstheme="minorHAnsi"/>
          <w:lang w:val="nl-NL"/>
        </w:rPr>
        <w:t xml:space="preserve">. </w:t>
      </w:r>
    </w:p>
    <w:p w14:paraId="3319A6B3" w14:textId="266D9CA3" w:rsidR="00B60CA3" w:rsidRPr="008A5D9C" w:rsidRDefault="00CF7F27" w:rsidP="0067789D">
      <w:pPr>
        <w:pStyle w:val="Heading3"/>
        <w:jc w:val="both"/>
        <w:rPr>
          <w:rFonts w:cstheme="minorHAnsi"/>
          <w:lang w:val="nl-NL"/>
        </w:rPr>
      </w:pPr>
      <w:bookmarkStart w:id="112" w:name="_Toc451262401"/>
      <w:bookmarkStart w:id="113" w:name="_Toc458069143"/>
      <w:bookmarkStart w:id="114" w:name="_Toc458069573"/>
      <w:bookmarkStart w:id="115" w:name="_Toc459647301"/>
      <w:bookmarkStart w:id="116" w:name="_Toc459992399"/>
      <w:bookmarkStart w:id="117" w:name="_Toc466466070"/>
      <w:bookmarkStart w:id="118" w:name="_Toc466466218"/>
      <w:r w:rsidRPr="008A5D9C">
        <w:rPr>
          <w:lang w:val="nl-NL"/>
        </w:rPr>
        <w:t>Eis om het wettelijk</w:t>
      </w:r>
      <w:r w:rsidR="00012EA2">
        <w:rPr>
          <w:lang w:val="nl-NL"/>
        </w:rPr>
        <w:t>e</w:t>
      </w:r>
      <w:r w:rsidRPr="008A5D9C">
        <w:rPr>
          <w:lang w:val="nl-NL"/>
        </w:rPr>
        <w:t xml:space="preserve"> kader te eerbiedigen</w:t>
      </w:r>
      <w:bookmarkEnd w:id="112"/>
      <w:bookmarkEnd w:id="113"/>
      <w:bookmarkEnd w:id="114"/>
      <w:bookmarkEnd w:id="115"/>
      <w:bookmarkEnd w:id="116"/>
      <w:bookmarkEnd w:id="117"/>
      <w:bookmarkEnd w:id="118"/>
      <w:r w:rsidR="00B60CA3" w:rsidRPr="008A5D9C">
        <w:rPr>
          <w:lang w:val="nl-NL"/>
        </w:rPr>
        <w:t xml:space="preserve"> </w:t>
      </w:r>
    </w:p>
    <w:p w14:paraId="08C19AF6" w14:textId="77777777" w:rsidR="00B60CA3" w:rsidRPr="008A5D9C" w:rsidRDefault="00B60CA3" w:rsidP="00AE254B">
      <w:pPr>
        <w:spacing w:line="240" w:lineRule="auto"/>
        <w:jc w:val="both"/>
        <w:rPr>
          <w:rFonts w:cstheme="minorHAnsi"/>
          <w:b/>
          <w:lang w:val="nl-NL"/>
        </w:rPr>
      </w:pPr>
    </w:p>
    <w:p w14:paraId="7A1CF7CB" w14:textId="30D2A1A8" w:rsidR="00B60CA3" w:rsidRPr="008A5D9C" w:rsidRDefault="00CF7F27" w:rsidP="0067789D">
      <w:pPr>
        <w:spacing w:line="240" w:lineRule="auto"/>
        <w:jc w:val="both"/>
        <w:rPr>
          <w:rFonts w:cstheme="minorHAnsi"/>
          <w:b/>
          <w:lang w:val="nl-NL"/>
        </w:rPr>
      </w:pPr>
      <w:r w:rsidRPr="008A5D9C">
        <w:rPr>
          <w:rFonts w:cstheme="minorHAnsi"/>
          <w:b/>
          <w:lang w:val="nl-NL"/>
        </w:rPr>
        <w:t>Het Europese kader en de Belgische wetten</w:t>
      </w:r>
      <w:r w:rsidR="00B60CA3" w:rsidRPr="008A5D9C">
        <w:rPr>
          <w:rFonts w:cstheme="minorHAnsi"/>
          <w:b/>
          <w:lang w:val="nl-NL"/>
        </w:rPr>
        <w:t xml:space="preserve"> </w:t>
      </w:r>
    </w:p>
    <w:p w14:paraId="445B0D9F" w14:textId="04750B31" w:rsidR="00B60CA3" w:rsidRPr="008A5D9C" w:rsidRDefault="00862468" w:rsidP="00AE254B">
      <w:pPr>
        <w:spacing w:line="240" w:lineRule="auto"/>
        <w:jc w:val="both"/>
        <w:rPr>
          <w:rFonts w:cstheme="minorHAnsi"/>
          <w:lang w:val="nl-NL"/>
        </w:rPr>
      </w:pPr>
      <w:r w:rsidRPr="008A5D9C">
        <w:rPr>
          <w:rFonts w:cstheme="minorHAnsi"/>
          <w:lang w:val="nl-NL"/>
        </w:rPr>
        <w:t>Respect voor diversiteit maakt deel uit van verschillende juridische kaders die onderling verweven zijn</w:t>
      </w:r>
      <w:r w:rsidR="00B60CA3" w:rsidRPr="008A5D9C">
        <w:rPr>
          <w:rFonts w:cstheme="minorHAnsi"/>
          <w:lang w:val="nl-NL"/>
        </w:rPr>
        <w:t xml:space="preserve">. </w:t>
      </w:r>
      <w:r w:rsidRPr="008A5D9C">
        <w:rPr>
          <w:rFonts w:cstheme="minorHAnsi"/>
          <w:lang w:val="nl-NL"/>
        </w:rPr>
        <w:t xml:space="preserve">De </w:t>
      </w:r>
      <w:r w:rsidR="00156695">
        <w:rPr>
          <w:rFonts w:cstheme="minorHAnsi"/>
          <w:lang w:val="nl-NL"/>
        </w:rPr>
        <w:t>antidiscriminatiewetten</w:t>
      </w:r>
      <w:r w:rsidRPr="008A5D9C">
        <w:rPr>
          <w:rFonts w:cstheme="minorHAnsi"/>
          <w:lang w:val="nl-NL"/>
        </w:rPr>
        <w:t xml:space="preserve"> van </w:t>
      </w:r>
      <w:r w:rsidR="00B60CA3" w:rsidRPr="008A5D9C">
        <w:rPr>
          <w:rFonts w:cstheme="minorHAnsi"/>
          <w:lang w:val="nl-NL"/>
        </w:rPr>
        <w:t>10 m</w:t>
      </w:r>
      <w:r w:rsidRPr="008A5D9C">
        <w:rPr>
          <w:rFonts w:cstheme="minorHAnsi"/>
          <w:lang w:val="nl-NL"/>
        </w:rPr>
        <w:t>e</w:t>
      </w:r>
      <w:r w:rsidR="00B60CA3" w:rsidRPr="008A5D9C">
        <w:rPr>
          <w:rFonts w:cstheme="minorHAnsi"/>
          <w:lang w:val="nl-NL"/>
        </w:rPr>
        <w:t xml:space="preserve">i 2007 </w:t>
      </w:r>
      <w:r w:rsidRPr="008A5D9C">
        <w:rPr>
          <w:rFonts w:cstheme="minorHAnsi"/>
          <w:lang w:val="nl-NL"/>
        </w:rPr>
        <w:t>zijn omzettingen van Europese richtlijnen</w:t>
      </w:r>
      <w:r w:rsidR="00B60CA3" w:rsidRPr="008A5D9C">
        <w:rPr>
          <w:rFonts w:cstheme="minorHAnsi"/>
          <w:lang w:val="nl-NL"/>
        </w:rPr>
        <w:t xml:space="preserve">: </w:t>
      </w:r>
      <w:r w:rsidRPr="008A5D9C">
        <w:rPr>
          <w:rFonts w:cstheme="minorHAnsi"/>
          <w:lang w:val="nl-NL"/>
        </w:rPr>
        <w:t>Europese richtlijnen uit 2000 voor de beide eerste wetten</w:t>
      </w:r>
      <w:r w:rsidR="00B60CA3" w:rsidRPr="008A5D9C">
        <w:rPr>
          <w:rStyle w:val="FootnoteReference"/>
          <w:rFonts w:cstheme="minorHAnsi"/>
          <w:lang w:val="nl-NL"/>
        </w:rPr>
        <w:footnoteReference w:id="18"/>
      </w:r>
      <w:r w:rsidRPr="008A5D9C">
        <w:rPr>
          <w:rFonts w:cstheme="minorHAnsi"/>
          <w:lang w:val="nl-NL"/>
        </w:rPr>
        <w:t xml:space="preserve"> en een Europese richtlijn uit 2006 voor de laatste wet</w:t>
      </w:r>
      <w:r w:rsidR="00B60CA3" w:rsidRPr="008A5D9C">
        <w:rPr>
          <w:rStyle w:val="FootnoteReference"/>
          <w:rFonts w:cstheme="minorHAnsi"/>
          <w:lang w:val="nl-NL"/>
        </w:rPr>
        <w:footnoteReference w:id="19"/>
      </w:r>
      <w:r w:rsidR="00B60CA3" w:rsidRPr="008A5D9C">
        <w:rPr>
          <w:rFonts w:cstheme="minorHAnsi"/>
          <w:lang w:val="nl-NL"/>
        </w:rPr>
        <w:t xml:space="preserve">. </w:t>
      </w:r>
      <w:r w:rsidRPr="008A5D9C">
        <w:rPr>
          <w:rFonts w:cstheme="minorHAnsi"/>
          <w:lang w:val="nl-NL"/>
        </w:rPr>
        <w:t>Ze leggen een nationaal kader vast om de strijd aan te binden tegen bepaalde vormen van discriminatie op ba</w:t>
      </w:r>
      <w:r w:rsidR="00174969">
        <w:rPr>
          <w:rFonts w:cstheme="minorHAnsi"/>
          <w:lang w:val="nl-NL"/>
        </w:rPr>
        <w:t>sis van gender, een vermeend ras</w:t>
      </w:r>
      <w:r w:rsidRPr="008A5D9C">
        <w:rPr>
          <w:rFonts w:cstheme="minorHAnsi"/>
          <w:lang w:val="nl-NL"/>
        </w:rPr>
        <w:t>, etnische herkomst en nationaliteit, een handicap, leeftijd enz</w:t>
      </w:r>
      <w:r w:rsidR="00B60CA3" w:rsidRPr="008A5D9C">
        <w:rPr>
          <w:rFonts w:cstheme="minorHAnsi"/>
          <w:lang w:val="nl-NL"/>
        </w:rPr>
        <w:t>.</w:t>
      </w:r>
    </w:p>
    <w:p w14:paraId="742675BC" w14:textId="3E2F8536" w:rsidR="00B60CA3" w:rsidRPr="008A5D9C" w:rsidRDefault="00862468" w:rsidP="0067789D">
      <w:pPr>
        <w:spacing w:line="240" w:lineRule="auto"/>
        <w:jc w:val="both"/>
        <w:rPr>
          <w:rFonts w:cstheme="minorHAnsi"/>
          <w:b/>
          <w:lang w:val="nl-NL"/>
        </w:rPr>
      </w:pPr>
      <w:r w:rsidRPr="008A5D9C">
        <w:rPr>
          <w:rFonts w:cstheme="minorHAnsi"/>
          <w:b/>
          <w:lang w:val="nl-NL"/>
        </w:rPr>
        <w:t>Interne regels van de politie</w:t>
      </w:r>
    </w:p>
    <w:p w14:paraId="2F0B7E73" w14:textId="2D905304" w:rsidR="00E76429" w:rsidRPr="008A5D9C" w:rsidRDefault="00862468" w:rsidP="0067789D">
      <w:pPr>
        <w:spacing w:line="240" w:lineRule="auto"/>
        <w:jc w:val="both"/>
        <w:rPr>
          <w:rFonts w:cstheme="minorHAnsi"/>
          <w:lang w:val="nl-NL"/>
        </w:rPr>
      </w:pPr>
      <w:r w:rsidRPr="008A5D9C">
        <w:rPr>
          <w:rFonts w:cstheme="minorHAnsi"/>
          <w:lang w:val="nl-NL"/>
        </w:rPr>
        <w:t xml:space="preserve">De geïntegreerde </w:t>
      </w:r>
      <w:r w:rsidR="00B60CA3" w:rsidRPr="008A5D9C">
        <w:rPr>
          <w:rFonts w:cstheme="minorHAnsi"/>
          <w:lang w:val="nl-NL"/>
        </w:rPr>
        <w:t>poli</w:t>
      </w:r>
      <w:r w:rsidRPr="008A5D9C">
        <w:rPr>
          <w:rFonts w:cstheme="minorHAnsi"/>
          <w:lang w:val="nl-NL"/>
        </w:rPr>
        <w:t>tie heeft ook instrumenten uitgewerkt om een kader af te bakenen voor haar omgang met burgers en met collega's: het Diversiteitscharter bestemd voor managers</w:t>
      </w:r>
      <w:r w:rsidR="00B668FF" w:rsidRPr="008A5D9C">
        <w:rPr>
          <w:rFonts w:cstheme="minorHAnsi"/>
          <w:lang w:val="nl-NL"/>
        </w:rPr>
        <w:t xml:space="preserve"> en</w:t>
      </w:r>
      <w:r w:rsidRPr="008A5D9C">
        <w:rPr>
          <w:rFonts w:cstheme="minorHAnsi"/>
          <w:lang w:val="nl-NL"/>
        </w:rPr>
        <w:t xml:space="preserve"> </w:t>
      </w:r>
      <w:r w:rsidR="00B668FF" w:rsidRPr="008A5D9C">
        <w:rPr>
          <w:rFonts w:cstheme="minorHAnsi"/>
          <w:lang w:val="nl-NL"/>
        </w:rPr>
        <w:t xml:space="preserve">de collectieve overeenkomsten </w:t>
      </w:r>
      <w:r w:rsidR="00B60CA3" w:rsidRPr="008A5D9C">
        <w:rPr>
          <w:rFonts w:cstheme="minorHAnsi"/>
          <w:lang w:val="nl-NL"/>
        </w:rPr>
        <w:t>38 e</w:t>
      </w:r>
      <w:r w:rsidR="00B668FF" w:rsidRPr="008A5D9C">
        <w:rPr>
          <w:rFonts w:cstheme="minorHAnsi"/>
          <w:lang w:val="nl-NL"/>
        </w:rPr>
        <w:t>n</w:t>
      </w:r>
      <w:r w:rsidR="00B60CA3" w:rsidRPr="008A5D9C">
        <w:rPr>
          <w:rFonts w:cstheme="minorHAnsi"/>
          <w:lang w:val="nl-NL"/>
        </w:rPr>
        <w:t xml:space="preserve"> 95 </w:t>
      </w:r>
      <w:r w:rsidR="00B668FF" w:rsidRPr="008A5D9C">
        <w:rPr>
          <w:rFonts w:cstheme="minorHAnsi"/>
          <w:lang w:val="nl-NL"/>
        </w:rPr>
        <w:t>zijn hiervan goede voorbeelden omdat ze het beginsel van gelijke behandeling opnieuw bevestigen</w:t>
      </w:r>
      <w:r w:rsidR="00B60CA3" w:rsidRPr="008A5D9C">
        <w:rPr>
          <w:rFonts w:cstheme="minorHAnsi"/>
          <w:lang w:val="nl-NL"/>
        </w:rPr>
        <w:t xml:space="preserve">. </w:t>
      </w:r>
      <w:r w:rsidR="00B668FF" w:rsidRPr="008A5D9C">
        <w:rPr>
          <w:rFonts w:cstheme="minorHAnsi"/>
          <w:lang w:val="nl-NL"/>
        </w:rPr>
        <w:t xml:space="preserve">Voor de politieorganisatie bestaat de uitdaging erin om afstand te nemen van de logica van het 'werven op basis van profielen' </w:t>
      </w:r>
      <w:r w:rsidR="005D139A" w:rsidRPr="008A5D9C">
        <w:rPr>
          <w:rFonts w:cstheme="minorHAnsi"/>
          <w:lang w:val="nl-NL"/>
        </w:rPr>
        <w:t>en om vast te leggen welke algemene en specifieke competenties nodig zijn om politietaken uit te voeren</w:t>
      </w:r>
      <w:r w:rsidR="00B60CA3" w:rsidRPr="008A5D9C">
        <w:rPr>
          <w:rFonts w:cstheme="minorHAnsi"/>
          <w:lang w:val="nl-NL"/>
        </w:rPr>
        <w:t xml:space="preserve">. </w:t>
      </w:r>
      <w:r w:rsidR="005D139A" w:rsidRPr="008A5D9C">
        <w:rPr>
          <w:rFonts w:cstheme="minorHAnsi"/>
          <w:lang w:val="nl-NL"/>
        </w:rPr>
        <w:t>Hoe gaat de HR-dienst van de politie hierbij te werk en over welke instrumenten beschikt die om diversiteit op een duurzame manier in het wervingsbeleid te integreren?</w:t>
      </w:r>
      <w:r w:rsidR="00982794">
        <w:rPr>
          <w:rFonts w:cstheme="minorHAnsi"/>
          <w:lang w:val="nl-NL"/>
        </w:rPr>
        <w:t xml:space="preserve"> </w:t>
      </w:r>
    </w:p>
    <w:tbl>
      <w:tblPr>
        <w:tblStyle w:val="TableGrid"/>
        <w:tblW w:w="0" w:type="auto"/>
        <w:tblInd w:w="108" w:type="dxa"/>
        <w:shd w:val="clear" w:color="auto" w:fill="DDD9C3" w:themeFill="background2" w:themeFillShade="E6"/>
        <w:tblLook w:val="04A0" w:firstRow="1" w:lastRow="0" w:firstColumn="1" w:lastColumn="0" w:noHBand="0" w:noVBand="1"/>
      </w:tblPr>
      <w:tblGrid>
        <w:gridCol w:w="9180"/>
      </w:tblGrid>
      <w:tr w:rsidR="00B60CA3" w:rsidRPr="008A5D9C" w14:paraId="36B059B5" w14:textId="77777777" w:rsidTr="00982794">
        <w:tc>
          <w:tcPr>
            <w:tcW w:w="9180" w:type="dxa"/>
            <w:shd w:val="clear" w:color="auto" w:fill="DDD9C3" w:themeFill="background2" w:themeFillShade="E6"/>
          </w:tcPr>
          <w:p w14:paraId="130E6D2E" w14:textId="53276DAB" w:rsidR="00B60CA3" w:rsidRPr="008A5D9C" w:rsidRDefault="005D139A" w:rsidP="0067789D">
            <w:pPr>
              <w:jc w:val="both"/>
              <w:rPr>
                <w:lang w:val="nl-NL"/>
              </w:rPr>
            </w:pPr>
            <w:r w:rsidRPr="008A5D9C">
              <w:rPr>
                <w:b/>
                <w:lang w:val="nl-NL"/>
              </w:rPr>
              <w:t>Diversiteit bij werving en selectie</w:t>
            </w:r>
          </w:p>
          <w:p w14:paraId="2B7F3EE6" w14:textId="77777777" w:rsidR="00B60CA3" w:rsidRPr="008A5D9C" w:rsidRDefault="00B60CA3" w:rsidP="00AE254B">
            <w:pPr>
              <w:jc w:val="both"/>
              <w:rPr>
                <w:lang w:val="nl-NL"/>
              </w:rPr>
            </w:pPr>
          </w:p>
          <w:p w14:paraId="4B9CD871" w14:textId="011C35C7" w:rsidR="00B60CA3" w:rsidRPr="008A5D9C" w:rsidRDefault="005D139A" w:rsidP="00AE254B">
            <w:pPr>
              <w:jc w:val="both"/>
              <w:rPr>
                <w:b/>
                <w:lang w:val="nl-NL"/>
              </w:rPr>
            </w:pPr>
            <w:r w:rsidRPr="008A5D9C">
              <w:rPr>
                <w:b/>
                <w:lang w:val="nl-NL"/>
              </w:rPr>
              <w:t>Diversiteit: een meerwaarde voor onze organisatie</w:t>
            </w:r>
          </w:p>
          <w:p w14:paraId="5B284D8D" w14:textId="3B7CF1F9" w:rsidR="00B60CA3" w:rsidRPr="008A5D9C" w:rsidRDefault="005D139A" w:rsidP="00AE254B">
            <w:pPr>
              <w:jc w:val="both"/>
              <w:rPr>
                <w:lang w:val="nl-NL"/>
              </w:rPr>
            </w:pPr>
            <w:r w:rsidRPr="008A5D9C">
              <w:rPr>
                <w:lang w:val="nl-NL"/>
              </w:rPr>
              <w:t>Het is voor de geïntegreerde politie essentieel om een afspiegeling te zijn van de samenleving waarvan ze deel uitmaakt en waarin ze zich integreert</w:t>
            </w:r>
            <w:r w:rsidR="00B60CA3" w:rsidRPr="008A5D9C">
              <w:rPr>
                <w:lang w:val="nl-NL"/>
              </w:rPr>
              <w:t xml:space="preserve">. </w:t>
            </w:r>
            <w:r w:rsidR="004B77A8" w:rsidRPr="008A5D9C">
              <w:rPr>
                <w:lang w:val="nl-NL"/>
              </w:rPr>
              <w:t>Daarom moet de politie representatief zijn voor de diversiteit binnen onze samenleving qua gender, etnische herkomst, leeftijd enz.</w:t>
            </w:r>
            <w:r w:rsidR="00B60CA3" w:rsidRPr="008A5D9C">
              <w:rPr>
                <w:lang w:val="nl-NL"/>
              </w:rPr>
              <w:t xml:space="preserve">  </w:t>
            </w:r>
          </w:p>
          <w:p w14:paraId="343406A5" w14:textId="20C1D8DD" w:rsidR="00B60CA3" w:rsidRPr="008A5D9C" w:rsidRDefault="004B77A8" w:rsidP="00AE254B">
            <w:pPr>
              <w:jc w:val="both"/>
              <w:rPr>
                <w:lang w:val="nl-NL"/>
              </w:rPr>
            </w:pPr>
            <w:r w:rsidRPr="008A5D9C">
              <w:rPr>
                <w:lang w:val="nl-NL"/>
              </w:rPr>
              <w:t>De politie wil ook een imago ontwikkelen van een moderne, verantwoordelijke, respectvolle organisatie die iedereen beschermt, ongeacht hun verschillen. Daarom wil de politie bepaalde stereotypen bestrijden</w:t>
            </w:r>
            <w:r w:rsidR="00B60CA3" w:rsidRPr="008A5D9C">
              <w:rPr>
                <w:lang w:val="nl-NL"/>
              </w:rPr>
              <w:t xml:space="preserve">. </w:t>
            </w:r>
          </w:p>
          <w:p w14:paraId="4AEFBB69" w14:textId="7F16B578" w:rsidR="00B60CA3" w:rsidRPr="008A5D9C" w:rsidRDefault="004B77A8" w:rsidP="00AE254B">
            <w:pPr>
              <w:jc w:val="both"/>
              <w:rPr>
                <w:lang w:val="nl-NL"/>
              </w:rPr>
            </w:pPr>
            <w:r w:rsidRPr="008A5D9C">
              <w:rPr>
                <w:lang w:val="nl-NL"/>
              </w:rPr>
              <w:t>Bovendien kan een diverse politie het contact met de bevolking vergemakkelijken, zodat iedere burger zich in onze organisatie herkent</w:t>
            </w:r>
            <w:r w:rsidR="00B60CA3" w:rsidRPr="008A5D9C">
              <w:rPr>
                <w:lang w:val="nl-NL"/>
              </w:rPr>
              <w:t xml:space="preserve">. </w:t>
            </w:r>
          </w:p>
          <w:p w14:paraId="69F59252" w14:textId="6EE7E14C" w:rsidR="00B60CA3" w:rsidRPr="008A5D9C" w:rsidRDefault="004B77A8" w:rsidP="00AE254B">
            <w:pPr>
              <w:jc w:val="both"/>
              <w:rPr>
                <w:lang w:val="nl-NL"/>
              </w:rPr>
            </w:pPr>
            <w:r w:rsidRPr="008A5D9C">
              <w:rPr>
                <w:lang w:val="nl-NL"/>
              </w:rPr>
              <w:t>Intern kunnen al die verschillende standpunten ook een verrijking betekenen, zowel bij onze dagelijkse activiteiten als bij het opzetten van nieuwe projecten</w:t>
            </w:r>
            <w:r w:rsidR="00B60CA3" w:rsidRPr="008A5D9C">
              <w:rPr>
                <w:lang w:val="nl-NL"/>
              </w:rPr>
              <w:t xml:space="preserve">. </w:t>
            </w:r>
          </w:p>
          <w:p w14:paraId="0CFB3234" w14:textId="3AE98FA7" w:rsidR="00B60CA3" w:rsidRPr="008A5D9C" w:rsidRDefault="004B77A8" w:rsidP="00AE254B">
            <w:pPr>
              <w:jc w:val="both"/>
              <w:rPr>
                <w:lang w:val="nl-NL"/>
              </w:rPr>
            </w:pPr>
            <w:r w:rsidRPr="008A5D9C">
              <w:rPr>
                <w:lang w:val="nl-NL"/>
              </w:rPr>
              <w:t xml:space="preserve">Diversiteit biedt tot slot ook als voordeel dat operationele diensten kunnen terugvallen op de ervaring van </w:t>
            </w:r>
            <w:r w:rsidR="005B53EB" w:rsidRPr="008A5D9C">
              <w:rPr>
                <w:lang w:val="nl-NL"/>
              </w:rPr>
              <w:t>eigen mensen die behoren tot de verschillende gemeenschappen die in België aanwezig zijn en die meer voeling hebben met de problemen die er leven</w:t>
            </w:r>
            <w:r w:rsidR="00B60CA3" w:rsidRPr="008A5D9C">
              <w:rPr>
                <w:lang w:val="nl-NL"/>
              </w:rPr>
              <w:t>.</w:t>
            </w:r>
          </w:p>
          <w:p w14:paraId="1BC1A346" w14:textId="77777777" w:rsidR="00B60CA3" w:rsidRPr="008A5D9C" w:rsidRDefault="00B60CA3" w:rsidP="00AE254B">
            <w:pPr>
              <w:jc w:val="both"/>
              <w:rPr>
                <w:lang w:val="nl-NL"/>
              </w:rPr>
            </w:pPr>
          </w:p>
          <w:p w14:paraId="6EA1789D" w14:textId="7A4EA78C" w:rsidR="00B60CA3" w:rsidRPr="008A5D9C" w:rsidRDefault="00532D21" w:rsidP="00AE254B">
            <w:pPr>
              <w:jc w:val="both"/>
              <w:rPr>
                <w:b/>
                <w:lang w:val="nl-NL"/>
              </w:rPr>
            </w:pPr>
            <w:r w:rsidRPr="008A5D9C">
              <w:rPr>
                <w:b/>
                <w:lang w:val="nl-NL"/>
              </w:rPr>
              <w:t>Gevarieerde werving</w:t>
            </w:r>
          </w:p>
          <w:p w14:paraId="439D041D" w14:textId="5FFB1247" w:rsidR="00B60CA3" w:rsidRPr="008A5D9C" w:rsidRDefault="00532D21" w:rsidP="00AE254B">
            <w:pPr>
              <w:jc w:val="both"/>
              <w:rPr>
                <w:lang w:val="nl-NL"/>
              </w:rPr>
            </w:pPr>
            <w:r w:rsidRPr="008A5D9C">
              <w:rPr>
                <w:lang w:val="nl-NL"/>
              </w:rPr>
              <w:t>Bij alle wervingscampagnes van de politie (via affiches, geschreven pers, internet, sociale media, jobbeurzen</w:t>
            </w:r>
            <w:r w:rsidR="00F357B7" w:rsidRPr="008A5D9C">
              <w:rPr>
                <w:lang w:val="nl-NL"/>
              </w:rPr>
              <w:t>, opendagen op de politiescholen enz.) zien we er nauwgezet op toe om diversiteit te promoten, zowel in de gebruikte beelden als in de formulering van teksten</w:t>
            </w:r>
            <w:r w:rsidR="00B60CA3" w:rsidRPr="008A5D9C">
              <w:rPr>
                <w:lang w:val="nl-NL"/>
              </w:rPr>
              <w:t xml:space="preserve">. </w:t>
            </w:r>
            <w:r w:rsidR="00F357B7" w:rsidRPr="008A5D9C">
              <w:rPr>
                <w:lang w:val="nl-NL"/>
              </w:rPr>
              <w:t>We benadrukken hoe belangrijk het is om anderen en diversiteit te respecteren</w:t>
            </w:r>
            <w:r w:rsidR="00B60CA3" w:rsidRPr="008A5D9C">
              <w:rPr>
                <w:lang w:val="nl-NL"/>
              </w:rPr>
              <w:t>.</w:t>
            </w:r>
          </w:p>
          <w:p w14:paraId="79B3A7B8" w14:textId="6CD251BD" w:rsidR="00B60CA3" w:rsidRPr="008A5D9C" w:rsidRDefault="00F357B7" w:rsidP="00AE254B">
            <w:pPr>
              <w:jc w:val="both"/>
              <w:rPr>
                <w:lang w:val="nl-NL"/>
              </w:rPr>
            </w:pPr>
            <w:r w:rsidRPr="008A5D9C">
              <w:rPr>
                <w:lang w:val="nl-NL"/>
              </w:rPr>
              <w:t>We zien er ook op toe om te communiceren in media die ons toelaten om de meest diverse bevolkingsgroepen te bereiken</w:t>
            </w:r>
            <w:r w:rsidR="00B60CA3" w:rsidRPr="008A5D9C">
              <w:rPr>
                <w:lang w:val="nl-NL"/>
              </w:rPr>
              <w:t xml:space="preserve">. </w:t>
            </w:r>
            <w:r w:rsidRPr="008A5D9C">
              <w:rPr>
                <w:lang w:val="nl-NL"/>
              </w:rPr>
              <w:t xml:space="preserve">Zo gebruiken we almaar vaker </w:t>
            </w:r>
            <w:r w:rsidR="00E75373">
              <w:rPr>
                <w:lang w:val="nl-NL"/>
              </w:rPr>
              <w:t xml:space="preserve">de </w:t>
            </w:r>
            <w:r w:rsidRPr="008A5D9C">
              <w:rPr>
                <w:lang w:val="nl-NL"/>
              </w:rPr>
              <w:t>sociale media</w:t>
            </w:r>
            <w:r w:rsidR="00E75373">
              <w:rPr>
                <w:lang w:val="nl-NL"/>
              </w:rPr>
              <w:t>,</w:t>
            </w:r>
            <w:r w:rsidRPr="008A5D9C">
              <w:rPr>
                <w:lang w:val="nl-NL"/>
              </w:rPr>
              <w:t xml:space="preserve"> die voor de meeste jonge kandidaten toegankelijk zijn</w:t>
            </w:r>
            <w:r w:rsidR="00B60CA3" w:rsidRPr="008A5D9C">
              <w:rPr>
                <w:lang w:val="nl-NL"/>
              </w:rPr>
              <w:t xml:space="preserve">. </w:t>
            </w:r>
            <w:r w:rsidRPr="008A5D9C">
              <w:rPr>
                <w:lang w:val="nl-NL"/>
              </w:rPr>
              <w:t xml:space="preserve">Onze website </w:t>
            </w:r>
            <w:hyperlink r:id="rId35" w:history="1">
              <w:r w:rsidR="00B60CA3" w:rsidRPr="008A5D9C">
                <w:rPr>
                  <w:rStyle w:val="Hyperlink"/>
                  <w:lang w:val="nl-NL"/>
                </w:rPr>
                <w:t>www.jobpol.be</w:t>
              </w:r>
            </w:hyperlink>
            <w:r w:rsidR="00B60CA3" w:rsidRPr="008A5D9C">
              <w:rPr>
                <w:lang w:val="nl-NL"/>
              </w:rPr>
              <w:t xml:space="preserve"> </w:t>
            </w:r>
            <w:r w:rsidRPr="008A5D9C">
              <w:rPr>
                <w:lang w:val="nl-NL"/>
              </w:rPr>
              <w:t xml:space="preserve">bevat ook een rubriek </w:t>
            </w:r>
            <w:r w:rsidR="00D60782" w:rsidRPr="008A5D9C">
              <w:rPr>
                <w:lang w:val="nl-NL"/>
              </w:rPr>
              <w:t>'Test jezelf' die kandidaten de mogelijkheid biedt om zich goed op de selectieproeven voor te bereiden</w:t>
            </w:r>
            <w:r w:rsidR="00B60CA3" w:rsidRPr="008A5D9C">
              <w:rPr>
                <w:lang w:val="nl-NL"/>
              </w:rPr>
              <w:t xml:space="preserve">. </w:t>
            </w:r>
          </w:p>
          <w:p w14:paraId="7C364037" w14:textId="343264E0" w:rsidR="00B60CA3" w:rsidRPr="008A5D9C" w:rsidRDefault="00D60782" w:rsidP="00AE254B">
            <w:pPr>
              <w:jc w:val="both"/>
              <w:rPr>
                <w:lang w:val="nl-NL"/>
              </w:rPr>
            </w:pPr>
            <w:r w:rsidRPr="008A5D9C">
              <w:rPr>
                <w:lang w:val="nl-NL"/>
              </w:rPr>
              <w:t>We werken to</w:t>
            </w:r>
            <w:r w:rsidR="00CA5E23">
              <w:rPr>
                <w:lang w:val="nl-NL"/>
              </w:rPr>
              <w:t>t</w:t>
            </w:r>
            <w:r w:rsidRPr="008A5D9C">
              <w:rPr>
                <w:lang w:val="nl-NL"/>
              </w:rPr>
              <w:t xml:space="preserve"> slot samen met verschillende extern</w:t>
            </w:r>
            <w:r w:rsidR="007472E2" w:rsidRPr="008A5D9C">
              <w:rPr>
                <w:lang w:val="nl-NL"/>
              </w:rPr>
              <w:t>e</w:t>
            </w:r>
            <w:r w:rsidRPr="008A5D9C">
              <w:rPr>
                <w:lang w:val="nl-NL"/>
              </w:rPr>
              <w:t xml:space="preserve"> diensten zoals </w:t>
            </w:r>
            <w:r w:rsidR="007472E2" w:rsidRPr="008A5D9C">
              <w:rPr>
                <w:lang w:val="nl-NL"/>
              </w:rPr>
              <w:t xml:space="preserve">CEFIG, het </w:t>
            </w:r>
            <w:r w:rsidR="00B60CA3" w:rsidRPr="008A5D9C">
              <w:rPr>
                <w:lang w:val="nl-NL"/>
              </w:rPr>
              <w:t>Institut Saint Laurent</w:t>
            </w:r>
            <w:r w:rsidR="007472E2" w:rsidRPr="008A5D9C">
              <w:rPr>
                <w:lang w:val="nl-NL"/>
              </w:rPr>
              <w:t xml:space="preserve"> of het onderwijs voor sociale promotie van de stad Brussel waar potentiële kandidaten 'vooropleidingen' kunnen volgen</w:t>
            </w:r>
            <w:r w:rsidR="00B60CA3" w:rsidRPr="008A5D9C">
              <w:rPr>
                <w:lang w:val="nl-NL"/>
              </w:rPr>
              <w:t xml:space="preserve">. </w:t>
            </w:r>
            <w:r w:rsidR="007472E2" w:rsidRPr="008A5D9C">
              <w:rPr>
                <w:lang w:val="nl-NL"/>
              </w:rPr>
              <w:t>Die opleidingen bereiden</w:t>
            </w:r>
            <w:r w:rsidR="00E75373">
              <w:rPr>
                <w:lang w:val="nl-NL"/>
              </w:rPr>
              <w:t xml:space="preserve"> de deelnemers</w:t>
            </w:r>
            <w:r w:rsidR="007472E2" w:rsidRPr="008A5D9C">
              <w:rPr>
                <w:lang w:val="nl-NL"/>
              </w:rPr>
              <w:t xml:space="preserve"> voor op een toekomstige kandidaatstelling bij de politie. Kandidaten maken er kennis met het beroep van politieambtenaar, leren zichzelf beter kennen in het licht van een toekomstige functie als </w:t>
            </w:r>
            <w:r w:rsidR="00CA5E23" w:rsidRPr="008A5D9C">
              <w:rPr>
                <w:lang w:val="nl-NL"/>
              </w:rPr>
              <w:t>politie-inspecteur</w:t>
            </w:r>
            <w:r w:rsidR="007472E2" w:rsidRPr="008A5D9C">
              <w:rPr>
                <w:lang w:val="nl-NL"/>
              </w:rPr>
              <w:t xml:space="preserve">, </w:t>
            </w:r>
            <w:r w:rsidR="00962C2B" w:rsidRPr="008A5D9C">
              <w:rPr>
                <w:lang w:val="nl-NL"/>
              </w:rPr>
              <w:t>verbeteren hun kennis van het Frans voor politieambtenaren en kunnen zich voorbereiden op de psychotechnische proeven</w:t>
            </w:r>
            <w:r w:rsidR="00B60CA3" w:rsidRPr="008A5D9C">
              <w:rPr>
                <w:lang w:val="nl-NL"/>
              </w:rPr>
              <w:t>.</w:t>
            </w:r>
          </w:p>
          <w:p w14:paraId="484A8048" w14:textId="77777777" w:rsidR="00B60CA3" w:rsidRPr="008A5D9C" w:rsidRDefault="00B60CA3" w:rsidP="00AE254B">
            <w:pPr>
              <w:jc w:val="both"/>
              <w:rPr>
                <w:b/>
                <w:lang w:val="nl-NL"/>
              </w:rPr>
            </w:pPr>
          </w:p>
          <w:p w14:paraId="6D281F33" w14:textId="052CC54B" w:rsidR="00B60CA3" w:rsidRPr="008A5D9C" w:rsidRDefault="00962C2B" w:rsidP="00AE254B">
            <w:pPr>
              <w:jc w:val="both"/>
              <w:rPr>
                <w:b/>
                <w:lang w:val="nl-NL"/>
              </w:rPr>
            </w:pPr>
            <w:r w:rsidRPr="008A5D9C">
              <w:rPr>
                <w:b/>
                <w:lang w:val="nl-NL"/>
              </w:rPr>
              <w:t>Selectie die respectvol omgaat met verschillen</w:t>
            </w:r>
          </w:p>
          <w:p w14:paraId="3741C796" w14:textId="033D5A1B" w:rsidR="00B60CA3" w:rsidRPr="008A5D9C" w:rsidRDefault="00962C2B" w:rsidP="00AE254B">
            <w:pPr>
              <w:jc w:val="both"/>
              <w:rPr>
                <w:lang w:val="nl-NL"/>
              </w:rPr>
            </w:pPr>
            <w:r w:rsidRPr="008A5D9C">
              <w:rPr>
                <w:lang w:val="nl-NL"/>
              </w:rPr>
              <w:t>Om de selectie objectief te laten verlopen, gebruiken we meerdere proeven (</w:t>
            </w:r>
            <w:r w:rsidR="00196204">
              <w:rPr>
                <w:lang w:val="nl-NL"/>
              </w:rPr>
              <w:t>computer</w:t>
            </w:r>
            <w:r w:rsidR="00E75373">
              <w:rPr>
                <w:lang w:val="nl-NL"/>
              </w:rPr>
              <w:t>proeven</w:t>
            </w:r>
            <w:r w:rsidRPr="008A5D9C">
              <w:rPr>
                <w:lang w:val="nl-NL"/>
              </w:rPr>
              <w:t xml:space="preserve">, individueel gesprek, groepsproef enz.). </w:t>
            </w:r>
            <w:r w:rsidRPr="00196204">
              <w:rPr>
                <w:lang w:val="nl-NL"/>
              </w:rPr>
              <w:t>Elke proef wordt door een andere persoon beoordeeld</w:t>
            </w:r>
            <w:r w:rsidR="00B60CA3" w:rsidRPr="00196204">
              <w:rPr>
                <w:lang w:val="nl-NL"/>
              </w:rPr>
              <w:t xml:space="preserve">. </w:t>
            </w:r>
            <w:r w:rsidRPr="00196204">
              <w:rPr>
                <w:lang w:val="nl-NL"/>
              </w:rPr>
              <w:t xml:space="preserve">We </w:t>
            </w:r>
            <w:r w:rsidRPr="008A5D9C">
              <w:rPr>
                <w:lang w:val="nl-NL"/>
              </w:rPr>
              <w:t xml:space="preserve">gaan ook op gezette tijdstippen na of de evaluatie </w:t>
            </w:r>
            <w:r w:rsidR="00A96970" w:rsidRPr="008A5D9C">
              <w:rPr>
                <w:lang w:val="nl-NL"/>
              </w:rPr>
              <w:t>eenvormig is (we controleren met andere woorden of alle personen op dezelfde manier beoordelen)</w:t>
            </w:r>
            <w:r w:rsidR="00B60CA3" w:rsidRPr="008A5D9C">
              <w:rPr>
                <w:lang w:val="nl-NL"/>
              </w:rPr>
              <w:t xml:space="preserve"> </w:t>
            </w:r>
            <w:r w:rsidR="00A96970" w:rsidRPr="008A5D9C">
              <w:rPr>
                <w:lang w:val="nl-NL"/>
              </w:rPr>
              <w:t>zodat elke kandidaat op dezelfde manier wordt geëvalueerd</w:t>
            </w:r>
            <w:r w:rsidR="00B60CA3" w:rsidRPr="008A5D9C">
              <w:rPr>
                <w:lang w:val="nl-NL"/>
              </w:rPr>
              <w:t xml:space="preserve">. </w:t>
            </w:r>
            <w:r w:rsidR="005E7EBC" w:rsidRPr="008A5D9C">
              <w:rPr>
                <w:lang w:val="nl-NL"/>
              </w:rPr>
              <w:t>Onze teams van psychologen bedenken de stellingen voor de persoonlijkheidsproeven en vergewissen zich ervan dat ze voor iedereen begrijpelijk zijn en geen informatie bevatten die een bepaalde culturele herkomst bevoordeelt</w:t>
            </w:r>
            <w:r w:rsidR="00B60CA3" w:rsidRPr="008A5D9C">
              <w:rPr>
                <w:color w:val="000000"/>
                <w:lang w:val="nl-NL"/>
              </w:rPr>
              <w:t>.</w:t>
            </w:r>
          </w:p>
          <w:p w14:paraId="71929A15" w14:textId="3EF05E90" w:rsidR="00B60CA3" w:rsidRPr="008A5D9C" w:rsidRDefault="005E7EBC" w:rsidP="00AE254B">
            <w:pPr>
              <w:jc w:val="both"/>
              <w:rPr>
                <w:lang w:val="nl-NL"/>
              </w:rPr>
            </w:pPr>
            <w:r w:rsidRPr="008A5D9C">
              <w:rPr>
                <w:lang w:val="nl-NL"/>
              </w:rPr>
              <w:t xml:space="preserve">Omwille van de transparantie </w:t>
            </w:r>
            <w:r w:rsidR="00B8763F" w:rsidRPr="008A5D9C">
              <w:rPr>
                <w:lang w:val="nl-NL"/>
              </w:rPr>
              <w:t xml:space="preserve">worden de evaluatiecriteria van de kandidaten in de vorm van competentiemodellen op onze website </w:t>
            </w:r>
            <w:hyperlink r:id="rId36" w:history="1">
              <w:r w:rsidR="00B60CA3" w:rsidRPr="008A5D9C">
                <w:rPr>
                  <w:rStyle w:val="Hyperlink"/>
                  <w:lang w:val="nl-NL"/>
                </w:rPr>
                <w:t>www.jobpol.be</w:t>
              </w:r>
            </w:hyperlink>
            <w:r w:rsidR="00B8763F" w:rsidRPr="008A5D9C">
              <w:rPr>
                <w:lang w:val="nl-NL"/>
              </w:rPr>
              <w:t xml:space="preserve"> vermeld.</w:t>
            </w:r>
            <w:r w:rsidR="00B60CA3" w:rsidRPr="008A5D9C">
              <w:rPr>
                <w:lang w:val="nl-NL"/>
              </w:rPr>
              <w:t xml:space="preserve"> </w:t>
            </w:r>
            <w:r w:rsidR="00B8763F" w:rsidRPr="008A5D9C">
              <w:rPr>
                <w:lang w:val="nl-NL"/>
              </w:rPr>
              <w:t>Ze zijn als volgt gerangschikt</w:t>
            </w:r>
            <w:r w:rsidR="00B60CA3" w:rsidRPr="008A5D9C">
              <w:rPr>
                <w:lang w:val="nl-NL"/>
              </w:rPr>
              <w:t xml:space="preserve">: </w:t>
            </w:r>
            <w:r w:rsidR="00B8763F" w:rsidRPr="008A5D9C">
              <w:rPr>
                <w:lang w:val="nl-NL"/>
              </w:rPr>
              <w:t xml:space="preserve">managen van </w:t>
            </w:r>
            <w:r w:rsidR="00B60CA3" w:rsidRPr="008A5D9C">
              <w:rPr>
                <w:lang w:val="nl-NL"/>
              </w:rPr>
              <w:t>informati</w:t>
            </w:r>
            <w:r w:rsidR="00B8763F" w:rsidRPr="008A5D9C">
              <w:rPr>
                <w:lang w:val="nl-NL"/>
              </w:rPr>
              <w:t>e</w:t>
            </w:r>
            <w:r w:rsidR="00B60CA3" w:rsidRPr="008A5D9C">
              <w:rPr>
                <w:lang w:val="nl-NL"/>
              </w:rPr>
              <w:t xml:space="preserve">, </w:t>
            </w:r>
            <w:r w:rsidR="00B8763F" w:rsidRPr="008A5D9C">
              <w:rPr>
                <w:lang w:val="nl-NL"/>
              </w:rPr>
              <w:t>managen van taken</w:t>
            </w:r>
            <w:r w:rsidR="00B60CA3" w:rsidRPr="008A5D9C">
              <w:rPr>
                <w:lang w:val="nl-NL"/>
              </w:rPr>
              <w:t xml:space="preserve">, </w:t>
            </w:r>
            <w:r w:rsidR="00B8763F" w:rsidRPr="008A5D9C">
              <w:rPr>
                <w:lang w:val="nl-NL"/>
              </w:rPr>
              <w:t xml:space="preserve">managen van </w:t>
            </w:r>
            <w:r w:rsidR="00B60CA3" w:rsidRPr="008A5D9C">
              <w:rPr>
                <w:lang w:val="nl-NL"/>
              </w:rPr>
              <w:t>interperso</w:t>
            </w:r>
            <w:r w:rsidR="00B8763F" w:rsidRPr="008A5D9C">
              <w:rPr>
                <w:lang w:val="nl-NL"/>
              </w:rPr>
              <w:t>o</w:t>
            </w:r>
            <w:r w:rsidR="00B60CA3" w:rsidRPr="008A5D9C">
              <w:rPr>
                <w:lang w:val="nl-NL"/>
              </w:rPr>
              <w:t>nl</w:t>
            </w:r>
            <w:r w:rsidR="00B8763F" w:rsidRPr="008A5D9C">
              <w:rPr>
                <w:lang w:val="nl-NL"/>
              </w:rPr>
              <w:t>ijke relaties</w:t>
            </w:r>
            <w:r w:rsidR="00B60CA3" w:rsidRPr="008A5D9C">
              <w:rPr>
                <w:lang w:val="nl-NL"/>
              </w:rPr>
              <w:t xml:space="preserve">, </w:t>
            </w:r>
            <w:r w:rsidR="00B8763F" w:rsidRPr="008A5D9C">
              <w:rPr>
                <w:lang w:val="nl-NL"/>
              </w:rPr>
              <w:t>managen van zichzelf en waarden</w:t>
            </w:r>
            <w:r w:rsidR="00B60CA3" w:rsidRPr="008A5D9C">
              <w:rPr>
                <w:lang w:val="nl-NL"/>
              </w:rPr>
              <w:t xml:space="preserve">, </w:t>
            </w:r>
            <w:r w:rsidR="00B8763F" w:rsidRPr="008A5D9C">
              <w:rPr>
                <w:lang w:val="nl-NL"/>
              </w:rPr>
              <w:t xml:space="preserve">meer bepaald </w:t>
            </w:r>
            <w:r w:rsidR="00CA5E23" w:rsidRPr="008A5D9C">
              <w:rPr>
                <w:lang w:val="nl-NL"/>
              </w:rPr>
              <w:t>normbesef</w:t>
            </w:r>
            <w:r w:rsidR="00B8763F" w:rsidRPr="008A5D9C">
              <w:rPr>
                <w:lang w:val="nl-NL"/>
              </w:rPr>
              <w:t xml:space="preserve">-integriteit en afwezigheid van </w:t>
            </w:r>
            <w:r w:rsidR="00CA5E23" w:rsidRPr="008A5D9C">
              <w:rPr>
                <w:lang w:val="nl-NL"/>
              </w:rPr>
              <w:t>extremisme</w:t>
            </w:r>
            <w:r w:rsidR="00B60CA3" w:rsidRPr="008A5D9C">
              <w:rPr>
                <w:lang w:val="nl-NL"/>
              </w:rPr>
              <w:t xml:space="preserve">. </w:t>
            </w:r>
            <w:r w:rsidR="00B8763F" w:rsidRPr="008A5D9C">
              <w:rPr>
                <w:lang w:val="nl-NL"/>
              </w:rPr>
              <w:t>Afhankelijk van het beoogde kader (kader van inspecteurs, officieren enz.</w:t>
            </w:r>
            <w:r w:rsidR="00B60CA3" w:rsidRPr="008A5D9C">
              <w:rPr>
                <w:lang w:val="nl-NL"/>
              </w:rPr>
              <w:t xml:space="preserve">) </w:t>
            </w:r>
            <w:r w:rsidR="00B8763F" w:rsidRPr="008A5D9C">
              <w:rPr>
                <w:lang w:val="nl-NL"/>
              </w:rPr>
              <w:t>gaan de geselecteerde criteria bijvoorbeeld over het kunnen samenwerken, klantgerichtheid en integriteit</w:t>
            </w:r>
            <w:r w:rsidR="00B60CA3" w:rsidRPr="008A5D9C">
              <w:rPr>
                <w:lang w:val="nl-NL"/>
              </w:rPr>
              <w:t xml:space="preserve">.  </w:t>
            </w:r>
          </w:p>
          <w:p w14:paraId="202E1A9B" w14:textId="6C4BD592" w:rsidR="00B60CA3" w:rsidRPr="008A5D9C" w:rsidRDefault="00B8763F" w:rsidP="00AE254B">
            <w:pPr>
              <w:jc w:val="both"/>
              <w:rPr>
                <w:lang w:val="nl-NL"/>
              </w:rPr>
            </w:pPr>
            <w:r w:rsidRPr="008A5D9C">
              <w:rPr>
                <w:lang w:val="nl-NL"/>
              </w:rPr>
              <w:t>Diversiteit betekent ook oog hebben voor personen met een handicap</w:t>
            </w:r>
            <w:r w:rsidR="00B60CA3" w:rsidRPr="008A5D9C">
              <w:rPr>
                <w:lang w:val="nl-NL"/>
              </w:rPr>
              <w:t xml:space="preserve">. </w:t>
            </w:r>
            <w:r w:rsidRPr="008A5D9C">
              <w:rPr>
                <w:lang w:val="nl-NL"/>
              </w:rPr>
              <w:t>Op vraag van kandida</w:t>
            </w:r>
            <w:r w:rsidR="004467A1">
              <w:rPr>
                <w:lang w:val="nl-NL"/>
              </w:rPr>
              <w:t>ten</w:t>
            </w:r>
            <w:r w:rsidRPr="008A5D9C">
              <w:rPr>
                <w:lang w:val="nl-NL"/>
              </w:rPr>
              <w:t xml:space="preserve"> met een handicap kunnen we onze proeven aanpassen</w:t>
            </w:r>
            <w:r w:rsidR="00B60CA3" w:rsidRPr="008A5D9C">
              <w:rPr>
                <w:lang w:val="nl-NL"/>
              </w:rPr>
              <w:t xml:space="preserve">. </w:t>
            </w:r>
            <w:r w:rsidRPr="008A5D9C">
              <w:rPr>
                <w:lang w:val="nl-NL"/>
              </w:rPr>
              <w:t xml:space="preserve">Een paar jaar geleden hebben we </w:t>
            </w:r>
            <w:r w:rsidR="00995924" w:rsidRPr="008A5D9C">
              <w:rPr>
                <w:lang w:val="nl-NL"/>
              </w:rPr>
              <w:t xml:space="preserve">samen met de Brailleliga </w:t>
            </w:r>
            <w:r w:rsidRPr="008A5D9C">
              <w:rPr>
                <w:lang w:val="nl-NL"/>
              </w:rPr>
              <w:t xml:space="preserve">slechtziende kandidaten voor </w:t>
            </w:r>
            <w:r w:rsidR="00995924" w:rsidRPr="008A5D9C">
              <w:rPr>
                <w:lang w:val="nl-NL"/>
              </w:rPr>
              <w:t>de tapkamers</w:t>
            </w:r>
            <w:r w:rsidR="00B60CA3" w:rsidRPr="008A5D9C">
              <w:rPr>
                <w:lang w:val="nl-NL"/>
              </w:rPr>
              <w:t xml:space="preserve"> </w:t>
            </w:r>
            <w:r w:rsidR="00995924" w:rsidRPr="008A5D9C">
              <w:rPr>
                <w:lang w:val="nl-NL"/>
              </w:rPr>
              <w:t>geselecteerd</w:t>
            </w:r>
            <w:r w:rsidR="00B60CA3" w:rsidRPr="008A5D9C">
              <w:rPr>
                <w:lang w:val="nl-NL"/>
              </w:rPr>
              <w:t xml:space="preserve">. </w:t>
            </w:r>
          </w:p>
          <w:p w14:paraId="23BF7345" w14:textId="77777777" w:rsidR="00B60CA3" w:rsidRPr="008A5D9C" w:rsidRDefault="00B60CA3" w:rsidP="00AE254B">
            <w:pPr>
              <w:jc w:val="both"/>
              <w:rPr>
                <w:lang w:val="nl-NL"/>
              </w:rPr>
            </w:pPr>
          </w:p>
          <w:p w14:paraId="02B5D212" w14:textId="1922F970" w:rsidR="00B60CA3" w:rsidRPr="008A5D9C" w:rsidRDefault="00995924" w:rsidP="00AE254B">
            <w:pPr>
              <w:jc w:val="both"/>
              <w:rPr>
                <w:b/>
                <w:lang w:val="nl-NL"/>
              </w:rPr>
            </w:pPr>
            <w:r w:rsidRPr="008A5D9C">
              <w:rPr>
                <w:b/>
                <w:lang w:val="nl-NL"/>
              </w:rPr>
              <w:t>Onze uitdagingen</w:t>
            </w:r>
          </w:p>
          <w:p w14:paraId="1448B244" w14:textId="4BAE7106" w:rsidR="00B60CA3" w:rsidRPr="008A5D9C" w:rsidRDefault="00954EF9" w:rsidP="00AE254B">
            <w:pPr>
              <w:jc w:val="both"/>
              <w:rPr>
                <w:lang w:val="nl-NL"/>
              </w:rPr>
            </w:pPr>
            <w:r w:rsidRPr="008A5D9C">
              <w:rPr>
                <w:lang w:val="nl-NL"/>
              </w:rPr>
              <w:t>Wat diversiteit betreft, kan het altijd beter</w:t>
            </w:r>
            <w:r w:rsidR="00B60CA3" w:rsidRPr="008A5D9C">
              <w:rPr>
                <w:lang w:val="nl-NL"/>
              </w:rPr>
              <w:t xml:space="preserve">. </w:t>
            </w:r>
            <w:r w:rsidRPr="008A5D9C">
              <w:rPr>
                <w:lang w:val="nl-NL"/>
              </w:rPr>
              <w:t>We blijven er alles aan doen om alle groepen te bereiken (man</w:t>
            </w:r>
            <w:r w:rsidR="00B739B9">
              <w:rPr>
                <w:lang w:val="nl-NL"/>
              </w:rPr>
              <w:t>nen</w:t>
            </w:r>
            <w:r w:rsidRPr="008A5D9C">
              <w:rPr>
                <w:lang w:val="nl-NL"/>
              </w:rPr>
              <w:t xml:space="preserve"> of vrouw</w:t>
            </w:r>
            <w:r w:rsidR="00B739B9">
              <w:rPr>
                <w:lang w:val="nl-NL"/>
              </w:rPr>
              <w:t>en</w:t>
            </w:r>
            <w:r w:rsidRPr="008A5D9C">
              <w:rPr>
                <w:lang w:val="nl-NL"/>
              </w:rPr>
              <w:t xml:space="preserve">, studenten of werknemers die ander werk zoeken, personen van uiteenlopende </w:t>
            </w:r>
            <w:r w:rsidR="00CA5E23" w:rsidRPr="008A5D9C">
              <w:rPr>
                <w:lang w:val="nl-NL"/>
              </w:rPr>
              <w:t>herkomst</w:t>
            </w:r>
            <w:r w:rsidRPr="008A5D9C">
              <w:rPr>
                <w:lang w:val="nl-NL"/>
              </w:rPr>
              <w:t xml:space="preserve"> enz.</w:t>
            </w:r>
            <w:r w:rsidR="00B60CA3" w:rsidRPr="008A5D9C">
              <w:rPr>
                <w:lang w:val="nl-NL"/>
              </w:rPr>
              <w:t>)</w:t>
            </w:r>
            <w:r w:rsidRPr="008A5D9C">
              <w:rPr>
                <w:lang w:val="nl-NL"/>
              </w:rPr>
              <w:t xml:space="preserve"> door gebruik te maken van verschillende media om onze vacatures te verspreiden (sommige media richten zich op vrouwen, andere op studenten, werknemers enz.</w:t>
            </w:r>
            <w:r w:rsidR="00B60CA3" w:rsidRPr="008A5D9C">
              <w:rPr>
                <w:lang w:val="nl-NL"/>
              </w:rPr>
              <w:t xml:space="preserve">). </w:t>
            </w:r>
          </w:p>
          <w:p w14:paraId="43EB973F" w14:textId="483AE400" w:rsidR="00B60CA3" w:rsidRPr="008A5D9C" w:rsidRDefault="00954EF9" w:rsidP="00AE254B">
            <w:pPr>
              <w:jc w:val="both"/>
              <w:rPr>
                <w:lang w:val="nl-NL"/>
              </w:rPr>
            </w:pPr>
            <w:r w:rsidRPr="008A5D9C">
              <w:rPr>
                <w:lang w:val="nl-NL"/>
              </w:rPr>
              <w:t>We proberen onze proeven ook zo 'acultureel' mogelijk te maken zodat kandidaten die tot een bepaalde cultuurgroep behoren, geen voordeel halen</w:t>
            </w:r>
            <w:r w:rsidR="00B60CA3" w:rsidRPr="008A5D9C">
              <w:rPr>
                <w:lang w:val="nl-NL"/>
              </w:rPr>
              <w:t xml:space="preserve">. </w:t>
            </w:r>
            <w:r w:rsidRPr="008A5D9C">
              <w:rPr>
                <w:lang w:val="nl-NL"/>
              </w:rPr>
              <w:t>We houden hier ook rekening mee bij het opstellen van taalproeven of bij onze persoonlijkheidsproeven, waarbij we er strikt op toezien dat alle formuleringen voor iedereen begrijpelijk zijn, ongeacht hun culturele achtergrond</w:t>
            </w:r>
            <w:r w:rsidR="00B60CA3" w:rsidRPr="008A5D9C">
              <w:rPr>
                <w:lang w:val="nl-NL"/>
              </w:rPr>
              <w:t xml:space="preserve">. </w:t>
            </w:r>
          </w:p>
          <w:p w14:paraId="401633BD" w14:textId="77777777" w:rsidR="00B60CA3" w:rsidRPr="008A5D9C" w:rsidRDefault="00B60CA3" w:rsidP="0067789D">
            <w:pPr>
              <w:jc w:val="both"/>
              <w:rPr>
                <w:lang w:val="nl-NL"/>
              </w:rPr>
            </w:pPr>
          </w:p>
          <w:p w14:paraId="2ECBAA0F" w14:textId="77777777" w:rsidR="00B60CA3" w:rsidRPr="008A5D9C" w:rsidRDefault="00B60CA3" w:rsidP="00713334">
            <w:pPr>
              <w:jc w:val="right"/>
              <w:rPr>
                <w:lang w:val="nl-NL"/>
              </w:rPr>
            </w:pPr>
            <w:r w:rsidRPr="008A5D9C">
              <w:rPr>
                <w:lang w:val="nl-NL"/>
              </w:rPr>
              <w:t xml:space="preserve">Virginie Benit </w:t>
            </w:r>
          </w:p>
          <w:p w14:paraId="5647D777" w14:textId="01BC3539" w:rsidR="00B60CA3" w:rsidRPr="008A5D9C" w:rsidRDefault="00954EF9" w:rsidP="00713334">
            <w:pPr>
              <w:jc w:val="right"/>
              <w:rPr>
                <w:lang w:val="nl-NL"/>
              </w:rPr>
            </w:pPr>
            <w:r w:rsidRPr="008A5D9C">
              <w:rPr>
                <w:lang w:val="nl-NL"/>
              </w:rPr>
              <w:t>Dienst Rekrutering en Selectie</w:t>
            </w:r>
            <w:r w:rsidR="00B60CA3" w:rsidRPr="008A5D9C">
              <w:rPr>
                <w:lang w:val="nl-NL"/>
              </w:rPr>
              <w:t xml:space="preserve"> </w:t>
            </w:r>
          </w:p>
          <w:p w14:paraId="1D21DE27" w14:textId="5EEF1B86" w:rsidR="00B60CA3" w:rsidRPr="008A5D9C" w:rsidRDefault="00954EF9" w:rsidP="00713334">
            <w:pPr>
              <w:jc w:val="right"/>
              <w:rPr>
                <w:lang w:val="nl-NL"/>
              </w:rPr>
            </w:pPr>
            <w:r w:rsidRPr="008A5D9C">
              <w:rPr>
                <w:lang w:val="nl-NL"/>
              </w:rPr>
              <w:t>Federale politie</w:t>
            </w:r>
          </w:p>
          <w:p w14:paraId="3754438D" w14:textId="77777777" w:rsidR="00B60CA3" w:rsidRPr="008A5D9C" w:rsidRDefault="00B60CA3" w:rsidP="0067789D">
            <w:pPr>
              <w:pStyle w:val="ListParagraph"/>
              <w:ind w:left="0"/>
              <w:jc w:val="both"/>
              <w:rPr>
                <w:lang w:val="nl-NL"/>
              </w:rPr>
            </w:pPr>
          </w:p>
        </w:tc>
      </w:tr>
    </w:tbl>
    <w:p w14:paraId="5B534A98" w14:textId="77777777" w:rsidR="00B60CA3" w:rsidRPr="008A5D9C" w:rsidRDefault="00B60CA3" w:rsidP="00AE254B">
      <w:pPr>
        <w:spacing w:line="240" w:lineRule="auto"/>
        <w:jc w:val="both"/>
        <w:rPr>
          <w:rFonts w:cstheme="minorHAnsi"/>
          <w:lang w:val="nl-NL"/>
        </w:rPr>
      </w:pPr>
    </w:p>
    <w:p w14:paraId="25618D66" w14:textId="4952F5DD" w:rsidR="00B60CA3" w:rsidRPr="008A5D9C" w:rsidRDefault="00E75A01" w:rsidP="0067789D">
      <w:pPr>
        <w:pStyle w:val="Heading2"/>
        <w:jc w:val="both"/>
        <w:rPr>
          <w:lang w:val="nl-NL"/>
        </w:rPr>
      </w:pPr>
      <w:bookmarkStart w:id="119" w:name="_Toc466466219"/>
      <w:r w:rsidRPr="008A5D9C">
        <w:rPr>
          <w:lang w:val="nl-NL"/>
        </w:rPr>
        <w:t>1.</w:t>
      </w:r>
      <w:r w:rsidR="00B60CA3" w:rsidRPr="008A5D9C">
        <w:rPr>
          <w:lang w:val="nl-NL"/>
        </w:rPr>
        <w:t xml:space="preserve">5.4. </w:t>
      </w:r>
      <w:r w:rsidR="00954EF9" w:rsidRPr="008A5D9C">
        <w:rPr>
          <w:lang w:val="nl-NL"/>
        </w:rPr>
        <w:t>Hoe? Integriteits- en diversiteitsbeleid, twee complementaire kaders</w:t>
      </w:r>
      <w:bookmarkEnd w:id="119"/>
      <w:r w:rsidR="00B60CA3" w:rsidRPr="008A5D9C">
        <w:rPr>
          <w:lang w:val="nl-NL"/>
        </w:rPr>
        <w:t xml:space="preserve"> </w:t>
      </w:r>
    </w:p>
    <w:p w14:paraId="2A7A5647" w14:textId="77777777" w:rsidR="00B60CA3" w:rsidRPr="008A5D9C" w:rsidRDefault="00B60CA3" w:rsidP="00AE254B">
      <w:pPr>
        <w:spacing w:line="240" w:lineRule="auto"/>
        <w:jc w:val="both"/>
        <w:rPr>
          <w:rFonts w:cstheme="minorHAnsi"/>
          <w:lang w:val="nl-NL"/>
        </w:rPr>
      </w:pPr>
    </w:p>
    <w:p w14:paraId="324C9B90" w14:textId="013ECFEA" w:rsidR="00B60CA3" w:rsidRPr="008A5D9C" w:rsidRDefault="00C56F60" w:rsidP="0067789D">
      <w:pPr>
        <w:spacing w:line="240" w:lineRule="auto"/>
        <w:jc w:val="both"/>
        <w:rPr>
          <w:rFonts w:cstheme="minorHAnsi"/>
          <w:lang w:val="nl-NL"/>
        </w:rPr>
      </w:pPr>
      <w:r w:rsidRPr="008A5D9C">
        <w:rPr>
          <w:rFonts w:cstheme="minorHAnsi"/>
          <w:lang w:val="nl-NL"/>
        </w:rPr>
        <w:t>De politie heeft al nagedacht over de uitdagingen van een intern integriteitsbeleid om geldende regels toe te passen en om de principes voor sancties vast te leggen wanneer deze worden geschonden</w:t>
      </w:r>
      <w:r w:rsidR="00B60CA3" w:rsidRPr="008A5D9C">
        <w:rPr>
          <w:rFonts w:cstheme="minorHAnsi"/>
          <w:lang w:val="nl-NL"/>
        </w:rPr>
        <w:t xml:space="preserve">. </w:t>
      </w:r>
      <w:r w:rsidRPr="008A5D9C">
        <w:rPr>
          <w:rFonts w:cstheme="minorHAnsi"/>
          <w:lang w:val="nl-NL"/>
        </w:rPr>
        <w:t>Het uitvaardigen van regels volstaat echter niet om te komen tot ethisch gedrag op het terrein</w:t>
      </w:r>
      <w:r w:rsidR="00BF3F35" w:rsidRPr="008A5D9C">
        <w:rPr>
          <w:rFonts w:cstheme="minorHAnsi"/>
          <w:lang w:val="nl-NL"/>
        </w:rPr>
        <w:t>. Hiervoor moet gewerkt worden rond ethische dilemma's</w:t>
      </w:r>
      <w:r w:rsidR="00B60CA3" w:rsidRPr="008A5D9C">
        <w:rPr>
          <w:rFonts w:cstheme="minorHAnsi"/>
          <w:lang w:val="nl-NL"/>
        </w:rPr>
        <w:t xml:space="preserve">. </w:t>
      </w:r>
    </w:p>
    <w:p w14:paraId="3FF8BEE0" w14:textId="4A257551" w:rsidR="00B60CA3" w:rsidRPr="008A5D9C" w:rsidRDefault="00BF3F35" w:rsidP="00AE254B">
      <w:pPr>
        <w:spacing w:line="240" w:lineRule="auto"/>
        <w:jc w:val="both"/>
        <w:rPr>
          <w:rFonts w:cstheme="minorHAnsi"/>
          <w:lang w:val="nl-NL"/>
        </w:rPr>
      </w:pPr>
      <w:r w:rsidRPr="008A5D9C">
        <w:rPr>
          <w:rFonts w:cstheme="minorHAnsi"/>
          <w:lang w:val="nl-NL"/>
        </w:rPr>
        <w:t>Welk verband is er met het diversiteitsbeleid</w:t>
      </w:r>
      <w:r w:rsidR="00B60CA3" w:rsidRPr="008A5D9C">
        <w:rPr>
          <w:rFonts w:cstheme="minorHAnsi"/>
          <w:lang w:val="nl-NL"/>
        </w:rPr>
        <w:t xml:space="preserve">? </w:t>
      </w:r>
    </w:p>
    <w:p w14:paraId="194112FD" w14:textId="24A73CED" w:rsidR="00AB4B1B" w:rsidRPr="008A5D9C" w:rsidRDefault="00BF3F35" w:rsidP="00AE254B">
      <w:pPr>
        <w:spacing w:line="240" w:lineRule="auto"/>
        <w:jc w:val="both"/>
        <w:rPr>
          <w:rFonts w:cstheme="minorHAnsi"/>
          <w:lang w:val="nl-NL"/>
        </w:rPr>
      </w:pPr>
      <w:r w:rsidRPr="008A5D9C">
        <w:rPr>
          <w:rFonts w:cstheme="minorHAnsi"/>
          <w:i/>
          <w:lang w:val="nl-NL"/>
        </w:rPr>
        <w:t xml:space="preserve">'Er waren nooit eerder vrouwen in onze </w:t>
      </w:r>
      <w:r w:rsidR="00B60CA3" w:rsidRPr="008A5D9C">
        <w:rPr>
          <w:rFonts w:cstheme="minorHAnsi"/>
          <w:i/>
          <w:lang w:val="nl-NL"/>
        </w:rPr>
        <w:t>brigade</w:t>
      </w:r>
      <w:r w:rsidRPr="008A5D9C">
        <w:rPr>
          <w:rFonts w:cstheme="minorHAnsi"/>
          <w:i/>
          <w:lang w:val="nl-NL"/>
        </w:rPr>
        <w:t>'</w:t>
      </w:r>
      <w:r w:rsidR="00B60CA3" w:rsidRPr="008A5D9C">
        <w:rPr>
          <w:rFonts w:cstheme="minorHAnsi"/>
          <w:i/>
          <w:lang w:val="nl-NL"/>
        </w:rPr>
        <w:t xml:space="preserve">; </w:t>
      </w:r>
      <w:r w:rsidRPr="008A5D9C">
        <w:rPr>
          <w:rFonts w:cstheme="minorHAnsi"/>
          <w:i/>
          <w:lang w:val="nl-NL"/>
        </w:rPr>
        <w:t>'Bij ons zijn er twee allochtonen op een dertigtal politiemensen'</w:t>
      </w:r>
      <w:r w:rsidR="00B60CA3" w:rsidRPr="008A5D9C">
        <w:rPr>
          <w:rFonts w:cstheme="minorHAnsi"/>
          <w:i/>
          <w:lang w:val="nl-NL"/>
        </w:rPr>
        <w:t xml:space="preserve">; </w:t>
      </w:r>
      <w:r w:rsidRPr="008A5D9C">
        <w:rPr>
          <w:rFonts w:cstheme="minorHAnsi"/>
          <w:i/>
          <w:lang w:val="nl-NL"/>
        </w:rPr>
        <w:t>'Er zijn diensten waar alle werknemers terechtkomen met wie men geen weg meer weet'</w:t>
      </w:r>
      <w:r w:rsidR="00B60CA3" w:rsidRPr="008A5D9C">
        <w:rPr>
          <w:rFonts w:cstheme="minorHAnsi"/>
          <w:i/>
          <w:lang w:val="nl-NL"/>
        </w:rPr>
        <w:t xml:space="preserve">; </w:t>
      </w:r>
      <w:r w:rsidRPr="008A5D9C">
        <w:rPr>
          <w:rFonts w:cstheme="minorHAnsi"/>
          <w:i/>
          <w:lang w:val="nl-NL"/>
        </w:rPr>
        <w:t>'Personen met medische of psychische problemen worden afgewezen en overgeplaatst van de ene dienst naar de andere.'</w:t>
      </w:r>
    </w:p>
    <w:p w14:paraId="7F335EFA" w14:textId="2C74079F" w:rsidR="00B60CA3" w:rsidRPr="008A5D9C" w:rsidRDefault="00BF3F35" w:rsidP="00AE254B">
      <w:pPr>
        <w:spacing w:line="240" w:lineRule="auto"/>
        <w:jc w:val="both"/>
        <w:rPr>
          <w:rFonts w:cstheme="minorHAnsi"/>
          <w:lang w:val="nl-NL"/>
        </w:rPr>
      </w:pPr>
      <w:r w:rsidRPr="008A5D9C">
        <w:rPr>
          <w:rFonts w:cstheme="minorHAnsi"/>
          <w:lang w:val="nl-NL"/>
        </w:rPr>
        <w:t xml:space="preserve">Rekening houden met </w:t>
      </w:r>
      <w:r w:rsidR="00B60CA3" w:rsidRPr="008A5D9C">
        <w:rPr>
          <w:rFonts w:cstheme="minorHAnsi"/>
          <w:lang w:val="nl-NL"/>
        </w:rPr>
        <w:t>diversit</w:t>
      </w:r>
      <w:r w:rsidRPr="008A5D9C">
        <w:rPr>
          <w:rFonts w:cstheme="minorHAnsi"/>
          <w:lang w:val="nl-NL"/>
        </w:rPr>
        <w:t>eit maakt het HR-management in de ruim</w:t>
      </w:r>
      <w:r w:rsidR="00E75373">
        <w:rPr>
          <w:rFonts w:cstheme="minorHAnsi"/>
          <w:lang w:val="nl-NL"/>
        </w:rPr>
        <w:t>st</w:t>
      </w:r>
      <w:r w:rsidRPr="008A5D9C">
        <w:rPr>
          <w:rFonts w:cstheme="minorHAnsi"/>
          <w:lang w:val="nl-NL"/>
        </w:rPr>
        <w:t>e zin van het woord er niet gemakkelijker op</w:t>
      </w:r>
      <w:r w:rsidR="00B60CA3" w:rsidRPr="008A5D9C">
        <w:rPr>
          <w:rFonts w:cstheme="minorHAnsi"/>
          <w:lang w:val="nl-NL"/>
        </w:rPr>
        <w:t xml:space="preserve">. </w:t>
      </w:r>
      <w:r w:rsidR="00ED0647" w:rsidRPr="008A5D9C">
        <w:rPr>
          <w:rFonts w:cstheme="minorHAnsi"/>
          <w:lang w:val="nl-NL"/>
        </w:rPr>
        <w:t xml:space="preserve">Ze stelt vragen </w:t>
      </w:r>
      <w:r w:rsidR="00D8790C" w:rsidRPr="008A5D9C">
        <w:rPr>
          <w:rFonts w:cstheme="minorHAnsi"/>
          <w:lang w:val="nl-NL"/>
        </w:rPr>
        <w:t>over</w:t>
      </w:r>
      <w:r w:rsidR="00ED0647" w:rsidRPr="008A5D9C">
        <w:rPr>
          <w:rFonts w:cstheme="minorHAnsi"/>
          <w:lang w:val="nl-NL"/>
        </w:rPr>
        <w:t xml:space="preserve"> beslissingen die moeten worden genomen en over hoe men zich moet opstellen</w:t>
      </w:r>
      <w:r w:rsidR="00B60CA3" w:rsidRPr="008A5D9C">
        <w:rPr>
          <w:rFonts w:cstheme="minorHAnsi"/>
          <w:lang w:val="nl-NL"/>
        </w:rPr>
        <w:t xml:space="preserve">. </w:t>
      </w:r>
      <w:r w:rsidR="00D8790C" w:rsidRPr="008A5D9C">
        <w:rPr>
          <w:rFonts w:cstheme="minorHAnsi"/>
          <w:lang w:val="nl-NL"/>
        </w:rPr>
        <w:t>Ook ethische dilemma's kunnen meespelen: wat te doen wanneer e</w:t>
      </w:r>
      <w:r w:rsidR="00B73DCD">
        <w:rPr>
          <w:rFonts w:cstheme="minorHAnsi"/>
          <w:lang w:val="nl-NL"/>
        </w:rPr>
        <w:t>e</w:t>
      </w:r>
      <w:r w:rsidR="00D8790C" w:rsidRPr="008A5D9C">
        <w:rPr>
          <w:rFonts w:cstheme="minorHAnsi"/>
          <w:lang w:val="nl-NL"/>
        </w:rPr>
        <w:t>n politieambtenaar getuige is van discriminerende pesterijen tegen</w:t>
      </w:r>
      <w:r w:rsidR="00E75373">
        <w:rPr>
          <w:rFonts w:cstheme="minorHAnsi"/>
          <w:lang w:val="nl-NL"/>
        </w:rPr>
        <w:t>over</w:t>
      </w:r>
      <w:r w:rsidR="00D8790C" w:rsidRPr="008A5D9C">
        <w:rPr>
          <w:rFonts w:cstheme="minorHAnsi"/>
          <w:lang w:val="nl-NL"/>
        </w:rPr>
        <w:t xml:space="preserve"> een homoseksuele collega of een collega van buitenlandse herkomst? Wat te doen wanneer op het werk racistische of seksistische beledigingen onder het mom van humor haast als normaal worden beschouwd? </w:t>
      </w:r>
      <w:r w:rsidR="002E2AAB" w:rsidRPr="008A5D9C">
        <w:rPr>
          <w:rFonts w:cstheme="minorHAnsi"/>
          <w:lang w:val="nl-NL"/>
        </w:rPr>
        <w:t xml:space="preserve">Van dergelijke situaties wordt </w:t>
      </w:r>
      <w:r w:rsidR="00CA5E23" w:rsidRPr="008A5D9C">
        <w:rPr>
          <w:rFonts w:cstheme="minorHAnsi"/>
          <w:lang w:val="nl-NL"/>
        </w:rPr>
        <w:t>regelmatig</w:t>
      </w:r>
      <w:r w:rsidR="002E2AAB" w:rsidRPr="008A5D9C">
        <w:rPr>
          <w:rFonts w:cstheme="minorHAnsi"/>
          <w:lang w:val="nl-NL"/>
        </w:rPr>
        <w:t xml:space="preserve"> melding gemaakt in focusgroepen en tijdens opleidingen</w:t>
      </w:r>
      <w:r w:rsidR="00C76D18" w:rsidRPr="008A5D9C">
        <w:rPr>
          <w:rFonts w:eastAsia="Times New Roman" w:cstheme="minorHAnsi"/>
          <w:lang w:val="nl-NL" w:eastAsia="fr-BE"/>
        </w:rPr>
        <w:t xml:space="preserve">. </w:t>
      </w:r>
      <w:r w:rsidR="002E2AAB" w:rsidRPr="008A5D9C">
        <w:rPr>
          <w:rFonts w:eastAsia="Times New Roman" w:cstheme="minorHAnsi"/>
          <w:lang w:val="nl-NL" w:eastAsia="fr-BE"/>
        </w:rPr>
        <w:t xml:space="preserve">Problemen </w:t>
      </w:r>
      <w:r w:rsidR="00164CBA" w:rsidRPr="008A5D9C">
        <w:rPr>
          <w:rFonts w:eastAsia="Times New Roman" w:cstheme="minorHAnsi"/>
          <w:lang w:val="nl-NL" w:eastAsia="fr-BE"/>
        </w:rPr>
        <w:t>op het vlak van diversiteit zijn een realiteit en organisaties hebben het vaak moeilijk om op korte termijn los te komen van een minimalistische aanpak en te gaan voor een grondige benadering van deze kwesties door de link te leggen tussen een integriteits- en een diversiteitsbeleid</w:t>
      </w:r>
      <w:r w:rsidR="00C76D18" w:rsidRPr="008A5D9C">
        <w:rPr>
          <w:rFonts w:cstheme="minorHAnsi"/>
          <w:lang w:val="nl-NL"/>
        </w:rPr>
        <w:t xml:space="preserve">. </w:t>
      </w:r>
    </w:p>
    <w:p w14:paraId="70CF9A06" w14:textId="3968D823" w:rsidR="00B60CA3" w:rsidRPr="008A5D9C" w:rsidRDefault="00164CBA" w:rsidP="00AE254B">
      <w:pPr>
        <w:spacing w:line="240" w:lineRule="auto"/>
        <w:jc w:val="both"/>
        <w:rPr>
          <w:rFonts w:cstheme="minorHAnsi"/>
          <w:lang w:val="nl-NL"/>
        </w:rPr>
      </w:pPr>
      <w:r w:rsidRPr="008A5D9C">
        <w:rPr>
          <w:rFonts w:cstheme="minorHAnsi"/>
          <w:lang w:val="nl-NL"/>
        </w:rPr>
        <w:t>De uitdaging bestaat erin om deze beide beleidskaders zo complementair mogelijk te maken</w:t>
      </w:r>
      <w:r w:rsidR="00B60CA3" w:rsidRPr="008A5D9C">
        <w:rPr>
          <w:rFonts w:cstheme="minorHAnsi"/>
          <w:lang w:val="nl-NL"/>
        </w:rPr>
        <w:t xml:space="preserve">: </w:t>
      </w:r>
    </w:p>
    <w:p w14:paraId="6754C619" w14:textId="5357259E" w:rsidR="00B60CA3" w:rsidRPr="008A5D9C" w:rsidRDefault="00164CBA" w:rsidP="00AE254B">
      <w:pPr>
        <w:pStyle w:val="ListParagraph"/>
        <w:numPr>
          <w:ilvl w:val="0"/>
          <w:numId w:val="31"/>
        </w:numPr>
        <w:spacing w:line="240" w:lineRule="auto"/>
        <w:jc w:val="both"/>
        <w:rPr>
          <w:rFonts w:cstheme="minorHAnsi"/>
          <w:lang w:val="nl-NL"/>
        </w:rPr>
      </w:pPr>
      <w:r w:rsidRPr="008A5D9C">
        <w:rPr>
          <w:rFonts w:cstheme="minorHAnsi"/>
          <w:lang w:val="nl-NL"/>
        </w:rPr>
        <w:t xml:space="preserve">door </w:t>
      </w:r>
      <w:r w:rsidR="00C648AA" w:rsidRPr="008A5D9C">
        <w:rPr>
          <w:rFonts w:cstheme="minorHAnsi"/>
          <w:lang w:val="nl-NL"/>
        </w:rPr>
        <w:t>ethische kwesties die verband houden met de interne diversiteit grondig te bespreken</w:t>
      </w:r>
      <w:r w:rsidR="00B60CA3" w:rsidRPr="008A5D9C">
        <w:rPr>
          <w:rFonts w:cstheme="minorHAnsi"/>
          <w:lang w:val="nl-NL"/>
        </w:rPr>
        <w:t>;</w:t>
      </w:r>
    </w:p>
    <w:p w14:paraId="3A4098E8" w14:textId="286E124B" w:rsidR="00B60CA3" w:rsidRPr="008A5D9C" w:rsidRDefault="00C648AA" w:rsidP="0067789D">
      <w:pPr>
        <w:pStyle w:val="ListParagraph"/>
        <w:numPr>
          <w:ilvl w:val="0"/>
          <w:numId w:val="31"/>
        </w:numPr>
        <w:spacing w:line="240" w:lineRule="auto"/>
        <w:jc w:val="both"/>
        <w:rPr>
          <w:rFonts w:cstheme="minorHAnsi"/>
          <w:lang w:val="nl-NL"/>
        </w:rPr>
      </w:pPr>
      <w:r w:rsidRPr="008A5D9C">
        <w:rPr>
          <w:rFonts w:cstheme="minorHAnsi"/>
          <w:lang w:val="nl-NL"/>
        </w:rPr>
        <w:t>door de hiërarchie de nodige instrumenten te geven omdat het niet redelijk is om de verantwoordelijkheid voor diversiteitsgerelateerde conflicten bij individuen te leggen</w:t>
      </w:r>
      <w:r w:rsidR="00B60CA3" w:rsidRPr="008A5D9C">
        <w:rPr>
          <w:lang w:val="nl-NL"/>
        </w:rPr>
        <w:t>;</w:t>
      </w:r>
    </w:p>
    <w:p w14:paraId="5B36BE5E" w14:textId="7A419E56" w:rsidR="00B60CA3" w:rsidRPr="008A5D9C" w:rsidRDefault="00C648AA" w:rsidP="00AE254B">
      <w:pPr>
        <w:pStyle w:val="ListParagraph"/>
        <w:numPr>
          <w:ilvl w:val="0"/>
          <w:numId w:val="31"/>
        </w:numPr>
        <w:spacing w:line="240" w:lineRule="auto"/>
        <w:jc w:val="both"/>
        <w:rPr>
          <w:rFonts w:cstheme="minorHAnsi"/>
          <w:lang w:val="nl-NL"/>
        </w:rPr>
      </w:pPr>
      <w:r w:rsidRPr="008A5D9C">
        <w:rPr>
          <w:lang w:val="nl-NL"/>
        </w:rPr>
        <w:t xml:space="preserve">door vragen te stellen over de verantwoordelijkheid van de </w:t>
      </w:r>
      <w:r w:rsidR="00CA5E23" w:rsidRPr="008A5D9C">
        <w:rPr>
          <w:lang w:val="nl-NL"/>
        </w:rPr>
        <w:t>organisatie</w:t>
      </w:r>
      <w:r w:rsidRPr="008A5D9C">
        <w:rPr>
          <w:lang w:val="nl-NL"/>
        </w:rPr>
        <w:t xml:space="preserve"> om diversiteitskwesties in haar integriteitsbeleid te integreren</w:t>
      </w:r>
      <w:r w:rsidR="00B60CA3" w:rsidRPr="008A5D9C">
        <w:rPr>
          <w:lang w:val="nl-NL"/>
        </w:rPr>
        <w:t xml:space="preserve"> (</w:t>
      </w:r>
      <w:r w:rsidRPr="008A5D9C">
        <w:rPr>
          <w:lang w:val="nl-NL"/>
        </w:rPr>
        <w:t>Over welke instrumenten beschikt de organisatie nu</w:t>
      </w:r>
      <w:r w:rsidR="00B60CA3" w:rsidRPr="008A5D9C">
        <w:rPr>
          <w:lang w:val="nl-NL"/>
        </w:rPr>
        <w:t xml:space="preserve">? </w:t>
      </w:r>
      <w:r w:rsidRPr="008A5D9C">
        <w:rPr>
          <w:lang w:val="nl-NL"/>
        </w:rPr>
        <w:t>Welke moeten ontwikkeld worden</w:t>
      </w:r>
      <w:r w:rsidR="00B60CA3" w:rsidRPr="008A5D9C">
        <w:rPr>
          <w:lang w:val="nl-NL"/>
        </w:rPr>
        <w:t>?)</w:t>
      </w:r>
      <w:r w:rsidRPr="008A5D9C">
        <w:rPr>
          <w:lang w:val="nl-NL"/>
        </w:rPr>
        <w:t>.</w:t>
      </w:r>
      <w:r w:rsidR="00B60CA3" w:rsidRPr="008A5D9C">
        <w:rPr>
          <w:lang w:val="nl-NL"/>
        </w:rPr>
        <w:t xml:space="preserve"> </w:t>
      </w:r>
    </w:p>
    <w:p w14:paraId="5E31FDEE" w14:textId="77777777" w:rsidR="00B60CA3" w:rsidRPr="008A5D9C" w:rsidRDefault="00B60CA3" w:rsidP="0067789D">
      <w:pPr>
        <w:pStyle w:val="ListParagraph"/>
        <w:spacing w:line="240" w:lineRule="auto"/>
        <w:ind w:left="1440"/>
        <w:jc w:val="both"/>
        <w:rPr>
          <w:lang w:val="nl-NL"/>
        </w:rPr>
      </w:pPr>
    </w:p>
    <w:tbl>
      <w:tblPr>
        <w:tblStyle w:val="TableGrid"/>
        <w:tblW w:w="0" w:type="auto"/>
        <w:tblInd w:w="108" w:type="dxa"/>
        <w:shd w:val="clear" w:color="auto" w:fill="DDD9C3" w:themeFill="background2" w:themeFillShade="E6"/>
        <w:tblLook w:val="04A0" w:firstRow="1" w:lastRow="0" w:firstColumn="1" w:lastColumn="0" w:noHBand="0" w:noVBand="1"/>
      </w:tblPr>
      <w:tblGrid>
        <w:gridCol w:w="9180"/>
      </w:tblGrid>
      <w:tr w:rsidR="00B60CA3" w:rsidRPr="008A5D9C" w14:paraId="6DE1EAC5" w14:textId="77777777" w:rsidTr="00982794">
        <w:tc>
          <w:tcPr>
            <w:tcW w:w="9180" w:type="dxa"/>
            <w:shd w:val="clear" w:color="auto" w:fill="DDD9C3" w:themeFill="background2" w:themeFillShade="E6"/>
          </w:tcPr>
          <w:p w14:paraId="3EE76EE0" w14:textId="6BBD4A92" w:rsidR="00B60CA3" w:rsidRPr="00156695" w:rsidRDefault="00B60CA3" w:rsidP="0067789D">
            <w:pPr>
              <w:jc w:val="both"/>
              <w:rPr>
                <w:rFonts w:cs="Arial"/>
                <w:b/>
                <w:lang w:val="nl-NL"/>
              </w:rPr>
            </w:pPr>
            <w:r w:rsidRPr="00156695">
              <w:rPr>
                <w:rFonts w:cs="Arial"/>
                <w:b/>
                <w:lang w:val="nl-NL"/>
              </w:rPr>
              <w:t>Voorbij de hypes: naar een betere afstemming tussen integriteitsbeleid en diversiteitsbeleid bij de politie</w:t>
            </w:r>
          </w:p>
          <w:p w14:paraId="4F9551EE" w14:textId="77777777" w:rsidR="00B60CA3" w:rsidRPr="00156695" w:rsidRDefault="00B60CA3" w:rsidP="0067789D">
            <w:pPr>
              <w:jc w:val="both"/>
              <w:rPr>
                <w:rFonts w:cs="Arial"/>
                <w:b/>
                <w:lang w:val="nl-NL"/>
              </w:rPr>
            </w:pPr>
          </w:p>
          <w:p w14:paraId="2E74E709" w14:textId="39ADCEAA" w:rsidR="00B60CA3" w:rsidRPr="00156695" w:rsidRDefault="00B60CA3" w:rsidP="00AE254B">
            <w:pPr>
              <w:spacing w:after="80"/>
              <w:jc w:val="both"/>
              <w:rPr>
                <w:rFonts w:cs="Arial"/>
                <w:lang w:val="nl-NL"/>
              </w:rPr>
            </w:pPr>
            <w:r w:rsidRPr="00156695">
              <w:rPr>
                <w:rFonts w:cs="Arial"/>
                <w:lang w:val="nl-NL"/>
              </w:rPr>
              <w:t xml:space="preserve">In een rechtstaat is het essentieel dat politieambtenaren zich integer gedragen. Niet-integer gedrag van politieambtenaren kan niet alleen fundamentele mensenrechten schenden, het zet ook de legitimiteit van de hele politieorganisatie op het spel (Walker &amp; Archbold 2013). De invulling van ‘politionele integriteit’ wordt vaak gereduceerd tot de afwezigheid van corruptie, fraude en andere vormen van ernstige integriteitsschending. Maar integriteit heeft nog een tweede, positieve dimensie: consciëntieus omgaan met ethische dilemma’s waarmee je wordt geconfronteerd terwijl je je functie uitoefent (Maesschalck 2013). </w:t>
            </w:r>
          </w:p>
          <w:p w14:paraId="55D01A5C" w14:textId="44BCE144" w:rsidR="00B60CA3" w:rsidRPr="00156695" w:rsidRDefault="00B60CA3" w:rsidP="00AE254B">
            <w:pPr>
              <w:spacing w:after="80"/>
              <w:jc w:val="both"/>
              <w:rPr>
                <w:rFonts w:cs="Arial"/>
                <w:lang w:val="nl-NL"/>
              </w:rPr>
            </w:pPr>
            <w:r w:rsidRPr="00156695">
              <w:rPr>
                <w:rFonts w:cs="Arial"/>
                <w:lang w:val="nl-NL"/>
              </w:rPr>
              <w:t xml:space="preserve">Ook binnen het thema ‘diversiteit’ zijn er heel wat </w:t>
            </w:r>
            <w:r w:rsidRPr="00156695">
              <w:rPr>
                <w:rFonts w:cs="Arial"/>
                <w:b/>
                <w:lang w:val="nl-NL"/>
              </w:rPr>
              <w:t>ethische dilemma’s</w:t>
            </w:r>
            <w:r w:rsidRPr="00156695">
              <w:rPr>
                <w:rFonts w:cs="Arial"/>
                <w:lang w:val="nl-NL"/>
              </w:rPr>
              <w:t xml:space="preserve"> waar politieambtenaren mee geconfronteerd kunnen worden en waarbij het niet meteen duidelijk is wat ze moet doen als ze echt integer willen handelen. Denk bijvoorbeeld aan een situatie waarin je ontdekt dat een collega racistische opmerkingen en foto’s op Facebook plaatst. Hoever ga je hier in je loyaliteit tegenover je collega? Denk ook aan een situatie waarin een verdachte in het kader van een verhoor om religieuze redenen weigert te spreken met een politieambtenaar omdat zij een vrouw is. In hoeverre ben je bereid daarmee rekening te houden? Het is voor de politieorganisatie een belangrijke taak om haar medewerkers voldoende bij te staan en te ondersteunen bij het omgaan met zulke dilemma’s. Dat kan zij uiteraard doen door instrumenten die een diversiteitsbeleid aanreikt, maar ook een integriteitsbeleid kan een belangrijke rol spelen. We gaan kort in op enkele inzichten uit de literatuur rond integriteitsbeleid.</w:t>
            </w:r>
          </w:p>
          <w:p w14:paraId="2B903050" w14:textId="78C4E968" w:rsidR="00B60CA3" w:rsidRPr="00156695" w:rsidRDefault="00B60CA3" w:rsidP="00AE254B">
            <w:pPr>
              <w:spacing w:after="80"/>
              <w:jc w:val="both"/>
              <w:rPr>
                <w:rFonts w:cs="Arial"/>
                <w:lang w:val="nl-NL"/>
              </w:rPr>
            </w:pPr>
            <w:r w:rsidRPr="00156695">
              <w:rPr>
                <w:rFonts w:cs="Arial"/>
                <w:lang w:val="nl-NL"/>
              </w:rPr>
              <w:t>Vooreerst is het binnen een organisatie belangrijk om</w:t>
            </w:r>
            <w:r w:rsidRPr="00156695">
              <w:rPr>
                <w:lang w:val="nl-NL"/>
              </w:rPr>
              <w:t xml:space="preserve"> </w:t>
            </w:r>
            <w:r w:rsidRPr="00156695">
              <w:rPr>
                <w:rFonts w:cs="Arial"/>
                <w:lang w:val="nl-NL"/>
              </w:rPr>
              <w:t xml:space="preserve">te streven naar een </w:t>
            </w:r>
            <w:r w:rsidRPr="00156695">
              <w:rPr>
                <w:rFonts w:cs="Arial"/>
                <w:b/>
                <w:lang w:val="nl-NL"/>
              </w:rPr>
              <w:t>combinatie van de controlerende en de stimulerende benadering</w:t>
            </w:r>
            <w:r w:rsidRPr="00156695">
              <w:rPr>
                <w:rFonts w:cs="Arial"/>
                <w:lang w:val="nl-NL"/>
              </w:rPr>
              <w:t xml:space="preserve"> van integriteitsbeleid. De </w:t>
            </w:r>
            <w:r w:rsidRPr="00156695">
              <w:rPr>
                <w:rFonts w:cs="Arial"/>
                <w:b/>
                <w:lang w:val="nl-NL"/>
              </w:rPr>
              <w:t>controlerende</w:t>
            </w:r>
            <w:r w:rsidRPr="00156695">
              <w:rPr>
                <w:rFonts w:cs="Arial"/>
                <w:lang w:val="nl-NL"/>
              </w:rPr>
              <w:t xml:space="preserve"> benadering probeert om de discretionaire beslissingsruimte van medewerkers zo veel mogelijk in te perken en legt de nadruk vooral op wat verboden is. De </w:t>
            </w:r>
            <w:r w:rsidRPr="00156695">
              <w:rPr>
                <w:rFonts w:cs="Arial"/>
                <w:b/>
                <w:lang w:val="nl-NL"/>
              </w:rPr>
              <w:t>stimulerende</w:t>
            </w:r>
            <w:r w:rsidRPr="00156695">
              <w:rPr>
                <w:rFonts w:cs="Arial"/>
                <w:lang w:val="nl-NL"/>
              </w:rPr>
              <w:t xml:space="preserve"> (of ondersteunende) benadering wil de discretionaire ruimte niet inperken, maar integendeel de medewerkers ondersteunen in het omgaan met die beslissingsruimte. De controlerende benadering zorgt zo voor het elementair wettelijk kader en garandeert de stok achter de deur die noodzakelijk is om een minimaal integer gedrag te garanderen, terwijl de stimulerende benadering ervoor zorgt dat men op ethisch vlak ambitieuzer is dan dat morele minimum (Maesschalck 2013).</w:t>
            </w:r>
          </w:p>
          <w:p w14:paraId="559A2E53" w14:textId="6EDB79FB" w:rsidR="00B60CA3" w:rsidRPr="00156695" w:rsidRDefault="00B60CA3" w:rsidP="00AE254B">
            <w:pPr>
              <w:spacing w:after="80"/>
              <w:jc w:val="both"/>
              <w:rPr>
                <w:rFonts w:cs="Arial"/>
                <w:lang w:val="nl-NL"/>
              </w:rPr>
            </w:pPr>
            <w:r w:rsidRPr="00156695">
              <w:rPr>
                <w:rFonts w:cs="Arial"/>
                <w:lang w:val="nl-NL"/>
              </w:rPr>
              <w:t xml:space="preserve">Van een goed integriteitsbeleid kan men verwachten dat het </w:t>
            </w:r>
            <w:r w:rsidRPr="00156695">
              <w:rPr>
                <w:rFonts w:cs="Arial"/>
                <w:b/>
                <w:lang w:val="nl-NL"/>
              </w:rPr>
              <w:t>vier functies</w:t>
            </w:r>
            <w:r w:rsidRPr="00156695">
              <w:rPr>
                <w:rFonts w:cs="Arial"/>
                <w:lang w:val="nl-NL"/>
              </w:rPr>
              <w:t xml:space="preserve"> vervult (Maesschalck &amp; Bertok 2009). Ten eerste moet het in staat zijn om te achterhalen (bepalen) en vervolgens te definiëren (omschrijven) welk gedrag verwacht wordt van de medewerkers.</w:t>
            </w:r>
            <w:r w:rsidRPr="00156695">
              <w:rPr>
                <w:lang w:val="nl-NL"/>
              </w:rPr>
              <w:t xml:space="preserve"> </w:t>
            </w:r>
            <w:r w:rsidRPr="00156695">
              <w:rPr>
                <w:rFonts w:cs="Arial"/>
                <w:lang w:val="nl-NL"/>
              </w:rPr>
              <w:t xml:space="preserve">De behoeften inzake integriteit </w:t>
            </w:r>
            <w:r w:rsidRPr="00156695">
              <w:rPr>
                <w:rFonts w:cs="Arial"/>
                <w:b/>
                <w:lang w:val="nl-NL"/>
              </w:rPr>
              <w:t>achterhalen</w:t>
            </w:r>
            <w:r w:rsidRPr="00156695">
              <w:rPr>
                <w:rFonts w:cs="Arial"/>
                <w:lang w:val="nl-NL"/>
              </w:rPr>
              <w:t>,</w:t>
            </w:r>
            <w:r w:rsidRPr="00156695">
              <w:rPr>
                <w:rFonts w:cs="Arial"/>
                <w:b/>
                <w:lang w:val="nl-NL"/>
              </w:rPr>
              <w:t xml:space="preserve"> </w:t>
            </w:r>
            <w:r w:rsidRPr="00156695">
              <w:rPr>
                <w:rFonts w:cs="Arial"/>
                <w:lang w:val="nl-NL"/>
              </w:rPr>
              <w:t xml:space="preserve">kan bijvoorbeeld op basis van een risicoanalyse of op basis van een inventaris en analyse van ethische dilemma’s. Die analyses bieden nuttige informatie over de thema’s waarrond medewerkers meer duidelijkheid nodig hebben – wat zijn de verwachtingen? Die verwachtingen vervolgens </w:t>
            </w:r>
            <w:r w:rsidRPr="00156695">
              <w:rPr>
                <w:rFonts w:cs="Arial"/>
                <w:b/>
                <w:lang w:val="nl-NL"/>
              </w:rPr>
              <w:t>definiëren</w:t>
            </w:r>
            <w:r w:rsidRPr="00156695">
              <w:rPr>
                <w:rFonts w:cs="Arial"/>
                <w:lang w:val="nl-NL"/>
              </w:rPr>
              <w:t xml:space="preserve">, kan bijvoorbeeld in een deontologische code. Ten tweede moeten medewerkers </w:t>
            </w:r>
            <w:r w:rsidRPr="00156695">
              <w:rPr>
                <w:rFonts w:cs="Arial"/>
                <w:b/>
                <w:lang w:val="nl-NL"/>
              </w:rPr>
              <w:t>begeleid</w:t>
            </w:r>
            <w:r w:rsidRPr="00156695">
              <w:rPr>
                <w:rFonts w:cs="Arial"/>
                <w:lang w:val="nl-NL"/>
              </w:rPr>
              <w:t xml:space="preserve"> worden terwijl ze de verwachtingen in de praktijk brengen. Dat kan bijvoorbeeld door dilemmatrainingen – waarin medewerkers technieken leren</w:t>
            </w:r>
            <w:r w:rsidRPr="00156695">
              <w:rPr>
                <w:lang w:val="nl-NL"/>
              </w:rPr>
              <w:t xml:space="preserve"> </w:t>
            </w:r>
            <w:r w:rsidRPr="00156695">
              <w:rPr>
                <w:rFonts w:cs="Arial"/>
                <w:lang w:val="nl-NL"/>
              </w:rPr>
              <w:t xml:space="preserve">om in de dagelijkse praktijk met ethische dilemma’s om te gaan – of door ethische problemen op vaste tijdstippen in interne vergaderingen te bespreken. Een ander krachtig instrument is het (ethisch) leiderschap van de leidinggevenden zelf. Daarbij is het niet alleen belangrijk dat leidinggevenden zichzelf integer gedragen, maar ook dat zij de ethische dilemma’s van hun medewerkers erkennen en dat zij hen voldoende ondersteunen om ermee om te gaan. Ten derde moet de organisatie </w:t>
            </w:r>
            <w:r w:rsidRPr="00156695">
              <w:rPr>
                <w:rFonts w:cs="Arial"/>
                <w:b/>
                <w:lang w:val="nl-NL"/>
              </w:rPr>
              <w:t>monitoren</w:t>
            </w:r>
            <w:r w:rsidRPr="00156695">
              <w:rPr>
                <w:rFonts w:cs="Arial"/>
                <w:lang w:val="nl-NL"/>
              </w:rPr>
              <w:t xml:space="preserve"> in welke mate medewerkers de verwachtingen inzake integriteit ook daadwerkelijk toepassen. Dat kan bijvoorbeeld door een meldings- of klokkenluidersregeling te installeren die toelaat om niet-integer gedrag te melden, en die de melder indien nodig ook beschermt. Ten slotte moet de organisatie de verwachtingen inzake integriteit ook </w:t>
            </w:r>
            <w:r w:rsidRPr="00156695">
              <w:rPr>
                <w:rFonts w:cs="Arial"/>
                <w:b/>
                <w:lang w:val="nl-NL"/>
              </w:rPr>
              <w:t>afdwingen</w:t>
            </w:r>
            <w:r w:rsidRPr="00156695">
              <w:rPr>
                <w:rFonts w:cs="Arial"/>
                <w:lang w:val="nl-NL"/>
              </w:rPr>
              <w:t xml:space="preserve">. Dit kan door informele sancties, zoals een mondeling terechtwijzing, maar uiteraard ook via formele sanctieprocedures. </w:t>
            </w:r>
          </w:p>
          <w:p w14:paraId="16F00803" w14:textId="0516974D" w:rsidR="00B60CA3" w:rsidRPr="00156695" w:rsidRDefault="00B60CA3" w:rsidP="00982794">
            <w:pPr>
              <w:spacing w:after="240"/>
              <w:jc w:val="both"/>
              <w:rPr>
                <w:rFonts w:cs="Arial"/>
                <w:lang w:val="nl-NL"/>
              </w:rPr>
            </w:pPr>
            <w:r w:rsidRPr="00156695">
              <w:rPr>
                <w:rFonts w:cs="Arial"/>
                <w:lang w:val="nl-NL"/>
              </w:rPr>
              <w:t xml:space="preserve">Naast diversiteitsbeleid biedt dus ook integriteitsbeleid een aantal nuttige instrumenten ter ondersteuning van medewerkers bij diversiteitsgerelateerde dilemma’s. Tegelijk hebben natuurlijk heel wat aspecten van integriteitsbeleid niets met diversiteit te maken, en omgekeerd. Beide beleidsdomeinen moeten dus hun </w:t>
            </w:r>
            <w:r w:rsidRPr="00156695">
              <w:rPr>
                <w:rFonts w:cs="Arial"/>
                <w:b/>
                <w:lang w:val="nl-NL"/>
              </w:rPr>
              <w:t>eigen plaats en identiteit</w:t>
            </w:r>
            <w:r w:rsidRPr="00156695">
              <w:rPr>
                <w:rFonts w:cs="Arial"/>
                <w:lang w:val="nl-NL"/>
              </w:rPr>
              <w:t xml:space="preserve"> in de organisatie behouden én waar mogelijk </w:t>
            </w:r>
            <w:r w:rsidRPr="00156695">
              <w:rPr>
                <w:rFonts w:cs="Arial"/>
                <w:b/>
                <w:lang w:val="nl-NL"/>
              </w:rPr>
              <w:t>samenwerken en uitwisselen</w:t>
            </w:r>
            <w:r w:rsidRPr="00156695">
              <w:rPr>
                <w:rFonts w:cs="Arial"/>
                <w:lang w:val="nl-NL"/>
              </w:rPr>
              <w:t xml:space="preserve">. Die samenwerking moet ervoor zorgen dat medewerkers niet gebombardeerd worden met elkaar soms zelfs tegensprekende, referentiekaders en richtlijnen uit beide beleidsdomeinen. De medewerkers moeten integendeel het gevoel hebben dat ze gedragen en ondersteund worden – zowel door het diversiteits- als door het integriteitsbeleid. </w:t>
            </w:r>
          </w:p>
          <w:p w14:paraId="1433539C" w14:textId="77777777" w:rsidR="00B60CA3" w:rsidRPr="00156695" w:rsidRDefault="00B60CA3" w:rsidP="0067789D">
            <w:pPr>
              <w:jc w:val="right"/>
              <w:rPr>
                <w:rFonts w:cs="Arial"/>
                <w:lang w:val="nl-NL"/>
              </w:rPr>
            </w:pPr>
            <w:r w:rsidRPr="00156695">
              <w:rPr>
                <w:rFonts w:cs="Arial"/>
                <w:lang w:val="nl-NL"/>
              </w:rPr>
              <w:t>Heidi Paesen &amp; Jeroen Maesschalck, Leuvens Instituut voor Criminologie, KU Leuven</w:t>
            </w:r>
          </w:p>
          <w:p w14:paraId="101B3143" w14:textId="77777777" w:rsidR="00B60CA3" w:rsidRPr="00156695" w:rsidRDefault="00B60CA3" w:rsidP="00713334">
            <w:pPr>
              <w:jc w:val="right"/>
              <w:rPr>
                <w:rFonts w:cs="Arial"/>
                <w:lang w:val="nl-NL"/>
              </w:rPr>
            </w:pPr>
          </w:p>
          <w:p w14:paraId="18EC7225" w14:textId="77777777" w:rsidR="00B60CA3" w:rsidRPr="00156695" w:rsidRDefault="00B60CA3" w:rsidP="00982794">
            <w:pPr>
              <w:spacing w:after="120" w:line="276" w:lineRule="auto"/>
              <w:jc w:val="both"/>
              <w:rPr>
                <w:rFonts w:cs="Arial"/>
                <w:b/>
                <w:lang w:val="en-GB"/>
              </w:rPr>
            </w:pPr>
            <w:r w:rsidRPr="00156695">
              <w:rPr>
                <w:rFonts w:cs="Arial"/>
                <w:b/>
                <w:lang w:val="en-GB"/>
              </w:rPr>
              <w:t>Referenties</w:t>
            </w:r>
          </w:p>
          <w:p w14:paraId="41E3B8A7" w14:textId="77777777" w:rsidR="00B60CA3" w:rsidRPr="00156695" w:rsidRDefault="00B60CA3" w:rsidP="00AE254B">
            <w:pPr>
              <w:ind w:left="709" w:hanging="709"/>
              <w:jc w:val="both"/>
              <w:rPr>
                <w:rFonts w:cs="Arial"/>
                <w:lang w:val="nl-NL"/>
              </w:rPr>
            </w:pPr>
            <w:r w:rsidRPr="00156695">
              <w:rPr>
                <w:rFonts w:cs="Arial"/>
                <w:lang w:val="en-GB"/>
              </w:rPr>
              <w:t xml:space="preserve">Maesschalck, J. &amp; Bertok, J. (2009). </w:t>
            </w:r>
            <w:r w:rsidRPr="00156695">
              <w:rPr>
                <w:rFonts w:cs="Arial"/>
                <w:i/>
                <w:lang w:val="en-GB"/>
              </w:rPr>
              <w:t>Towards a Sound Integrity Framework: instruments, processes, structures and conditions for implementation</w:t>
            </w:r>
            <w:r w:rsidRPr="00156695">
              <w:rPr>
                <w:rFonts w:cs="Arial"/>
                <w:lang w:val="en-GB"/>
              </w:rPr>
              <w:t xml:space="preserve">. </w:t>
            </w:r>
            <w:r w:rsidRPr="00156695">
              <w:rPr>
                <w:rFonts w:cs="Arial"/>
                <w:lang w:val="nl-NL"/>
              </w:rPr>
              <w:t>Paris: OECD.</w:t>
            </w:r>
          </w:p>
          <w:p w14:paraId="582FB5E2" w14:textId="77777777" w:rsidR="00B60CA3" w:rsidRPr="00156695" w:rsidRDefault="00B60CA3" w:rsidP="00AE254B">
            <w:pPr>
              <w:spacing w:after="200" w:line="276" w:lineRule="auto"/>
              <w:ind w:left="709" w:hanging="709"/>
              <w:jc w:val="both"/>
              <w:rPr>
                <w:rFonts w:cs="Arial"/>
                <w:lang w:val="en-GB"/>
              </w:rPr>
            </w:pPr>
            <w:r w:rsidRPr="00156695">
              <w:rPr>
                <w:rFonts w:cs="Arial"/>
                <w:lang w:val="nl-NL"/>
              </w:rPr>
              <w:t xml:space="preserve">Maesschalck, J. (2013). Integriteit en integriteitsbeleid. In: A. Hondeghem, W. Van Dooren, F. De Rynck, B. Verschuere, S. Op de Beeck (Eds.), </w:t>
            </w:r>
            <w:r w:rsidRPr="00156695">
              <w:rPr>
                <w:rFonts w:cs="Arial"/>
                <w:i/>
                <w:lang w:val="nl-NL"/>
              </w:rPr>
              <w:t>Handboek bestuurskunde</w:t>
            </w:r>
            <w:r w:rsidRPr="00156695">
              <w:rPr>
                <w:rFonts w:cs="Arial"/>
                <w:lang w:val="nl-NL"/>
              </w:rPr>
              <w:t xml:space="preserve">. </w:t>
            </w:r>
            <w:r w:rsidRPr="00156695">
              <w:rPr>
                <w:rFonts w:cs="Arial"/>
                <w:lang w:val="en-GB"/>
              </w:rPr>
              <w:t>Brugge: Vanden Broele, 395-421.</w:t>
            </w:r>
          </w:p>
          <w:p w14:paraId="3961896D" w14:textId="77777777" w:rsidR="00B60CA3" w:rsidRPr="008A5D9C" w:rsidRDefault="00B60CA3" w:rsidP="0067789D">
            <w:pPr>
              <w:jc w:val="both"/>
              <w:rPr>
                <w:rFonts w:cs="Arial"/>
                <w:lang w:val="nl-NL"/>
              </w:rPr>
            </w:pPr>
            <w:r w:rsidRPr="00156695">
              <w:rPr>
                <w:rFonts w:eastAsia="Calibri" w:cs="Arial"/>
                <w:lang w:val="en-GB"/>
              </w:rPr>
              <w:t xml:space="preserve">Walker, S. E., &amp; Archbold, C. A. (2013). </w:t>
            </w:r>
            <w:r w:rsidRPr="00156695">
              <w:rPr>
                <w:rFonts w:eastAsia="Calibri" w:cs="Arial"/>
                <w:i/>
                <w:lang w:val="en-GB"/>
              </w:rPr>
              <w:t>The new world of police accountability</w:t>
            </w:r>
            <w:r w:rsidRPr="00156695">
              <w:rPr>
                <w:rFonts w:eastAsia="Calibri" w:cs="Arial"/>
                <w:lang w:val="en-GB"/>
              </w:rPr>
              <w:t xml:space="preserve">. </w:t>
            </w:r>
            <w:r w:rsidRPr="00156695">
              <w:rPr>
                <w:rFonts w:eastAsia="Calibri" w:cs="Arial"/>
                <w:lang w:val="nl-NL"/>
              </w:rPr>
              <w:t>Sage Publications.</w:t>
            </w:r>
          </w:p>
        </w:tc>
      </w:tr>
    </w:tbl>
    <w:p w14:paraId="6BC8CCFD" w14:textId="165493FE" w:rsidR="00B60CA3" w:rsidRPr="008A5D9C" w:rsidRDefault="00E75A01" w:rsidP="0067789D">
      <w:pPr>
        <w:pStyle w:val="Heading2"/>
        <w:jc w:val="both"/>
        <w:rPr>
          <w:rFonts w:asciiTheme="minorHAnsi" w:eastAsiaTheme="minorHAnsi" w:hAnsiTheme="minorHAnsi"/>
          <w:lang w:val="nl-NL" w:eastAsia="fr-BE"/>
        </w:rPr>
      </w:pPr>
      <w:bookmarkStart w:id="120" w:name="_Toc466466220"/>
      <w:r w:rsidRPr="008A5D9C">
        <w:rPr>
          <w:lang w:val="nl-NL" w:eastAsia="fr-BE"/>
        </w:rPr>
        <w:t>1.</w:t>
      </w:r>
      <w:r w:rsidR="00B60CA3" w:rsidRPr="008A5D9C">
        <w:rPr>
          <w:lang w:val="nl-NL" w:eastAsia="fr-BE"/>
        </w:rPr>
        <w:t xml:space="preserve">5.5. </w:t>
      </w:r>
      <w:r w:rsidR="00C648AA" w:rsidRPr="008A5D9C">
        <w:rPr>
          <w:lang w:val="nl-NL" w:eastAsia="fr-BE"/>
        </w:rPr>
        <w:t>Voor wie</w:t>
      </w:r>
      <w:r w:rsidR="00C76D18" w:rsidRPr="008A5D9C">
        <w:rPr>
          <w:lang w:val="nl-NL" w:eastAsia="fr-BE"/>
        </w:rPr>
        <w:t>?</w:t>
      </w:r>
      <w:r w:rsidR="00B60CA3" w:rsidRPr="008A5D9C">
        <w:rPr>
          <w:lang w:val="nl-NL" w:eastAsia="fr-BE"/>
        </w:rPr>
        <w:t xml:space="preserve"> </w:t>
      </w:r>
      <w:r w:rsidR="00A02B7A" w:rsidRPr="008A5D9C">
        <w:rPr>
          <w:lang w:val="nl-NL" w:eastAsia="fr-BE"/>
        </w:rPr>
        <w:t>De politiehiërarchie</w:t>
      </w:r>
      <w:r w:rsidR="00B60CA3" w:rsidRPr="008A5D9C">
        <w:rPr>
          <w:rStyle w:val="FootnoteReference"/>
          <w:lang w:val="nl-NL" w:eastAsia="fr-BE"/>
        </w:rPr>
        <w:footnoteReference w:id="20"/>
      </w:r>
      <w:bookmarkEnd w:id="120"/>
      <w:r w:rsidR="00B60CA3" w:rsidRPr="008A5D9C">
        <w:rPr>
          <w:lang w:val="nl-NL" w:eastAsia="fr-BE"/>
        </w:rPr>
        <w:t> </w:t>
      </w:r>
    </w:p>
    <w:p w14:paraId="116CF781" w14:textId="1F630B15" w:rsidR="00B60CA3" w:rsidRPr="008A5D9C" w:rsidRDefault="00A02B7A" w:rsidP="0067789D">
      <w:pPr>
        <w:pStyle w:val="Heading3"/>
        <w:jc w:val="both"/>
        <w:rPr>
          <w:lang w:val="nl-NL"/>
        </w:rPr>
      </w:pPr>
      <w:bookmarkStart w:id="121" w:name="_Toc458069576"/>
      <w:bookmarkStart w:id="122" w:name="_Toc459647304"/>
      <w:bookmarkStart w:id="123" w:name="_Toc459991974"/>
      <w:bookmarkStart w:id="124" w:name="_Toc459992402"/>
      <w:bookmarkStart w:id="125" w:name="_Toc466466073"/>
      <w:bookmarkStart w:id="126" w:name="_Toc466466221"/>
      <w:r w:rsidRPr="008A5D9C">
        <w:rPr>
          <w:lang w:val="nl-NL"/>
        </w:rPr>
        <w:t>De rol van '</w:t>
      </w:r>
      <w:r w:rsidR="00B60CA3" w:rsidRPr="008A5D9C">
        <w:rPr>
          <w:lang w:val="nl-NL"/>
        </w:rPr>
        <w:t>moral manager</w:t>
      </w:r>
      <w:r w:rsidRPr="008A5D9C">
        <w:rPr>
          <w:lang w:val="nl-NL"/>
        </w:rPr>
        <w:t>'</w:t>
      </w:r>
      <w:bookmarkEnd w:id="121"/>
      <w:bookmarkEnd w:id="122"/>
      <w:bookmarkEnd w:id="123"/>
      <w:bookmarkEnd w:id="124"/>
      <w:bookmarkEnd w:id="125"/>
      <w:bookmarkEnd w:id="126"/>
    </w:p>
    <w:p w14:paraId="1C5FD16E" w14:textId="77777777" w:rsidR="00B60CA3" w:rsidRPr="008A5D9C" w:rsidRDefault="00B60CA3" w:rsidP="00AE254B">
      <w:pPr>
        <w:spacing w:line="240" w:lineRule="auto"/>
        <w:jc w:val="both"/>
        <w:rPr>
          <w:i/>
          <w:sz w:val="20"/>
          <w:szCs w:val="20"/>
          <w:u w:val="single"/>
          <w:lang w:val="nl-NL"/>
        </w:rPr>
      </w:pPr>
    </w:p>
    <w:p w14:paraId="3CDAEAA1" w14:textId="4B51D83D" w:rsidR="00B60CA3" w:rsidRPr="008A5D9C" w:rsidRDefault="00A02B7A" w:rsidP="0067789D">
      <w:pPr>
        <w:spacing w:line="240" w:lineRule="auto"/>
        <w:jc w:val="both"/>
        <w:rPr>
          <w:lang w:val="nl-NL"/>
        </w:rPr>
      </w:pPr>
      <w:r w:rsidRPr="008A5D9C">
        <w:rPr>
          <w:lang w:val="nl-NL"/>
        </w:rPr>
        <w:t xml:space="preserve">Uit de vaststellingen in de verschillende jaarverslagen en de getuigenissen tijdens opleidingen blijkt dat de hiërarchie vaak moeite heeft om een duidelijk standpunt in te nemen over vragen in verband met </w:t>
      </w:r>
      <w:r w:rsidR="00E45DA1" w:rsidRPr="008A5D9C">
        <w:rPr>
          <w:lang w:val="nl-NL"/>
        </w:rPr>
        <w:t>integriteits- en diversiteitsmanagement</w:t>
      </w:r>
      <w:r w:rsidR="00B60CA3" w:rsidRPr="008A5D9C">
        <w:rPr>
          <w:lang w:val="nl-NL"/>
        </w:rPr>
        <w:t xml:space="preserve">. </w:t>
      </w:r>
      <w:r w:rsidR="00E45DA1" w:rsidRPr="008A5D9C">
        <w:rPr>
          <w:lang w:val="nl-NL"/>
        </w:rPr>
        <w:t>Voor de leden van de hiërarchie bestaat de uitdaging erin om zich als 'moral manager' te profileren</w:t>
      </w:r>
      <w:r w:rsidR="00C76D18" w:rsidRPr="008A5D9C">
        <w:rPr>
          <w:lang w:val="nl-NL"/>
        </w:rPr>
        <w:t xml:space="preserve">: </w:t>
      </w:r>
      <w:r w:rsidR="00E45DA1" w:rsidRPr="008A5D9C">
        <w:rPr>
          <w:lang w:val="nl-NL"/>
        </w:rPr>
        <w:t xml:space="preserve">hun voorbeeldfunctie houdt ook in dat ze zich elke dag </w:t>
      </w:r>
      <w:r w:rsidR="00EA6AF3" w:rsidRPr="008A5D9C">
        <w:rPr>
          <w:lang w:val="nl-NL"/>
        </w:rPr>
        <w:t>correct moeten gedragen. Tegelijk moeten ze ook een kader scheppen waarin aan gemeenschappelijke professionele identiteit kan worden gewerkt, waarin ruimte is voor onderhandeling, waarin integer gedrag gewaardeerd wordt en waarin niet-integere personen streng worden gestraft</w:t>
      </w:r>
      <w:r w:rsidR="00B60CA3" w:rsidRPr="008A5D9C">
        <w:rPr>
          <w:lang w:val="nl-NL"/>
        </w:rPr>
        <w:t>.</w:t>
      </w:r>
    </w:p>
    <w:p w14:paraId="3567EA6C" w14:textId="0667145F" w:rsidR="00B60CA3" w:rsidRPr="008A5D9C" w:rsidRDefault="00EA6AF3" w:rsidP="0067789D">
      <w:pPr>
        <w:spacing w:line="240" w:lineRule="auto"/>
        <w:jc w:val="both"/>
        <w:rPr>
          <w:lang w:val="nl-NL"/>
        </w:rPr>
      </w:pPr>
      <w:r w:rsidRPr="008A5D9C">
        <w:rPr>
          <w:lang w:val="nl-NL"/>
        </w:rPr>
        <w:t xml:space="preserve">De betrokkenheid van de hiërarchie </w:t>
      </w:r>
      <w:r w:rsidR="005F2DC9" w:rsidRPr="008A5D9C">
        <w:rPr>
          <w:lang w:val="nl-NL"/>
        </w:rPr>
        <w:t>bij het diversiteitsbeleid is volgens ons de sleutel tot succes</w:t>
      </w:r>
      <w:r w:rsidR="00B60CA3" w:rsidRPr="008A5D9C">
        <w:rPr>
          <w:lang w:val="nl-NL"/>
        </w:rPr>
        <w:t xml:space="preserve">: </w:t>
      </w:r>
    </w:p>
    <w:p w14:paraId="6E98F318" w14:textId="0D533BF5" w:rsidR="00B60CA3" w:rsidRPr="008A5D9C" w:rsidRDefault="005F2DC9" w:rsidP="0067789D">
      <w:pPr>
        <w:pStyle w:val="ListParagraph"/>
        <w:numPr>
          <w:ilvl w:val="0"/>
          <w:numId w:val="31"/>
        </w:numPr>
        <w:jc w:val="both"/>
        <w:rPr>
          <w:lang w:val="nl-NL"/>
        </w:rPr>
      </w:pPr>
      <w:r w:rsidRPr="008A5D9C">
        <w:rPr>
          <w:lang w:val="nl-NL"/>
        </w:rPr>
        <w:t>zij kunnen projecten rechtmatig steunen en een verandering in de praktijk teweegbrengen</w:t>
      </w:r>
      <w:r w:rsidR="00B60CA3" w:rsidRPr="008A5D9C">
        <w:rPr>
          <w:lang w:val="nl-NL"/>
        </w:rPr>
        <w:t xml:space="preserve">; </w:t>
      </w:r>
    </w:p>
    <w:p w14:paraId="7CB2D2F5" w14:textId="7859994F" w:rsidR="00B60CA3" w:rsidRPr="008A5D9C" w:rsidRDefault="005F2DC9" w:rsidP="00AE254B">
      <w:pPr>
        <w:pStyle w:val="ListParagraph"/>
        <w:numPr>
          <w:ilvl w:val="0"/>
          <w:numId w:val="31"/>
        </w:numPr>
        <w:jc w:val="both"/>
        <w:rPr>
          <w:lang w:val="nl-NL"/>
        </w:rPr>
      </w:pPr>
      <w:r w:rsidRPr="008A5D9C">
        <w:rPr>
          <w:lang w:val="nl-NL"/>
        </w:rPr>
        <w:t>zij zetten de krijtlijnen uit om de nodige voorwaarden te creëren voor een sterke gemeenschappelijke identiteit met respect voor verschillen</w:t>
      </w:r>
      <w:r w:rsidR="00B60CA3" w:rsidRPr="008A5D9C">
        <w:rPr>
          <w:lang w:val="nl-NL"/>
        </w:rPr>
        <w:t xml:space="preserve">. </w:t>
      </w:r>
    </w:p>
    <w:p w14:paraId="4851F517" w14:textId="5EF19C13" w:rsidR="00156695" w:rsidRPr="008A5D9C" w:rsidRDefault="00C641C4" w:rsidP="00BD4CAD">
      <w:pPr>
        <w:spacing w:after="0"/>
        <w:jc w:val="both"/>
        <w:rPr>
          <w:lang w:val="nl-NL"/>
        </w:rPr>
      </w:pPr>
      <w:r w:rsidRPr="008A5D9C">
        <w:rPr>
          <w:lang w:val="nl-NL"/>
        </w:rPr>
        <w:t>Het is helemaal niet onze bedoeling om groep</w:t>
      </w:r>
      <w:r w:rsidR="00E75373">
        <w:rPr>
          <w:lang w:val="nl-NL"/>
        </w:rPr>
        <w:t>sleden</w:t>
      </w:r>
      <w:r w:rsidRPr="008A5D9C">
        <w:rPr>
          <w:lang w:val="nl-NL"/>
        </w:rPr>
        <w:t xml:space="preserve"> hun individuele verantwoordelijkheid te laten ontlopen, maar binnen een </w:t>
      </w:r>
      <w:r w:rsidR="00346DC2" w:rsidRPr="008A5D9C">
        <w:rPr>
          <w:lang w:val="nl-NL"/>
        </w:rPr>
        <w:t>hiërarchische organisatie als de politie is het de chef die op ethische problemen moet reageren</w:t>
      </w:r>
      <w:r w:rsidR="00B60CA3" w:rsidRPr="008A5D9C">
        <w:rPr>
          <w:lang w:val="nl-NL"/>
        </w:rPr>
        <w:t xml:space="preserve">. </w:t>
      </w:r>
      <w:r w:rsidR="00346DC2" w:rsidRPr="008A5D9C">
        <w:rPr>
          <w:lang w:val="nl-NL"/>
        </w:rPr>
        <w:t>Hoewel organisaties vaak alleen lijken te rekenen op de individuele managerskwaliteiten van de hiërarchie, moet ze haar personeel ook wapenen zodat het met moeilijke situaties kan omgaan</w:t>
      </w:r>
      <w:r w:rsidR="009C5132" w:rsidRPr="008A5D9C">
        <w:rPr>
          <w:lang w:val="nl-NL"/>
        </w:rPr>
        <w:t>.</w:t>
      </w:r>
    </w:p>
    <w:tbl>
      <w:tblPr>
        <w:tblStyle w:val="TableGrid"/>
        <w:tblpPr w:leftFromText="141" w:rightFromText="141" w:vertAnchor="text" w:horzAnchor="margin" w:tblpXSpec="center" w:tblpY="1289"/>
        <w:tblW w:w="0" w:type="auto"/>
        <w:shd w:val="clear" w:color="auto" w:fill="DDD9C3" w:themeFill="background2" w:themeFillShade="E6"/>
        <w:tblLook w:val="04A0" w:firstRow="1" w:lastRow="0" w:firstColumn="1" w:lastColumn="0" w:noHBand="0" w:noVBand="1"/>
      </w:tblPr>
      <w:tblGrid>
        <w:gridCol w:w="8568"/>
      </w:tblGrid>
      <w:tr w:rsidR="00B60CA3" w:rsidRPr="008A5D9C" w14:paraId="79437C4C" w14:textId="77777777" w:rsidTr="00267217">
        <w:tc>
          <w:tcPr>
            <w:tcW w:w="8568" w:type="dxa"/>
            <w:shd w:val="clear" w:color="auto" w:fill="DDD9C3" w:themeFill="background2" w:themeFillShade="E6"/>
          </w:tcPr>
          <w:p w14:paraId="75160A28" w14:textId="77777777" w:rsidR="00B60CA3" w:rsidRPr="008A5D9C" w:rsidRDefault="00B60CA3" w:rsidP="00BD4CAD">
            <w:pPr>
              <w:spacing w:after="100" w:afterAutospacing="1"/>
              <w:jc w:val="both"/>
              <w:rPr>
                <w:rFonts w:ascii="Franklin Gothic Book" w:hAnsi="Franklin Gothic Book"/>
                <w:lang w:val="nl-NL"/>
              </w:rPr>
            </w:pPr>
          </w:p>
          <w:p w14:paraId="6990A813" w14:textId="77777777" w:rsidR="00B60CA3" w:rsidRPr="008C64B4" w:rsidRDefault="00B60CA3" w:rsidP="00BD4CAD">
            <w:pPr>
              <w:spacing w:after="100" w:afterAutospacing="1"/>
              <w:jc w:val="both"/>
              <w:rPr>
                <w:lang w:val="nl-NL"/>
              </w:rPr>
            </w:pPr>
            <w:r w:rsidRPr="008C64B4">
              <w:rPr>
                <w:b/>
                <w:lang w:val="nl-NL"/>
              </w:rPr>
              <w:t>Omgaan met diversiteit bij de federale politie: de sleutelpositie van leidinggevenden</w:t>
            </w:r>
          </w:p>
          <w:p w14:paraId="6D8CD15E" w14:textId="77777777" w:rsidR="00B60CA3" w:rsidRPr="008C64B4" w:rsidRDefault="00B60CA3" w:rsidP="00BD4CAD">
            <w:pPr>
              <w:spacing w:after="100" w:afterAutospacing="1" w:line="276" w:lineRule="auto"/>
              <w:jc w:val="both"/>
              <w:rPr>
                <w:lang w:val="nl-NL"/>
              </w:rPr>
            </w:pPr>
          </w:p>
          <w:p w14:paraId="4E48F5A3" w14:textId="77777777" w:rsidR="00B60CA3" w:rsidRPr="008C64B4" w:rsidRDefault="00B60CA3" w:rsidP="00BD4CAD">
            <w:pPr>
              <w:spacing w:after="100" w:afterAutospacing="1" w:line="276" w:lineRule="auto"/>
              <w:jc w:val="both"/>
              <w:rPr>
                <w:lang w:val="nl-NL"/>
              </w:rPr>
            </w:pPr>
            <w:r w:rsidRPr="008C64B4">
              <w:rPr>
                <w:lang w:val="nl-NL"/>
              </w:rPr>
              <w:t xml:space="preserve">De lange en intensieve samenwerking tussen de politie en Unia op het vlak van diversiteitsbeheer is van meet af aan vooral gekristalliseerd in twee voor de hand liggende diensten: enerzijds de talrijke vormingen voor verschillende doelgroepen binnen politie, anderzijds de precieze adviezen naar aanleiding van concrete problemen of bij het uittekenen van algemene beleidslijnen. De wisselwerking tussen beide partners is altijd al een uitdaging geweest. Een goed evenwicht vinden tussen operationele gegevenheden en de grenzen die de antidiscriminatiewetten bepalen, is in de praktijk niet altijd evident. En los van de krijtlijnen van de Belgische antidiscriminatiewetten: wat betekenen precies ‘openheid voor diversiteit’ en ‘integer handelen’ binnen een kwaliteitsvolle politiezorg? </w:t>
            </w:r>
          </w:p>
          <w:p w14:paraId="2271EE8C" w14:textId="04C06BD9" w:rsidR="00B60CA3" w:rsidRPr="008C64B4" w:rsidRDefault="00B60CA3" w:rsidP="00BD4CAD">
            <w:pPr>
              <w:spacing w:after="100" w:afterAutospacing="1" w:line="276" w:lineRule="auto"/>
              <w:jc w:val="both"/>
              <w:rPr>
                <w:lang w:val="nl-NL"/>
              </w:rPr>
            </w:pPr>
            <w:r w:rsidRPr="008C64B4">
              <w:rPr>
                <w:lang w:val="nl-NL"/>
              </w:rPr>
              <w:t>Doorheen de samenwerking tussen politie en Unia kwam intussen ook een ontnuchterende vaststelling aan de oppervlakte: ondanks de vele kwaliteitsvolle opleidingen gedurende grofweg 20 jaar, blijkt het geleerde slechts bitter weinig een vertaling te krijgen in de praktijk. Dat een andere aanpak zich opdringt, is duidelijk.</w:t>
            </w:r>
            <w:r w:rsidR="00CA5E23" w:rsidRPr="008C64B4">
              <w:rPr>
                <w:lang w:val="nl-NL"/>
              </w:rPr>
              <w:t xml:space="preserve"> </w:t>
            </w:r>
            <w:r w:rsidRPr="008C64B4">
              <w:rPr>
                <w:lang w:val="nl-NL"/>
              </w:rPr>
              <w:t>Sinds in april 2014 de opleiding ‘Holocaust, politie en mensenrechten’ wordt verstrekt in samenwerking met Unia en de Kazerne Dossin, is de nood aan meer tastbare en dagelijkse inzet voor een integere politiewerking die openstaat voor diversiteit alleen maar duidelijker geworden. Tijdens de workshops die deel uitmaken van de opleiding, word je bijna altijd geconfronteerd met het inzicht dat op de werkvloer voortdurend moet worden bijgestuurd, en dat dat niet gaat aan de hand van administratieve beleidsnota’s. Het blijkt evengoed dat een deontologische code en een kader met visie, missie en waarden opstellen, niet betekent dat een gemeenschapsgerichte en door waarden gedreven politiezorg gestalte krijgt. Integendeel, meer dan ooit blijkt dat in een politiezorg die niet meer top-down met orders en bevelen wordt gehandhaafd, medewerkers voortdurende begeleiding nodig hebben. De dagelijkse begeleiding en aansturing van eenheden gebeurt, een uitzondering niet te na genomen, op het operationele vlak en voornamelijk reactief in het kader van tuchtprocedures. Maar daartegenover staat nu precies dat een integere politieorganisatie alleen maar kan bestaan mits er een proactieve en positieve gedrevenheid is om de waarden in het dagelijkse handelen tastbaar te maken. Dat impliceert dat een operationele begeleiding in de eenheden niet volstaat, maar dat een moreel en proactief begeleiden van medewerkers een conditio sine qua non is. Dat bewustzijn groeit, ook bij de leidinggevenden zelf, en zeker ook bij de leidinggevenden van het middenkader die precies een sleutelpositie innemen bij het ondersteunen van medewerkers in hun opdrachten. Getuigenissen en vragen, zoals die tijdens de HPM-opleidingen,</w:t>
            </w:r>
            <w:r w:rsidR="00AE2496" w:rsidRPr="008C64B4">
              <w:rPr>
                <w:lang w:val="nl-NL"/>
              </w:rPr>
              <w:t xml:space="preserve"> spreken vaak boekdelen. </w:t>
            </w:r>
          </w:p>
          <w:p w14:paraId="358F4CA6" w14:textId="7154FED4" w:rsidR="00B60CA3" w:rsidRPr="008C64B4" w:rsidRDefault="00B60CA3" w:rsidP="00BD4CAD">
            <w:pPr>
              <w:spacing w:after="100" w:afterAutospacing="1" w:line="276" w:lineRule="auto"/>
              <w:jc w:val="both"/>
              <w:rPr>
                <w:lang w:val="nl-NL"/>
              </w:rPr>
            </w:pPr>
            <w:r w:rsidRPr="008C64B4">
              <w:rPr>
                <w:lang w:val="nl-NL"/>
              </w:rPr>
              <w:t>In 2015 is werk gemaakt van de ontwikkeling van een bijkomende opleidingsmodule ‘Holocaust, politie en mensenrechten voor leidinggevenden’. Die zal concrete handvatten aanreiken om met integriteitsrisico’s om te gaan. In deze opleiding zal men een inzicht geven in de veelheid aan voortdurende acties en methodieken die elk op zich maar kans op resultaat maken als ze elkaar aanvullen. Integriteit en diversiteit beheren blijkt an sich al een diversiteitsgegeven te zijn. Naast een overzicht van de verschillende invalshoeken, pijlers en methoden om integriteit en diversiteit bespreekbaar te maken, zal vooral veel aandacht gaan naar het proactief moreel begeleiden van medewerkers bij de uitvoering van de taken. Op maat van de eenheid dus, waarbij de leidinggevende concrete kaders krijgt aangereikt om voor zijn of haar eenheid keuzes te maken. Deze opleiding moet vorm geven aan het integriteitsbeheer bottom-up waarin respect en een goede politiezorg voor ieder andere medemens, óók voor d</w:t>
            </w:r>
            <w:r w:rsidR="00AE2496" w:rsidRPr="008C64B4">
              <w:rPr>
                <w:lang w:val="nl-NL"/>
              </w:rPr>
              <w:t>e meest zwakke, centraal staan.</w:t>
            </w:r>
          </w:p>
          <w:p w14:paraId="557C5372" w14:textId="77777777" w:rsidR="00B60CA3" w:rsidRPr="008C64B4" w:rsidRDefault="00B60CA3" w:rsidP="00BD4CAD">
            <w:pPr>
              <w:spacing w:after="100" w:afterAutospacing="1"/>
              <w:jc w:val="right"/>
              <w:rPr>
                <w:lang w:val="nl-NL"/>
              </w:rPr>
            </w:pPr>
            <w:r w:rsidRPr="008C64B4">
              <w:rPr>
                <w:lang w:val="nl-NL"/>
              </w:rPr>
              <w:t xml:space="preserve">Lut Vanderwaeren, </w:t>
            </w:r>
          </w:p>
          <w:p w14:paraId="1D9A1FC5" w14:textId="77777777" w:rsidR="00B60CA3" w:rsidRPr="008C64B4" w:rsidRDefault="00B60CA3" w:rsidP="00BD4CAD">
            <w:pPr>
              <w:spacing w:after="100" w:afterAutospacing="1"/>
              <w:jc w:val="right"/>
              <w:rPr>
                <w:lang w:val="nl-NL"/>
              </w:rPr>
            </w:pPr>
            <w:r w:rsidRPr="008C64B4">
              <w:rPr>
                <w:lang w:val="nl-NL"/>
              </w:rPr>
              <w:t xml:space="preserve">Adviseur diversiteit en integriteit DGA, </w:t>
            </w:r>
          </w:p>
          <w:p w14:paraId="64C102F9" w14:textId="77777777" w:rsidR="00B60CA3" w:rsidRPr="008A5D9C" w:rsidRDefault="00AE2496" w:rsidP="00BD4CAD">
            <w:pPr>
              <w:spacing w:after="100" w:afterAutospacing="1"/>
              <w:jc w:val="right"/>
              <w:rPr>
                <w:lang w:val="nl-NL"/>
              </w:rPr>
            </w:pPr>
            <w:r w:rsidRPr="008C64B4">
              <w:rPr>
                <w:lang w:val="nl-NL"/>
              </w:rPr>
              <w:t>federale politie</w:t>
            </w:r>
          </w:p>
          <w:p w14:paraId="147F78A1" w14:textId="38259696" w:rsidR="00AE2496" w:rsidRPr="008A5D9C" w:rsidRDefault="00AE2496" w:rsidP="00BD4CAD">
            <w:pPr>
              <w:spacing w:after="100" w:afterAutospacing="1"/>
              <w:jc w:val="right"/>
              <w:rPr>
                <w:lang w:val="nl-NL"/>
              </w:rPr>
            </w:pPr>
          </w:p>
        </w:tc>
      </w:tr>
    </w:tbl>
    <w:p w14:paraId="2B108F83" w14:textId="7A3954D5" w:rsidR="00AE2496" w:rsidRDefault="00AE2496" w:rsidP="00AE2496">
      <w:pPr>
        <w:jc w:val="both"/>
        <w:rPr>
          <w:lang w:val="nl-NL"/>
        </w:rPr>
      </w:pPr>
    </w:p>
    <w:p w14:paraId="02A75772" w14:textId="77777777" w:rsidR="00BD4CAD" w:rsidRDefault="00BD4CAD" w:rsidP="00AE2496">
      <w:pPr>
        <w:jc w:val="both"/>
        <w:rPr>
          <w:lang w:val="nl-NL"/>
        </w:rPr>
      </w:pPr>
    </w:p>
    <w:p w14:paraId="712E0A0F" w14:textId="202FEE57" w:rsidR="00B60CA3" w:rsidRDefault="004022DC" w:rsidP="00AE254B">
      <w:pPr>
        <w:pStyle w:val="Heading3"/>
        <w:jc w:val="both"/>
        <w:rPr>
          <w:lang w:val="nl-NL"/>
        </w:rPr>
      </w:pPr>
      <w:bookmarkStart w:id="127" w:name="_Toc458069577"/>
      <w:bookmarkStart w:id="128" w:name="_Toc459647305"/>
      <w:bookmarkStart w:id="129" w:name="_Toc459991975"/>
      <w:bookmarkStart w:id="130" w:name="_Toc459992403"/>
      <w:bookmarkStart w:id="131" w:name="_Toc466466074"/>
      <w:bookmarkStart w:id="132" w:name="_Toc466466222"/>
      <w:r w:rsidRPr="008A5D9C">
        <w:rPr>
          <w:lang w:val="nl-NL"/>
        </w:rPr>
        <w:t>Grenzen aan h</w:t>
      </w:r>
      <w:r w:rsidR="00824DC3" w:rsidRPr="008A5D9C">
        <w:rPr>
          <w:lang w:val="nl-NL"/>
        </w:rPr>
        <w:t>umor</w:t>
      </w:r>
      <w:bookmarkEnd w:id="127"/>
      <w:bookmarkEnd w:id="128"/>
      <w:bookmarkEnd w:id="129"/>
      <w:bookmarkEnd w:id="130"/>
      <w:bookmarkEnd w:id="131"/>
      <w:bookmarkEnd w:id="132"/>
    </w:p>
    <w:p w14:paraId="55EBE24B" w14:textId="77777777" w:rsidR="008C64B4" w:rsidRPr="008C64B4" w:rsidRDefault="008C64B4" w:rsidP="008C64B4">
      <w:pPr>
        <w:rPr>
          <w:lang w:val="nl-NL"/>
        </w:rPr>
      </w:pPr>
    </w:p>
    <w:p w14:paraId="0E44DCDC" w14:textId="55756C56" w:rsidR="00B60CA3" w:rsidRPr="008A5D9C" w:rsidRDefault="00156695" w:rsidP="00AE254B">
      <w:pPr>
        <w:spacing w:line="240" w:lineRule="auto"/>
        <w:jc w:val="both"/>
        <w:rPr>
          <w:rStyle w:val="apple-converted-space"/>
          <w:rFonts w:ascii="Franklin Gothic Book" w:hAnsi="Franklin Gothic Book" w:cstheme="minorHAnsi"/>
          <w:b/>
          <w:iCs/>
          <w:color w:val="242424"/>
          <w:bdr w:val="none" w:sz="0" w:space="0" w:color="auto" w:frame="1"/>
          <w:shd w:val="clear" w:color="auto" w:fill="FFFFFF"/>
          <w:lang w:val="nl-NL"/>
        </w:rPr>
      </w:pPr>
      <w:r>
        <w:rPr>
          <w:noProof/>
          <w:lang w:eastAsia="fr-BE"/>
        </w:rPr>
        <w:drawing>
          <wp:inline distT="0" distB="0" distL="0" distR="0" wp14:anchorId="14C9F4BD" wp14:editId="22BEB3CE">
            <wp:extent cx="4876800" cy="51720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76800" cy="5172075"/>
                    </a:xfrm>
                    <a:prstGeom prst="rect">
                      <a:avLst/>
                    </a:prstGeom>
                  </pic:spPr>
                </pic:pic>
              </a:graphicData>
            </a:graphic>
          </wp:inline>
        </w:drawing>
      </w:r>
    </w:p>
    <w:p w14:paraId="59A778C7" w14:textId="5C5C2B4A" w:rsidR="00B60CA3" w:rsidRPr="00156695" w:rsidRDefault="007D3AEA" w:rsidP="00AE254B">
      <w:pPr>
        <w:spacing w:line="240" w:lineRule="auto"/>
        <w:jc w:val="both"/>
        <w:rPr>
          <w:rStyle w:val="apple-converted-space"/>
          <w:rFonts w:ascii="Franklin Gothic Book" w:hAnsi="Franklin Gothic Book" w:cstheme="minorHAnsi"/>
          <w:iCs/>
          <w:color w:val="242424"/>
          <w:bdr w:val="none" w:sz="0" w:space="0" w:color="auto" w:frame="1"/>
          <w:shd w:val="clear" w:color="auto" w:fill="FFFFFF"/>
          <w:lang w:val="en-GB"/>
        </w:rPr>
      </w:pPr>
      <w:r w:rsidRPr="00156695">
        <w:rPr>
          <w:rStyle w:val="apple-converted-space"/>
          <w:rFonts w:ascii="Franklin Gothic Book" w:hAnsi="Franklin Gothic Book" w:cstheme="minorHAnsi"/>
          <w:iCs/>
          <w:color w:val="242424"/>
          <w:bdr w:val="none" w:sz="0" w:space="0" w:color="auto" w:frame="1"/>
          <w:shd w:val="clear" w:color="auto" w:fill="FFFFFF"/>
          <w:lang w:val="en-GB"/>
        </w:rPr>
        <w:t>Situatiedatabank eDiv</w:t>
      </w:r>
      <w:r w:rsidR="00B60CA3" w:rsidRPr="00156695">
        <w:rPr>
          <w:rStyle w:val="apple-converted-space"/>
          <w:rFonts w:ascii="Franklin Gothic Book" w:hAnsi="Franklin Gothic Book" w:cstheme="minorHAnsi"/>
          <w:iCs/>
          <w:color w:val="242424"/>
          <w:bdr w:val="none" w:sz="0" w:space="0" w:color="auto" w:frame="1"/>
          <w:shd w:val="clear" w:color="auto" w:fill="FFFFFF"/>
          <w:lang w:val="en-GB"/>
        </w:rPr>
        <w:t xml:space="preserve"> (www.eDiv.be)</w:t>
      </w:r>
    </w:p>
    <w:p w14:paraId="08D148A2" w14:textId="77777777" w:rsidR="00B60CA3" w:rsidRPr="00156695" w:rsidRDefault="00B60CA3" w:rsidP="00AE254B">
      <w:pPr>
        <w:spacing w:line="240" w:lineRule="auto"/>
        <w:jc w:val="both"/>
        <w:rPr>
          <w:rStyle w:val="apple-converted-space"/>
          <w:rFonts w:ascii="Franklin Gothic Book" w:hAnsi="Franklin Gothic Book" w:cstheme="minorHAnsi"/>
          <w:iCs/>
          <w:color w:val="242424"/>
          <w:bdr w:val="none" w:sz="0" w:space="0" w:color="auto" w:frame="1"/>
          <w:shd w:val="clear" w:color="auto" w:fill="FFFFFF"/>
          <w:lang w:val="en-GB"/>
        </w:rPr>
      </w:pPr>
    </w:p>
    <w:p w14:paraId="5FDC1643" w14:textId="7973535F" w:rsidR="00B60CA3" w:rsidRPr="008A5D9C" w:rsidRDefault="00BF18F2" w:rsidP="0067789D">
      <w:pPr>
        <w:spacing w:line="240" w:lineRule="auto"/>
        <w:jc w:val="both"/>
        <w:rPr>
          <w:rFonts w:cstheme="minorHAnsi"/>
          <w:lang w:val="nl-NL"/>
        </w:rPr>
      </w:pPr>
      <w:r w:rsidRPr="008A5D9C">
        <w:rPr>
          <w:rStyle w:val="apple-converted-space"/>
          <w:rFonts w:ascii="Franklin Gothic Book" w:hAnsi="Franklin Gothic Book" w:cstheme="minorHAnsi"/>
          <w:iCs/>
          <w:color w:val="242424"/>
          <w:bdr w:val="none" w:sz="0" w:space="0" w:color="auto" w:frame="1"/>
          <w:shd w:val="clear" w:color="auto" w:fill="FFFFFF"/>
          <w:lang w:val="nl-NL"/>
        </w:rPr>
        <w:t xml:space="preserve">We herinneren eraan dat de politie </w:t>
      </w:r>
      <w:r w:rsidR="0044705C">
        <w:rPr>
          <w:rStyle w:val="apple-converted-space"/>
          <w:rFonts w:ascii="Franklin Gothic Book" w:hAnsi="Franklin Gothic Book" w:cstheme="minorHAnsi"/>
          <w:iCs/>
          <w:color w:val="242424"/>
          <w:bdr w:val="none" w:sz="0" w:space="0" w:color="auto" w:frame="1"/>
          <w:shd w:val="clear" w:color="auto" w:fill="FFFFFF"/>
          <w:lang w:val="nl-NL"/>
        </w:rPr>
        <w:t>er</w:t>
      </w:r>
      <w:r w:rsidR="00E75373">
        <w:rPr>
          <w:rStyle w:val="apple-converted-space"/>
          <w:rFonts w:ascii="Franklin Gothic Book" w:hAnsi="Franklin Gothic Book" w:cstheme="minorHAnsi"/>
          <w:iCs/>
          <w:color w:val="242424"/>
          <w:bdr w:val="none" w:sz="0" w:space="0" w:color="auto" w:frame="1"/>
          <w:shd w:val="clear" w:color="auto" w:fill="FFFFFF"/>
          <w:lang w:val="nl-NL"/>
        </w:rPr>
        <w:t xml:space="preserve"> </w:t>
      </w:r>
      <w:r w:rsidR="00E75373" w:rsidRPr="00E75373">
        <w:rPr>
          <w:rFonts w:ascii="Franklin Gothic Book" w:hAnsi="Franklin Gothic Book" w:cstheme="minorHAnsi"/>
          <w:iCs/>
          <w:color w:val="242424"/>
          <w:bdr w:val="none" w:sz="0" w:space="0" w:color="auto" w:frame="1"/>
          <w:shd w:val="clear" w:color="auto" w:fill="FFFFFF"/>
          <w:lang w:val="nl-NL"/>
        </w:rPr>
        <w:t xml:space="preserve">als organisatie </w:t>
      </w:r>
      <w:r w:rsidRPr="008A5D9C">
        <w:rPr>
          <w:rStyle w:val="apple-converted-space"/>
          <w:rFonts w:ascii="Franklin Gothic Book" w:hAnsi="Franklin Gothic Book" w:cstheme="minorHAnsi"/>
          <w:iCs/>
          <w:color w:val="242424"/>
          <w:bdr w:val="none" w:sz="0" w:space="0" w:color="auto" w:frame="1"/>
          <w:shd w:val="clear" w:color="auto" w:fill="FFFFFF"/>
          <w:lang w:val="nl-NL"/>
        </w:rPr>
        <w:t>op toeziet dat al haar leden worden gerespecteerd</w:t>
      </w:r>
      <w:r w:rsidR="00B60CA3" w:rsidRPr="008A5D9C">
        <w:rPr>
          <w:rStyle w:val="apple-converted-space"/>
          <w:rFonts w:ascii="Franklin Gothic Book" w:hAnsi="Franklin Gothic Book" w:cstheme="minorHAnsi"/>
          <w:iCs/>
          <w:color w:val="242424"/>
          <w:bdr w:val="none" w:sz="0" w:space="0" w:color="auto" w:frame="1"/>
          <w:shd w:val="clear" w:color="auto" w:fill="FFFFFF"/>
          <w:lang w:val="nl-NL"/>
        </w:rPr>
        <w:t xml:space="preserve">. </w:t>
      </w:r>
      <w:r w:rsidRPr="008A5D9C">
        <w:rPr>
          <w:rStyle w:val="apple-converted-space"/>
          <w:rFonts w:ascii="Franklin Gothic Book" w:hAnsi="Franklin Gothic Book" w:cstheme="minorHAnsi"/>
          <w:iCs/>
          <w:color w:val="242424"/>
          <w:bdr w:val="none" w:sz="0" w:space="0" w:color="auto" w:frame="1"/>
          <w:shd w:val="clear" w:color="auto" w:fill="FFFFFF"/>
          <w:lang w:val="nl-NL"/>
        </w:rPr>
        <w:t>In de teksten staat dat politieambtenaren er individueel op toezien dat de solidariteit en de teamspirit gehandhaafd blijven door elkaar te respecteren, ongeacht de verschillen</w:t>
      </w:r>
      <w:r w:rsidR="00B60CA3" w:rsidRPr="008A5D9C">
        <w:rPr>
          <w:rStyle w:val="apple-converted-space"/>
          <w:rFonts w:ascii="Franklin Gothic Book" w:hAnsi="Franklin Gothic Book" w:cstheme="minorHAnsi"/>
          <w:iCs/>
          <w:color w:val="242424"/>
          <w:bdr w:val="none" w:sz="0" w:space="0" w:color="auto" w:frame="1"/>
          <w:shd w:val="clear" w:color="auto" w:fill="FFFFFF"/>
          <w:lang w:val="nl-NL"/>
        </w:rPr>
        <w:t xml:space="preserve">. </w:t>
      </w:r>
      <w:r w:rsidRPr="008A5D9C">
        <w:rPr>
          <w:rStyle w:val="apple-converted-space"/>
          <w:rFonts w:ascii="Franklin Gothic Book" w:hAnsi="Franklin Gothic Book" w:cstheme="minorHAnsi"/>
          <w:iCs/>
          <w:color w:val="242424"/>
          <w:bdr w:val="none" w:sz="0" w:space="0" w:color="auto" w:frame="1"/>
          <w:shd w:val="clear" w:color="auto" w:fill="FFFFFF"/>
          <w:lang w:val="nl-NL"/>
        </w:rPr>
        <w:t>We onthouden</w:t>
      </w:r>
      <w:r w:rsidR="00B60CA3" w:rsidRPr="008A5D9C">
        <w:rPr>
          <w:rFonts w:cstheme="minorHAnsi"/>
          <w:lang w:val="nl-NL"/>
        </w:rPr>
        <w:t xml:space="preserve">: </w:t>
      </w:r>
    </w:p>
    <w:p w14:paraId="194EF703" w14:textId="49169DB2" w:rsidR="00B60CA3" w:rsidRPr="008A5D9C" w:rsidRDefault="00931564" w:rsidP="0067789D">
      <w:pPr>
        <w:pStyle w:val="ListParagraph"/>
        <w:numPr>
          <w:ilvl w:val="0"/>
          <w:numId w:val="31"/>
        </w:numPr>
        <w:spacing w:line="240" w:lineRule="auto"/>
        <w:jc w:val="both"/>
        <w:rPr>
          <w:rFonts w:cstheme="minorHAnsi"/>
          <w:lang w:val="nl-NL"/>
        </w:rPr>
      </w:pPr>
      <w:r w:rsidRPr="008A5D9C">
        <w:rPr>
          <w:rFonts w:cstheme="minorHAnsi"/>
          <w:b/>
          <w:sz w:val="20"/>
          <w:szCs w:val="20"/>
          <w:lang w:val="nl-NL"/>
        </w:rPr>
        <w:t>de onpartijdigheid van politieambtenaren</w:t>
      </w:r>
      <w:r w:rsidR="00B60CA3" w:rsidRPr="008A5D9C">
        <w:rPr>
          <w:rFonts w:cstheme="minorHAnsi"/>
          <w:lang w:val="nl-NL"/>
        </w:rPr>
        <w:t> </w:t>
      </w:r>
      <w:r w:rsidR="009C5132" w:rsidRPr="008A5D9C">
        <w:rPr>
          <w:rFonts w:cstheme="minorHAnsi"/>
          <w:lang w:val="nl-NL"/>
        </w:rPr>
        <w:t>(</w:t>
      </w:r>
      <w:r w:rsidRPr="008A5D9C">
        <w:rPr>
          <w:rFonts w:cstheme="minorHAnsi"/>
          <w:lang w:val="nl-NL"/>
        </w:rPr>
        <w:t>deontologische code</w:t>
      </w:r>
      <w:r w:rsidR="009C5132" w:rsidRPr="008A5D9C">
        <w:rPr>
          <w:rFonts w:cstheme="minorHAnsi"/>
          <w:sz w:val="20"/>
          <w:szCs w:val="20"/>
          <w:lang w:val="nl-NL"/>
        </w:rPr>
        <w:t>, 24)</w:t>
      </w:r>
      <w:r w:rsidR="00B60CA3" w:rsidRPr="008A5D9C">
        <w:rPr>
          <w:rFonts w:cstheme="minorHAnsi"/>
          <w:lang w:val="nl-NL"/>
        </w:rPr>
        <w:t>;</w:t>
      </w:r>
    </w:p>
    <w:p w14:paraId="0566EC6F" w14:textId="17A13327" w:rsidR="00B60CA3" w:rsidRPr="008A5D9C" w:rsidRDefault="00B60CA3" w:rsidP="0067789D">
      <w:pPr>
        <w:pStyle w:val="ListParagraph"/>
        <w:numPr>
          <w:ilvl w:val="0"/>
          <w:numId w:val="31"/>
        </w:numPr>
        <w:spacing w:line="240" w:lineRule="auto"/>
        <w:jc w:val="both"/>
        <w:rPr>
          <w:rFonts w:cstheme="minorHAnsi"/>
          <w:sz w:val="20"/>
          <w:szCs w:val="20"/>
          <w:lang w:val="nl-NL"/>
        </w:rPr>
      </w:pPr>
      <w:r w:rsidRPr="008A5D9C">
        <w:rPr>
          <w:rFonts w:cstheme="minorHAnsi"/>
          <w:b/>
          <w:sz w:val="20"/>
          <w:szCs w:val="20"/>
          <w:lang w:val="nl-NL"/>
        </w:rPr>
        <w:t xml:space="preserve">respect </w:t>
      </w:r>
      <w:r w:rsidR="00931564" w:rsidRPr="008A5D9C">
        <w:rPr>
          <w:rFonts w:cstheme="minorHAnsi"/>
          <w:b/>
          <w:sz w:val="20"/>
          <w:szCs w:val="20"/>
          <w:lang w:val="nl-NL"/>
        </w:rPr>
        <w:t>als gemeenschappelijke verantwoordelijkheid</w:t>
      </w:r>
      <w:r w:rsidR="009C5132" w:rsidRPr="008A5D9C">
        <w:rPr>
          <w:sz w:val="20"/>
          <w:szCs w:val="20"/>
          <w:lang w:val="nl-NL"/>
        </w:rPr>
        <w:t xml:space="preserve"> (</w:t>
      </w:r>
      <w:r w:rsidR="00931564" w:rsidRPr="008A5D9C">
        <w:rPr>
          <w:sz w:val="20"/>
          <w:szCs w:val="20"/>
          <w:lang w:val="nl-NL"/>
        </w:rPr>
        <w:t>deontologische code</w:t>
      </w:r>
      <w:r w:rsidR="009C5132" w:rsidRPr="008A5D9C">
        <w:rPr>
          <w:sz w:val="20"/>
          <w:szCs w:val="20"/>
          <w:lang w:val="nl-NL"/>
        </w:rPr>
        <w:t xml:space="preserve">, 13 </w:t>
      </w:r>
      <w:r w:rsidR="00931564" w:rsidRPr="008A5D9C">
        <w:rPr>
          <w:sz w:val="20"/>
          <w:szCs w:val="20"/>
          <w:lang w:val="nl-NL"/>
        </w:rPr>
        <w:t>en</w:t>
      </w:r>
      <w:r w:rsidR="009C5132" w:rsidRPr="008A5D9C">
        <w:rPr>
          <w:sz w:val="20"/>
          <w:szCs w:val="20"/>
          <w:lang w:val="nl-NL"/>
        </w:rPr>
        <w:t xml:space="preserve"> 14)</w:t>
      </w:r>
      <w:r w:rsidRPr="008A5D9C">
        <w:rPr>
          <w:rFonts w:cstheme="minorHAnsi"/>
          <w:sz w:val="20"/>
          <w:szCs w:val="20"/>
          <w:lang w:val="nl-NL"/>
        </w:rPr>
        <w:t>;</w:t>
      </w:r>
    </w:p>
    <w:p w14:paraId="58891698" w14:textId="222AA23B" w:rsidR="00B60CA3" w:rsidRPr="008A5D9C" w:rsidRDefault="00931564" w:rsidP="0067789D">
      <w:pPr>
        <w:pStyle w:val="ListParagraph"/>
        <w:numPr>
          <w:ilvl w:val="0"/>
          <w:numId w:val="31"/>
        </w:numPr>
        <w:spacing w:line="240" w:lineRule="auto"/>
        <w:jc w:val="both"/>
        <w:rPr>
          <w:sz w:val="20"/>
          <w:szCs w:val="20"/>
          <w:lang w:val="nl-NL"/>
        </w:rPr>
      </w:pPr>
      <w:r w:rsidRPr="008A5D9C">
        <w:rPr>
          <w:rFonts w:cstheme="minorHAnsi"/>
          <w:b/>
          <w:sz w:val="20"/>
          <w:szCs w:val="20"/>
          <w:lang w:val="nl-NL"/>
        </w:rPr>
        <w:t>zin voor dienstverlening</w:t>
      </w:r>
      <w:r w:rsidR="009C5132" w:rsidRPr="008A5D9C">
        <w:rPr>
          <w:rFonts w:cstheme="minorHAnsi"/>
          <w:b/>
          <w:sz w:val="20"/>
          <w:szCs w:val="20"/>
          <w:lang w:val="nl-NL"/>
        </w:rPr>
        <w:t xml:space="preserve"> </w:t>
      </w:r>
      <w:r w:rsidR="009C5132" w:rsidRPr="008A5D9C">
        <w:rPr>
          <w:rFonts w:cstheme="minorHAnsi"/>
          <w:sz w:val="20"/>
          <w:szCs w:val="20"/>
          <w:lang w:val="nl-NL"/>
        </w:rPr>
        <w:t>(</w:t>
      </w:r>
      <w:r w:rsidRPr="008A5D9C">
        <w:rPr>
          <w:rFonts w:cstheme="minorHAnsi"/>
          <w:lang w:val="nl-NL"/>
        </w:rPr>
        <w:t>deontologische code</w:t>
      </w:r>
      <w:r w:rsidR="009C5132" w:rsidRPr="008A5D9C">
        <w:rPr>
          <w:rFonts w:cstheme="minorHAnsi"/>
          <w:lang w:val="nl-NL"/>
        </w:rPr>
        <w:t>, 21</w:t>
      </w:r>
      <w:r w:rsidR="009C5132" w:rsidRPr="008A5D9C">
        <w:rPr>
          <w:rFonts w:cstheme="minorHAnsi"/>
          <w:sz w:val="20"/>
          <w:szCs w:val="20"/>
          <w:lang w:val="nl-NL"/>
        </w:rPr>
        <w:t>).</w:t>
      </w:r>
    </w:p>
    <w:p w14:paraId="1E34AEDF" w14:textId="06F5130A" w:rsidR="00B60CA3" w:rsidRPr="008A5D9C" w:rsidRDefault="00D16878" w:rsidP="00AE254B">
      <w:pPr>
        <w:spacing w:line="240" w:lineRule="auto"/>
        <w:jc w:val="both"/>
        <w:rPr>
          <w:sz w:val="20"/>
          <w:szCs w:val="20"/>
          <w:lang w:val="nl-NL"/>
        </w:rPr>
      </w:pPr>
      <w:r w:rsidRPr="008A5D9C">
        <w:rPr>
          <w:rStyle w:val="apple-converted-space"/>
          <w:lang w:val="nl-NL"/>
        </w:rPr>
        <w:t xml:space="preserve">Humor is interessant </w:t>
      </w:r>
      <w:r w:rsidR="00134A38" w:rsidRPr="008A5D9C">
        <w:rPr>
          <w:rStyle w:val="apple-converted-space"/>
          <w:lang w:val="nl-NL"/>
        </w:rPr>
        <w:t xml:space="preserve">als case omdat er </w:t>
      </w:r>
      <w:r w:rsidRPr="008A5D9C">
        <w:rPr>
          <w:rStyle w:val="apple-converted-space"/>
          <w:lang w:val="nl-NL"/>
        </w:rPr>
        <w:t xml:space="preserve">voor- en nadelen </w:t>
      </w:r>
      <w:r w:rsidR="00134A38" w:rsidRPr="008A5D9C">
        <w:rPr>
          <w:rStyle w:val="apple-converted-space"/>
          <w:lang w:val="nl-NL"/>
        </w:rPr>
        <w:t>aan verbonden zijn</w:t>
      </w:r>
      <w:r w:rsidR="00221BAB" w:rsidRPr="008A5D9C">
        <w:rPr>
          <w:rStyle w:val="apple-converted-space"/>
          <w:lang w:val="nl-NL"/>
        </w:rPr>
        <w:t xml:space="preserve">. </w:t>
      </w:r>
      <w:r w:rsidRPr="008A5D9C">
        <w:rPr>
          <w:rStyle w:val="apple-converted-space"/>
          <w:lang w:val="nl-NL"/>
        </w:rPr>
        <w:t>Humor is onmisbaar voor de band in een team, maar kan ook flirten met het toelaatbare wanneer hij uitsluit</w:t>
      </w:r>
      <w:r w:rsidR="00B60CA3" w:rsidRPr="008A5D9C">
        <w:rPr>
          <w:rStyle w:val="apple-converted-space"/>
          <w:rFonts w:ascii="Franklin Gothic Book" w:hAnsi="Franklin Gothic Book" w:cstheme="minorHAnsi"/>
          <w:iCs/>
          <w:color w:val="242424"/>
          <w:bdr w:val="none" w:sz="0" w:space="0" w:color="auto" w:frame="1"/>
          <w:shd w:val="clear" w:color="auto" w:fill="FFFFFF"/>
          <w:lang w:val="nl-NL"/>
        </w:rPr>
        <w:t xml:space="preserve">. </w:t>
      </w:r>
      <w:r w:rsidRPr="008A5D9C">
        <w:rPr>
          <w:rStyle w:val="apple-converted-space"/>
          <w:rFonts w:ascii="Franklin Gothic Book" w:hAnsi="Franklin Gothic Book" w:cstheme="minorHAnsi"/>
          <w:iCs/>
          <w:bdr w:val="none" w:sz="0" w:space="0" w:color="auto" w:frame="1"/>
          <w:shd w:val="clear" w:color="auto" w:fill="FFFFFF"/>
          <w:lang w:val="nl-NL"/>
        </w:rPr>
        <w:t>De diversiteit van medewerkers kan de verschillen binnen een organisatie uitvergroten, leiden tot</w:t>
      </w:r>
      <w:r w:rsidRPr="008A5D9C">
        <w:rPr>
          <w:lang w:val="nl-NL"/>
        </w:rPr>
        <w:t xml:space="preserve"> ergernis en een verschuiving teweegbrengen van aanvaardbare naar nieuwe praktijken. In een ogenschijnlijk homogeen geheel met eigen codes en normen kan een individu gemakkelijk als anders worden aanzien en het mikpunt worden van </w:t>
      </w:r>
      <w:r w:rsidR="000468DB" w:rsidRPr="008A5D9C">
        <w:rPr>
          <w:lang w:val="nl-NL"/>
        </w:rPr>
        <w:t>kwetsende opmerkingen en andere vormen van misplaatste humor</w:t>
      </w:r>
      <w:r w:rsidR="00B60CA3" w:rsidRPr="008A5D9C">
        <w:rPr>
          <w:rFonts w:cstheme="minorHAnsi"/>
          <w:lang w:val="nl-NL"/>
        </w:rPr>
        <w:t xml:space="preserve">. </w:t>
      </w:r>
      <w:r w:rsidR="000468DB" w:rsidRPr="008A5D9C">
        <w:rPr>
          <w:rFonts w:cstheme="minorHAnsi"/>
          <w:lang w:val="nl-NL"/>
        </w:rPr>
        <w:t>Dit thema komt heel regelm</w:t>
      </w:r>
      <w:r w:rsidR="00134A38" w:rsidRPr="008A5D9C">
        <w:rPr>
          <w:rFonts w:cstheme="minorHAnsi"/>
          <w:lang w:val="nl-NL"/>
        </w:rPr>
        <w:t>a</w:t>
      </w:r>
      <w:r w:rsidR="000468DB" w:rsidRPr="008A5D9C">
        <w:rPr>
          <w:rFonts w:cstheme="minorHAnsi"/>
          <w:lang w:val="nl-NL"/>
        </w:rPr>
        <w:t xml:space="preserve">tig aan bod in opleidingen </w:t>
      </w:r>
      <w:r w:rsidR="00134A38" w:rsidRPr="008A5D9C">
        <w:rPr>
          <w:rFonts w:cstheme="minorHAnsi"/>
          <w:lang w:val="nl-NL"/>
        </w:rPr>
        <w:t>omdat heel wat politiemensen niet inzien dat hoewel humor de samenhang versterkt, hij ook gebruikt kan worden om controle op een groep of een individu uit te oefenen die niet beantwoorden aan de norm die de organisatie, de dienst of het team hanteert.</w:t>
      </w:r>
      <w:r w:rsidR="00B60CA3" w:rsidRPr="008A5D9C">
        <w:rPr>
          <w:rFonts w:cstheme="minorHAnsi"/>
          <w:lang w:val="nl-NL"/>
        </w:rPr>
        <w:t xml:space="preserve"> </w:t>
      </w:r>
    </w:p>
    <w:p w14:paraId="662558D5" w14:textId="0944BB13" w:rsidR="00B60CA3" w:rsidRPr="008A5D9C" w:rsidRDefault="00134A38" w:rsidP="0067789D">
      <w:pPr>
        <w:spacing w:line="240" w:lineRule="auto"/>
        <w:jc w:val="both"/>
        <w:rPr>
          <w:rFonts w:ascii="Franklin Gothic Book" w:hAnsi="Franklin Gothic Book" w:cstheme="minorHAnsi"/>
          <w:iCs/>
          <w:color w:val="242424"/>
          <w:bdr w:val="none" w:sz="0" w:space="0" w:color="auto" w:frame="1"/>
          <w:shd w:val="clear" w:color="auto" w:fill="FFFFFF"/>
          <w:lang w:val="nl-NL"/>
        </w:rPr>
      </w:pPr>
      <w:r w:rsidRPr="008A5D9C">
        <w:rPr>
          <w:rFonts w:cstheme="minorHAnsi"/>
          <w:lang w:val="nl-NL"/>
        </w:rPr>
        <w:t>Door te werken rond uitlatingen en situaties die een dilemma vormen, kunnen we subtiele discriminerende praktijken aan het licht brengen zoals het herhaal</w:t>
      </w:r>
      <w:r w:rsidR="008D1492">
        <w:rPr>
          <w:rFonts w:cstheme="minorHAnsi"/>
          <w:lang w:val="nl-NL"/>
        </w:rPr>
        <w:t>d</w:t>
      </w:r>
      <w:r w:rsidRPr="008A5D9C">
        <w:rPr>
          <w:rFonts w:cstheme="minorHAnsi"/>
          <w:lang w:val="nl-NL"/>
        </w:rPr>
        <w:t xml:space="preserve"> en denigrerend gebruik van humor</w:t>
      </w:r>
      <w:r w:rsidR="00B60CA3" w:rsidRPr="008A5D9C">
        <w:rPr>
          <w:rFonts w:cstheme="minorHAnsi"/>
          <w:lang w:val="nl-NL"/>
        </w:rPr>
        <w:t xml:space="preserve">. </w:t>
      </w:r>
      <w:r w:rsidRPr="008A5D9C">
        <w:rPr>
          <w:rFonts w:cstheme="minorHAnsi"/>
          <w:lang w:val="nl-NL"/>
        </w:rPr>
        <w:t>Elke politieambtenaar moet ingrijpen wanneer een collega in moeilijkheden verkeert, maar de hiërarchie speelt hierin een essentiële rol</w:t>
      </w:r>
      <w:r w:rsidR="00B60CA3" w:rsidRPr="008A5D9C">
        <w:rPr>
          <w:rFonts w:cstheme="minorHAnsi"/>
          <w:lang w:val="nl-NL"/>
        </w:rPr>
        <w:t xml:space="preserve">. </w:t>
      </w:r>
      <w:r w:rsidRPr="008A5D9C">
        <w:rPr>
          <w:rFonts w:cstheme="minorHAnsi"/>
          <w:lang w:val="nl-NL"/>
        </w:rPr>
        <w:t>Zij is gelegitimeerd om een kader uit te stippelen en om de norm in vraag te stellen die de dienst of de brigade met deze humor uitdraagt</w:t>
      </w:r>
      <w:r w:rsidR="00B60CA3" w:rsidRPr="008A5D9C">
        <w:rPr>
          <w:rFonts w:cstheme="minorHAnsi"/>
          <w:lang w:val="nl-NL"/>
        </w:rPr>
        <w:t xml:space="preserve">. </w:t>
      </w:r>
      <w:r w:rsidRPr="008A5D9C">
        <w:rPr>
          <w:rFonts w:cstheme="minorHAnsi"/>
          <w:lang w:val="nl-NL"/>
        </w:rPr>
        <w:t xml:space="preserve">Dat is de doelstelling van opleidingen zoals </w:t>
      </w:r>
      <w:r w:rsidR="00D3438D" w:rsidRPr="008A5D9C">
        <w:rPr>
          <w:rFonts w:cstheme="minorHAnsi"/>
          <w:lang w:val="nl-NL"/>
        </w:rPr>
        <w:t>'Hoe reageren op discriminerende uitlatingen van collega's?' of van de opleidingen die we vanaf 2017 aan de hiërarchie aanbieden in het kader van de nieuwe strategie</w:t>
      </w:r>
      <w:r w:rsidR="00B60CA3" w:rsidRPr="008A5D9C">
        <w:rPr>
          <w:lang w:val="nl-NL"/>
        </w:rPr>
        <w:t xml:space="preserve">. </w:t>
      </w:r>
    </w:p>
    <w:p w14:paraId="105D5F27" w14:textId="77777777" w:rsidR="00B60CA3" w:rsidRPr="008A5D9C" w:rsidRDefault="00B60CA3" w:rsidP="0067789D">
      <w:pPr>
        <w:pStyle w:val="Heading3"/>
        <w:spacing w:line="240" w:lineRule="auto"/>
        <w:jc w:val="both"/>
        <w:rPr>
          <w:lang w:val="nl-NL"/>
        </w:rPr>
      </w:pPr>
    </w:p>
    <w:tbl>
      <w:tblPr>
        <w:tblStyle w:val="TableGrid"/>
        <w:tblW w:w="0" w:type="auto"/>
        <w:tblInd w:w="720" w:type="dxa"/>
        <w:shd w:val="clear" w:color="auto" w:fill="DDD9C3" w:themeFill="background2" w:themeFillShade="E6"/>
        <w:tblLook w:val="04A0" w:firstRow="1" w:lastRow="0" w:firstColumn="1" w:lastColumn="0" w:noHBand="0" w:noVBand="1"/>
      </w:tblPr>
      <w:tblGrid>
        <w:gridCol w:w="8568"/>
      </w:tblGrid>
      <w:tr w:rsidR="00B60CA3" w:rsidRPr="008A5D9C" w14:paraId="4C20C04F" w14:textId="77777777" w:rsidTr="0067789D">
        <w:tc>
          <w:tcPr>
            <w:tcW w:w="9212" w:type="dxa"/>
            <w:shd w:val="clear" w:color="auto" w:fill="DDD9C3" w:themeFill="background2" w:themeFillShade="E6"/>
          </w:tcPr>
          <w:p w14:paraId="6918214C" w14:textId="7202CBB8" w:rsidR="00B60CA3" w:rsidRPr="008A5D9C" w:rsidRDefault="00343FC0" w:rsidP="00AE254B">
            <w:pPr>
              <w:spacing w:after="200" w:line="276" w:lineRule="auto"/>
              <w:jc w:val="both"/>
              <w:rPr>
                <w:rFonts w:ascii="Franklin Gothic Book" w:hAnsi="Franklin Gothic Book" w:cs="Arial"/>
                <w:b/>
                <w:bCs/>
                <w:lang w:val="nl-NL"/>
              </w:rPr>
            </w:pPr>
            <w:r w:rsidRPr="008A5D9C">
              <w:rPr>
                <w:rFonts w:ascii="Franklin Gothic Book" w:hAnsi="Franklin Gothic Book" w:cs="Arial"/>
                <w:b/>
                <w:bCs/>
                <w:lang w:val="nl-NL"/>
              </w:rPr>
              <w:t>Tussenbeide komen</w:t>
            </w:r>
            <w:r w:rsidR="003A0426" w:rsidRPr="008A5D9C">
              <w:rPr>
                <w:rFonts w:ascii="Franklin Gothic Book" w:hAnsi="Franklin Gothic Book" w:cs="Arial"/>
                <w:b/>
                <w:bCs/>
                <w:lang w:val="nl-NL"/>
              </w:rPr>
              <w:t xml:space="preserve"> of niet, dat is de vraag</w:t>
            </w:r>
          </w:p>
          <w:p w14:paraId="051FDC34" w14:textId="0E033FDD" w:rsidR="00B60CA3" w:rsidRPr="008A5D9C" w:rsidRDefault="00E40E9A" w:rsidP="00AE254B">
            <w:pPr>
              <w:spacing w:after="200" w:line="276" w:lineRule="auto"/>
              <w:jc w:val="both"/>
              <w:rPr>
                <w:rFonts w:ascii="Franklin Gothic Book" w:hAnsi="Franklin Gothic Book" w:cs="Arial"/>
                <w:lang w:val="nl-NL"/>
              </w:rPr>
            </w:pPr>
            <w:r w:rsidRPr="008A5D9C">
              <w:rPr>
                <w:rFonts w:ascii="Franklin Gothic Book" w:hAnsi="Franklin Gothic Book" w:cs="Arial"/>
                <w:lang w:val="nl-NL"/>
              </w:rPr>
              <w:t>Hoe moet je reageren op discrim</w:t>
            </w:r>
            <w:r w:rsidR="00EC2BF7">
              <w:rPr>
                <w:rFonts w:ascii="Franklin Gothic Book" w:hAnsi="Franklin Gothic Book" w:cs="Arial"/>
                <w:lang w:val="nl-NL"/>
              </w:rPr>
              <w:t>in</w:t>
            </w:r>
            <w:r w:rsidRPr="008A5D9C">
              <w:rPr>
                <w:rFonts w:ascii="Franklin Gothic Book" w:hAnsi="Franklin Gothic Book" w:cs="Arial"/>
                <w:lang w:val="nl-NL"/>
              </w:rPr>
              <w:t>erend gedrag of discriminerende uitlatingen van collega's op de werkvloer</w:t>
            </w:r>
            <w:r w:rsidR="00B60CA3" w:rsidRPr="008A5D9C">
              <w:rPr>
                <w:rFonts w:ascii="Franklin Gothic Book" w:hAnsi="Franklin Gothic Book" w:cs="Arial"/>
                <w:lang w:val="nl-NL"/>
              </w:rPr>
              <w:t>?</w:t>
            </w:r>
          </w:p>
          <w:p w14:paraId="324F6F50" w14:textId="3091E75D" w:rsidR="00B60CA3" w:rsidRPr="008A5D9C" w:rsidRDefault="00E40E9A"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Deze kwestie komt aan bod in een opleiding van één dag die de Nationale Politieacademie aan alle personeelsleden aanbiedt</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Het gaat om een interactieve opleiding voor groepen van 8 tot 12 personen, van alle graden en functies</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De opleiding wordt gegeven door een politieambtenaar en een trainer van Unia</w:t>
            </w:r>
            <w:r w:rsidR="00B60CA3" w:rsidRPr="008A5D9C">
              <w:rPr>
                <w:rFonts w:ascii="Franklin Gothic Book" w:hAnsi="Franklin Gothic Book" w:cs="Arial"/>
                <w:lang w:val="nl-NL"/>
              </w:rPr>
              <w:t>.</w:t>
            </w:r>
          </w:p>
          <w:p w14:paraId="2C6E2149" w14:textId="3A6D2B18" w:rsidR="00B60CA3" w:rsidRPr="008A5D9C" w:rsidRDefault="00E40E9A"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De deelnemers krijgen een beschrijving van een situatie voorgelegd. Ze moeten nagaan of er sprake is van een probleem. Als dat het geval is, moeten ze aangeven welke waarden in vraag worden gesteld. Is er een wettelijke basis? Kom je tussenbeide of niet? Waarom? Als je beslist om tussenbeide te komen, moet je aangeven wanneer, waar, bij wie en hoe je dit zal doen (vorm en inhoud).</w:t>
            </w:r>
            <w:r w:rsidR="00B60CA3" w:rsidRPr="008A5D9C">
              <w:rPr>
                <w:rFonts w:ascii="Franklin Gothic Book" w:hAnsi="Franklin Gothic Book" w:cs="Arial"/>
                <w:lang w:val="nl-NL"/>
              </w:rPr>
              <w:t xml:space="preserve"> </w:t>
            </w:r>
          </w:p>
          <w:p w14:paraId="17FFC377" w14:textId="576A9197" w:rsidR="00B60CA3" w:rsidRPr="008A5D9C" w:rsidRDefault="00E40E9A"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Al deze onderwerpen worden in kleinere groepen van 3 tot 4 personen besproken. De leden van elke subgroep hoeven het niet eens te zijn over wat ze zien en welke strategie ze zullen volgen</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Alle antwoorden van de volledige groep worden vervolgens op het bord genoteerd</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 xml:space="preserve">Die worden uitgebeeld in een - meestal gefilmd - rollenspel </w:t>
            </w:r>
            <w:r w:rsidR="00C82C35" w:rsidRPr="008A5D9C">
              <w:rPr>
                <w:rFonts w:ascii="Franklin Gothic Book" w:hAnsi="Franklin Gothic Book" w:cs="Arial"/>
                <w:lang w:val="nl-NL"/>
              </w:rPr>
              <w:t>waarbij de deelnemers doen wat volgens hen juist is</w:t>
            </w:r>
            <w:r w:rsidR="00B60CA3" w:rsidRPr="008A5D9C">
              <w:rPr>
                <w:rFonts w:ascii="Franklin Gothic Book" w:hAnsi="Franklin Gothic Book" w:cs="Arial"/>
                <w:lang w:val="nl-NL"/>
              </w:rPr>
              <w:t xml:space="preserve">. </w:t>
            </w:r>
            <w:r w:rsidR="00C82C35" w:rsidRPr="008A5D9C">
              <w:rPr>
                <w:rFonts w:ascii="Franklin Gothic Book" w:hAnsi="Franklin Gothic Book" w:cs="Arial"/>
                <w:lang w:val="nl-NL"/>
              </w:rPr>
              <w:t>De resultaten en hun gevolgen worden aansluitend in de groep besproken en vergeleken</w:t>
            </w:r>
            <w:r w:rsidR="00B60CA3" w:rsidRPr="008A5D9C">
              <w:rPr>
                <w:rFonts w:ascii="Franklin Gothic Book" w:hAnsi="Franklin Gothic Book" w:cs="Arial"/>
                <w:lang w:val="nl-NL"/>
              </w:rPr>
              <w:t xml:space="preserve">. </w:t>
            </w:r>
            <w:r w:rsidR="00C82C35" w:rsidRPr="008A5D9C">
              <w:rPr>
                <w:rFonts w:ascii="Franklin Gothic Book" w:hAnsi="Franklin Gothic Book" w:cs="Arial"/>
                <w:lang w:val="nl-NL"/>
              </w:rPr>
              <w:t>De videofragmenten bevestigen de vaststellingen en maken duidelijk welke rol iedereen speelt</w:t>
            </w:r>
            <w:r w:rsidR="00B60CA3" w:rsidRPr="008A5D9C">
              <w:rPr>
                <w:rFonts w:ascii="Franklin Gothic Book" w:hAnsi="Franklin Gothic Book" w:cs="Arial"/>
                <w:lang w:val="nl-NL"/>
              </w:rPr>
              <w:t>.</w:t>
            </w:r>
          </w:p>
          <w:p w14:paraId="49FA6CD2" w14:textId="76F6FB06" w:rsidR="00B60CA3" w:rsidRPr="008A5D9C" w:rsidRDefault="00C82C35"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Uit de discussies blijkt dat een deel van de groep seksistische uitlatingen of uitlatingen over een fysiek kenmerk niet spontaan als problematisch ervaart</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 xml:space="preserve">De meesten houden enkel met hun referentiekader rekening: ze </w:t>
            </w:r>
            <w:r w:rsidR="00401140" w:rsidRPr="00156695">
              <w:rPr>
                <w:rFonts w:ascii="Franklin Gothic Book" w:hAnsi="Franklin Gothic Book" w:cs="Arial"/>
                <w:lang w:val="nl-NL"/>
              </w:rPr>
              <w:t>ba</w:t>
            </w:r>
            <w:r w:rsidR="00401140" w:rsidRPr="00156695">
              <w:rPr>
                <w:rFonts w:ascii="Franklin Gothic Book" w:hAnsi="Franklin Gothic Book" w:cs="Arial"/>
                <w:lang w:val="nl-NL"/>
              </w:rPr>
              <w:softHyphen/>
              <w:t>ga</w:t>
            </w:r>
            <w:r w:rsidR="00401140" w:rsidRPr="00156695">
              <w:rPr>
                <w:rFonts w:ascii="Franklin Gothic Book" w:hAnsi="Franklin Gothic Book" w:cs="Arial"/>
                <w:lang w:val="nl-NL"/>
              </w:rPr>
              <w:softHyphen/>
              <w:t>tel</w:t>
            </w:r>
            <w:r w:rsidR="00401140" w:rsidRPr="00156695">
              <w:rPr>
                <w:rFonts w:ascii="Franklin Gothic Book" w:hAnsi="Franklin Gothic Book" w:cs="Arial"/>
                <w:lang w:val="nl-NL"/>
              </w:rPr>
              <w:softHyphen/>
              <w:t>li</w:t>
            </w:r>
            <w:r w:rsidR="00401140" w:rsidRPr="00156695">
              <w:rPr>
                <w:rFonts w:ascii="Franklin Gothic Book" w:hAnsi="Franklin Gothic Book" w:cs="Arial"/>
                <w:lang w:val="nl-NL"/>
              </w:rPr>
              <w:softHyphen/>
              <w:t>se</w:t>
            </w:r>
            <w:r w:rsidR="00401140" w:rsidRPr="00156695">
              <w:rPr>
                <w:rFonts w:ascii="Franklin Gothic Book" w:hAnsi="Franklin Gothic Book" w:cs="Arial"/>
                <w:lang w:val="nl-NL"/>
              </w:rPr>
              <w:softHyphen/>
              <w:t>ren</w:t>
            </w:r>
            <w:r w:rsidRPr="008A5D9C">
              <w:rPr>
                <w:rFonts w:ascii="Franklin Gothic Book" w:hAnsi="Franklin Gothic Book" w:cs="Arial"/>
                <w:lang w:val="nl-NL"/>
              </w:rPr>
              <w:t xml:space="preserve"> de daad ('Iedereen speelt dit spelletje'), </w:t>
            </w:r>
            <w:r w:rsidR="00CD0C24" w:rsidRPr="008A5D9C">
              <w:rPr>
                <w:rFonts w:ascii="Franklin Gothic Book" w:hAnsi="Franklin Gothic Book" w:cs="Arial"/>
                <w:lang w:val="nl-NL"/>
              </w:rPr>
              <w:t>ze zeggen dat het slachtoffer er zelf schuld aan heeft ('Het gaat om humor') of vinden het 'opvoedkundig' ('Dit sterkt hun karakter')</w:t>
            </w:r>
            <w:r w:rsidR="00B60CA3" w:rsidRPr="008A5D9C">
              <w:rPr>
                <w:rFonts w:ascii="Franklin Gothic Book" w:hAnsi="Franklin Gothic Book" w:cs="Arial"/>
                <w:lang w:val="nl-NL"/>
              </w:rPr>
              <w:t xml:space="preserve">. </w:t>
            </w:r>
            <w:r w:rsidR="00CD0C24" w:rsidRPr="008A5D9C">
              <w:rPr>
                <w:rFonts w:ascii="Franklin Gothic Book" w:hAnsi="Franklin Gothic Book" w:cs="Arial"/>
                <w:lang w:val="nl-NL"/>
              </w:rPr>
              <w:t xml:space="preserve">Ze zijn ervan overtuigd dat het probleem </w:t>
            </w:r>
            <w:r w:rsidR="00E75373">
              <w:rPr>
                <w:rFonts w:ascii="Franklin Gothic Book" w:hAnsi="Franklin Gothic Book" w:cs="Arial"/>
                <w:lang w:val="nl-NL"/>
              </w:rPr>
              <w:t>niet bij hun ligt</w:t>
            </w:r>
            <w:r w:rsidR="00CD0C24" w:rsidRPr="008A5D9C">
              <w:rPr>
                <w:rFonts w:ascii="Franklin Gothic Book" w:hAnsi="Franklin Gothic Book" w:cs="Arial"/>
                <w:lang w:val="nl-NL"/>
              </w:rPr>
              <w:t xml:space="preserve">, maar </w:t>
            </w:r>
            <w:r w:rsidR="00E75373">
              <w:rPr>
                <w:rFonts w:ascii="Franklin Gothic Book" w:hAnsi="Franklin Gothic Book" w:cs="Arial"/>
                <w:lang w:val="nl-NL"/>
              </w:rPr>
              <w:t>elders</w:t>
            </w:r>
            <w:r w:rsidR="00B60CA3" w:rsidRPr="008A5D9C">
              <w:rPr>
                <w:rFonts w:ascii="Franklin Gothic Book" w:hAnsi="Franklin Gothic Book" w:cs="Arial"/>
                <w:lang w:val="nl-NL"/>
              </w:rPr>
              <w:t>.</w:t>
            </w:r>
          </w:p>
          <w:p w14:paraId="272D7DCC" w14:textId="7DCB3305" w:rsidR="00B60CA3" w:rsidRPr="008A5D9C" w:rsidRDefault="000C6B11"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 xml:space="preserve">Wie er wel een </w:t>
            </w:r>
            <w:r w:rsidR="00401140" w:rsidRPr="008A5D9C">
              <w:rPr>
                <w:rFonts w:ascii="Franklin Gothic Book" w:hAnsi="Franklin Gothic Book" w:cs="Arial"/>
                <w:lang w:val="nl-NL"/>
              </w:rPr>
              <w:t>probleem</w:t>
            </w:r>
            <w:r w:rsidRPr="008A5D9C">
              <w:rPr>
                <w:rFonts w:ascii="Franklin Gothic Book" w:hAnsi="Franklin Gothic Book" w:cs="Arial"/>
                <w:lang w:val="nl-NL"/>
              </w:rPr>
              <w:t xml:space="preserve"> in ziet, maar aarzelt om te reageren, ge</w:t>
            </w:r>
            <w:r w:rsidR="004D57D2">
              <w:rPr>
                <w:rFonts w:ascii="Franklin Gothic Book" w:hAnsi="Franklin Gothic Book" w:cs="Arial"/>
                <w:lang w:val="nl-NL"/>
              </w:rPr>
              <w:t>eft</w:t>
            </w:r>
            <w:r w:rsidRPr="008A5D9C">
              <w:rPr>
                <w:rFonts w:ascii="Franklin Gothic Book" w:hAnsi="Franklin Gothic Book" w:cs="Arial"/>
                <w:lang w:val="nl-NL"/>
              </w:rPr>
              <w:t xml:space="preserve"> aan dat ze vrezen om uitgesloten te worden uit de groep en dat ze het stilzwijgen </w:t>
            </w:r>
            <w:r w:rsidR="00CB06A2" w:rsidRPr="008A5D9C">
              <w:rPr>
                <w:rFonts w:ascii="Franklin Gothic Book" w:hAnsi="Franklin Gothic Book" w:cs="Arial"/>
                <w:lang w:val="nl-NL"/>
              </w:rPr>
              <w:t>van hun chef zien als een instemming of een actieve betrokkenheid bij de provocatie of de agressie</w:t>
            </w:r>
            <w:r w:rsidR="00B60CA3" w:rsidRPr="008A5D9C">
              <w:rPr>
                <w:rFonts w:ascii="Franklin Gothic Book" w:hAnsi="Franklin Gothic Book" w:cs="Arial"/>
                <w:lang w:val="nl-NL"/>
              </w:rPr>
              <w:t>.</w:t>
            </w:r>
          </w:p>
          <w:p w14:paraId="173FB5DB" w14:textId="2170AA19" w:rsidR="00B60CA3" w:rsidRPr="008A5D9C" w:rsidRDefault="004750BA"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Uit de reacties is duidelijk dat de chef zelf moeite heeft om een duidelijk standpunt in te nemen</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 xml:space="preserve">Voor hij </w:t>
            </w:r>
            <w:r w:rsidR="000F2DAE">
              <w:rPr>
                <w:rFonts w:ascii="Franklin Gothic Book" w:hAnsi="Franklin Gothic Book" w:cs="Arial"/>
                <w:lang w:val="nl-NL"/>
              </w:rPr>
              <w:t xml:space="preserve">of zij </w:t>
            </w:r>
            <w:r w:rsidRPr="008A5D9C">
              <w:rPr>
                <w:rFonts w:ascii="Franklin Gothic Book" w:hAnsi="Franklin Gothic Book" w:cs="Arial"/>
                <w:lang w:val="nl-NL"/>
              </w:rPr>
              <w:t>reageert, wil hij of zij het standpunt van het slachtoffer kennen. Hij of zij doet dat in een publiekelijk (!) gesprek of onder vier ogen</w:t>
            </w:r>
            <w:r w:rsidR="00B60CA3" w:rsidRPr="008A5D9C">
              <w:rPr>
                <w:rFonts w:ascii="Franklin Gothic Book" w:hAnsi="Franklin Gothic Book" w:cs="Arial"/>
                <w:lang w:val="nl-NL"/>
              </w:rPr>
              <w:t>.</w:t>
            </w:r>
            <w:r w:rsidRPr="008A5D9C">
              <w:rPr>
                <w:rFonts w:ascii="Franklin Gothic Book" w:hAnsi="Franklin Gothic Book" w:cs="Arial"/>
                <w:lang w:val="nl-NL"/>
              </w:rPr>
              <w:t xml:space="preserve"> Wanneer het slachtoffer of</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 xml:space="preserve">de dader de vraag terugspeelt ('Wat denkt u ervan?'), </w:t>
            </w:r>
            <w:r w:rsidR="00007B97" w:rsidRPr="008A5D9C">
              <w:rPr>
                <w:rFonts w:ascii="Franklin Gothic Book" w:hAnsi="Franklin Gothic Book" w:cs="Arial"/>
                <w:lang w:val="nl-NL"/>
              </w:rPr>
              <w:t>maakt de chef er zich meestal gemakkelijk vanaf door te zeggen dat het slachtoffer uitdrukkelijk om zijn of haar tussenkomst heeft gevraagd</w:t>
            </w:r>
            <w:r w:rsidR="00B60CA3" w:rsidRPr="008A5D9C">
              <w:rPr>
                <w:rFonts w:ascii="Franklin Gothic Book" w:hAnsi="Franklin Gothic Book" w:cs="Arial"/>
                <w:lang w:val="nl-NL"/>
              </w:rPr>
              <w:t>.</w:t>
            </w:r>
          </w:p>
          <w:p w14:paraId="023055A0" w14:textId="373A43F3" w:rsidR="00B60CA3" w:rsidRPr="008A5D9C" w:rsidRDefault="00007B97" w:rsidP="00AE254B">
            <w:pPr>
              <w:spacing w:before="120" w:after="200" w:line="276" w:lineRule="auto"/>
              <w:jc w:val="both"/>
              <w:rPr>
                <w:rFonts w:ascii="Franklin Gothic Book" w:hAnsi="Franklin Gothic Book" w:cs="Arial"/>
                <w:lang w:val="nl-NL"/>
              </w:rPr>
            </w:pPr>
            <w:r w:rsidRPr="008A5D9C">
              <w:rPr>
                <w:rFonts w:ascii="Franklin Gothic Book" w:hAnsi="Franklin Gothic Book" w:cs="Arial"/>
                <w:lang w:val="nl-NL"/>
              </w:rPr>
              <w:t>De belangrijkste conclusie is dat de organisatie - meer bepaald alle leden, maar vooral haar hiërarchie - een cruciale rol speelt bij het tot stand brengen van een sfeer van wederzijds respect</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Het is belangrijk dat duidelijke taal wordt gesproken, dat met één stem wordt gesproken en dat vooral proactief (maar ook reactief) wordt opgetreden</w:t>
            </w:r>
            <w:r w:rsidR="00B60CA3" w:rsidRPr="008A5D9C">
              <w:rPr>
                <w:rFonts w:ascii="Franklin Gothic Book" w:hAnsi="Franklin Gothic Book" w:cs="Arial"/>
                <w:lang w:val="nl-NL"/>
              </w:rPr>
              <w:t xml:space="preserve"> </w:t>
            </w:r>
            <w:r w:rsidRPr="008A5D9C">
              <w:rPr>
                <w:rFonts w:ascii="Franklin Gothic Book" w:hAnsi="Franklin Gothic Book" w:cs="Arial"/>
                <w:lang w:val="nl-NL"/>
              </w:rPr>
              <w:t>en dat men zich gedraagt naar de waarden die men voorstaat</w:t>
            </w:r>
            <w:r w:rsidR="00B60CA3" w:rsidRPr="008A5D9C">
              <w:rPr>
                <w:rFonts w:ascii="Franklin Gothic Book" w:hAnsi="Franklin Gothic Book" w:cs="Arial"/>
                <w:lang w:val="nl-NL"/>
              </w:rPr>
              <w:t xml:space="preserve">. </w:t>
            </w:r>
            <w:r w:rsidR="00DF25A9" w:rsidRPr="008A5D9C">
              <w:rPr>
                <w:rFonts w:ascii="Franklin Gothic Book" w:hAnsi="Franklin Gothic Book" w:cs="Arial"/>
                <w:lang w:val="nl-NL"/>
              </w:rPr>
              <w:t>Meer nog dan het eventueel sanctioneren van daders, is het voor de organisatie belangrijk om te wijzen op de morele moed van slachtoffers en getuigen die ervoor kozen om te reageren</w:t>
            </w:r>
            <w:r w:rsidR="00B60CA3" w:rsidRPr="008A5D9C">
              <w:rPr>
                <w:rFonts w:ascii="Franklin Gothic Book" w:hAnsi="Franklin Gothic Book" w:cs="Arial"/>
                <w:lang w:val="nl-NL"/>
              </w:rPr>
              <w:t>.</w:t>
            </w:r>
          </w:p>
          <w:p w14:paraId="13517E0B" w14:textId="77777777" w:rsidR="00B60CA3" w:rsidRPr="008A5D9C" w:rsidRDefault="00B60CA3" w:rsidP="00AE254B">
            <w:pPr>
              <w:spacing w:before="120" w:after="200" w:line="276" w:lineRule="auto"/>
              <w:jc w:val="both"/>
              <w:rPr>
                <w:rFonts w:ascii="Franklin Gothic Book" w:hAnsi="Franklin Gothic Book" w:cs="Arial"/>
                <w:lang w:val="nl-NL"/>
              </w:rPr>
            </w:pPr>
          </w:p>
          <w:p w14:paraId="385D3834" w14:textId="3F22EDA0" w:rsidR="00B60CA3" w:rsidRPr="008A5D9C" w:rsidRDefault="00B60CA3" w:rsidP="0067789D">
            <w:pPr>
              <w:spacing w:before="120"/>
              <w:jc w:val="right"/>
              <w:rPr>
                <w:rFonts w:ascii="Franklin Gothic Book" w:hAnsi="Franklin Gothic Book" w:cs="Arial"/>
                <w:i/>
                <w:iCs/>
                <w:lang w:val="nl-NL"/>
              </w:rPr>
            </w:pPr>
            <w:r w:rsidRPr="008A5D9C">
              <w:rPr>
                <w:rFonts w:ascii="Franklin Gothic Book" w:hAnsi="Franklin Gothic Book" w:cs="Arial"/>
                <w:i/>
                <w:iCs/>
                <w:lang w:val="nl-NL"/>
              </w:rPr>
              <w:t>Alain Simon</w:t>
            </w:r>
            <w:r w:rsidRPr="008A5D9C">
              <w:rPr>
                <w:rFonts w:ascii="Franklin Gothic Book" w:hAnsi="Franklin Gothic Book" w:cs="Arial"/>
                <w:i/>
                <w:iCs/>
                <w:lang w:val="nl-NL"/>
              </w:rPr>
              <w:br/>
            </w:r>
            <w:r w:rsidR="00926397" w:rsidRPr="008A5D9C">
              <w:rPr>
                <w:rFonts w:ascii="Franklin Gothic Book" w:hAnsi="Franklin Gothic Book" w:cs="Arial"/>
                <w:i/>
                <w:iCs/>
                <w:lang w:val="nl-NL"/>
              </w:rPr>
              <w:t>Hoofdins</w:t>
            </w:r>
            <w:r w:rsidRPr="008A5D9C">
              <w:rPr>
                <w:rFonts w:ascii="Franklin Gothic Book" w:hAnsi="Franklin Gothic Book" w:cs="Arial"/>
                <w:i/>
                <w:iCs/>
                <w:lang w:val="nl-NL"/>
              </w:rPr>
              <w:t>pecteur poli</w:t>
            </w:r>
            <w:r w:rsidR="00926397" w:rsidRPr="008A5D9C">
              <w:rPr>
                <w:rFonts w:ascii="Franklin Gothic Book" w:hAnsi="Franklin Gothic Book" w:cs="Arial"/>
                <w:i/>
                <w:iCs/>
                <w:lang w:val="nl-NL"/>
              </w:rPr>
              <w:t>tie</w:t>
            </w:r>
            <w:r w:rsidRPr="008A5D9C">
              <w:rPr>
                <w:rFonts w:ascii="Franklin Gothic Book" w:hAnsi="Franklin Gothic Book" w:cs="Arial"/>
                <w:i/>
                <w:iCs/>
                <w:lang w:val="nl-NL"/>
              </w:rPr>
              <w:br/>
            </w:r>
            <w:r w:rsidR="00926397" w:rsidRPr="008A5D9C">
              <w:rPr>
                <w:rFonts w:ascii="Franklin Gothic Book" w:hAnsi="Franklin Gothic Book" w:cs="Arial"/>
                <w:i/>
                <w:iCs/>
                <w:lang w:val="nl-NL"/>
              </w:rPr>
              <w:t>Trainer aan de Nationale Politieacademie</w:t>
            </w:r>
          </w:p>
          <w:p w14:paraId="59AC9018" w14:textId="1EEB3F87" w:rsidR="00B60CA3" w:rsidRPr="008A5D9C" w:rsidRDefault="00B60CA3" w:rsidP="0067789D">
            <w:pPr>
              <w:pStyle w:val="ListParagraph"/>
              <w:ind w:left="0"/>
              <w:jc w:val="both"/>
              <w:rPr>
                <w:lang w:val="nl-NL"/>
              </w:rPr>
            </w:pPr>
          </w:p>
        </w:tc>
      </w:tr>
    </w:tbl>
    <w:p w14:paraId="7BB983A1" w14:textId="253E00DE" w:rsidR="008C64B4" w:rsidRPr="00322CE8" w:rsidRDefault="008C64B4" w:rsidP="0067789D">
      <w:pPr>
        <w:spacing w:line="240" w:lineRule="auto"/>
        <w:jc w:val="both"/>
      </w:pPr>
    </w:p>
    <w:p w14:paraId="2FE17160" w14:textId="7C6D8982" w:rsidR="00B60CA3" w:rsidRPr="00B04D08" w:rsidRDefault="00B60CA3" w:rsidP="00AE254B">
      <w:pPr>
        <w:pStyle w:val="Heading1"/>
        <w:jc w:val="both"/>
        <w:rPr>
          <w:lang w:val="nl-NL"/>
        </w:rPr>
      </w:pPr>
      <w:bookmarkStart w:id="133" w:name="_Toc466466223"/>
      <w:r w:rsidRPr="00B04D08">
        <w:rPr>
          <w:lang w:val="nl-NL"/>
        </w:rPr>
        <w:t xml:space="preserve">2. </w:t>
      </w:r>
      <w:r w:rsidR="00421E94" w:rsidRPr="00B04D08">
        <w:rPr>
          <w:lang w:val="nl-NL"/>
        </w:rPr>
        <w:t>Grenzen</w:t>
      </w:r>
      <w:r w:rsidR="00F42B42" w:rsidRPr="00B04D08">
        <w:rPr>
          <w:lang w:val="nl-NL"/>
        </w:rPr>
        <w:t>/Beperkingen</w:t>
      </w:r>
      <w:bookmarkEnd w:id="133"/>
      <w:r w:rsidRPr="00B04D08">
        <w:rPr>
          <w:lang w:val="nl-NL"/>
        </w:rPr>
        <w:t xml:space="preserve"> </w:t>
      </w:r>
    </w:p>
    <w:p w14:paraId="76C74032" w14:textId="77777777" w:rsidR="00B60CA3" w:rsidRPr="00B04D08" w:rsidRDefault="00B60CA3" w:rsidP="00AE254B">
      <w:pPr>
        <w:spacing w:line="240" w:lineRule="auto"/>
        <w:jc w:val="both"/>
        <w:rPr>
          <w:lang w:val="nl-NL"/>
        </w:rPr>
      </w:pPr>
    </w:p>
    <w:p w14:paraId="54F6B393" w14:textId="2EF3E34F" w:rsidR="00B60CA3" w:rsidRPr="00B04D08" w:rsidRDefault="00B60CA3" w:rsidP="00AE254B">
      <w:pPr>
        <w:pStyle w:val="Heading2"/>
        <w:jc w:val="both"/>
        <w:rPr>
          <w:lang w:val="nl-NL"/>
        </w:rPr>
      </w:pPr>
      <w:bookmarkStart w:id="134" w:name="_Toc466466224"/>
      <w:r w:rsidRPr="00B04D08">
        <w:rPr>
          <w:lang w:val="nl-NL"/>
        </w:rPr>
        <w:t xml:space="preserve">2.1. </w:t>
      </w:r>
      <w:r w:rsidR="00F42B42" w:rsidRPr="00B04D08">
        <w:rPr>
          <w:lang w:val="nl-NL"/>
        </w:rPr>
        <w:t>Welke rol is weggelegd voor de dienst Diversiteit in de uitvoering van het diversiteitsbeleid</w:t>
      </w:r>
      <w:r w:rsidRPr="00B04D08">
        <w:rPr>
          <w:lang w:val="nl-NL"/>
        </w:rPr>
        <w:t>?</w:t>
      </w:r>
      <w:bookmarkEnd w:id="134"/>
      <w:r w:rsidRPr="00B04D08">
        <w:rPr>
          <w:lang w:val="nl-NL"/>
        </w:rPr>
        <w:t xml:space="preserve"> </w:t>
      </w:r>
    </w:p>
    <w:p w14:paraId="39D4960E" w14:textId="33BC320F" w:rsidR="00AB4B1B" w:rsidRPr="00B04D08" w:rsidRDefault="00F42B42" w:rsidP="00AE254B">
      <w:pPr>
        <w:jc w:val="both"/>
        <w:rPr>
          <w:lang w:val="nl-NL"/>
        </w:rPr>
      </w:pPr>
      <w:r w:rsidRPr="00B04D08">
        <w:rPr>
          <w:lang w:val="nl-NL"/>
        </w:rPr>
        <w:t xml:space="preserve">De nota van de commissaris-generaal </w:t>
      </w:r>
      <w:r w:rsidR="00B04D08">
        <w:rPr>
          <w:lang w:val="nl-NL"/>
        </w:rPr>
        <w:t>maakt duidelijk welke belangrijke taak</w:t>
      </w:r>
      <w:r w:rsidRPr="00B04D08">
        <w:rPr>
          <w:lang w:val="nl-NL"/>
        </w:rPr>
        <w:t xml:space="preserve"> is weggelegd voor de dienst Diversiteit </w:t>
      </w:r>
      <w:r w:rsidR="00C44A67">
        <w:rPr>
          <w:lang w:val="nl-NL"/>
        </w:rPr>
        <w:t>bij</w:t>
      </w:r>
      <w:r w:rsidRPr="00B04D08">
        <w:rPr>
          <w:lang w:val="nl-NL"/>
        </w:rPr>
        <w:t xml:space="preserve"> het uitrollen van deze nieuwe strategie</w:t>
      </w:r>
      <w:r w:rsidR="00D967C1" w:rsidRPr="00B04D08">
        <w:rPr>
          <w:lang w:val="nl-NL"/>
        </w:rPr>
        <w:t xml:space="preserve">. </w:t>
      </w:r>
      <w:r w:rsidRPr="00B04D08">
        <w:rPr>
          <w:lang w:val="nl-NL"/>
        </w:rPr>
        <w:t>We onthouden vier punten die ons essentieel lijken voor de samenwerking</w:t>
      </w:r>
      <w:r w:rsidR="00AB4B1B" w:rsidRPr="00B04D08">
        <w:rPr>
          <w:lang w:val="nl-NL"/>
        </w:rPr>
        <w:t xml:space="preserve">: </w:t>
      </w:r>
    </w:p>
    <w:p w14:paraId="0255BC96" w14:textId="574B93CE" w:rsidR="00AB4B1B" w:rsidRPr="00B04D08" w:rsidRDefault="00F42B42" w:rsidP="00AE254B">
      <w:pPr>
        <w:pStyle w:val="ListParagraph"/>
        <w:numPr>
          <w:ilvl w:val="0"/>
          <w:numId w:val="31"/>
        </w:numPr>
        <w:jc w:val="both"/>
        <w:rPr>
          <w:lang w:val="nl-NL"/>
        </w:rPr>
      </w:pPr>
      <w:r w:rsidRPr="00B04D08">
        <w:rPr>
          <w:lang w:val="nl-NL"/>
        </w:rPr>
        <w:t>de dienst bereidt de ontwikkeling van het beleid voor;</w:t>
      </w:r>
      <w:r w:rsidR="00AB4B1B" w:rsidRPr="00B04D08">
        <w:rPr>
          <w:lang w:val="nl-NL"/>
        </w:rPr>
        <w:t xml:space="preserve"> </w:t>
      </w:r>
    </w:p>
    <w:p w14:paraId="1F2A85EF" w14:textId="5C3E6313" w:rsidR="00AB4B1B" w:rsidRPr="00B04D08" w:rsidRDefault="00F42B42" w:rsidP="00AE254B">
      <w:pPr>
        <w:pStyle w:val="ListParagraph"/>
        <w:numPr>
          <w:ilvl w:val="0"/>
          <w:numId w:val="31"/>
        </w:numPr>
        <w:jc w:val="both"/>
        <w:rPr>
          <w:lang w:val="nl-NL"/>
        </w:rPr>
      </w:pPr>
      <w:r w:rsidRPr="00B04D08">
        <w:rPr>
          <w:lang w:val="nl-NL"/>
        </w:rPr>
        <w:t>hij werkt een gecoördineerd actieplan uit op het vlak van diversiteit en ziet toe op de coherentie ervan;</w:t>
      </w:r>
      <w:r w:rsidR="00AB4B1B" w:rsidRPr="00B04D08">
        <w:rPr>
          <w:lang w:val="nl-NL"/>
        </w:rPr>
        <w:t xml:space="preserve"> </w:t>
      </w:r>
    </w:p>
    <w:p w14:paraId="0B5D322F" w14:textId="619B65C9" w:rsidR="00AB4B1B" w:rsidRPr="00B04D08" w:rsidRDefault="00F42B42" w:rsidP="00AE254B">
      <w:pPr>
        <w:pStyle w:val="ListParagraph"/>
        <w:numPr>
          <w:ilvl w:val="0"/>
          <w:numId w:val="31"/>
        </w:numPr>
        <w:jc w:val="both"/>
        <w:rPr>
          <w:lang w:val="nl-NL"/>
        </w:rPr>
      </w:pPr>
      <w:r w:rsidRPr="00B04D08">
        <w:rPr>
          <w:lang w:val="nl-NL"/>
        </w:rPr>
        <w:t>hij verzekert de controle en de follow-up via een evaluatie;</w:t>
      </w:r>
    </w:p>
    <w:p w14:paraId="74A07072" w14:textId="66554910" w:rsidR="00D967C1" w:rsidRPr="00B04D08" w:rsidRDefault="00F42B42" w:rsidP="00AE254B">
      <w:pPr>
        <w:pStyle w:val="ListParagraph"/>
        <w:numPr>
          <w:ilvl w:val="0"/>
          <w:numId w:val="31"/>
        </w:numPr>
        <w:jc w:val="both"/>
        <w:rPr>
          <w:lang w:val="nl-NL"/>
        </w:rPr>
      </w:pPr>
      <w:r w:rsidRPr="00B04D08">
        <w:rPr>
          <w:lang w:val="nl-NL"/>
        </w:rPr>
        <w:t xml:space="preserve">hij stippelt een </w:t>
      </w:r>
      <w:r w:rsidR="00194245">
        <w:rPr>
          <w:lang w:val="nl-NL"/>
        </w:rPr>
        <w:t>communicatiestrategi</w:t>
      </w:r>
      <w:r w:rsidR="00194245" w:rsidRPr="00B04D08">
        <w:rPr>
          <w:lang w:val="nl-NL"/>
        </w:rPr>
        <w:t xml:space="preserve">e </w:t>
      </w:r>
      <w:r w:rsidRPr="00B04D08">
        <w:rPr>
          <w:lang w:val="nl-NL"/>
        </w:rPr>
        <w:t>voor de geïntegreerde politie uit</w:t>
      </w:r>
      <w:r w:rsidR="00D967C1" w:rsidRPr="00B04D08">
        <w:rPr>
          <w:lang w:val="nl-NL"/>
        </w:rPr>
        <w:t>.</w:t>
      </w:r>
    </w:p>
    <w:p w14:paraId="35B7D04B" w14:textId="6147270C" w:rsidR="00D96965" w:rsidRPr="00B04D08" w:rsidRDefault="00F42B42" w:rsidP="00AE254B">
      <w:pPr>
        <w:jc w:val="both"/>
        <w:rPr>
          <w:lang w:val="nl-NL"/>
        </w:rPr>
      </w:pPr>
      <w:r w:rsidRPr="00B04D08">
        <w:rPr>
          <w:lang w:val="nl-NL"/>
        </w:rPr>
        <w:t xml:space="preserve">De uitwerking van deze strategische pijlers, de follow-up van het actieplan en de evaluatie ervan moeten </w:t>
      </w:r>
      <w:r w:rsidR="00F23037" w:rsidRPr="00B04D08">
        <w:rPr>
          <w:lang w:val="nl-NL"/>
        </w:rPr>
        <w:t>op lange termijn doordachte en relevante keuzes mogelijk maken</w:t>
      </w:r>
      <w:r w:rsidR="006C7DF7" w:rsidRPr="00B04D08">
        <w:rPr>
          <w:lang w:val="nl-NL"/>
        </w:rPr>
        <w:t xml:space="preserve">. </w:t>
      </w:r>
      <w:r w:rsidR="00F23037" w:rsidRPr="00B04D08">
        <w:rPr>
          <w:lang w:val="nl-NL"/>
        </w:rPr>
        <w:t>Momenteel lijkt de dienst Diversiteit in onze ogen niet over de nodige middelen te beschikken om deze vooropgestelde doe</w:t>
      </w:r>
      <w:r w:rsidR="007C7B42">
        <w:rPr>
          <w:lang w:val="nl-NL"/>
        </w:rPr>
        <w:t>l</w:t>
      </w:r>
      <w:r w:rsidR="00F23037" w:rsidRPr="00B04D08">
        <w:rPr>
          <w:lang w:val="nl-NL"/>
        </w:rPr>
        <w:t>stellingen en ambities waar te maken</w:t>
      </w:r>
      <w:r w:rsidR="00D96965" w:rsidRPr="00B04D08">
        <w:rPr>
          <w:lang w:val="nl-NL"/>
        </w:rPr>
        <w:t>.</w:t>
      </w:r>
    </w:p>
    <w:p w14:paraId="11E335E4" w14:textId="05B790EB" w:rsidR="00AB4B1B" w:rsidRPr="00B04D08" w:rsidRDefault="00F23037" w:rsidP="00AE254B">
      <w:pPr>
        <w:jc w:val="both"/>
        <w:rPr>
          <w:lang w:val="nl-NL"/>
        </w:rPr>
      </w:pPr>
      <w:r w:rsidRPr="00B04D08">
        <w:rPr>
          <w:lang w:val="nl-NL"/>
        </w:rPr>
        <w:t xml:space="preserve">In het kader van de samenwerking met </w:t>
      </w:r>
      <w:r w:rsidR="00D96965" w:rsidRPr="00B04D08">
        <w:rPr>
          <w:lang w:val="nl-NL"/>
        </w:rPr>
        <w:t>Unia</w:t>
      </w:r>
      <w:r w:rsidRPr="00B04D08">
        <w:rPr>
          <w:lang w:val="nl-NL"/>
        </w:rPr>
        <w:t xml:space="preserve"> moet de dienst Diversiteit fungeren als een toegangspoort tot de politie. Die positie moet de dienst Diversiteit toelaten om sleutelfiguren en -diensten in kaart te brengen die de samenwerking in het kader van de conventie</w:t>
      </w:r>
      <w:r w:rsidR="007C7B42">
        <w:rPr>
          <w:lang w:val="nl-NL"/>
        </w:rPr>
        <w:t xml:space="preserve"> kunnen verbeteren</w:t>
      </w:r>
      <w:r w:rsidR="005D5E0D" w:rsidRPr="00B04D08">
        <w:rPr>
          <w:lang w:val="nl-NL"/>
        </w:rPr>
        <w:t>.</w:t>
      </w:r>
      <w:r w:rsidR="009020D0" w:rsidRPr="00B04D08">
        <w:rPr>
          <w:lang w:val="nl-NL"/>
        </w:rPr>
        <w:t xml:space="preserve"> </w:t>
      </w:r>
      <w:r w:rsidRPr="00B04D08">
        <w:rPr>
          <w:lang w:val="nl-NL"/>
        </w:rPr>
        <w:t xml:space="preserve">Deze </w:t>
      </w:r>
      <w:r w:rsidR="000169EB" w:rsidRPr="00B04D08">
        <w:rPr>
          <w:lang w:val="nl-NL"/>
        </w:rPr>
        <w:t>sterke positie moet ertoe leiden dat de politieorganisatie zich het thema 'diversiteit' eigen maakt</w:t>
      </w:r>
      <w:r w:rsidR="009020D0" w:rsidRPr="00B04D08">
        <w:rPr>
          <w:lang w:val="nl-NL"/>
        </w:rPr>
        <w:t>.</w:t>
      </w:r>
    </w:p>
    <w:p w14:paraId="2B8D59A0" w14:textId="77777777" w:rsidR="00AB4B1B" w:rsidRDefault="00AB4B1B" w:rsidP="00AE254B">
      <w:pPr>
        <w:jc w:val="both"/>
        <w:rPr>
          <w:lang w:val="nl-NL"/>
        </w:rPr>
      </w:pPr>
    </w:p>
    <w:p w14:paraId="239CB76A" w14:textId="77777777" w:rsidR="00BD4CAD" w:rsidRPr="00B04D08" w:rsidRDefault="00BD4CAD" w:rsidP="00AE254B">
      <w:pPr>
        <w:jc w:val="both"/>
        <w:rPr>
          <w:lang w:val="nl-NL"/>
        </w:rPr>
      </w:pPr>
    </w:p>
    <w:p w14:paraId="17540085" w14:textId="7E04CFB7" w:rsidR="00B60CA3" w:rsidRPr="00B04D08" w:rsidRDefault="00B60CA3" w:rsidP="0067789D">
      <w:pPr>
        <w:pStyle w:val="Heading2"/>
        <w:jc w:val="both"/>
        <w:rPr>
          <w:lang w:val="nl-NL"/>
        </w:rPr>
      </w:pPr>
      <w:bookmarkStart w:id="135" w:name="_Toc451262390"/>
      <w:bookmarkStart w:id="136" w:name="_Toc466466225"/>
      <w:r w:rsidRPr="00B04D08">
        <w:rPr>
          <w:lang w:val="nl-NL"/>
        </w:rPr>
        <w:t>2.2. Proje</w:t>
      </w:r>
      <w:r w:rsidR="000169EB" w:rsidRPr="00B04D08">
        <w:rPr>
          <w:lang w:val="nl-NL"/>
        </w:rPr>
        <w:t>c</w:t>
      </w:r>
      <w:r w:rsidRPr="00B04D08">
        <w:rPr>
          <w:lang w:val="nl-NL"/>
        </w:rPr>
        <w:t xml:space="preserve">t: </w:t>
      </w:r>
      <w:r w:rsidR="000169EB" w:rsidRPr="00B04D08">
        <w:rPr>
          <w:lang w:val="nl-NL"/>
        </w:rPr>
        <w:t xml:space="preserve">het </w:t>
      </w:r>
      <w:r w:rsidRPr="00B04D08">
        <w:rPr>
          <w:lang w:val="nl-NL"/>
        </w:rPr>
        <w:t>Community of Practice Diversity</w:t>
      </w:r>
      <w:r w:rsidR="000169EB" w:rsidRPr="00B04D08">
        <w:rPr>
          <w:lang w:val="nl-NL"/>
        </w:rPr>
        <w:t>-netwerk van de geïntegreerde politie</w:t>
      </w:r>
      <w:r w:rsidRPr="00B04D08">
        <w:rPr>
          <w:lang w:val="nl-NL"/>
        </w:rPr>
        <w:t xml:space="preserve"> (CoP)</w:t>
      </w:r>
      <w:bookmarkEnd w:id="135"/>
      <w:bookmarkEnd w:id="136"/>
    </w:p>
    <w:p w14:paraId="0CA4BA4C" w14:textId="77777777" w:rsidR="00B60CA3" w:rsidRPr="00B04D08" w:rsidRDefault="00B60CA3" w:rsidP="00AE254B">
      <w:pPr>
        <w:spacing w:line="240" w:lineRule="auto"/>
        <w:jc w:val="both"/>
        <w:rPr>
          <w:rFonts w:eastAsia="Times New Roman" w:cs="Calibri"/>
          <w:kern w:val="24"/>
          <w:lang w:val="nl-NL" w:eastAsia="fr-BE"/>
        </w:rPr>
      </w:pPr>
    </w:p>
    <w:p w14:paraId="268BB021" w14:textId="6E3D5461" w:rsidR="00B60CA3" w:rsidRPr="00B04D08" w:rsidRDefault="00B60CA3" w:rsidP="0067789D">
      <w:pPr>
        <w:spacing w:line="240" w:lineRule="auto"/>
        <w:jc w:val="both"/>
        <w:rPr>
          <w:rFonts w:eastAsia="Times New Roman" w:cs="Calibri"/>
          <w:kern w:val="24"/>
          <w:lang w:val="nl-NL" w:eastAsia="fr-BE"/>
        </w:rPr>
      </w:pPr>
      <w:r w:rsidRPr="00B04D08">
        <w:rPr>
          <w:rFonts w:eastAsia="Times New Roman" w:cs="Calibri"/>
          <w:kern w:val="24"/>
          <w:lang w:val="nl-NL" w:eastAsia="fr-BE"/>
        </w:rPr>
        <w:t xml:space="preserve">CoP </w:t>
      </w:r>
      <w:r w:rsidR="00DF0D0E" w:rsidRPr="00B04D08">
        <w:rPr>
          <w:rFonts w:eastAsia="Times New Roman" w:cs="Calibri"/>
          <w:kern w:val="24"/>
          <w:lang w:val="nl-NL" w:eastAsia="fr-BE"/>
        </w:rPr>
        <w:t>is een praktijkgemeenschap die werkt rond het thema diversiteitsmanagement in de ruim</w:t>
      </w:r>
      <w:r w:rsidR="007C7B42">
        <w:rPr>
          <w:rFonts w:eastAsia="Times New Roman" w:cs="Calibri"/>
          <w:kern w:val="24"/>
          <w:lang w:val="nl-NL" w:eastAsia="fr-BE"/>
        </w:rPr>
        <w:t>ste</w:t>
      </w:r>
      <w:r w:rsidR="00DF0D0E" w:rsidRPr="00B04D08">
        <w:rPr>
          <w:rFonts w:eastAsia="Times New Roman" w:cs="Calibri"/>
          <w:kern w:val="24"/>
          <w:lang w:val="nl-NL" w:eastAsia="fr-BE"/>
        </w:rPr>
        <w:t xml:space="preserve"> betekenis van het woord</w:t>
      </w:r>
      <w:r w:rsidRPr="00B04D08">
        <w:rPr>
          <w:rFonts w:eastAsia="Times New Roman" w:cs="Calibri"/>
          <w:kern w:val="24"/>
          <w:lang w:val="nl-NL" w:eastAsia="fr-BE"/>
        </w:rPr>
        <w:t xml:space="preserve">. </w:t>
      </w:r>
      <w:r w:rsidR="00DF0D0E" w:rsidRPr="00B04D08">
        <w:rPr>
          <w:rFonts w:eastAsia="Times New Roman" w:cs="Calibri"/>
          <w:kern w:val="24"/>
          <w:lang w:val="nl-NL" w:eastAsia="fr-BE"/>
        </w:rPr>
        <w:t xml:space="preserve">De gemeenschap bestaat uit operationele medewerkers en de medewerkers van </w:t>
      </w:r>
      <w:r w:rsidRPr="00B04D08">
        <w:rPr>
          <w:rFonts w:eastAsia="Times New Roman" w:cs="Calibri"/>
          <w:kern w:val="24"/>
          <w:lang w:val="nl-NL" w:eastAsia="fr-BE"/>
        </w:rPr>
        <w:t xml:space="preserve">CALog </w:t>
      </w:r>
      <w:r w:rsidR="00DF0D0E" w:rsidRPr="00B04D08">
        <w:rPr>
          <w:rFonts w:eastAsia="Times New Roman" w:cs="Calibri"/>
          <w:kern w:val="24"/>
          <w:lang w:val="nl-NL" w:eastAsia="fr-BE"/>
        </w:rPr>
        <w:t>van de federale en de lokale politie</w:t>
      </w:r>
      <w:r w:rsidRPr="00B04D08">
        <w:rPr>
          <w:rFonts w:eastAsia="Times New Roman" w:cs="Calibri"/>
          <w:kern w:val="24"/>
          <w:lang w:val="nl-NL" w:eastAsia="fr-BE"/>
        </w:rPr>
        <w:t>.</w:t>
      </w:r>
      <w:r w:rsidR="00B06C71" w:rsidRPr="00B04D08">
        <w:rPr>
          <w:rFonts w:eastAsia="Times New Roman" w:cs="Calibri"/>
          <w:kern w:val="24"/>
          <w:lang w:val="nl-NL" w:eastAsia="fr-BE"/>
        </w:rPr>
        <w:t xml:space="preserve"> Ze streeft de volgende doelstellingen na</w:t>
      </w:r>
      <w:r w:rsidRPr="00B04D08">
        <w:rPr>
          <w:rFonts w:eastAsia="Times New Roman" w:cs="Calibri"/>
          <w:kern w:val="24"/>
          <w:lang w:val="nl-NL" w:eastAsia="fr-BE"/>
        </w:rPr>
        <w:t xml:space="preserve">: </w:t>
      </w:r>
    </w:p>
    <w:p w14:paraId="57F0B682" w14:textId="60F9F348" w:rsidR="00B60CA3" w:rsidRPr="00B04D08" w:rsidRDefault="001D22C4" w:rsidP="00AE254B">
      <w:pPr>
        <w:pStyle w:val="ListParagraph"/>
        <w:numPr>
          <w:ilvl w:val="0"/>
          <w:numId w:val="31"/>
        </w:numPr>
        <w:spacing w:line="240" w:lineRule="auto"/>
        <w:jc w:val="both"/>
        <w:rPr>
          <w:rFonts w:eastAsia="Times New Roman" w:cs="Calibri"/>
          <w:kern w:val="24"/>
          <w:lang w:val="nl-NL" w:eastAsia="fr-BE"/>
        </w:rPr>
      </w:pPr>
      <w:r w:rsidRPr="00B04D08">
        <w:rPr>
          <w:rFonts w:eastAsia="Times New Roman" w:cs="Calibri"/>
          <w:kern w:val="24"/>
          <w:lang w:val="nl-NL" w:eastAsia="fr-BE"/>
        </w:rPr>
        <w:t>gaan voor een niet-discriminerende uitoefening van het beroep die rekening houdt met individuele en collectieve verschillen door informatie tussen specialisten uit te wisselen</w:t>
      </w:r>
      <w:r w:rsidR="00B60CA3" w:rsidRPr="00B04D08">
        <w:rPr>
          <w:rFonts w:eastAsia="Times New Roman" w:cs="Calibri"/>
          <w:kern w:val="24"/>
          <w:lang w:val="nl-NL" w:eastAsia="fr-BE"/>
        </w:rPr>
        <w:t>;</w:t>
      </w:r>
    </w:p>
    <w:p w14:paraId="48966EDF" w14:textId="47F70CAA" w:rsidR="00B60CA3" w:rsidRPr="00B04D08" w:rsidRDefault="001D22C4" w:rsidP="00AE254B">
      <w:pPr>
        <w:pStyle w:val="ListParagraph"/>
        <w:numPr>
          <w:ilvl w:val="0"/>
          <w:numId w:val="31"/>
        </w:numPr>
        <w:spacing w:line="240" w:lineRule="auto"/>
        <w:jc w:val="both"/>
        <w:rPr>
          <w:rFonts w:eastAsia="Times New Roman" w:cs="Calibri"/>
          <w:kern w:val="24"/>
          <w:lang w:val="nl-NL" w:eastAsia="fr-BE"/>
        </w:rPr>
      </w:pPr>
      <w:r w:rsidRPr="00B04D08">
        <w:rPr>
          <w:rFonts w:eastAsia="Times New Roman" w:cs="Calibri"/>
          <w:kern w:val="24"/>
          <w:lang w:val="nl-NL" w:eastAsia="fr-BE"/>
        </w:rPr>
        <w:t xml:space="preserve">verspreiden van </w:t>
      </w:r>
      <w:r w:rsidR="00B60CA3" w:rsidRPr="00B04D08">
        <w:rPr>
          <w:rFonts w:eastAsia="Times New Roman" w:cs="Calibri"/>
          <w:kern w:val="24"/>
          <w:lang w:val="nl-NL" w:eastAsia="fr-BE"/>
        </w:rPr>
        <w:t>informati</w:t>
      </w:r>
      <w:r w:rsidRPr="00B04D08">
        <w:rPr>
          <w:rFonts w:eastAsia="Times New Roman" w:cs="Calibri"/>
          <w:kern w:val="24"/>
          <w:lang w:val="nl-NL" w:eastAsia="fr-BE"/>
        </w:rPr>
        <w:t>e</w:t>
      </w:r>
      <w:r w:rsidR="00B60CA3" w:rsidRPr="00B04D08">
        <w:rPr>
          <w:rFonts w:eastAsia="Times New Roman" w:cs="Calibri"/>
          <w:kern w:val="24"/>
          <w:lang w:val="nl-NL" w:eastAsia="fr-BE"/>
        </w:rPr>
        <w:t xml:space="preserve">, </w:t>
      </w:r>
      <w:r w:rsidRPr="00B04D08">
        <w:rPr>
          <w:rFonts w:eastAsia="Times New Roman" w:cs="Calibri"/>
          <w:kern w:val="24"/>
          <w:lang w:val="nl-NL" w:eastAsia="fr-BE"/>
        </w:rPr>
        <w:t>kennis, goede praktijkvoorbeelden en analyse-instrumenten over kwesties die verband houden met diversiteit en inspelen op de behoeften van de medewerkers</w:t>
      </w:r>
      <w:r w:rsidR="00B60CA3" w:rsidRPr="00B04D08">
        <w:rPr>
          <w:rFonts w:eastAsia="Times New Roman" w:cs="Calibri"/>
          <w:kern w:val="24"/>
          <w:lang w:val="nl-NL" w:eastAsia="fr-BE"/>
        </w:rPr>
        <w:t xml:space="preserve">; </w:t>
      </w:r>
    </w:p>
    <w:p w14:paraId="4E282C17" w14:textId="7DF63A4B" w:rsidR="00B60CA3" w:rsidRPr="00B04D08" w:rsidRDefault="001D22C4" w:rsidP="00AE254B">
      <w:pPr>
        <w:pStyle w:val="ListParagraph"/>
        <w:numPr>
          <w:ilvl w:val="0"/>
          <w:numId w:val="31"/>
        </w:numPr>
        <w:spacing w:line="240" w:lineRule="auto"/>
        <w:jc w:val="both"/>
        <w:rPr>
          <w:rFonts w:eastAsia="Times New Roman" w:cs="Calibri"/>
          <w:kern w:val="24"/>
          <w:lang w:val="nl-NL" w:eastAsia="fr-BE"/>
        </w:rPr>
      </w:pPr>
      <w:r w:rsidRPr="00B04D08">
        <w:rPr>
          <w:rFonts w:eastAsia="Times New Roman" w:cs="Calibri"/>
          <w:kern w:val="24"/>
          <w:lang w:val="nl-NL" w:eastAsia="fr-BE"/>
        </w:rPr>
        <w:t xml:space="preserve">bewustmakingstools en -instrumenten ontwikkelen die de leden van de </w:t>
      </w:r>
      <w:r w:rsidR="008B2029" w:rsidRPr="00B04D08">
        <w:rPr>
          <w:rFonts w:eastAsia="Times New Roman" w:cs="Calibri"/>
          <w:kern w:val="24"/>
          <w:lang w:val="nl-NL" w:eastAsia="fr-BE"/>
        </w:rPr>
        <w:t>CoP</w:t>
      </w:r>
      <w:r w:rsidR="00B60CA3" w:rsidRPr="00B04D08">
        <w:rPr>
          <w:rFonts w:eastAsia="Times New Roman" w:cs="Calibri"/>
          <w:kern w:val="24"/>
          <w:lang w:val="nl-NL" w:eastAsia="fr-BE"/>
        </w:rPr>
        <w:t> </w:t>
      </w:r>
      <w:r w:rsidRPr="00B04D08">
        <w:rPr>
          <w:rFonts w:eastAsia="Times New Roman" w:cs="Calibri"/>
          <w:kern w:val="24"/>
          <w:lang w:val="nl-NL" w:eastAsia="fr-BE"/>
        </w:rPr>
        <w:t>hebben verzameld</w:t>
      </w:r>
      <w:r w:rsidR="00B60CA3" w:rsidRPr="00B04D08">
        <w:rPr>
          <w:rFonts w:eastAsia="Times New Roman" w:cs="Calibri"/>
          <w:kern w:val="24"/>
          <w:lang w:val="nl-NL" w:eastAsia="fr-BE"/>
        </w:rPr>
        <w:t xml:space="preserve">; </w:t>
      </w:r>
    </w:p>
    <w:p w14:paraId="76304857" w14:textId="2E70B78D" w:rsidR="00B60CA3" w:rsidRPr="00B04D08" w:rsidRDefault="001D22C4" w:rsidP="00AE254B">
      <w:pPr>
        <w:pStyle w:val="ListParagraph"/>
        <w:numPr>
          <w:ilvl w:val="0"/>
          <w:numId w:val="31"/>
        </w:numPr>
        <w:spacing w:line="240" w:lineRule="auto"/>
        <w:jc w:val="both"/>
        <w:rPr>
          <w:rFonts w:eastAsia="Times New Roman" w:cs="Calibri"/>
          <w:kern w:val="24"/>
          <w:lang w:val="nl-NL" w:eastAsia="fr-BE"/>
        </w:rPr>
      </w:pPr>
      <w:r w:rsidRPr="00B04D08">
        <w:rPr>
          <w:rFonts w:eastAsia="Times New Roman" w:cs="Calibri"/>
          <w:kern w:val="24"/>
          <w:lang w:val="nl-NL" w:eastAsia="fr-BE"/>
        </w:rPr>
        <w:t xml:space="preserve">meewerken aan het veranderen van de cultuur in de organisatie door </w:t>
      </w:r>
      <w:r w:rsidR="00DC05E4" w:rsidRPr="00B04D08">
        <w:rPr>
          <w:rFonts w:eastAsia="Times New Roman" w:cs="Calibri"/>
          <w:kern w:val="24"/>
          <w:lang w:val="nl-NL" w:eastAsia="fr-BE"/>
        </w:rPr>
        <w:t xml:space="preserve">een duurzame integratie van </w:t>
      </w:r>
      <w:r w:rsidRPr="00B04D08">
        <w:rPr>
          <w:rFonts w:eastAsia="Times New Roman" w:cs="Calibri"/>
          <w:kern w:val="24"/>
          <w:lang w:val="nl-NL" w:eastAsia="fr-BE"/>
        </w:rPr>
        <w:t>het idee van diversiteit</w:t>
      </w:r>
      <w:r w:rsidR="00B60CA3" w:rsidRPr="00B04D08">
        <w:rPr>
          <w:rFonts w:eastAsia="Times New Roman" w:cs="Calibri"/>
          <w:kern w:val="24"/>
          <w:lang w:val="nl-NL" w:eastAsia="fr-BE"/>
        </w:rPr>
        <w:t xml:space="preserve">. </w:t>
      </w:r>
    </w:p>
    <w:p w14:paraId="35543794" w14:textId="77777777" w:rsidR="00B60CA3" w:rsidRPr="00B04D08" w:rsidRDefault="00B60CA3" w:rsidP="00AE254B">
      <w:pPr>
        <w:pStyle w:val="ListParagraph"/>
        <w:spacing w:line="240" w:lineRule="auto"/>
        <w:jc w:val="both"/>
        <w:rPr>
          <w:rFonts w:eastAsia="Times New Roman" w:cs="Calibri"/>
          <w:kern w:val="24"/>
          <w:lang w:val="nl-NL" w:eastAsia="fr-BE"/>
        </w:rPr>
      </w:pPr>
    </w:p>
    <w:p w14:paraId="7AE4F9E9" w14:textId="786254C8" w:rsidR="00B60CA3" w:rsidRPr="00B04D08" w:rsidRDefault="00DC05E4" w:rsidP="0067789D">
      <w:pPr>
        <w:pStyle w:val="ListParagraph"/>
        <w:numPr>
          <w:ilvl w:val="0"/>
          <w:numId w:val="94"/>
        </w:numPr>
        <w:spacing w:line="240" w:lineRule="auto"/>
        <w:jc w:val="both"/>
        <w:rPr>
          <w:rFonts w:eastAsia="Times New Roman" w:cs="Calibri"/>
          <w:kern w:val="24"/>
          <w:lang w:val="nl-NL" w:eastAsia="fr-BE"/>
        </w:rPr>
      </w:pPr>
      <w:r w:rsidRPr="00B04D08">
        <w:rPr>
          <w:rFonts w:eastAsia="Times New Roman" w:cs="Calibri"/>
          <w:b/>
          <w:kern w:val="24"/>
          <w:lang w:val="nl-NL" w:eastAsia="fr-BE"/>
        </w:rPr>
        <w:t xml:space="preserve">Vaststellingen </w:t>
      </w:r>
      <w:r w:rsidR="00B60CA3" w:rsidRPr="00B04D08">
        <w:rPr>
          <w:rFonts w:eastAsia="Times New Roman" w:cs="Calibri"/>
          <w:b/>
          <w:kern w:val="24"/>
          <w:lang w:val="nl-NL" w:eastAsia="fr-BE"/>
        </w:rPr>
        <w:t>2014</w:t>
      </w:r>
    </w:p>
    <w:p w14:paraId="3D5454FC" w14:textId="399C960B" w:rsidR="00B60CA3" w:rsidRPr="00B04D08" w:rsidRDefault="00B60CA3" w:rsidP="00AE254B">
      <w:p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 xml:space="preserve">Unia </w:t>
      </w:r>
      <w:r w:rsidR="00DC05E4" w:rsidRPr="00B04D08">
        <w:rPr>
          <w:rFonts w:eastAsia="Times New Roman" w:cs="Calibri"/>
          <w:color w:val="000000"/>
          <w:kern w:val="24"/>
          <w:lang w:val="nl-NL" w:eastAsia="fr-BE"/>
        </w:rPr>
        <w:t>heeft een aantal vragen over de impact van de acties die het netwerk voorstelt</w:t>
      </w:r>
      <w:r w:rsidRPr="00B04D08">
        <w:rPr>
          <w:rFonts w:eastAsia="Times New Roman" w:cs="Calibri"/>
          <w:color w:val="000000"/>
          <w:kern w:val="24"/>
          <w:lang w:val="nl-NL" w:eastAsia="fr-BE"/>
        </w:rPr>
        <w:t>:</w:t>
      </w:r>
    </w:p>
    <w:p w14:paraId="674D0C41" w14:textId="2B693DD0" w:rsidR="00B60CA3" w:rsidRPr="00B04D08" w:rsidRDefault="00DC05E4" w:rsidP="0067789D">
      <w:pPr>
        <w:pStyle w:val="ListParagraph"/>
        <w:numPr>
          <w:ilvl w:val="0"/>
          <w:numId w:val="31"/>
        </w:num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omdat deelname aan de CoP niet verplicht is</w:t>
      </w:r>
      <w:r w:rsidR="00B60CA3" w:rsidRPr="00B04D08">
        <w:rPr>
          <w:rFonts w:eastAsia="Times New Roman" w:cs="Calibri"/>
          <w:color w:val="000000"/>
          <w:kern w:val="24"/>
          <w:lang w:val="nl-NL" w:eastAsia="fr-BE"/>
        </w:rPr>
        <w:t>;</w:t>
      </w:r>
    </w:p>
    <w:p w14:paraId="11DC091C" w14:textId="1FCF5BAB" w:rsidR="00B60CA3" w:rsidRPr="00B04D08" w:rsidRDefault="00DC05E4" w:rsidP="0067789D">
      <w:pPr>
        <w:pStyle w:val="ListParagraph"/>
        <w:numPr>
          <w:ilvl w:val="0"/>
          <w:numId w:val="31"/>
        </w:num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omdat er weinig 'return' is voor de deelnemende politiezones en eenheden</w:t>
      </w:r>
      <w:r w:rsidR="00B60CA3" w:rsidRPr="00B04D08">
        <w:rPr>
          <w:rFonts w:eastAsia="Times New Roman" w:cs="Calibri"/>
          <w:color w:val="000000"/>
          <w:kern w:val="24"/>
          <w:lang w:val="nl-NL" w:eastAsia="fr-BE"/>
        </w:rPr>
        <w:t>;</w:t>
      </w:r>
    </w:p>
    <w:p w14:paraId="41563570" w14:textId="079C63D1" w:rsidR="00B60CA3" w:rsidRPr="00B04D08" w:rsidRDefault="00DC05E4" w:rsidP="00AE254B">
      <w:pPr>
        <w:pStyle w:val="ListParagraph"/>
        <w:numPr>
          <w:ilvl w:val="0"/>
          <w:numId w:val="31"/>
        </w:num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omdat er weinig duidelijkheid is over hoe de werking van de CoP zal worden geëvalueerd</w:t>
      </w:r>
      <w:r w:rsidR="00B60CA3" w:rsidRPr="00B04D08">
        <w:rPr>
          <w:rFonts w:eastAsia="Times New Roman" w:cs="Calibri"/>
          <w:color w:val="000000"/>
          <w:kern w:val="24"/>
          <w:lang w:val="nl-NL" w:eastAsia="fr-BE"/>
        </w:rPr>
        <w:t>.</w:t>
      </w:r>
    </w:p>
    <w:p w14:paraId="234CE15B" w14:textId="77777777" w:rsidR="00B60CA3" w:rsidRPr="00B04D08" w:rsidRDefault="00B60CA3" w:rsidP="0067789D">
      <w:pPr>
        <w:pStyle w:val="ListParagraph"/>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 xml:space="preserve"> </w:t>
      </w:r>
    </w:p>
    <w:p w14:paraId="37ECDE0B" w14:textId="3D056B55" w:rsidR="00B60CA3" w:rsidRPr="00B04D08" w:rsidRDefault="00DC05E4" w:rsidP="00AE254B">
      <w:pPr>
        <w:jc w:val="both"/>
        <w:rPr>
          <w:lang w:val="nl-NL" w:eastAsia="fr-BE"/>
        </w:rPr>
      </w:pPr>
      <w:r w:rsidRPr="00B04D08">
        <w:rPr>
          <w:rFonts w:eastAsia="Times New Roman" w:cs="Calibri"/>
          <w:color w:val="000000"/>
          <w:kern w:val="24"/>
          <w:lang w:val="nl-NL" w:eastAsia="fr-BE"/>
        </w:rPr>
        <w:t>Als theoretische steun bij de voorbereiding van de CoP wil Unia een nieuwe strategie uitstippelen om</w:t>
      </w:r>
      <w:r w:rsidR="00B60CA3" w:rsidRPr="00B04D08">
        <w:rPr>
          <w:lang w:val="nl-NL" w:eastAsia="fr-BE"/>
        </w:rPr>
        <w:t>:</w:t>
      </w:r>
    </w:p>
    <w:p w14:paraId="3C3501A5" w14:textId="79F0DEAB" w:rsidR="00713334" w:rsidRPr="00B04D08" w:rsidRDefault="00DC05E4" w:rsidP="0067789D">
      <w:pPr>
        <w:pStyle w:val="ListParagraph"/>
        <w:numPr>
          <w:ilvl w:val="0"/>
          <w:numId w:val="31"/>
        </w:num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nieuwe leden aan te trekken die een sleutelfunctie in de organisatie hebben om de CoP te versterken</w:t>
      </w:r>
      <w:r w:rsidR="00B60CA3" w:rsidRPr="00B04D08">
        <w:rPr>
          <w:rFonts w:eastAsia="Times New Roman" w:cs="Calibri"/>
          <w:color w:val="000000"/>
          <w:kern w:val="24"/>
          <w:lang w:val="nl-NL" w:eastAsia="fr-BE"/>
        </w:rPr>
        <w:t>;</w:t>
      </w:r>
    </w:p>
    <w:p w14:paraId="30AAC997" w14:textId="4A88A93A" w:rsidR="00713334" w:rsidRPr="00B04D08" w:rsidRDefault="00AC17E2" w:rsidP="00713334">
      <w:pPr>
        <w:pStyle w:val="ListParagraph"/>
        <w:numPr>
          <w:ilvl w:val="0"/>
          <w:numId w:val="31"/>
        </w:numPr>
        <w:spacing w:after="0" w:line="240" w:lineRule="auto"/>
        <w:jc w:val="both"/>
        <w:rPr>
          <w:rFonts w:eastAsia="Times New Roman" w:cs="Calibri"/>
          <w:color w:val="000000"/>
          <w:kern w:val="24"/>
          <w:lang w:val="nl-NL" w:eastAsia="fr-BE"/>
        </w:rPr>
      </w:pPr>
      <w:r>
        <w:rPr>
          <w:rFonts w:eastAsia="Times New Roman" w:cs="Calibri"/>
          <w:color w:val="000000"/>
          <w:kern w:val="24"/>
          <w:lang w:val="nl-NL" w:eastAsia="fr-BE"/>
        </w:rPr>
        <w:t>een nieuwe dynamiek tot st</w:t>
      </w:r>
      <w:r w:rsidR="006325B0" w:rsidRPr="00B04D08">
        <w:rPr>
          <w:rFonts w:eastAsia="Times New Roman" w:cs="Calibri"/>
          <w:color w:val="000000"/>
          <w:kern w:val="24"/>
          <w:lang w:val="nl-NL" w:eastAsia="fr-BE"/>
        </w:rPr>
        <w:t>and te brengen zonder de basisprincipes uit het oog te verliezen</w:t>
      </w:r>
      <w:r w:rsidR="00A943C2" w:rsidRPr="00B04D08">
        <w:rPr>
          <w:rFonts w:eastAsia="Times New Roman" w:cs="Calibri"/>
          <w:color w:val="000000"/>
          <w:kern w:val="24"/>
          <w:lang w:val="nl-NL" w:eastAsia="fr-BE"/>
        </w:rPr>
        <w:t xml:space="preserve">. </w:t>
      </w:r>
    </w:p>
    <w:p w14:paraId="1E762542" w14:textId="77777777" w:rsidR="00DC05E4" w:rsidRPr="00B04D08" w:rsidRDefault="00DC05E4" w:rsidP="00713334">
      <w:pPr>
        <w:spacing w:after="0" w:line="240" w:lineRule="auto"/>
        <w:jc w:val="both"/>
        <w:rPr>
          <w:rFonts w:eastAsia="Times New Roman" w:cs="Calibri"/>
          <w:color w:val="000000"/>
          <w:kern w:val="24"/>
          <w:lang w:val="nl-NL" w:eastAsia="fr-BE"/>
        </w:rPr>
      </w:pPr>
    </w:p>
    <w:p w14:paraId="3BCE28B3" w14:textId="26C701AB" w:rsidR="00B60CA3" w:rsidRPr="00B04D08" w:rsidRDefault="006325B0" w:rsidP="00713334">
      <w:pPr>
        <w:spacing w:after="0" w:line="240" w:lineRule="auto"/>
        <w:jc w:val="both"/>
        <w:rPr>
          <w:rFonts w:eastAsia="Times New Roman" w:cs="Calibri"/>
          <w:color w:val="000000"/>
          <w:kern w:val="24"/>
          <w:lang w:val="nl-NL" w:eastAsia="fr-BE"/>
        </w:rPr>
      </w:pPr>
      <w:r w:rsidRPr="00B04D08">
        <w:rPr>
          <w:rFonts w:eastAsia="Times New Roman" w:cs="Calibri"/>
          <w:color w:val="000000"/>
          <w:kern w:val="24"/>
          <w:lang w:val="nl-NL" w:eastAsia="fr-BE"/>
        </w:rPr>
        <w:t xml:space="preserve">De </w:t>
      </w:r>
      <w:r w:rsidR="00C960F1">
        <w:rPr>
          <w:rFonts w:eastAsia="Times New Roman" w:cs="Calibri"/>
          <w:color w:val="000000"/>
          <w:kern w:val="24"/>
          <w:lang w:val="nl-NL" w:eastAsia="fr-BE"/>
        </w:rPr>
        <w:t>omzetting</w:t>
      </w:r>
      <w:r w:rsidRPr="00B04D08">
        <w:rPr>
          <w:rFonts w:eastAsia="Times New Roman" w:cs="Calibri"/>
          <w:color w:val="000000"/>
          <w:kern w:val="24"/>
          <w:lang w:val="nl-NL" w:eastAsia="fr-BE"/>
        </w:rPr>
        <w:t xml:space="preserve"> van </w:t>
      </w:r>
      <w:r w:rsidR="00713334" w:rsidRPr="00B04D08">
        <w:rPr>
          <w:rFonts w:eastAsia="Times New Roman" w:cs="Calibri"/>
          <w:color w:val="000000"/>
          <w:kern w:val="24"/>
          <w:lang w:val="nl-NL" w:eastAsia="fr-BE"/>
        </w:rPr>
        <w:t xml:space="preserve">COL13/2013 </w:t>
      </w:r>
      <w:r w:rsidRPr="00B04D08">
        <w:rPr>
          <w:rFonts w:eastAsia="Times New Roman" w:cs="Calibri"/>
          <w:color w:val="000000"/>
          <w:kern w:val="24"/>
          <w:lang w:val="nl-NL" w:eastAsia="fr-BE"/>
        </w:rPr>
        <w:t>kan hier</w:t>
      </w:r>
      <w:r w:rsidR="00041A5E" w:rsidRPr="00B04D08">
        <w:rPr>
          <w:rFonts w:eastAsia="Times New Roman" w:cs="Calibri"/>
          <w:color w:val="000000"/>
          <w:kern w:val="24"/>
          <w:lang w:val="nl-NL" w:eastAsia="fr-BE"/>
        </w:rPr>
        <w:t>toe een prima gelegenheid zijn. Die beoogt immers het uitrollen van een netwerk van referentiepolitie</w:t>
      </w:r>
      <w:r w:rsidR="00820A9A">
        <w:rPr>
          <w:rFonts w:eastAsia="Times New Roman" w:cs="Calibri"/>
          <w:color w:val="000000"/>
          <w:kern w:val="24"/>
          <w:lang w:val="nl-NL" w:eastAsia="fr-BE"/>
        </w:rPr>
        <w:t>a</w:t>
      </w:r>
      <w:r w:rsidR="00041A5E" w:rsidRPr="00B04D08">
        <w:rPr>
          <w:rFonts w:eastAsia="Times New Roman" w:cs="Calibri"/>
          <w:color w:val="000000"/>
          <w:kern w:val="24"/>
          <w:lang w:val="nl-NL" w:eastAsia="fr-BE"/>
        </w:rPr>
        <w:t>mbtenaren in heel België. Unia raadt aan om hen op het bestaan van de CoP</w:t>
      </w:r>
      <w:r w:rsidR="00345090" w:rsidRPr="00345090">
        <w:rPr>
          <w:rFonts w:eastAsia="Times New Roman" w:cs="Calibri"/>
          <w:color w:val="000000"/>
          <w:kern w:val="24"/>
          <w:lang w:val="nl-NL" w:eastAsia="fr-BE"/>
        </w:rPr>
        <w:t xml:space="preserve"> te wijzen</w:t>
      </w:r>
      <w:r w:rsidR="00041A5E" w:rsidRPr="00B04D08">
        <w:rPr>
          <w:rFonts w:eastAsia="Times New Roman" w:cs="Calibri"/>
          <w:color w:val="000000"/>
          <w:kern w:val="24"/>
          <w:lang w:val="nl-NL" w:eastAsia="fr-BE"/>
        </w:rPr>
        <w:t>. Die praktijkgemeenschap kan een plek zijn waar deze referentiepolitieambtenaren van gedachten kunnen wisselen en ervaringen en tools kunnen delen en waar ze kunnen nadenken over de structurele impact van het netwerk</w:t>
      </w:r>
      <w:r w:rsidR="00713334" w:rsidRPr="00B04D08">
        <w:rPr>
          <w:rFonts w:eastAsia="Times New Roman" w:cs="Calibri"/>
          <w:color w:val="000000"/>
          <w:kern w:val="24"/>
          <w:lang w:val="nl-NL" w:eastAsia="fr-BE"/>
        </w:rPr>
        <w:t xml:space="preserve">. </w:t>
      </w:r>
    </w:p>
    <w:p w14:paraId="0B44796E" w14:textId="77777777" w:rsidR="00A943C2" w:rsidRDefault="00A943C2" w:rsidP="00AE254B">
      <w:pPr>
        <w:pStyle w:val="ListParagraph"/>
        <w:spacing w:after="0" w:line="240" w:lineRule="auto"/>
        <w:jc w:val="both"/>
        <w:rPr>
          <w:rFonts w:eastAsia="Times New Roman" w:cs="Calibri"/>
          <w:color w:val="000000"/>
          <w:kern w:val="24"/>
          <w:lang w:val="nl-NL" w:eastAsia="fr-BE"/>
        </w:rPr>
      </w:pPr>
    </w:p>
    <w:p w14:paraId="2644B797" w14:textId="77777777" w:rsidR="008C64B4" w:rsidRPr="00B04D08" w:rsidRDefault="008C64B4" w:rsidP="00AE254B">
      <w:pPr>
        <w:pStyle w:val="ListParagraph"/>
        <w:spacing w:after="0" w:line="240" w:lineRule="auto"/>
        <w:jc w:val="both"/>
        <w:rPr>
          <w:rFonts w:eastAsia="Times New Roman" w:cs="Calibri"/>
          <w:color w:val="000000"/>
          <w:kern w:val="24"/>
          <w:lang w:val="nl-NL" w:eastAsia="fr-BE"/>
        </w:rPr>
      </w:pPr>
    </w:p>
    <w:p w14:paraId="6EFC2C06" w14:textId="7C681FF8" w:rsidR="00B60CA3" w:rsidRPr="00B04D08" w:rsidRDefault="00B60CA3" w:rsidP="0067789D">
      <w:pPr>
        <w:pStyle w:val="ListParagraph"/>
        <w:numPr>
          <w:ilvl w:val="0"/>
          <w:numId w:val="102"/>
        </w:numPr>
        <w:jc w:val="both"/>
        <w:rPr>
          <w:lang w:val="nl-NL" w:eastAsia="fr-BE"/>
        </w:rPr>
      </w:pPr>
      <w:r w:rsidRPr="00B04D08">
        <w:rPr>
          <w:b/>
          <w:lang w:val="nl-NL" w:eastAsia="fr-BE"/>
        </w:rPr>
        <w:t>R</w:t>
      </w:r>
      <w:r w:rsidR="00041A5E" w:rsidRPr="00B04D08">
        <w:rPr>
          <w:b/>
          <w:lang w:val="nl-NL" w:eastAsia="fr-BE"/>
        </w:rPr>
        <w:t xml:space="preserve">esultaten </w:t>
      </w:r>
      <w:r w:rsidRPr="00B04D08">
        <w:rPr>
          <w:b/>
          <w:lang w:val="nl-NL" w:eastAsia="fr-BE"/>
        </w:rPr>
        <w:t>2015</w:t>
      </w:r>
    </w:p>
    <w:p w14:paraId="5B31C994" w14:textId="16664713" w:rsidR="00B60CA3" w:rsidRPr="00B04D08" w:rsidRDefault="005515CD" w:rsidP="0067789D">
      <w:pPr>
        <w:spacing w:line="240" w:lineRule="auto"/>
        <w:jc w:val="both"/>
        <w:rPr>
          <w:lang w:val="nl-NL" w:eastAsia="fr-BE"/>
        </w:rPr>
      </w:pPr>
      <w:r w:rsidRPr="00B04D08">
        <w:rPr>
          <w:b/>
          <w:lang w:val="nl-NL" w:eastAsia="fr-BE"/>
        </w:rPr>
        <w:t>Bijdrage van Unia aan de werkgroep</w:t>
      </w:r>
      <w:r w:rsidR="00B60CA3" w:rsidRPr="00B04D08">
        <w:rPr>
          <w:lang w:val="nl-NL" w:eastAsia="fr-BE"/>
        </w:rPr>
        <w:t xml:space="preserve"> </w:t>
      </w:r>
    </w:p>
    <w:p w14:paraId="0034BC04" w14:textId="7C8A49C1" w:rsidR="00B60CA3" w:rsidRPr="00B04D08" w:rsidRDefault="005515CD">
      <w:pPr>
        <w:jc w:val="both"/>
        <w:rPr>
          <w:lang w:val="nl-NL" w:eastAsia="fr-BE"/>
        </w:rPr>
      </w:pPr>
      <w:r w:rsidRPr="00B04D08">
        <w:rPr>
          <w:lang w:val="nl-NL" w:eastAsia="fr-BE"/>
        </w:rPr>
        <w:t xml:space="preserve">Interactieve voorstelling </w:t>
      </w:r>
      <w:r w:rsidR="00B86A48" w:rsidRPr="00B04D08">
        <w:rPr>
          <w:lang w:val="nl-NL" w:eastAsia="fr-BE"/>
        </w:rPr>
        <w:t xml:space="preserve">door Unia </w:t>
      </w:r>
      <w:r w:rsidRPr="00B04D08">
        <w:rPr>
          <w:lang w:val="nl-NL" w:eastAsia="fr-BE"/>
        </w:rPr>
        <w:t xml:space="preserve">van de </w:t>
      </w:r>
      <w:r w:rsidR="00B60CA3" w:rsidRPr="00B04D08">
        <w:rPr>
          <w:lang w:val="nl-NL" w:eastAsia="fr-BE"/>
        </w:rPr>
        <w:t>eDiv</w:t>
      </w:r>
      <w:r w:rsidRPr="00B04D08">
        <w:rPr>
          <w:lang w:val="nl-NL" w:eastAsia="fr-BE"/>
        </w:rPr>
        <w:t>-tool</w:t>
      </w:r>
      <w:r w:rsidR="00B60CA3" w:rsidRPr="00B04D08">
        <w:rPr>
          <w:rStyle w:val="FootnoteReference"/>
          <w:lang w:val="nl-NL" w:eastAsia="fr-BE"/>
        </w:rPr>
        <w:footnoteReference w:id="21"/>
      </w:r>
      <w:r w:rsidR="00B60CA3" w:rsidRPr="00B04D08">
        <w:rPr>
          <w:lang w:val="nl-NL" w:eastAsia="fr-BE"/>
        </w:rPr>
        <w:t xml:space="preserve"> </w:t>
      </w:r>
      <w:r w:rsidR="00B86A48" w:rsidRPr="00B04D08">
        <w:rPr>
          <w:lang w:val="nl-NL" w:eastAsia="fr-BE"/>
        </w:rPr>
        <w:t>om discriminatie op het werk te bestrijden</w:t>
      </w:r>
      <w:r w:rsidR="00B60CA3" w:rsidRPr="00B04D08">
        <w:rPr>
          <w:lang w:val="nl-NL" w:eastAsia="fr-BE"/>
        </w:rPr>
        <w:t xml:space="preserve">: </w:t>
      </w:r>
      <w:r w:rsidR="00B86A48" w:rsidRPr="00B04D08">
        <w:rPr>
          <w:lang w:val="nl-NL" w:eastAsia="fr-BE"/>
        </w:rPr>
        <w:t xml:space="preserve">het was de bedoeling om via de </w:t>
      </w:r>
      <w:r w:rsidR="00B60CA3" w:rsidRPr="00B04D08">
        <w:rPr>
          <w:lang w:val="nl-NL" w:eastAsia="fr-BE"/>
        </w:rPr>
        <w:t>CoP</w:t>
      </w:r>
      <w:r w:rsidR="00B86A48" w:rsidRPr="00B04D08">
        <w:rPr>
          <w:lang w:val="nl-NL" w:eastAsia="fr-BE"/>
        </w:rPr>
        <w:t>-leden de tool aan sleutelfiguren van de HR-dienst en in de hiërarchie te bezorgen</w:t>
      </w:r>
      <w:r w:rsidR="00B60CA3" w:rsidRPr="00B04D08">
        <w:rPr>
          <w:lang w:val="nl-NL" w:eastAsia="fr-BE"/>
        </w:rPr>
        <w:t xml:space="preserve">. </w:t>
      </w:r>
    </w:p>
    <w:p w14:paraId="021D8467" w14:textId="0EBB96F5" w:rsidR="00B60CA3" w:rsidRPr="00B04D08" w:rsidRDefault="00B60CA3" w:rsidP="0067789D">
      <w:pPr>
        <w:spacing w:line="240" w:lineRule="auto"/>
        <w:jc w:val="both"/>
        <w:rPr>
          <w:lang w:val="nl-NL" w:eastAsia="fr-BE"/>
        </w:rPr>
      </w:pPr>
      <w:r w:rsidRPr="00B04D08">
        <w:rPr>
          <w:b/>
          <w:lang w:val="nl-NL" w:eastAsia="fr-BE"/>
        </w:rPr>
        <w:t>B</w:t>
      </w:r>
      <w:r w:rsidR="00B86A48" w:rsidRPr="00B04D08">
        <w:rPr>
          <w:b/>
          <w:lang w:val="nl-NL" w:eastAsia="fr-BE"/>
        </w:rPr>
        <w:t>alans 2015 werkgroep</w:t>
      </w:r>
      <w:r w:rsidRPr="00B04D08">
        <w:rPr>
          <w:b/>
          <w:lang w:val="nl-NL" w:eastAsia="fr-BE"/>
        </w:rPr>
        <w:t xml:space="preserve">  </w:t>
      </w:r>
    </w:p>
    <w:p w14:paraId="416D1792" w14:textId="341BC6DB" w:rsidR="00B60CA3" w:rsidRPr="00B04D08" w:rsidRDefault="0047302E" w:rsidP="0067789D">
      <w:pPr>
        <w:pStyle w:val="ListParagraph"/>
        <w:numPr>
          <w:ilvl w:val="0"/>
          <w:numId w:val="31"/>
        </w:numPr>
        <w:spacing w:line="240" w:lineRule="auto"/>
        <w:jc w:val="both"/>
        <w:rPr>
          <w:lang w:val="nl-NL" w:eastAsia="fr-BE"/>
        </w:rPr>
      </w:pPr>
      <w:r w:rsidRPr="00B04D08">
        <w:rPr>
          <w:lang w:val="nl-NL" w:eastAsia="fr-BE"/>
        </w:rPr>
        <w:t>Terugkerende vaststelling van de beperkte impact</w:t>
      </w:r>
      <w:r w:rsidR="00B60CA3" w:rsidRPr="00B04D08">
        <w:rPr>
          <w:lang w:val="nl-NL" w:eastAsia="fr-BE"/>
        </w:rPr>
        <w:t xml:space="preserve"> (28</w:t>
      </w:r>
      <w:r w:rsidRPr="00B04D08">
        <w:rPr>
          <w:lang w:val="nl-NL" w:eastAsia="fr-BE"/>
        </w:rPr>
        <w:t>/</w:t>
      </w:r>
      <w:r w:rsidR="00B60CA3" w:rsidRPr="00B04D08">
        <w:rPr>
          <w:lang w:val="nl-NL" w:eastAsia="fr-BE"/>
        </w:rPr>
        <w:t>05</w:t>
      </w:r>
      <w:r w:rsidRPr="00B04D08">
        <w:rPr>
          <w:lang w:val="nl-NL" w:eastAsia="fr-BE"/>
        </w:rPr>
        <w:t>/</w:t>
      </w:r>
      <w:r w:rsidR="00B60CA3" w:rsidRPr="00B04D08">
        <w:rPr>
          <w:lang w:val="nl-NL" w:eastAsia="fr-BE"/>
        </w:rPr>
        <w:t>15 e</w:t>
      </w:r>
      <w:r w:rsidRPr="00B04D08">
        <w:rPr>
          <w:lang w:val="nl-NL" w:eastAsia="fr-BE"/>
        </w:rPr>
        <w:t>n</w:t>
      </w:r>
      <w:r w:rsidR="00B60CA3" w:rsidRPr="00B04D08">
        <w:rPr>
          <w:lang w:val="nl-NL" w:eastAsia="fr-BE"/>
        </w:rPr>
        <w:t xml:space="preserve"> 09</w:t>
      </w:r>
      <w:r w:rsidRPr="00B04D08">
        <w:rPr>
          <w:lang w:val="nl-NL" w:eastAsia="fr-BE"/>
        </w:rPr>
        <w:t>/</w:t>
      </w:r>
      <w:r w:rsidR="00B60CA3" w:rsidRPr="00B04D08">
        <w:rPr>
          <w:lang w:val="nl-NL" w:eastAsia="fr-BE"/>
        </w:rPr>
        <w:t>07</w:t>
      </w:r>
      <w:r w:rsidRPr="00B04D08">
        <w:rPr>
          <w:lang w:val="nl-NL" w:eastAsia="fr-BE"/>
        </w:rPr>
        <w:t>/</w:t>
      </w:r>
      <w:r w:rsidR="00B60CA3" w:rsidRPr="00B04D08">
        <w:rPr>
          <w:lang w:val="nl-NL" w:eastAsia="fr-BE"/>
        </w:rPr>
        <w:t>15).</w:t>
      </w:r>
    </w:p>
    <w:p w14:paraId="112E0E14" w14:textId="6FA541A1" w:rsidR="00B60CA3" w:rsidRPr="00B04D08" w:rsidRDefault="0047302E" w:rsidP="00AE254B">
      <w:pPr>
        <w:pStyle w:val="ListParagraph"/>
        <w:numPr>
          <w:ilvl w:val="0"/>
          <w:numId w:val="31"/>
        </w:numPr>
        <w:spacing w:line="240" w:lineRule="auto"/>
        <w:jc w:val="both"/>
        <w:rPr>
          <w:b/>
          <w:lang w:val="nl-NL" w:eastAsia="fr-BE"/>
        </w:rPr>
      </w:pPr>
      <w:r w:rsidRPr="00B04D08">
        <w:rPr>
          <w:lang w:val="nl-NL" w:eastAsia="fr-BE"/>
        </w:rPr>
        <w:t xml:space="preserve">Gezamenlijke denkoefening over de nieuwe strategie </w:t>
      </w:r>
      <w:r w:rsidR="00C50551" w:rsidRPr="00B04D08">
        <w:rPr>
          <w:lang w:val="nl-NL" w:eastAsia="fr-BE"/>
        </w:rPr>
        <w:t xml:space="preserve">van de commissaris-generaal en over de rol die de </w:t>
      </w:r>
      <w:r w:rsidR="00B60CA3" w:rsidRPr="00B04D08">
        <w:rPr>
          <w:lang w:val="nl-NL" w:eastAsia="fr-BE"/>
        </w:rPr>
        <w:t xml:space="preserve">CoP </w:t>
      </w:r>
      <w:r w:rsidR="00C50551" w:rsidRPr="00B04D08">
        <w:rPr>
          <w:lang w:val="nl-NL" w:eastAsia="fr-BE"/>
        </w:rPr>
        <w:t>hierin kan spelen</w:t>
      </w:r>
      <w:r w:rsidR="00B60CA3" w:rsidRPr="00B04D08">
        <w:rPr>
          <w:lang w:val="nl-NL" w:eastAsia="fr-BE"/>
        </w:rPr>
        <w:t xml:space="preserve">. </w:t>
      </w:r>
    </w:p>
    <w:p w14:paraId="1608C861" w14:textId="0D08FB5B" w:rsidR="00B60CA3" w:rsidRPr="00B04D08" w:rsidRDefault="00B60CA3" w:rsidP="0067789D">
      <w:pPr>
        <w:pStyle w:val="Heading2"/>
        <w:jc w:val="both"/>
        <w:rPr>
          <w:lang w:val="nl-NL"/>
        </w:rPr>
      </w:pPr>
      <w:bookmarkStart w:id="137" w:name="_Toc451262391"/>
      <w:bookmarkStart w:id="138" w:name="_Toc466466226"/>
      <w:r w:rsidRPr="00B04D08">
        <w:rPr>
          <w:lang w:val="nl-NL"/>
        </w:rPr>
        <w:t xml:space="preserve">2.3. </w:t>
      </w:r>
      <w:bookmarkStart w:id="139" w:name="_Toc451262392"/>
      <w:bookmarkEnd w:id="137"/>
      <w:r w:rsidR="00C50551" w:rsidRPr="00B04D08">
        <w:rPr>
          <w:lang w:val="nl-NL"/>
        </w:rPr>
        <w:t xml:space="preserve">Ontwikkeling van </w:t>
      </w:r>
      <w:r w:rsidRPr="00B04D08">
        <w:rPr>
          <w:lang w:val="nl-NL"/>
        </w:rPr>
        <w:t xml:space="preserve">Cluster 12 </w:t>
      </w:r>
      <w:r w:rsidR="00C50551" w:rsidRPr="00B04D08">
        <w:rPr>
          <w:lang w:val="nl-NL"/>
        </w:rPr>
        <w:t>'Maatschappelijke c</w:t>
      </w:r>
      <w:r w:rsidRPr="00B04D08">
        <w:rPr>
          <w:lang w:val="nl-NL"/>
        </w:rPr>
        <w:t>ontext</w:t>
      </w:r>
      <w:r w:rsidR="00C50551" w:rsidRPr="00B04D08">
        <w:rPr>
          <w:lang w:val="nl-NL"/>
        </w:rPr>
        <w:t>' in het basisopleidingsprogramma</w:t>
      </w:r>
      <w:bookmarkEnd w:id="139"/>
      <w:bookmarkEnd w:id="138"/>
    </w:p>
    <w:p w14:paraId="69FBE097" w14:textId="77777777" w:rsidR="00B60CA3" w:rsidRPr="00B04D08" w:rsidRDefault="00B60CA3" w:rsidP="00AE254B">
      <w:pPr>
        <w:jc w:val="both"/>
        <w:rPr>
          <w:lang w:val="nl-NL"/>
        </w:rPr>
      </w:pPr>
    </w:p>
    <w:p w14:paraId="7EE3F943" w14:textId="267D2AF9" w:rsidR="00B60CA3" w:rsidRPr="00B04D08" w:rsidRDefault="00C50551" w:rsidP="00AE254B">
      <w:pPr>
        <w:jc w:val="both"/>
        <w:rPr>
          <w:lang w:val="nl-NL"/>
        </w:rPr>
      </w:pPr>
      <w:r w:rsidRPr="00B04D08">
        <w:rPr>
          <w:lang w:val="nl-NL"/>
        </w:rPr>
        <w:t>Het opleidingsprogramma van toekomstige politieambtenaren bestaat uit verschillende clusters. Cluster 1</w:t>
      </w:r>
      <w:r w:rsidR="00B60CA3" w:rsidRPr="00B04D08">
        <w:rPr>
          <w:lang w:val="nl-NL"/>
        </w:rPr>
        <w:t xml:space="preserve">2 </w:t>
      </w:r>
      <w:r w:rsidRPr="00B04D08">
        <w:rPr>
          <w:lang w:val="nl-NL"/>
        </w:rPr>
        <w:t>'Maatschappelijke c</w:t>
      </w:r>
      <w:r w:rsidR="00B60CA3" w:rsidRPr="00B04D08">
        <w:rPr>
          <w:lang w:val="nl-NL"/>
        </w:rPr>
        <w:t>ontext</w:t>
      </w:r>
      <w:r w:rsidRPr="00B04D08">
        <w:rPr>
          <w:lang w:val="nl-NL"/>
        </w:rPr>
        <w:t xml:space="preserve">' is een opleidingsmodule bedoeld om competenties te ontwikkelen in verband met historische en maatschappelijke </w:t>
      </w:r>
      <w:r w:rsidR="00814C8F" w:rsidRPr="00B04D08">
        <w:rPr>
          <w:lang w:val="nl-NL"/>
        </w:rPr>
        <w:t>evoluties</w:t>
      </w:r>
      <w:r w:rsidRPr="00B04D08">
        <w:rPr>
          <w:lang w:val="nl-NL"/>
        </w:rPr>
        <w:t xml:space="preserve"> </w:t>
      </w:r>
      <w:r w:rsidR="00B60CA3" w:rsidRPr="00B04D08">
        <w:rPr>
          <w:lang w:val="nl-NL"/>
        </w:rPr>
        <w:t>e</w:t>
      </w:r>
      <w:r w:rsidR="00426338" w:rsidRPr="00B04D08">
        <w:rPr>
          <w:lang w:val="nl-NL"/>
        </w:rPr>
        <w:t>n die vragen stelt bij de rol van de politie in de samenleving</w:t>
      </w:r>
      <w:r w:rsidR="00B60CA3" w:rsidRPr="00B04D08">
        <w:rPr>
          <w:lang w:val="nl-NL"/>
        </w:rPr>
        <w:t xml:space="preserve">. Unia </w:t>
      </w:r>
      <w:r w:rsidR="00426338" w:rsidRPr="00B04D08">
        <w:rPr>
          <w:lang w:val="nl-NL"/>
        </w:rPr>
        <w:t xml:space="preserve">heeft voorgesteld om een werkgroep 'WG Cluster 12' op te richten met alle </w:t>
      </w:r>
      <w:r w:rsidR="00780210" w:rsidRPr="00B04D08">
        <w:rPr>
          <w:lang w:val="nl-NL"/>
        </w:rPr>
        <w:t xml:space="preserve">verantwoordelijke </w:t>
      </w:r>
      <w:r w:rsidR="00F95747" w:rsidRPr="00B04D08">
        <w:rPr>
          <w:lang w:val="nl-NL"/>
        </w:rPr>
        <w:t>personen achter</w:t>
      </w:r>
      <w:r w:rsidR="00426338" w:rsidRPr="00B04D08">
        <w:rPr>
          <w:lang w:val="nl-NL"/>
        </w:rPr>
        <w:t xml:space="preserve"> en/of lesgevers van Cluster 12 uit elke school</w:t>
      </w:r>
      <w:r w:rsidR="00B60CA3" w:rsidRPr="00B04D08">
        <w:rPr>
          <w:lang w:val="nl-NL"/>
        </w:rPr>
        <w:t xml:space="preserve">. </w:t>
      </w:r>
    </w:p>
    <w:p w14:paraId="0ADE7B93" w14:textId="1975C7B9" w:rsidR="00B60CA3" w:rsidRPr="00B04D08" w:rsidRDefault="00426338" w:rsidP="0067789D">
      <w:pPr>
        <w:pStyle w:val="ListParagraph"/>
        <w:numPr>
          <w:ilvl w:val="0"/>
          <w:numId w:val="103"/>
        </w:numPr>
        <w:jc w:val="both"/>
        <w:rPr>
          <w:b/>
          <w:lang w:val="nl-NL"/>
        </w:rPr>
      </w:pPr>
      <w:r w:rsidRPr="00B04D08">
        <w:rPr>
          <w:b/>
          <w:lang w:val="nl-NL"/>
        </w:rPr>
        <w:t>Doelstellingen</w:t>
      </w:r>
    </w:p>
    <w:p w14:paraId="14377006" w14:textId="49E00ACE" w:rsidR="00B60CA3" w:rsidRPr="00B04D08" w:rsidRDefault="00426338" w:rsidP="0067789D">
      <w:pPr>
        <w:pStyle w:val="ListParagraph"/>
        <w:numPr>
          <w:ilvl w:val="0"/>
          <w:numId w:val="24"/>
        </w:numPr>
        <w:spacing w:line="240" w:lineRule="auto"/>
        <w:jc w:val="both"/>
        <w:rPr>
          <w:rFonts w:cstheme="minorHAnsi"/>
          <w:lang w:val="nl-NL"/>
        </w:rPr>
      </w:pPr>
      <w:r w:rsidRPr="00B04D08">
        <w:rPr>
          <w:rFonts w:cstheme="minorHAnsi"/>
          <w:lang w:val="nl-NL"/>
        </w:rPr>
        <w:t xml:space="preserve">De expertise van Unia </w:t>
      </w:r>
      <w:r w:rsidR="00F95747" w:rsidRPr="00B04D08">
        <w:rPr>
          <w:rFonts w:cstheme="minorHAnsi"/>
          <w:lang w:val="nl-NL"/>
        </w:rPr>
        <w:t xml:space="preserve">op het vlak van discriminatie en haatmisdrijven delen met de bedenkers en lesgevers van </w:t>
      </w:r>
      <w:r w:rsidR="00B60CA3" w:rsidRPr="00B04D08">
        <w:rPr>
          <w:rFonts w:cstheme="minorHAnsi"/>
          <w:lang w:val="nl-NL"/>
        </w:rPr>
        <w:t>Cluster 12</w:t>
      </w:r>
      <w:r w:rsidR="00F95747" w:rsidRPr="00B04D08">
        <w:rPr>
          <w:rFonts w:cstheme="minorHAnsi"/>
          <w:lang w:val="nl-NL"/>
        </w:rPr>
        <w:t>.</w:t>
      </w:r>
    </w:p>
    <w:p w14:paraId="2DD163CF" w14:textId="1B4F1FAD" w:rsidR="00B60CA3" w:rsidRPr="00B04D08" w:rsidRDefault="00F95747" w:rsidP="0067789D">
      <w:pPr>
        <w:pStyle w:val="ListParagraph"/>
        <w:numPr>
          <w:ilvl w:val="0"/>
          <w:numId w:val="24"/>
        </w:numPr>
        <w:spacing w:line="240" w:lineRule="auto"/>
        <w:jc w:val="both"/>
        <w:rPr>
          <w:rFonts w:cstheme="minorHAnsi"/>
          <w:lang w:val="nl-NL"/>
        </w:rPr>
      </w:pPr>
      <w:r w:rsidRPr="00B04D08">
        <w:rPr>
          <w:rFonts w:cstheme="minorHAnsi"/>
          <w:lang w:val="nl-NL"/>
        </w:rPr>
        <w:t xml:space="preserve">Ervaringen en kennis </w:t>
      </w:r>
      <w:r w:rsidR="00780210" w:rsidRPr="00B04D08">
        <w:rPr>
          <w:rFonts w:cstheme="minorHAnsi"/>
          <w:lang w:val="nl-NL"/>
        </w:rPr>
        <w:t xml:space="preserve">i.v.m. </w:t>
      </w:r>
      <w:r w:rsidRPr="00B04D08">
        <w:rPr>
          <w:rFonts w:cstheme="minorHAnsi"/>
          <w:lang w:val="nl-NL"/>
        </w:rPr>
        <w:t>opleidingen over deze thema's uitwisselen.</w:t>
      </w:r>
    </w:p>
    <w:p w14:paraId="54EEB691" w14:textId="203581C8" w:rsidR="00B60CA3" w:rsidRPr="00B04D08" w:rsidRDefault="00F95747" w:rsidP="0067789D">
      <w:pPr>
        <w:pStyle w:val="ListParagraph"/>
        <w:numPr>
          <w:ilvl w:val="0"/>
          <w:numId w:val="24"/>
        </w:numPr>
        <w:spacing w:line="240" w:lineRule="auto"/>
        <w:jc w:val="both"/>
        <w:rPr>
          <w:rFonts w:cstheme="minorHAnsi"/>
          <w:lang w:val="nl-NL"/>
        </w:rPr>
      </w:pPr>
      <w:r w:rsidRPr="00B04D08">
        <w:rPr>
          <w:rFonts w:cstheme="minorHAnsi"/>
          <w:lang w:val="nl-NL"/>
        </w:rPr>
        <w:t>Een gemeenschappelijke visie over het cluster ontwikkelen, zonder afbreuk te doen aan de autonomie van de scholen</w:t>
      </w:r>
      <w:r w:rsidR="00780210" w:rsidRPr="00B04D08">
        <w:rPr>
          <w:rFonts w:cstheme="minorHAnsi"/>
          <w:lang w:val="nl-NL"/>
        </w:rPr>
        <w:t>; de focus ligt op de competenties die bij de nieuwe rekruten moeten worden ontwikkeld</w:t>
      </w:r>
      <w:r w:rsidR="00B60CA3" w:rsidRPr="00B04D08">
        <w:rPr>
          <w:rFonts w:cstheme="minorHAnsi"/>
          <w:lang w:val="nl-NL"/>
        </w:rPr>
        <w:t>.</w:t>
      </w:r>
    </w:p>
    <w:p w14:paraId="64DEC59F" w14:textId="77777777" w:rsidR="00B60CA3" w:rsidRPr="00B04D08" w:rsidRDefault="00B60CA3" w:rsidP="00AE254B">
      <w:pPr>
        <w:pStyle w:val="ListParagraph"/>
        <w:spacing w:line="240" w:lineRule="auto"/>
        <w:jc w:val="both"/>
        <w:rPr>
          <w:rFonts w:cstheme="minorHAnsi"/>
          <w:lang w:val="nl-NL"/>
        </w:rPr>
      </w:pPr>
    </w:p>
    <w:p w14:paraId="515042A5" w14:textId="72131FD1" w:rsidR="00B60CA3" w:rsidRPr="00B04D08" w:rsidRDefault="00780210" w:rsidP="0067789D">
      <w:pPr>
        <w:pStyle w:val="ListParagraph"/>
        <w:numPr>
          <w:ilvl w:val="0"/>
          <w:numId w:val="104"/>
        </w:numPr>
        <w:jc w:val="both"/>
        <w:rPr>
          <w:b/>
          <w:lang w:val="nl-NL"/>
        </w:rPr>
      </w:pPr>
      <w:r w:rsidRPr="00B04D08">
        <w:rPr>
          <w:b/>
          <w:lang w:val="nl-NL"/>
        </w:rPr>
        <w:t xml:space="preserve">Vaststellingen </w:t>
      </w:r>
      <w:r w:rsidR="00B60CA3" w:rsidRPr="00B04D08">
        <w:rPr>
          <w:b/>
          <w:lang w:val="nl-NL"/>
        </w:rPr>
        <w:t xml:space="preserve">2014 </w:t>
      </w:r>
    </w:p>
    <w:p w14:paraId="0F19A4A3" w14:textId="2560A4AF" w:rsidR="00B60CA3" w:rsidRPr="00B04D08" w:rsidRDefault="00780210" w:rsidP="0067789D">
      <w:pPr>
        <w:spacing w:line="240" w:lineRule="auto"/>
        <w:jc w:val="both"/>
        <w:rPr>
          <w:rFonts w:cstheme="minorHAnsi"/>
          <w:lang w:val="nl-NL"/>
        </w:rPr>
      </w:pPr>
      <w:r w:rsidRPr="00B04D08">
        <w:rPr>
          <w:rFonts w:cstheme="minorHAnsi"/>
          <w:lang w:val="nl-NL"/>
        </w:rPr>
        <w:t xml:space="preserve">De verantwoordelijke personen voor </w:t>
      </w:r>
      <w:r w:rsidR="0031794A" w:rsidRPr="00B04D08">
        <w:rPr>
          <w:rFonts w:cstheme="minorHAnsi"/>
          <w:lang w:val="nl-NL"/>
        </w:rPr>
        <w:t xml:space="preserve">het </w:t>
      </w:r>
      <w:r w:rsidRPr="00B04D08">
        <w:rPr>
          <w:rFonts w:cstheme="minorHAnsi"/>
          <w:lang w:val="nl-NL"/>
        </w:rPr>
        <w:t xml:space="preserve">Cluster 12 'Maatschappelijke context' van de verschillende provinciale politiescholen </w:t>
      </w:r>
      <w:r w:rsidR="00992CFA">
        <w:rPr>
          <w:rFonts w:cstheme="minorHAnsi"/>
          <w:lang w:val="nl-NL"/>
        </w:rPr>
        <w:t>hebben de volgende opmerkingen gemaakt</w:t>
      </w:r>
      <w:r w:rsidR="00B60CA3" w:rsidRPr="00B04D08">
        <w:rPr>
          <w:rFonts w:cstheme="minorHAnsi"/>
          <w:lang w:val="nl-NL"/>
        </w:rPr>
        <w:t xml:space="preserve">:  </w:t>
      </w:r>
    </w:p>
    <w:p w14:paraId="65CDBBE2" w14:textId="7F30E0E9" w:rsidR="00B60CA3" w:rsidRPr="00B04D08" w:rsidRDefault="00780210" w:rsidP="0067789D">
      <w:pPr>
        <w:pStyle w:val="ListParagraph"/>
        <w:numPr>
          <w:ilvl w:val="0"/>
          <w:numId w:val="24"/>
        </w:numPr>
        <w:spacing w:line="240" w:lineRule="auto"/>
        <w:jc w:val="both"/>
        <w:rPr>
          <w:rFonts w:cstheme="minorHAnsi"/>
          <w:lang w:val="nl-NL"/>
        </w:rPr>
      </w:pPr>
      <w:r w:rsidRPr="00B04D08">
        <w:rPr>
          <w:rFonts w:cstheme="minorHAnsi"/>
          <w:lang w:val="nl-NL"/>
        </w:rPr>
        <w:t xml:space="preserve">het gebruikte didactisch materiaal over </w:t>
      </w:r>
      <w:r w:rsidR="0031794A" w:rsidRPr="00B04D08">
        <w:rPr>
          <w:rFonts w:cstheme="minorHAnsi"/>
          <w:lang w:val="nl-NL"/>
        </w:rPr>
        <w:t>discriminatie moet aangevuld worden</w:t>
      </w:r>
      <w:r w:rsidR="00B60CA3" w:rsidRPr="00B04D08">
        <w:rPr>
          <w:rFonts w:cstheme="minorHAnsi"/>
          <w:lang w:val="nl-NL"/>
        </w:rPr>
        <w:t xml:space="preserve"> (</w:t>
      </w:r>
      <w:r w:rsidR="0031794A" w:rsidRPr="00B04D08">
        <w:rPr>
          <w:rFonts w:cstheme="minorHAnsi"/>
          <w:lang w:val="nl-NL"/>
        </w:rPr>
        <w:t xml:space="preserve">vraag </w:t>
      </w:r>
      <w:r w:rsidR="00B60CA3" w:rsidRPr="00B04D08">
        <w:rPr>
          <w:rFonts w:cstheme="minorHAnsi"/>
          <w:lang w:val="nl-NL"/>
        </w:rPr>
        <w:t>1);</w:t>
      </w:r>
    </w:p>
    <w:p w14:paraId="20ADAF8F" w14:textId="63B5FD16" w:rsidR="00B60CA3" w:rsidRPr="00B04D08" w:rsidRDefault="00992CFA" w:rsidP="00AE254B">
      <w:pPr>
        <w:pStyle w:val="ListParagraph"/>
        <w:numPr>
          <w:ilvl w:val="0"/>
          <w:numId w:val="24"/>
        </w:numPr>
        <w:spacing w:line="240" w:lineRule="auto"/>
        <w:jc w:val="both"/>
        <w:rPr>
          <w:rFonts w:cstheme="minorHAnsi"/>
          <w:lang w:val="nl-NL"/>
        </w:rPr>
      </w:pPr>
      <w:r>
        <w:rPr>
          <w:rFonts w:cstheme="minorHAnsi"/>
          <w:lang w:val="nl-NL"/>
        </w:rPr>
        <w:t xml:space="preserve">het is </w:t>
      </w:r>
      <w:r w:rsidR="0031794A" w:rsidRPr="00B04D08">
        <w:rPr>
          <w:rFonts w:cstheme="minorHAnsi"/>
          <w:lang w:val="nl-NL"/>
        </w:rPr>
        <w:t xml:space="preserve">moeilijk </w:t>
      </w:r>
      <w:r w:rsidR="009C75E9" w:rsidRPr="00B04D08">
        <w:rPr>
          <w:rFonts w:cstheme="minorHAnsi"/>
          <w:lang w:val="nl-NL"/>
        </w:rPr>
        <w:t xml:space="preserve">om de programma's qua basiskennis en sleutelcompetenties op elkaar af te stemmen </w:t>
      </w:r>
      <w:r w:rsidR="00B60CA3" w:rsidRPr="00B04D08">
        <w:rPr>
          <w:rFonts w:cstheme="minorHAnsi"/>
          <w:lang w:val="nl-NL"/>
        </w:rPr>
        <w:t>(</w:t>
      </w:r>
      <w:r w:rsidR="009C75E9" w:rsidRPr="00B04D08">
        <w:rPr>
          <w:rFonts w:cstheme="minorHAnsi"/>
          <w:lang w:val="nl-NL"/>
        </w:rPr>
        <w:t xml:space="preserve">vraag </w:t>
      </w:r>
      <w:r w:rsidR="00B60CA3" w:rsidRPr="00B04D08">
        <w:rPr>
          <w:rFonts w:cstheme="minorHAnsi"/>
          <w:lang w:val="nl-NL"/>
        </w:rPr>
        <w:t xml:space="preserve">2). </w:t>
      </w:r>
    </w:p>
    <w:p w14:paraId="4234CE5A" w14:textId="77777777" w:rsidR="00B60CA3" w:rsidRPr="00B04D08" w:rsidRDefault="00B60CA3" w:rsidP="00AE254B">
      <w:pPr>
        <w:pStyle w:val="ListParagraph"/>
        <w:spacing w:line="240" w:lineRule="auto"/>
        <w:jc w:val="both"/>
        <w:rPr>
          <w:rFonts w:cstheme="minorHAnsi"/>
          <w:lang w:val="nl-NL"/>
        </w:rPr>
      </w:pPr>
    </w:p>
    <w:p w14:paraId="7EDD1E85" w14:textId="0E33C430" w:rsidR="00B60CA3" w:rsidRPr="00B04D08" w:rsidRDefault="00B60CA3" w:rsidP="0067789D">
      <w:pPr>
        <w:pStyle w:val="ListParagraph"/>
        <w:numPr>
          <w:ilvl w:val="0"/>
          <w:numId w:val="105"/>
        </w:numPr>
        <w:spacing w:line="240" w:lineRule="auto"/>
        <w:jc w:val="both"/>
        <w:rPr>
          <w:b/>
          <w:lang w:val="nl-NL"/>
        </w:rPr>
      </w:pPr>
      <w:r w:rsidRPr="00B04D08">
        <w:rPr>
          <w:b/>
          <w:lang w:val="nl-NL"/>
        </w:rPr>
        <w:t>R</w:t>
      </w:r>
      <w:r w:rsidR="009C75E9" w:rsidRPr="00B04D08">
        <w:rPr>
          <w:b/>
          <w:lang w:val="nl-NL"/>
        </w:rPr>
        <w:t>esultaten</w:t>
      </w:r>
      <w:r w:rsidRPr="00B04D08">
        <w:rPr>
          <w:b/>
          <w:lang w:val="nl-NL"/>
        </w:rPr>
        <w:t xml:space="preserve"> 2015</w:t>
      </w:r>
    </w:p>
    <w:p w14:paraId="03E8CDA1" w14:textId="61674B07" w:rsidR="00B60CA3" w:rsidRPr="00B04D08" w:rsidRDefault="009C75E9" w:rsidP="0067789D">
      <w:pPr>
        <w:spacing w:line="240" w:lineRule="auto"/>
        <w:jc w:val="both"/>
        <w:rPr>
          <w:rFonts w:cstheme="minorHAnsi"/>
          <w:b/>
          <w:lang w:val="nl-NL"/>
        </w:rPr>
      </w:pPr>
      <w:r w:rsidRPr="00B04D08">
        <w:rPr>
          <w:rFonts w:cstheme="minorHAnsi"/>
          <w:b/>
          <w:lang w:val="nl-NL"/>
        </w:rPr>
        <w:t xml:space="preserve">Antwoord op vraag </w:t>
      </w:r>
      <w:r w:rsidR="00B60CA3" w:rsidRPr="00B04D08">
        <w:rPr>
          <w:rFonts w:cstheme="minorHAnsi"/>
          <w:b/>
          <w:lang w:val="nl-NL"/>
        </w:rPr>
        <w:t xml:space="preserve">1: </w:t>
      </w:r>
      <w:r w:rsidR="00E8293B" w:rsidRPr="00B04D08">
        <w:rPr>
          <w:rFonts w:cstheme="minorHAnsi"/>
          <w:lang w:val="nl-NL"/>
        </w:rPr>
        <w:t xml:space="preserve">er werd een toolbox (zie bijlage </w:t>
      </w:r>
      <w:r w:rsidR="00B60CA3" w:rsidRPr="00B04D08">
        <w:rPr>
          <w:rFonts w:cstheme="minorHAnsi"/>
          <w:lang w:val="nl-NL"/>
        </w:rPr>
        <w:t>3)</w:t>
      </w:r>
      <w:r w:rsidR="00E8293B" w:rsidRPr="00B04D08">
        <w:rPr>
          <w:rFonts w:cstheme="minorHAnsi"/>
          <w:lang w:val="nl-NL"/>
        </w:rPr>
        <w:t xml:space="preserve"> ontwikkeld die door de dienst Diversiteit van de politie wordt beheerd</w:t>
      </w:r>
      <w:r w:rsidR="00730D1F" w:rsidRPr="00B04D08">
        <w:rPr>
          <w:rFonts w:cstheme="minorHAnsi"/>
          <w:lang w:val="nl-NL"/>
        </w:rPr>
        <w:t>. Die toolbox moet</w:t>
      </w:r>
      <w:r w:rsidR="00B60CA3" w:rsidRPr="00B04D08">
        <w:rPr>
          <w:rFonts w:cstheme="minorHAnsi"/>
          <w:lang w:val="nl-NL"/>
        </w:rPr>
        <w:t>:</w:t>
      </w:r>
    </w:p>
    <w:p w14:paraId="15254FF7" w14:textId="00542FB7" w:rsidR="00B60CA3" w:rsidRPr="00B04D08" w:rsidRDefault="00730D1F" w:rsidP="0067789D">
      <w:pPr>
        <w:pStyle w:val="ListParagraph"/>
        <w:numPr>
          <w:ilvl w:val="0"/>
          <w:numId w:val="27"/>
        </w:numPr>
        <w:spacing w:line="240" w:lineRule="auto"/>
        <w:jc w:val="both"/>
        <w:rPr>
          <w:rFonts w:cstheme="minorHAnsi"/>
          <w:lang w:val="nl-NL"/>
        </w:rPr>
      </w:pPr>
      <w:r w:rsidRPr="00B04D08">
        <w:rPr>
          <w:rFonts w:cstheme="minorHAnsi"/>
          <w:lang w:val="nl-NL"/>
        </w:rPr>
        <w:t>het nodige juridische materiaal aanleveren over het wettelijke kader van de AD-wetgeving</w:t>
      </w:r>
      <w:r w:rsidR="00B60CA3" w:rsidRPr="00B04D08">
        <w:rPr>
          <w:rFonts w:cstheme="minorHAnsi"/>
          <w:lang w:val="nl-NL"/>
        </w:rPr>
        <w:t>;</w:t>
      </w:r>
    </w:p>
    <w:p w14:paraId="53796C3A" w14:textId="392DB027" w:rsidR="00B60CA3" w:rsidRPr="00B04D08" w:rsidRDefault="005A0265" w:rsidP="0067789D">
      <w:pPr>
        <w:pStyle w:val="ListParagraph"/>
        <w:numPr>
          <w:ilvl w:val="0"/>
          <w:numId w:val="27"/>
        </w:numPr>
        <w:spacing w:line="240" w:lineRule="auto"/>
        <w:jc w:val="both"/>
        <w:rPr>
          <w:rFonts w:cstheme="minorHAnsi"/>
          <w:lang w:val="nl-NL"/>
        </w:rPr>
      </w:pPr>
      <w:r w:rsidRPr="00B04D08">
        <w:rPr>
          <w:rFonts w:cstheme="minorHAnsi"/>
          <w:lang w:val="nl-NL"/>
        </w:rPr>
        <w:t>thema's over minderheidsgroepen</w:t>
      </w:r>
      <w:r w:rsidR="006D1BCB">
        <w:rPr>
          <w:rFonts w:cstheme="minorHAnsi"/>
          <w:lang w:val="nl-NL"/>
        </w:rPr>
        <w:t xml:space="preserve"> monitoren</w:t>
      </w:r>
      <w:r w:rsidR="00B60CA3" w:rsidRPr="00B04D08">
        <w:rPr>
          <w:rFonts w:cstheme="minorHAnsi"/>
          <w:lang w:val="nl-NL"/>
        </w:rPr>
        <w:t>;</w:t>
      </w:r>
    </w:p>
    <w:p w14:paraId="7439E16E" w14:textId="41E6C5AF" w:rsidR="00B60CA3" w:rsidRPr="00B04D08" w:rsidRDefault="005A0265" w:rsidP="0067789D">
      <w:pPr>
        <w:pStyle w:val="ListParagraph"/>
        <w:numPr>
          <w:ilvl w:val="0"/>
          <w:numId w:val="27"/>
        </w:numPr>
        <w:spacing w:line="240" w:lineRule="auto"/>
        <w:jc w:val="both"/>
        <w:rPr>
          <w:rFonts w:cstheme="minorHAnsi"/>
          <w:lang w:val="nl-NL"/>
        </w:rPr>
      </w:pPr>
      <w:r w:rsidRPr="00B04D08">
        <w:rPr>
          <w:rFonts w:cstheme="minorHAnsi"/>
          <w:lang w:val="nl-NL"/>
        </w:rPr>
        <w:t>oefeningen en activiteiten uitwisselen die nuttig kunnen zijn om de met Cluster 12 beoogde competenties te ontwikkelen</w:t>
      </w:r>
      <w:r w:rsidR="00B60CA3" w:rsidRPr="00B04D08">
        <w:rPr>
          <w:rFonts w:cstheme="minorHAnsi"/>
          <w:lang w:val="nl-NL"/>
        </w:rPr>
        <w:t xml:space="preserve">. </w:t>
      </w:r>
    </w:p>
    <w:p w14:paraId="6B8A3C88" w14:textId="74910A92" w:rsidR="00B60CA3" w:rsidRPr="00B04D08" w:rsidRDefault="005A0265" w:rsidP="0067789D">
      <w:pPr>
        <w:spacing w:line="240" w:lineRule="auto"/>
        <w:jc w:val="both"/>
        <w:rPr>
          <w:rFonts w:cstheme="minorHAnsi"/>
          <w:lang w:val="nl-NL"/>
        </w:rPr>
      </w:pPr>
      <w:r w:rsidRPr="00B04D08">
        <w:rPr>
          <w:rFonts w:cstheme="minorHAnsi"/>
          <w:b/>
          <w:lang w:val="nl-NL"/>
        </w:rPr>
        <w:t xml:space="preserve">Antwoord op vraag </w:t>
      </w:r>
      <w:r w:rsidR="00B60CA3" w:rsidRPr="00B04D08">
        <w:rPr>
          <w:rFonts w:cstheme="minorHAnsi"/>
          <w:b/>
          <w:lang w:val="nl-NL"/>
        </w:rPr>
        <w:t xml:space="preserve">2: </w:t>
      </w:r>
      <w:r w:rsidR="001179D6" w:rsidRPr="00B04D08">
        <w:rPr>
          <w:rFonts w:cstheme="minorHAnsi"/>
          <w:lang w:val="nl-NL"/>
        </w:rPr>
        <w:t>d</w:t>
      </w:r>
      <w:r w:rsidR="00B60CA3" w:rsidRPr="00B04D08">
        <w:rPr>
          <w:rFonts w:cstheme="minorHAnsi"/>
          <w:lang w:val="nl-NL"/>
        </w:rPr>
        <w:t>e</w:t>
      </w:r>
      <w:r w:rsidR="001179D6" w:rsidRPr="00B04D08">
        <w:rPr>
          <w:rFonts w:cstheme="minorHAnsi"/>
          <w:lang w:val="nl-NL"/>
        </w:rPr>
        <w:t xml:space="preserve"> wetenschappelijke bijdragen van </w:t>
      </w:r>
      <w:r w:rsidR="00B60CA3" w:rsidRPr="00B04D08">
        <w:rPr>
          <w:rFonts w:cstheme="minorHAnsi"/>
          <w:lang w:val="nl-NL"/>
        </w:rPr>
        <w:t xml:space="preserve">Annelies De Schrijver (KU Leuven) </w:t>
      </w:r>
      <w:r w:rsidR="001179D6" w:rsidRPr="00B04D08">
        <w:rPr>
          <w:rFonts w:cstheme="minorHAnsi"/>
          <w:lang w:val="nl-NL"/>
        </w:rPr>
        <w:t>over ethische competenties in de politieorganisatie en het werk van de personen die instaan voor de opleiding '</w:t>
      </w:r>
      <w:r w:rsidR="00B60CA3" w:rsidRPr="00B04D08">
        <w:rPr>
          <w:rFonts w:cstheme="minorHAnsi"/>
          <w:lang w:val="nl-NL"/>
        </w:rPr>
        <w:t>Holocaust, Poli</w:t>
      </w:r>
      <w:r w:rsidR="001179D6" w:rsidRPr="00B04D08">
        <w:rPr>
          <w:rFonts w:cstheme="minorHAnsi"/>
          <w:lang w:val="nl-NL"/>
        </w:rPr>
        <w:t>tie en Mensenrechten' over zelfstandigheid en morele moed waren een belangrijke voedingsbodem voor de uitwisselingen in de WG</w:t>
      </w:r>
      <w:r w:rsidR="00B60CA3" w:rsidRPr="00B04D08">
        <w:rPr>
          <w:rFonts w:cstheme="minorHAnsi"/>
          <w:lang w:val="nl-NL"/>
        </w:rPr>
        <w:t xml:space="preserve"> Cluster 12.</w:t>
      </w:r>
    </w:p>
    <w:p w14:paraId="31412C1C" w14:textId="09FD194E" w:rsidR="00B60CA3" w:rsidRPr="00B04D08" w:rsidRDefault="001179D6" w:rsidP="0067789D">
      <w:pPr>
        <w:spacing w:line="240" w:lineRule="auto"/>
        <w:jc w:val="both"/>
        <w:rPr>
          <w:rFonts w:cstheme="minorHAnsi"/>
          <w:lang w:val="nl-NL"/>
        </w:rPr>
      </w:pPr>
      <w:r w:rsidRPr="00B04D08">
        <w:rPr>
          <w:rFonts w:cstheme="minorHAnsi"/>
          <w:lang w:val="nl-NL"/>
        </w:rPr>
        <w:t xml:space="preserve">Het verband tussen deze twee opleidingen lijkt evident omdat ze de ethische competenties in kaart willen brengen die inherent zijn aan het politieambt. De WG </w:t>
      </w:r>
      <w:r w:rsidR="00B60CA3" w:rsidRPr="00B04D08">
        <w:rPr>
          <w:rFonts w:cstheme="minorHAnsi"/>
          <w:lang w:val="nl-NL"/>
        </w:rPr>
        <w:t xml:space="preserve">Cluster 12 </w:t>
      </w:r>
      <w:r w:rsidRPr="00B04D08">
        <w:rPr>
          <w:rFonts w:cstheme="minorHAnsi"/>
          <w:lang w:val="nl-NL"/>
        </w:rPr>
        <w:t>heeft er ook voor geopteerd om een gemeenschappelijk ethisch competentieprofiel uit te werken en heeft hiervoor inspiratie geput uit de werkzaamheden voor het Holocaust-project</w:t>
      </w:r>
      <w:r w:rsidR="00B60CA3" w:rsidRPr="00B04D08">
        <w:rPr>
          <w:rFonts w:cstheme="minorHAnsi"/>
          <w:lang w:val="nl-NL"/>
        </w:rPr>
        <w:t xml:space="preserve">. </w:t>
      </w:r>
    </w:p>
    <w:p w14:paraId="2C460E02" w14:textId="1D7BD522" w:rsidR="00B60CA3" w:rsidRPr="00B04D08" w:rsidRDefault="001179D6" w:rsidP="0067789D">
      <w:pPr>
        <w:spacing w:line="240" w:lineRule="auto"/>
        <w:jc w:val="both"/>
        <w:rPr>
          <w:rFonts w:cstheme="minorHAnsi"/>
          <w:lang w:val="nl-NL"/>
        </w:rPr>
      </w:pPr>
      <w:r w:rsidRPr="00B04D08">
        <w:rPr>
          <w:rFonts w:cstheme="minorHAnsi"/>
          <w:b/>
          <w:i/>
          <w:lang w:val="nl-NL"/>
        </w:rPr>
        <w:t>Vanwaar deze keuze</w:t>
      </w:r>
      <w:r w:rsidR="00B60CA3" w:rsidRPr="00B04D08">
        <w:rPr>
          <w:rFonts w:cstheme="minorHAnsi"/>
          <w:b/>
          <w:i/>
          <w:lang w:val="nl-NL"/>
        </w:rPr>
        <w:t>?</w:t>
      </w:r>
      <w:r w:rsidR="00B60CA3" w:rsidRPr="00B04D08">
        <w:rPr>
          <w:rFonts w:cstheme="minorHAnsi"/>
          <w:lang w:val="nl-NL"/>
        </w:rPr>
        <w:t xml:space="preserve">  </w:t>
      </w:r>
    </w:p>
    <w:p w14:paraId="1694226B" w14:textId="715905A1" w:rsidR="00B60CA3" w:rsidRPr="00B04D08" w:rsidRDefault="00DE1B3D" w:rsidP="0067789D">
      <w:pPr>
        <w:spacing w:line="240" w:lineRule="auto"/>
        <w:jc w:val="both"/>
        <w:rPr>
          <w:rFonts w:cstheme="minorHAnsi"/>
          <w:lang w:val="nl-NL"/>
        </w:rPr>
      </w:pPr>
      <w:r w:rsidRPr="00B04D08">
        <w:rPr>
          <w:rFonts w:cstheme="minorHAnsi"/>
          <w:lang w:val="nl-NL"/>
        </w:rPr>
        <w:t xml:space="preserve">Een competentieprofiel is een basisinstrument voor een overkoepelende programmabenadering. Dit is de benadering waar alle instellingen voor hoger onderwijs </w:t>
      </w:r>
      <w:r w:rsidR="004D50E2" w:rsidRPr="00B04D08">
        <w:rPr>
          <w:rFonts w:cstheme="minorHAnsi"/>
          <w:lang w:val="nl-NL"/>
        </w:rPr>
        <w:t>en beroepsopleidingen</w:t>
      </w:r>
      <w:r w:rsidRPr="00B04D08">
        <w:rPr>
          <w:rFonts w:cstheme="minorHAnsi"/>
          <w:lang w:val="nl-NL"/>
        </w:rPr>
        <w:t xml:space="preserve"> vandaag voor opteren</w:t>
      </w:r>
      <w:r w:rsidR="00B60CA3" w:rsidRPr="00B04D08">
        <w:rPr>
          <w:rFonts w:cstheme="minorHAnsi"/>
          <w:lang w:val="nl-NL"/>
        </w:rPr>
        <w:t xml:space="preserve"> </w:t>
      </w:r>
      <w:r w:rsidR="00816B18" w:rsidRPr="00B04D08">
        <w:rPr>
          <w:rFonts w:cstheme="minorHAnsi"/>
          <w:lang w:val="nl-NL"/>
        </w:rPr>
        <w:t>Deze benadering</w:t>
      </w:r>
      <w:r w:rsidRPr="00B04D08">
        <w:rPr>
          <w:rFonts w:cstheme="minorHAnsi"/>
          <w:lang w:val="nl-NL"/>
        </w:rPr>
        <w:t xml:space="preserve"> laat toe om gemeenschappelijke basiscompetenties vast te leggen</w:t>
      </w:r>
      <w:r w:rsidR="00B60CA3" w:rsidRPr="00B04D08">
        <w:rPr>
          <w:rFonts w:cstheme="minorHAnsi"/>
          <w:lang w:val="nl-NL"/>
        </w:rPr>
        <w:t xml:space="preserve">. </w:t>
      </w:r>
      <w:r w:rsidRPr="00B04D08">
        <w:rPr>
          <w:rFonts w:cstheme="minorHAnsi"/>
          <w:lang w:val="nl-NL"/>
        </w:rPr>
        <w:t>Door basisvaardigheden in kaart te brengen waarrond het opleidingsprogramma wordt opgebouwd, laat ze toe om af</w:t>
      </w:r>
      <w:r w:rsidR="00816B18" w:rsidRPr="00B04D08">
        <w:rPr>
          <w:rFonts w:cstheme="minorHAnsi"/>
          <w:lang w:val="nl-NL"/>
        </w:rPr>
        <w:t xml:space="preserve"> te stappen v</w:t>
      </w:r>
      <w:r w:rsidRPr="00B04D08">
        <w:rPr>
          <w:rFonts w:cstheme="minorHAnsi"/>
          <w:lang w:val="nl-NL"/>
        </w:rPr>
        <w:t>an de logica van het '</w:t>
      </w:r>
      <w:r w:rsidR="00816B18" w:rsidRPr="00B04D08">
        <w:rPr>
          <w:rFonts w:cstheme="minorHAnsi"/>
          <w:lang w:val="nl-NL"/>
        </w:rPr>
        <w:t>vergaren van encyclopedische kennis' en legt ze de nadruk op de competenties die men mag verwachten van een jonge rekruut die de opleiding heeft gevolgd</w:t>
      </w:r>
      <w:r w:rsidR="00B60CA3" w:rsidRPr="00B04D08">
        <w:rPr>
          <w:rFonts w:cstheme="minorHAnsi"/>
          <w:lang w:val="nl-NL"/>
        </w:rPr>
        <w:t xml:space="preserve">. </w:t>
      </w:r>
      <w:r w:rsidR="00816B18" w:rsidRPr="00B04D08">
        <w:rPr>
          <w:rFonts w:cstheme="minorHAnsi"/>
          <w:lang w:val="nl-NL"/>
        </w:rPr>
        <w:t xml:space="preserve">Dit kan het uitgangspunt zijn voor een denkoefening over de opleidingsprogramma's en -methodes om te </w:t>
      </w:r>
      <w:r w:rsidR="004D50E2" w:rsidRPr="00B04D08">
        <w:rPr>
          <w:rFonts w:cstheme="minorHAnsi"/>
          <w:lang w:val="nl-NL"/>
        </w:rPr>
        <w:t>garanderen</w:t>
      </w:r>
      <w:r w:rsidR="00816B18" w:rsidRPr="00B04D08">
        <w:rPr>
          <w:rFonts w:cstheme="minorHAnsi"/>
          <w:lang w:val="nl-NL"/>
        </w:rPr>
        <w:t xml:space="preserve"> dat de basisopleiding toekomstige politieambtenaren zo goed mogelijk voorbereid</w:t>
      </w:r>
      <w:r w:rsidR="00D52596">
        <w:rPr>
          <w:rFonts w:cstheme="minorHAnsi"/>
          <w:lang w:val="nl-NL"/>
        </w:rPr>
        <w:t>t</w:t>
      </w:r>
      <w:r w:rsidR="00816B18" w:rsidRPr="00B04D08">
        <w:rPr>
          <w:rFonts w:cstheme="minorHAnsi"/>
          <w:lang w:val="nl-NL"/>
        </w:rPr>
        <w:t xml:space="preserve"> </w:t>
      </w:r>
      <w:r w:rsidR="00F939C7" w:rsidRPr="00B04D08">
        <w:rPr>
          <w:rFonts w:cstheme="minorHAnsi"/>
          <w:lang w:val="nl-NL"/>
        </w:rPr>
        <w:t>op de realiteit op het terrein</w:t>
      </w:r>
      <w:r w:rsidR="00006B46" w:rsidRPr="00B04D08">
        <w:rPr>
          <w:rFonts w:cstheme="minorHAnsi"/>
          <w:lang w:val="nl-NL"/>
        </w:rPr>
        <w:t>.</w:t>
      </w:r>
    </w:p>
    <w:p w14:paraId="4BF9257B" w14:textId="3D0607DE" w:rsidR="00B60CA3" w:rsidRPr="00B04D08" w:rsidRDefault="00F939C7" w:rsidP="0067789D">
      <w:pPr>
        <w:spacing w:line="240" w:lineRule="auto"/>
        <w:jc w:val="both"/>
        <w:rPr>
          <w:rFonts w:cstheme="minorHAnsi"/>
          <w:lang w:val="nl-NL"/>
        </w:rPr>
      </w:pPr>
      <w:r w:rsidRPr="00B04D08">
        <w:rPr>
          <w:rFonts w:cstheme="minorHAnsi"/>
          <w:lang w:val="nl-NL"/>
        </w:rPr>
        <w:t xml:space="preserve">Meer algemeen is het competentieprofiel het resultaat van een </w:t>
      </w:r>
      <w:r w:rsidR="00B60CA3" w:rsidRPr="00B04D08">
        <w:rPr>
          <w:rFonts w:cstheme="minorHAnsi"/>
          <w:lang w:val="nl-NL"/>
        </w:rPr>
        <w:t xml:space="preserve">consensus </w:t>
      </w:r>
      <w:r w:rsidRPr="00B04D08">
        <w:rPr>
          <w:rFonts w:cstheme="minorHAnsi"/>
          <w:lang w:val="nl-NL"/>
        </w:rPr>
        <w:t>die het mogelijk maakt om voor alle scholen gemeenschappelijke minimumcompetenties vast te leggen</w:t>
      </w:r>
      <w:r w:rsidR="00B60CA3" w:rsidRPr="00B04D08">
        <w:rPr>
          <w:rFonts w:cstheme="minorHAnsi"/>
          <w:lang w:val="nl-NL"/>
        </w:rPr>
        <w:t xml:space="preserve">. </w:t>
      </w:r>
      <w:r w:rsidR="00867E7A" w:rsidRPr="00B04D08">
        <w:rPr>
          <w:rFonts w:cstheme="minorHAnsi"/>
          <w:lang w:val="nl-NL"/>
        </w:rPr>
        <w:t xml:space="preserve">Het laat scholen ook toe om </w:t>
      </w:r>
      <w:r w:rsidR="0064436B" w:rsidRPr="00B04D08">
        <w:rPr>
          <w:rFonts w:cstheme="minorHAnsi"/>
          <w:lang w:val="nl-NL"/>
        </w:rPr>
        <w:t>na te gaan hoe ze zich verhouden tot het federale programma, zonder afbreuk te doen aan hun zelfstandigheid en aan hun eigenheid</w:t>
      </w:r>
      <w:r w:rsidR="002128CB" w:rsidRPr="00B04D08">
        <w:rPr>
          <w:rFonts w:cstheme="minorHAnsi"/>
          <w:lang w:val="nl-NL"/>
        </w:rPr>
        <w:t xml:space="preserve">, met dien verstande dat de gemeenschappelijke basiscompetenties tijdens </w:t>
      </w:r>
      <w:r w:rsidR="00621F5A">
        <w:rPr>
          <w:rFonts w:cstheme="minorHAnsi"/>
          <w:lang w:val="nl-NL"/>
        </w:rPr>
        <w:t>h</w:t>
      </w:r>
      <w:r w:rsidR="002128CB" w:rsidRPr="00B04D08">
        <w:rPr>
          <w:rFonts w:cstheme="minorHAnsi"/>
          <w:lang w:val="nl-NL"/>
        </w:rPr>
        <w:t>et programma moeten worden ontwikkeld</w:t>
      </w:r>
      <w:r w:rsidR="00B60CA3" w:rsidRPr="00B04D08">
        <w:rPr>
          <w:rFonts w:cstheme="minorHAnsi"/>
          <w:lang w:val="nl-NL"/>
        </w:rPr>
        <w:t xml:space="preserve">. </w:t>
      </w:r>
    </w:p>
    <w:p w14:paraId="301FCBE2" w14:textId="7C6B50BC" w:rsidR="00B60CA3" w:rsidRPr="00B04D08" w:rsidRDefault="00B60CA3" w:rsidP="0067789D">
      <w:pPr>
        <w:spacing w:line="240" w:lineRule="auto"/>
        <w:jc w:val="both"/>
        <w:rPr>
          <w:rFonts w:cstheme="minorHAnsi"/>
          <w:b/>
          <w:lang w:val="nl-NL"/>
        </w:rPr>
      </w:pPr>
      <w:r w:rsidRPr="00B04D08">
        <w:rPr>
          <w:rFonts w:cstheme="minorHAnsi"/>
          <w:lang w:val="nl-NL"/>
        </w:rPr>
        <w:t>Concr</w:t>
      </w:r>
      <w:r w:rsidR="002128CB" w:rsidRPr="00B04D08">
        <w:rPr>
          <w:rFonts w:cstheme="minorHAnsi"/>
          <w:lang w:val="nl-NL"/>
        </w:rPr>
        <w:t xml:space="preserve">eet fungeert het competentieprofiel als </w:t>
      </w:r>
      <w:r w:rsidR="003D45A0" w:rsidRPr="00B04D08">
        <w:rPr>
          <w:rFonts w:cstheme="minorHAnsi"/>
          <w:lang w:val="nl-NL"/>
        </w:rPr>
        <w:t>referentiepunt: het laat toe om de opleiding te 'screenen'</w:t>
      </w:r>
      <w:r w:rsidR="0098762F">
        <w:rPr>
          <w:rFonts w:cstheme="minorHAnsi"/>
          <w:lang w:val="nl-NL"/>
        </w:rPr>
        <w:t xml:space="preserve"> en</w:t>
      </w:r>
      <w:r w:rsidR="003D45A0" w:rsidRPr="00B04D08">
        <w:rPr>
          <w:rFonts w:cstheme="minorHAnsi"/>
          <w:lang w:val="nl-NL"/>
        </w:rPr>
        <w:t xml:space="preserve"> om de </w:t>
      </w:r>
      <w:r w:rsidR="004D50E2" w:rsidRPr="00B04D08">
        <w:rPr>
          <w:rFonts w:cstheme="minorHAnsi"/>
          <w:lang w:val="nl-NL"/>
        </w:rPr>
        <w:t>sterke</w:t>
      </w:r>
      <w:r w:rsidR="003D45A0" w:rsidRPr="00B04D08">
        <w:rPr>
          <w:rFonts w:cstheme="minorHAnsi"/>
          <w:lang w:val="nl-NL"/>
        </w:rPr>
        <w:t xml:space="preserve"> punten</w:t>
      </w:r>
      <w:r w:rsidR="0098762F">
        <w:rPr>
          <w:rFonts w:cstheme="minorHAnsi"/>
          <w:lang w:val="nl-NL"/>
        </w:rPr>
        <w:t>, overlappingen en hiaten</w:t>
      </w:r>
      <w:r w:rsidR="003D45A0" w:rsidRPr="00B04D08">
        <w:rPr>
          <w:rFonts w:cstheme="minorHAnsi"/>
          <w:lang w:val="nl-NL"/>
        </w:rPr>
        <w:t xml:space="preserve"> van het programma in kaart te brengen</w:t>
      </w:r>
      <w:r w:rsidRPr="00B04D08">
        <w:rPr>
          <w:rFonts w:cstheme="minorHAnsi"/>
          <w:lang w:val="nl-NL"/>
        </w:rPr>
        <w:t xml:space="preserve">. </w:t>
      </w:r>
      <w:r w:rsidR="005B1EF6" w:rsidRPr="00B04D08">
        <w:rPr>
          <w:rFonts w:cstheme="minorHAnsi"/>
          <w:lang w:val="nl-NL"/>
        </w:rPr>
        <w:t>Het is tevens een belangrijk communicatie-instrument om nieuwe rekruten aan te trekken omdat het duidelijk maakt welke doelstelling</w:t>
      </w:r>
      <w:r w:rsidR="00EC3CE5">
        <w:rPr>
          <w:rFonts w:cstheme="minorHAnsi"/>
          <w:lang w:val="nl-NL"/>
        </w:rPr>
        <w:t>en</w:t>
      </w:r>
      <w:r w:rsidR="005B1EF6" w:rsidRPr="00B04D08">
        <w:rPr>
          <w:rFonts w:cstheme="minorHAnsi"/>
          <w:lang w:val="nl-NL"/>
        </w:rPr>
        <w:t xml:space="preserve"> worden nagestreefd en met welke ople</w:t>
      </w:r>
      <w:r w:rsidR="004D50E2">
        <w:rPr>
          <w:rFonts w:cstheme="minorHAnsi"/>
          <w:lang w:val="nl-NL"/>
        </w:rPr>
        <w:t>i</w:t>
      </w:r>
      <w:r w:rsidR="005B1EF6" w:rsidRPr="00B04D08">
        <w:rPr>
          <w:rFonts w:cstheme="minorHAnsi"/>
          <w:lang w:val="nl-NL"/>
        </w:rPr>
        <w:t>dingsmethodes dit gebeurt</w:t>
      </w:r>
      <w:r w:rsidRPr="00B04D08">
        <w:rPr>
          <w:rFonts w:cstheme="minorHAnsi"/>
          <w:lang w:val="nl-NL"/>
        </w:rPr>
        <w:t xml:space="preserve">. </w:t>
      </w:r>
    </w:p>
    <w:p w14:paraId="4EDD5BAB" w14:textId="0F4B7EAC" w:rsidR="00B60CA3" w:rsidRPr="00B04D08" w:rsidRDefault="005B1EF6" w:rsidP="0067789D">
      <w:pPr>
        <w:spacing w:line="240" w:lineRule="auto"/>
        <w:jc w:val="both"/>
        <w:rPr>
          <w:rFonts w:cstheme="minorHAnsi"/>
          <w:lang w:val="nl-NL"/>
        </w:rPr>
      </w:pPr>
      <w:r w:rsidRPr="00B04D08">
        <w:rPr>
          <w:rFonts w:cstheme="minorHAnsi"/>
          <w:b/>
          <w:i/>
          <w:lang w:val="nl-NL"/>
        </w:rPr>
        <w:t>Hoe zijn we te werk gegaan</w:t>
      </w:r>
      <w:r w:rsidR="00B60CA3" w:rsidRPr="00B04D08">
        <w:rPr>
          <w:rFonts w:cstheme="minorHAnsi"/>
          <w:b/>
          <w:i/>
          <w:lang w:val="nl-NL"/>
        </w:rPr>
        <w:t xml:space="preserve">? </w:t>
      </w:r>
    </w:p>
    <w:p w14:paraId="1D127C4D" w14:textId="176B9F1A" w:rsidR="00B60CA3" w:rsidRPr="00B04D08" w:rsidRDefault="005B1EF6" w:rsidP="0067789D">
      <w:pPr>
        <w:spacing w:line="240" w:lineRule="auto"/>
        <w:jc w:val="both"/>
        <w:rPr>
          <w:rFonts w:cstheme="minorHAnsi"/>
          <w:lang w:val="nl-NL"/>
        </w:rPr>
      </w:pPr>
      <w:r w:rsidRPr="00B04D08">
        <w:rPr>
          <w:rFonts w:cstheme="minorHAnsi"/>
          <w:lang w:val="nl-NL"/>
        </w:rPr>
        <w:t>Door de ethische competenties te toetsen aan de vooropgestelde leerinhoud voor Cluster 12, zijn we erin geslaagd om</w:t>
      </w:r>
      <w:r w:rsidR="00B60CA3" w:rsidRPr="00B04D08">
        <w:rPr>
          <w:rFonts w:cstheme="minorHAnsi"/>
          <w:lang w:val="nl-NL"/>
        </w:rPr>
        <w:t xml:space="preserve">: </w:t>
      </w:r>
    </w:p>
    <w:p w14:paraId="69374CE5" w14:textId="20FB6177" w:rsidR="00B60CA3" w:rsidRPr="00B04D08" w:rsidRDefault="005B1EF6" w:rsidP="0067789D">
      <w:pPr>
        <w:pStyle w:val="ListParagraph"/>
        <w:numPr>
          <w:ilvl w:val="0"/>
          <w:numId w:val="27"/>
        </w:numPr>
        <w:spacing w:line="240" w:lineRule="auto"/>
        <w:jc w:val="both"/>
        <w:rPr>
          <w:rFonts w:cstheme="minorHAnsi"/>
          <w:lang w:val="nl-NL"/>
        </w:rPr>
      </w:pPr>
      <w:r w:rsidRPr="00B04D08">
        <w:rPr>
          <w:rFonts w:cstheme="minorHAnsi"/>
          <w:lang w:val="nl-NL"/>
        </w:rPr>
        <w:t>de competenties vast te leggen die op ethisch en deontologisch vlak met de basisopleiding worden nagestreefd</w:t>
      </w:r>
      <w:r w:rsidR="00B60CA3" w:rsidRPr="00B04D08">
        <w:rPr>
          <w:rFonts w:cstheme="minorHAnsi"/>
          <w:lang w:val="nl-NL"/>
        </w:rPr>
        <w:t>;</w:t>
      </w:r>
    </w:p>
    <w:p w14:paraId="098DCC81" w14:textId="746DA502" w:rsidR="00B60CA3" w:rsidRPr="00B04D08" w:rsidRDefault="005B1EF6" w:rsidP="0067789D">
      <w:pPr>
        <w:pStyle w:val="ListParagraph"/>
        <w:numPr>
          <w:ilvl w:val="0"/>
          <w:numId w:val="27"/>
        </w:numPr>
        <w:spacing w:line="240" w:lineRule="auto"/>
        <w:jc w:val="both"/>
        <w:rPr>
          <w:rFonts w:cstheme="minorHAnsi"/>
          <w:lang w:val="nl-NL"/>
        </w:rPr>
      </w:pPr>
      <w:r w:rsidRPr="00B04D08">
        <w:rPr>
          <w:rFonts w:cstheme="minorHAnsi"/>
          <w:lang w:val="nl-NL"/>
        </w:rPr>
        <w:t xml:space="preserve">de uitdagingen van </w:t>
      </w:r>
      <w:r w:rsidR="00B60CA3" w:rsidRPr="00B04D08">
        <w:rPr>
          <w:rFonts w:cstheme="minorHAnsi"/>
          <w:lang w:val="nl-NL"/>
        </w:rPr>
        <w:t xml:space="preserve">Cluster 12 </w:t>
      </w:r>
      <w:r w:rsidRPr="00B04D08">
        <w:rPr>
          <w:rFonts w:cstheme="minorHAnsi"/>
          <w:lang w:val="nl-NL"/>
        </w:rPr>
        <w:t>te formuleren voor wat betreft competenties die snel op het terrein kunnen worden ingezet</w:t>
      </w:r>
      <w:r w:rsidR="00B60CA3" w:rsidRPr="00B04D08">
        <w:rPr>
          <w:rFonts w:cstheme="minorHAnsi"/>
          <w:lang w:val="nl-NL"/>
        </w:rPr>
        <w:t xml:space="preserve">. </w:t>
      </w:r>
    </w:p>
    <w:p w14:paraId="1FEB2624" w14:textId="1021030B" w:rsidR="00B60CA3" w:rsidRPr="00B04D08" w:rsidRDefault="00E63D38" w:rsidP="0067789D">
      <w:pPr>
        <w:spacing w:line="240" w:lineRule="auto"/>
        <w:jc w:val="both"/>
        <w:rPr>
          <w:rFonts w:cstheme="minorHAnsi"/>
          <w:lang w:val="nl-NL"/>
        </w:rPr>
      </w:pPr>
      <w:r w:rsidRPr="00B04D08">
        <w:rPr>
          <w:rFonts w:cstheme="minorHAnsi"/>
          <w:lang w:val="nl-NL"/>
        </w:rPr>
        <w:t xml:space="preserve">Deze wisselwerking tussen het huidige Cluster 12-programma en het ethische competentieprofiel </w:t>
      </w:r>
      <w:r w:rsidR="00E62769" w:rsidRPr="00B04D08">
        <w:rPr>
          <w:rFonts w:cstheme="minorHAnsi"/>
          <w:lang w:val="nl-NL"/>
        </w:rPr>
        <w:t xml:space="preserve">legde al snel de verbanden bloot tussen de modules van </w:t>
      </w:r>
      <w:r w:rsidR="00B60CA3" w:rsidRPr="00B04D08">
        <w:rPr>
          <w:rFonts w:cstheme="minorHAnsi"/>
          <w:lang w:val="nl-NL"/>
        </w:rPr>
        <w:t>Cluster 12, ma</w:t>
      </w:r>
      <w:r w:rsidR="00E62769" w:rsidRPr="00B04D08">
        <w:rPr>
          <w:rFonts w:cstheme="minorHAnsi"/>
          <w:lang w:val="nl-NL"/>
        </w:rPr>
        <w:t xml:space="preserve">ar ook (en vooral) tussen de modules van </w:t>
      </w:r>
      <w:r w:rsidR="00B60CA3" w:rsidRPr="00B04D08">
        <w:rPr>
          <w:rFonts w:cstheme="minorHAnsi"/>
          <w:lang w:val="nl-NL"/>
        </w:rPr>
        <w:t>Cluster 12 e</w:t>
      </w:r>
      <w:r w:rsidR="00E62769" w:rsidRPr="00B04D08">
        <w:rPr>
          <w:rFonts w:cstheme="minorHAnsi"/>
          <w:lang w:val="nl-NL"/>
        </w:rPr>
        <w:t xml:space="preserve">n de andere </w:t>
      </w:r>
      <w:r w:rsidR="00B60CA3" w:rsidRPr="00B04D08">
        <w:rPr>
          <w:rFonts w:cstheme="minorHAnsi"/>
          <w:lang w:val="nl-NL"/>
        </w:rPr>
        <w:t xml:space="preserve">clusters. </w:t>
      </w:r>
    </w:p>
    <w:p w14:paraId="1B22EC2D" w14:textId="7480D146" w:rsidR="00B60CA3" w:rsidRPr="00B04D08" w:rsidRDefault="00263526" w:rsidP="0067789D">
      <w:pPr>
        <w:spacing w:line="240" w:lineRule="auto"/>
        <w:jc w:val="both"/>
        <w:rPr>
          <w:rFonts w:cstheme="minorHAnsi"/>
          <w:lang w:val="nl-NL"/>
        </w:rPr>
      </w:pPr>
      <w:r w:rsidRPr="00B04D08">
        <w:rPr>
          <w:rFonts w:cstheme="minorHAnsi"/>
          <w:lang w:val="nl-NL"/>
        </w:rPr>
        <w:t xml:space="preserve">We wilden het document aan de WG </w:t>
      </w:r>
      <w:r w:rsidR="00B60CA3" w:rsidRPr="00B04D08">
        <w:rPr>
          <w:rFonts w:cstheme="minorHAnsi"/>
          <w:lang w:val="nl-NL"/>
        </w:rPr>
        <w:t xml:space="preserve">Cluster 12 </w:t>
      </w:r>
      <w:r w:rsidRPr="00B04D08">
        <w:rPr>
          <w:rFonts w:cstheme="minorHAnsi"/>
          <w:lang w:val="nl-NL"/>
        </w:rPr>
        <w:t>voorleggen om tot een princiepsakkoord te komen en het vervolgens aan alle scholen en betrokken trainers te bezorgen</w:t>
      </w:r>
      <w:r w:rsidR="00B60CA3" w:rsidRPr="00B04D08">
        <w:rPr>
          <w:rFonts w:cstheme="minorHAnsi"/>
          <w:lang w:val="nl-NL"/>
        </w:rPr>
        <w:t xml:space="preserve">. </w:t>
      </w:r>
      <w:r w:rsidRPr="00B04D08">
        <w:rPr>
          <w:rFonts w:cstheme="minorHAnsi"/>
          <w:lang w:val="nl-NL"/>
        </w:rPr>
        <w:t xml:space="preserve">Vier sleutelvragen lijken ons belangrijk om te werken </w:t>
      </w:r>
      <w:r w:rsidR="00046031" w:rsidRPr="00B04D08">
        <w:rPr>
          <w:rFonts w:cstheme="minorHAnsi"/>
          <w:lang w:val="nl-NL"/>
        </w:rPr>
        <w:t xml:space="preserve">aan een </w:t>
      </w:r>
      <w:r w:rsidR="004D50E2" w:rsidRPr="00B04D08">
        <w:rPr>
          <w:rFonts w:cstheme="minorHAnsi"/>
          <w:lang w:val="nl-NL"/>
        </w:rPr>
        <w:t>transversale</w:t>
      </w:r>
      <w:r w:rsidR="00046031" w:rsidRPr="00B04D08">
        <w:rPr>
          <w:rFonts w:cstheme="minorHAnsi"/>
          <w:lang w:val="nl-NL"/>
        </w:rPr>
        <w:t xml:space="preserve"> benadering van de basisopleiding</w:t>
      </w:r>
      <w:r w:rsidR="00B60CA3" w:rsidRPr="00B04D08">
        <w:rPr>
          <w:rFonts w:cstheme="minorHAnsi"/>
          <w:lang w:val="nl-NL"/>
        </w:rPr>
        <w:t>:</w:t>
      </w:r>
    </w:p>
    <w:p w14:paraId="25CB3D8F" w14:textId="2D9F2A37" w:rsidR="00B60CA3" w:rsidRPr="00B04D08" w:rsidRDefault="00046031" w:rsidP="0067789D">
      <w:pPr>
        <w:pStyle w:val="ListParagraph"/>
        <w:numPr>
          <w:ilvl w:val="0"/>
          <w:numId w:val="27"/>
        </w:numPr>
        <w:spacing w:line="240" w:lineRule="auto"/>
        <w:jc w:val="both"/>
        <w:rPr>
          <w:rFonts w:cstheme="minorHAnsi"/>
          <w:lang w:val="nl-NL"/>
        </w:rPr>
      </w:pPr>
      <w:r w:rsidRPr="00B04D08">
        <w:rPr>
          <w:rFonts w:cstheme="minorHAnsi"/>
          <w:i/>
          <w:lang w:val="nl-NL"/>
        </w:rPr>
        <w:t xml:space="preserve">wie </w:t>
      </w:r>
      <w:r w:rsidR="004D50E2" w:rsidRPr="00B04D08">
        <w:rPr>
          <w:rFonts w:cstheme="minorHAnsi"/>
          <w:i/>
          <w:lang w:val="nl-NL"/>
        </w:rPr>
        <w:t>verzorgt</w:t>
      </w:r>
      <w:r w:rsidRPr="00B04D08">
        <w:rPr>
          <w:rFonts w:cstheme="minorHAnsi"/>
          <w:i/>
          <w:lang w:val="nl-NL"/>
        </w:rPr>
        <w:t xml:space="preserve"> welke opleiding </w:t>
      </w:r>
      <w:r w:rsidRPr="00B04D08">
        <w:rPr>
          <w:rFonts w:cstheme="minorHAnsi"/>
          <w:lang w:val="nl-NL"/>
        </w:rPr>
        <w:t xml:space="preserve">in het </w:t>
      </w:r>
      <w:r w:rsidR="00B60CA3" w:rsidRPr="00B04D08">
        <w:rPr>
          <w:rFonts w:cstheme="minorHAnsi"/>
          <w:lang w:val="nl-NL"/>
        </w:rPr>
        <w:t>cluster/</w:t>
      </w:r>
      <w:r w:rsidRPr="00B04D08">
        <w:rPr>
          <w:rFonts w:cstheme="minorHAnsi"/>
          <w:lang w:val="nl-NL"/>
        </w:rPr>
        <w:t>in het programma in zijn geheel</w:t>
      </w:r>
      <w:r w:rsidR="00B60CA3" w:rsidRPr="00B04D08">
        <w:rPr>
          <w:rFonts w:cstheme="minorHAnsi"/>
          <w:lang w:val="nl-NL"/>
        </w:rPr>
        <w:t xml:space="preserve">? </w:t>
      </w:r>
    </w:p>
    <w:p w14:paraId="01056E2B" w14:textId="77BF0302" w:rsidR="00B60CA3" w:rsidRPr="00B04D08" w:rsidRDefault="00046031" w:rsidP="0067789D">
      <w:pPr>
        <w:pStyle w:val="ListParagraph"/>
        <w:numPr>
          <w:ilvl w:val="0"/>
          <w:numId w:val="27"/>
        </w:numPr>
        <w:spacing w:line="240" w:lineRule="auto"/>
        <w:jc w:val="both"/>
        <w:rPr>
          <w:rFonts w:cstheme="minorHAnsi"/>
          <w:lang w:val="nl-NL"/>
        </w:rPr>
      </w:pPr>
      <w:r w:rsidRPr="00B04D08">
        <w:rPr>
          <w:rFonts w:cstheme="minorHAnsi"/>
          <w:lang w:val="nl-NL"/>
        </w:rPr>
        <w:t>zijn er raakpunten tussen de modules</w:t>
      </w:r>
      <w:r w:rsidR="00B60CA3" w:rsidRPr="00B04D08">
        <w:rPr>
          <w:rFonts w:cstheme="minorHAnsi"/>
          <w:lang w:val="nl-NL"/>
        </w:rPr>
        <w:t xml:space="preserve"> /</w:t>
      </w:r>
      <w:r w:rsidRPr="00B04D08">
        <w:rPr>
          <w:rFonts w:cstheme="minorHAnsi"/>
          <w:lang w:val="nl-NL"/>
        </w:rPr>
        <w:t xml:space="preserve">met de andere </w:t>
      </w:r>
      <w:r w:rsidR="00B60CA3" w:rsidRPr="00B04D08">
        <w:rPr>
          <w:rFonts w:cstheme="minorHAnsi"/>
          <w:lang w:val="nl-NL"/>
        </w:rPr>
        <w:t xml:space="preserve">clusters? </w:t>
      </w:r>
    </w:p>
    <w:p w14:paraId="48602B95" w14:textId="2EAF733F" w:rsidR="00B60CA3" w:rsidRPr="00B04D08" w:rsidRDefault="00046031" w:rsidP="0067789D">
      <w:pPr>
        <w:pStyle w:val="ListParagraph"/>
        <w:numPr>
          <w:ilvl w:val="0"/>
          <w:numId w:val="27"/>
        </w:numPr>
        <w:spacing w:line="240" w:lineRule="auto"/>
        <w:jc w:val="both"/>
        <w:rPr>
          <w:rFonts w:cstheme="minorHAnsi"/>
          <w:lang w:val="nl-NL"/>
        </w:rPr>
      </w:pPr>
      <w:r w:rsidRPr="00B04D08">
        <w:rPr>
          <w:rFonts w:cstheme="minorHAnsi"/>
          <w:lang w:val="nl-NL"/>
        </w:rPr>
        <w:t xml:space="preserve">zijn er </w:t>
      </w:r>
      <w:r w:rsidR="004D50E2" w:rsidRPr="00B04D08">
        <w:rPr>
          <w:rFonts w:cstheme="minorHAnsi"/>
          <w:lang w:val="nl-NL"/>
        </w:rPr>
        <w:t>competenties</w:t>
      </w:r>
      <w:r w:rsidRPr="00B04D08">
        <w:rPr>
          <w:rFonts w:cstheme="minorHAnsi"/>
          <w:lang w:val="nl-NL"/>
        </w:rPr>
        <w:t xml:space="preserve"> en leerinhouden die nog niet aan bod zijn gekomen</w:t>
      </w:r>
      <w:r w:rsidR="00B60CA3" w:rsidRPr="00B04D08">
        <w:rPr>
          <w:rFonts w:cstheme="minorHAnsi"/>
          <w:lang w:val="nl-NL"/>
        </w:rPr>
        <w:t xml:space="preserve">? </w:t>
      </w:r>
    </w:p>
    <w:p w14:paraId="2C74C34E" w14:textId="2ABE0BB1" w:rsidR="00B60CA3" w:rsidRDefault="00046031" w:rsidP="0067789D">
      <w:pPr>
        <w:pStyle w:val="ListParagraph"/>
        <w:numPr>
          <w:ilvl w:val="0"/>
          <w:numId w:val="27"/>
        </w:numPr>
        <w:spacing w:line="240" w:lineRule="auto"/>
        <w:jc w:val="both"/>
        <w:rPr>
          <w:rFonts w:cstheme="minorHAnsi"/>
          <w:lang w:val="nl-NL"/>
        </w:rPr>
      </w:pPr>
      <w:r w:rsidRPr="00B04D08">
        <w:rPr>
          <w:rFonts w:cstheme="minorHAnsi"/>
          <w:lang w:val="nl-NL"/>
        </w:rPr>
        <w:t xml:space="preserve">welke opleidingsmethodes worden gebruikt om deze </w:t>
      </w:r>
      <w:r w:rsidR="004D50E2" w:rsidRPr="00B04D08">
        <w:rPr>
          <w:rFonts w:cstheme="minorHAnsi"/>
          <w:lang w:val="nl-NL"/>
        </w:rPr>
        <w:t>competenties</w:t>
      </w:r>
      <w:r w:rsidRPr="00B04D08">
        <w:rPr>
          <w:rFonts w:cstheme="minorHAnsi"/>
          <w:lang w:val="nl-NL"/>
        </w:rPr>
        <w:t xml:space="preserve"> te ontwikkelen</w:t>
      </w:r>
      <w:r w:rsidR="00B60CA3" w:rsidRPr="00B04D08">
        <w:rPr>
          <w:rFonts w:cstheme="minorHAnsi"/>
          <w:lang w:val="nl-NL"/>
        </w:rPr>
        <w:t xml:space="preserve">? </w:t>
      </w:r>
      <w:r w:rsidRPr="00B04D08">
        <w:rPr>
          <w:rFonts w:cstheme="minorHAnsi"/>
          <w:lang w:val="nl-NL"/>
        </w:rPr>
        <w:t>Zorgen deze methodes er echt voor dat het geleerde ook in de praktijk wordt toegepast</w:t>
      </w:r>
      <w:r w:rsidR="00B60CA3" w:rsidRPr="00B04D08">
        <w:rPr>
          <w:rFonts w:cstheme="minorHAnsi"/>
          <w:lang w:val="nl-NL"/>
        </w:rPr>
        <w:t>?</w:t>
      </w:r>
    </w:p>
    <w:p w14:paraId="4B1F7C98" w14:textId="38CEC7A9" w:rsidR="00BD4CAD" w:rsidRDefault="00BD4CAD" w:rsidP="00BD4CAD">
      <w:pPr>
        <w:spacing w:line="240" w:lineRule="auto"/>
        <w:jc w:val="both"/>
        <w:rPr>
          <w:lang w:val="nl-NL"/>
        </w:rPr>
      </w:pPr>
    </w:p>
    <w:p w14:paraId="27CB2ECA" w14:textId="77777777" w:rsidR="00BD4CAD" w:rsidRPr="00BD4CAD" w:rsidRDefault="00BD4CAD" w:rsidP="00BD4CAD">
      <w:pPr>
        <w:spacing w:line="240" w:lineRule="auto"/>
        <w:jc w:val="both"/>
        <w:rPr>
          <w:rFonts w:cstheme="minorHAnsi"/>
          <w:lang w:val="nl-NL"/>
        </w:rPr>
      </w:pPr>
    </w:p>
    <w:p w14:paraId="167553EA" w14:textId="6A0C1142" w:rsidR="00B60CA3" w:rsidRPr="00B04D08" w:rsidRDefault="00046031" w:rsidP="0067789D">
      <w:pPr>
        <w:spacing w:line="240" w:lineRule="auto"/>
        <w:jc w:val="both"/>
        <w:rPr>
          <w:b/>
          <w:lang w:val="nl-NL"/>
        </w:rPr>
      </w:pPr>
      <w:r w:rsidRPr="00B04D08">
        <w:rPr>
          <w:b/>
          <w:lang w:val="nl-NL"/>
        </w:rPr>
        <w:t xml:space="preserve">Onze </w:t>
      </w:r>
      <w:r w:rsidR="00B60CA3" w:rsidRPr="00B04D08">
        <w:rPr>
          <w:b/>
          <w:lang w:val="nl-NL"/>
        </w:rPr>
        <w:t>conclusi</w:t>
      </w:r>
      <w:r w:rsidRPr="00B04D08">
        <w:rPr>
          <w:b/>
          <w:lang w:val="nl-NL"/>
        </w:rPr>
        <w:t>es</w:t>
      </w:r>
      <w:r w:rsidR="00B60CA3" w:rsidRPr="00B04D08">
        <w:rPr>
          <w:b/>
          <w:lang w:val="nl-NL"/>
        </w:rPr>
        <w:t xml:space="preserve"> </w:t>
      </w:r>
    </w:p>
    <w:p w14:paraId="2E2103E9" w14:textId="3CB743D2" w:rsidR="00B60CA3" w:rsidRPr="00B04D08" w:rsidRDefault="00E30857" w:rsidP="0067789D">
      <w:pPr>
        <w:spacing w:line="240" w:lineRule="auto"/>
        <w:jc w:val="both"/>
        <w:rPr>
          <w:rFonts w:cstheme="minorHAnsi"/>
          <w:lang w:val="nl-NL"/>
        </w:rPr>
      </w:pPr>
      <w:r w:rsidRPr="00B04D08">
        <w:rPr>
          <w:rFonts w:cstheme="minorHAnsi"/>
          <w:lang w:val="nl-NL"/>
        </w:rPr>
        <w:t xml:space="preserve">Het resultaat lijkt weinig </w:t>
      </w:r>
      <w:r w:rsidR="00307B14" w:rsidRPr="00B04D08">
        <w:rPr>
          <w:rFonts w:cstheme="minorHAnsi"/>
          <w:lang w:val="nl-NL"/>
        </w:rPr>
        <w:t>bevredigend</w:t>
      </w:r>
      <w:r w:rsidR="00B60CA3" w:rsidRPr="00B04D08">
        <w:rPr>
          <w:rFonts w:cstheme="minorHAnsi"/>
          <w:lang w:val="nl-NL"/>
        </w:rPr>
        <w:t>:</w:t>
      </w:r>
    </w:p>
    <w:p w14:paraId="439FDB8F" w14:textId="4F3ACDCD" w:rsidR="00B60CA3" w:rsidRPr="00B04D08" w:rsidRDefault="00307B14" w:rsidP="0067789D">
      <w:pPr>
        <w:pStyle w:val="ListParagraph"/>
        <w:numPr>
          <w:ilvl w:val="0"/>
          <w:numId w:val="27"/>
        </w:numPr>
        <w:spacing w:line="240" w:lineRule="auto"/>
        <w:jc w:val="both"/>
        <w:rPr>
          <w:rFonts w:cstheme="minorHAnsi"/>
          <w:lang w:val="nl-NL"/>
        </w:rPr>
      </w:pPr>
      <w:r w:rsidRPr="00B04D08">
        <w:rPr>
          <w:rFonts w:cstheme="minorHAnsi"/>
          <w:lang w:val="nl-NL"/>
        </w:rPr>
        <w:t>de bijdrage van de scholen aan het gemeenschappelijk overleg is doorgaans gering</w:t>
      </w:r>
      <w:r w:rsidR="00B60CA3" w:rsidRPr="00B04D08">
        <w:rPr>
          <w:rFonts w:cstheme="minorHAnsi"/>
          <w:lang w:val="nl-NL"/>
        </w:rPr>
        <w:t xml:space="preserve">; </w:t>
      </w:r>
    </w:p>
    <w:p w14:paraId="66B6D596" w14:textId="5599E0D0" w:rsidR="00B60CA3" w:rsidRPr="00B04D08" w:rsidRDefault="00307B14" w:rsidP="0067789D">
      <w:pPr>
        <w:pStyle w:val="ListParagraph"/>
        <w:numPr>
          <w:ilvl w:val="0"/>
          <w:numId w:val="27"/>
        </w:numPr>
        <w:spacing w:line="240" w:lineRule="auto"/>
        <w:jc w:val="both"/>
        <w:rPr>
          <w:rFonts w:cstheme="minorHAnsi"/>
          <w:lang w:val="nl-NL"/>
        </w:rPr>
      </w:pPr>
      <w:r w:rsidRPr="00B04D08">
        <w:rPr>
          <w:rFonts w:cstheme="minorHAnsi"/>
          <w:lang w:val="nl-NL"/>
        </w:rPr>
        <w:t>de leden van de WG Cluster 12 wijzigen voortdurend wat werken op middellange en lange termijn bemoeilijkt</w:t>
      </w:r>
      <w:r w:rsidR="00B60CA3" w:rsidRPr="00B04D08">
        <w:rPr>
          <w:rFonts w:cstheme="minorHAnsi"/>
          <w:lang w:val="nl-NL"/>
        </w:rPr>
        <w:t xml:space="preserve">; </w:t>
      </w:r>
    </w:p>
    <w:p w14:paraId="0F2CD721" w14:textId="64527965" w:rsidR="00B60CA3" w:rsidRPr="00B04D08" w:rsidRDefault="00307B14" w:rsidP="0067789D">
      <w:pPr>
        <w:pStyle w:val="ListParagraph"/>
        <w:numPr>
          <w:ilvl w:val="0"/>
          <w:numId w:val="27"/>
        </w:numPr>
        <w:spacing w:line="240" w:lineRule="auto"/>
        <w:jc w:val="both"/>
        <w:rPr>
          <w:rFonts w:cstheme="minorHAnsi"/>
          <w:lang w:val="nl-NL"/>
        </w:rPr>
      </w:pPr>
      <w:r w:rsidRPr="00B04D08">
        <w:rPr>
          <w:rFonts w:cstheme="minorHAnsi"/>
          <w:lang w:val="nl-NL"/>
        </w:rPr>
        <w:t>trainers stellen individuele vragen aan medewerkers van Unia en zijn niet op de hoogte van het bestaan van de werkgroep</w:t>
      </w:r>
      <w:r w:rsidR="00B60CA3" w:rsidRPr="00B04D08">
        <w:rPr>
          <w:rFonts w:cstheme="minorHAnsi"/>
          <w:lang w:val="nl-NL"/>
        </w:rPr>
        <w:t>;</w:t>
      </w:r>
    </w:p>
    <w:p w14:paraId="4645B53A" w14:textId="37409189" w:rsidR="00B60CA3" w:rsidRPr="00B04D08" w:rsidRDefault="00307B14" w:rsidP="0067789D">
      <w:pPr>
        <w:pStyle w:val="ListParagraph"/>
        <w:numPr>
          <w:ilvl w:val="0"/>
          <w:numId w:val="27"/>
        </w:numPr>
        <w:spacing w:line="240" w:lineRule="auto"/>
        <w:jc w:val="both"/>
        <w:rPr>
          <w:rFonts w:cstheme="minorHAnsi"/>
          <w:lang w:val="nl-NL"/>
        </w:rPr>
      </w:pPr>
      <w:r w:rsidRPr="00B04D08">
        <w:rPr>
          <w:rFonts w:cstheme="minorHAnsi"/>
          <w:lang w:val="nl-NL"/>
        </w:rPr>
        <w:t xml:space="preserve">de methode lijkt niet onmiddellijk in te spelen op de behoeften van de trainers; heel wat van hen </w:t>
      </w:r>
      <w:r w:rsidR="0005574D" w:rsidRPr="00B04D08">
        <w:rPr>
          <w:rFonts w:cstheme="minorHAnsi"/>
          <w:lang w:val="nl-NL"/>
        </w:rPr>
        <w:t>beginnen aan deze cursus zonder precies te weten wat ze moeten aanleren en welke competenties ze moeten ontwikkelen</w:t>
      </w:r>
      <w:r w:rsidR="00B60CA3" w:rsidRPr="00B04D08">
        <w:rPr>
          <w:rFonts w:cstheme="minorHAnsi"/>
          <w:lang w:val="nl-NL"/>
        </w:rPr>
        <w:t xml:space="preserve">. </w:t>
      </w:r>
    </w:p>
    <w:p w14:paraId="7B463A4C" w14:textId="77777777" w:rsidR="00B60CA3" w:rsidRPr="00B04D08" w:rsidRDefault="00B60CA3" w:rsidP="00AE254B">
      <w:pPr>
        <w:pStyle w:val="ListParagraph"/>
        <w:spacing w:line="240" w:lineRule="auto"/>
        <w:ind w:left="1080"/>
        <w:jc w:val="both"/>
        <w:rPr>
          <w:rFonts w:cstheme="minorHAnsi"/>
          <w:lang w:val="nl-NL"/>
        </w:rPr>
      </w:pPr>
    </w:p>
    <w:p w14:paraId="503779B5" w14:textId="0D4473BF" w:rsidR="00B60CA3" w:rsidRPr="00B04D08" w:rsidRDefault="0005574D" w:rsidP="0067789D">
      <w:pPr>
        <w:pStyle w:val="ListParagraph"/>
        <w:numPr>
          <w:ilvl w:val="0"/>
          <w:numId w:val="106"/>
        </w:numPr>
        <w:jc w:val="both"/>
        <w:rPr>
          <w:b/>
          <w:lang w:val="nl-NL"/>
        </w:rPr>
      </w:pPr>
      <w:r w:rsidRPr="00B04D08">
        <w:rPr>
          <w:b/>
          <w:lang w:val="nl-NL"/>
        </w:rPr>
        <w:t xml:space="preserve">Vooruitzichten </w:t>
      </w:r>
      <w:r w:rsidR="00B60CA3" w:rsidRPr="00B04D08">
        <w:rPr>
          <w:b/>
          <w:lang w:val="nl-NL"/>
        </w:rPr>
        <w:t>2016 </w:t>
      </w:r>
    </w:p>
    <w:p w14:paraId="65D58C45" w14:textId="25EB6047" w:rsidR="00B60CA3" w:rsidRPr="00B04D08" w:rsidRDefault="0005574D" w:rsidP="0067789D">
      <w:pPr>
        <w:spacing w:line="240" w:lineRule="auto"/>
        <w:jc w:val="both"/>
        <w:rPr>
          <w:lang w:val="nl-NL"/>
        </w:rPr>
      </w:pPr>
      <w:r w:rsidRPr="00B04D08">
        <w:rPr>
          <w:lang w:val="nl-NL"/>
        </w:rPr>
        <w:t xml:space="preserve">Omdat de WG </w:t>
      </w:r>
      <w:r w:rsidR="00B60CA3" w:rsidRPr="00B04D08">
        <w:rPr>
          <w:lang w:val="nl-NL"/>
        </w:rPr>
        <w:t>Cluster 12 </w:t>
      </w:r>
      <w:r w:rsidRPr="00B04D08">
        <w:rPr>
          <w:lang w:val="nl-NL"/>
        </w:rPr>
        <w:t xml:space="preserve">weinig impact heeft, kiest </w:t>
      </w:r>
      <w:r w:rsidR="00B60CA3" w:rsidRPr="00B04D08">
        <w:rPr>
          <w:u w:val="single"/>
          <w:lang w:val="nl-NL"/>
        </w:rPr>
        <w:t xml:space="preserve">Unia </w:t>
      </w:r>
      <w:r w:rsidRPr="00B04D08">
        <w:rPr>
          <w:u w:val="single"/>
          <w:lang w:val="nl-NL"/>
        </w:rPr>
        <w:t>voor een tweesporenaanpak</w:t>
      </w:r>
      <w:r w:rsidR="00B60CA3" w:rsidRPr="00B04D08">
        <w:rPr>
          <w:lang w:val="nl-NL"/>
        </w:rPr>
        <w:t xml:space="preserve"> </w:t>
      </w:r>
      <w:r w:rsidR="00593DB5" w:rsidRPr="00B04D08">
        <w:rPr>
          <w:lang w:val="nl-NL"/>
        </w:rPr>
        <w:t>om de scholen meer bij de kwestie te betrekken</w:t>
      </w:r>
      <w:r w:rsidR="00B60CA3" w:rsidRPr="00B04D08">
        <w:rPr>
          <w:lang w:val="nl-NL"/>
        </w:rPr>
        <w:t>:</w:t>
      </w:r>
    </w:p>
    <w:p w14:paraId="4C73112D" w14:textId="53EC9C34" w:rsidR="00B60CA3" w:rsidRPr="00B04D08" w:rsidRDefault="00B60CA3" w:rsidP="0067789D">
      <w:pPr>
        <w:pStyle w:val="ListParagraph"/>
        <w:spacing w:line="240" w:lineRule="auto"/>
        <w:ind w:left="1080"/>
        <w:jc w:val="both"/>
        <w:rPr>
          <w:lang w:val="nl-NL"/>
        </w:rPr>
      </w:pPr>
      <w:r w:rsidRPr="00B04D08">
        <w:rPr>
          <w:lang w:val="nl-NL"/>
        </w:rPr>
        <w:t>1</w:t>
      </w:r>
      <w:r w:rsidR="0005574D" w:rsidRPr="00B04D08">
        <w:rPr>
          <w:lang w:val="nl-NL"/>
        </w:rPr>
        <w:t>.</w:t>
      </w:r>
      <w:r w:rsidRPr="00B04D08">
        <w:rPr>
          <w:lang w:val="nl-NL"/>
        </w:rPr>
        <w:t xml:space="preserve"> </w:t>
      </w:r>
      <w:r w:rsidR="0005574D" w:rsidRPr="00B04D08">
        <w:rPr>
          <w:lang w:val="nl-NL"/>
        </w:rPr>
        <w:t>ingaan op de uitdrukkelijke vraag van scholen om maatopleidingen uit te werken;</w:t>
      </w:r>
    </w:p>
    <w:p w14:paraId="7566CA94" w14:textId="41682879" w:rsidR="00B60CA3" w:rsidRPr="00B04D08" w:rsidRDefault="00B60CA3" w:rsidP="0067789D">
      <w:pPr>
        <w:pStyle w:val="ListParagraph"/>
        <w:spacing w:line="240" w:lineRule="auto"/>
        <w:ind w:left="1080"/>
        <w:jc w:val="both"/>
        <w:rPr>
          <w:lang w:val="nl-NL"/>
        </w:rPr>
      </w:pPr>
      <w:r w:rsidRPr="00B04D08">
        <w:rPr>
          <w:lang w:val="nl-NL"/>
        </w:rPr>
        <w:t>2</w:t>
      </w:r>
      <w:r w:rsidR="0005574D" w:rsidRPr="00B04D08">
        <w:rPr>
          <w:lang w:val="nl-NL"/>
        </w:rPr>
        <w:t>.</w:t>
      </w:r>
      <w:r w:rsidRPr="00B04D08">
        <w:rPr>
          <w:lang w:val="nl-NL"/>
        </w:rPr>
        <w:t xml:space="preserve"> </w:t>
      </w:r>
      <w:r w:rsidR="0005574D" w:rsidRPr="00B04D08">
        <w:rPr>
          <w:lang w:val="nl-NL"/>
        </w:rPr>
        <w:t>goede praktijkvoorbeelden in kaart brengen in de verschillende scholen die Unia uitdrukkelijk om ondersteuning hebben gevraagd;</w:t>
      </w:r>
    </w:p>
    <w:p w14:paraId="03768ACD" w14:textId="2CDEF723" w:rsidR="00B60CA3" w:rsidRPr="00B04D08" w:rsidRDefault="00B60CA3" w:rsidP="0067789D">
      <w:pPr>
        <w:pStyle w:val="ListParagraph"/>
        <w:spacing w:line="240" w:lineRule="auto"/>
        <w:ind w:left="1080"/>
        <w:jc w:val="both"/>
        <w:rPr>
          <w:lang w:val="nl-NL"/>
        </w:rPr>
      </w:pPr>
      <w:r w:rsidRPr="00B04D08">
        <w:rPr>
          <w:lang w:val="nl-NL"/>
        </w:rPr>
        <w:t>3</w:t>
      </w:r>
      <w:r w:rsidR="0005574D" w:rsidRPr="00B04D08">
        <w:rPr>
          <w:lang w:val="nl-NL"/>
        </w:rPr>
        <w:t xml:space="preserve">. organiseren van een </w:t>
      </w:r>
      <w:r w:rsidR="001E1489" w:rsidRPr="00B04D08">
        <w:rPr>
          <w:lang w:val="nl-NL"/>
        </w:rPr>
        <w:t>'praktijkgemeenschapsdag' voor alle verantwoordelijke personen en trainers van het Cluster 12 van alle politiescholen om ervaringen uit te wisselen</w:t>
      </w:r>
      <w:r w:rsidRPr="00B04D08">
        <w:rPr>
          <w:lang w:val="nl-NL"/>
        </w:rPr>
        <w:t xml:space="preserve">. </w:t>
      </w:r>
    </w:p>
    <w:p w14:paraId="75B797B0" w14:textId="737B1573" w:rsidR="00B60CA3" w:rsidRPr="00B04D08" w:rsidRDefault="001E1489" w:rsidP="0067789D">
      <w:pPr>
        <w:spacing w:line="240" w:lineRule="auto"/>
        <w:jc w:val="both"/>
        <w:rPr>
          <w:lang w:val="nl-NL"/>
        </w:rPr>
      </w:pPr>
      <w:r w:rsidRPr="00B04D08">
        <w:rPr>
          <w:lang w:val="nl-NL"/>
        </w:rPr>
        <w:t>We streven hiermee de volgende doelstellingen na</w:t>
      </w:r>
      <w:r w:rsidR="00B60CA3" w:rsidRPr="00B04D08">
        <w:rPr>
          <w:lang w:val="nl-NL"/>
        </w:rPr>
        <w:t xml:space="preserve">: </w:t>
      </w:r>
    </w:p>
    <w:p w14:paraId="1F432424" w14:textId="47F2AC70" w:rsidR="00B60CA3" w:rsidRPr="00B04D08" w:rsidRDefault="001E1489" w:rsidP="0067789D">
      <w:pPr>
        <w:pStyle w:val="ListParagraph"/>
        <w:numPr>
          <w:ilvl w:val="0"/>
          <w:numId w:val="27"/>
        </w:numPr>
        <w:spacing w:line="240" w:lineRule="auto"/>
        <w:jc w:val="both"/>
        <w:rPr>
          <w:lang w:val="nl-NL"/>
        </w:rPr>
      </w:pPr>
      <w:r w:rsidRPr="00B04D08">
        <w:rPr>
          <w:lang w:val="nl-NL"/>
        </w:rPr>
        <w:t xml:space="preserve">het </w:t>
      </w:r>
      <w:r w:rsidR="004D50E2" w:rsidRPr="00B04D08">
        <w:rPr>
          <w:lang w:val="nl-NL"/>
        </w:rPr>
        <w:t>ethisch</w:t>
      </w:r>
      <w:r w:rsidRPr="00B04D08">
        <w:rPr>
          <w:lang w:val="nl-NL"/>
        </w:rPr>
        <w:t xml:space="preserve"> competentieprofiel aan de teams van de scholen voorleggen om hen mee aan boord te krijgen, zonder afbreuk aan hun eigenheid te doen</w:t>
      </w:r>
      <w:r w:rsidR="00B60CA3" w:rsidRPr="00B04D08">
        <w:rPr>
          <w:lang w:val="nl-NL"/>
        </w:rPr>
        <w:t xml:space="preserve">; </w:t>
      </w:r>
    </w:p>
    <w:p w14:paraId="6DCE2D73" w14:textId="73725119" w:rsidR="00B60CA3" w:rsidRPr="00B04D08" w:rsidRDefault="001E1489" w:rsidP="0067789D">
      <w:pPr>
        <w:pStyle w:val="ListParagraph"/>
        <w:numPr>
          <w:ilvl w:val="0"/>
          <w:numId w:val="27"/>
        </w:numPr>
        <w:spacing w:line="240" w:lineRule="auto"/>
        <w:jc w:val="both"/>
        <w:rPr>
          <w:lang w:val="nl-NL"/>
        </w:rPr>
      </w:pPr>
      <w:r w:rsidRPr="00B04D08">
        <w:rPr>
          <w:lang w:val="nl-NL"/>
        </w:rPr>
        <w:t>de sterke en zwakke punten van de verschillende programma's in kaart brengen in overleg met de pedagogische diensten van de scholen</w:t>
      </w:r>
      <w:r w:rsidR="00B60CA3" w:rsidRPr="00B04D08">
        <w:rPr>
          <w:lang w:val="nl-NL"/>
        </w:rPr>
        <w:t>;</w:t>
      </w:r>
    </w:p>
    <w:p w14:paraId="19B293B5" w14:textId="6B52B038" w:rsidR="00B60CA3" w:rsidRPr="00B04D08" w:rsidRDefault="001E1489" w:rsidP="0067789D">
      <w:pPr>
        <w:pStyle w:val="ListParagraph"/>
        <w:numPr>
          <w:ilvl w:val="0"/>
          <w:numId w:val="27"/>
        </w:numPr>
        <w:spacing w:line="240" w:lineRule="auto"/>
        <w:jc w:val="both"/>
        <w:rPr>
          <w:lang w:val="nl-NL"/>
        </w:rPr>
      </w:pPr>
      <w:r w:rsidRPr="00B04D08">
        <w:rPr>
          <w:lang w:val="nl-NL"/>
        </w:rPr>
        <w:t>de specifieke behoeften van de trainers in kaart brengen afhankelijk van de context</w:t>
      </w:r>
      <w:r w:rsidR="00B60CA3" w:rsidRPr="00B04D08">
        <w:rPr>
          <w:lang w:val="nl-NL"/>
        </w:rPr>
        <w:t xml:space="preserve">; </w:t>
      </w:r>
    </w:p>
    <w:p w14:paraId="72D9550D" w14:textId="382F4F5E" w:rsidR="00B60CA3" w:rsidRPr="00B04D08" w:rsidRDefault="00711ED6" w:rsidP="0067789D">
      <w:pPr>
        <w:pStyle w:val="ListParagraph"/>
        <w:numPr>
          <w:ilvl w:val="0"/>
          <w:numId w:val="27"/>
        </w:numPr>
        <w:spacing w:line="240" w:lineRule="auto"/>
        <w:jc w:val="both"/>
        <w:rPr>
          <w:lang w:val="nl-NL"/>
        </w:rPr>
      </w:pPr>
      <w:r w:rsidRPr="00B04D08">
        <w:rPr>
          <w:lang w:val="nl-NL"/>
        </w:rPr>
        <w:t>de juiste tools op een doelmatige manier verspreiden</w:t>
      </w:r>
      <w:r w:rsidR="00B60CA3" w:rsidRPr="00B04D08">
        <w:rPr>
          <w:lang w:val="nl-NL"/>
        </w:rPr>
        <w:t>;</w:t>
      </w:r>
    </w:p>
    <w:p w14:paraId="16A0CCCF" w14:textId="6DDCEFAC" w:rsidR="00B60CA3" w:rsidRPr="00B04D08" w:rsidRDefault="00711ED6" w:rsidP="0067789D">
      <w:pPr>
        <w:pStyle w:val="ListParagraph"/>
        <w:numPr>
          <w:ilvl w:val="0"/>
          <w:numId w:val="27"/>
        </w:numPr>
        <w:spacing w:line="240" w:lineRule="auto"/>
        <w:jc w:val="both"/>
        <w:rPr>
          <w:lang w:val="nl-NL"/>
        </w:rPr>
      </w:pPr>
      <w:r w:rsidRPr="00B04D08">
        <w:rPr>
          <w:lang w:val="nl-NL"/>
        </w:rPr>
        <w:t>de trainers ertoe brengen om de voor</w:t>
      </w:r>
      <w:r w:rsidR="001D0E49" w:rsidRPr="00B04D08">
        <w:rPr>
          <w:lang w:val="nl-NL"/>
        </w:rPr>
        <w:t>oordelen</w:t>
      </w:r>
      <w:r w:rsidRPr="00B04D08">
        <w:rPr>
          <w:lang w:val="nl-NL"/>
        </w:rPr>
        <w:t xml:space="preserve"> en stereotypen in vraag te stellen die al dan niet bewust tijdens de lessen worden </w:t>
      </w:r>
      <w:r w:rsidR="001D0E49" w:rsidRPr="00B04D08">
        <w:rPr>
          <w:lang w:val="nl-NL"/>
        </w:rPr>
        <w:t>overgebracht</w:t>
      </w:r>
      <w:r w:rsidR="00B60CA3" w:rsidRPr="00B04D08">
        <w:rPr>
          <w:lang w:val="nl-NL"/>
        </w:rPr>
        <w:t xml:space="preserve">; </w:t>
      </w:r>
    </w:p>
    <w:p w14:paraId="31DDE90F" w14:textId="62CB7BA0" w:rsidR="00B60CA3" w:rsidRPr="00B04D08" w:rsidRDefault="001D0E49" w:rsidP="00AE254B">
      <w:pPr>
        <w:pStyle w:val="ListParagraph"/>
        <w:numPr>
          <w:ilvl w:val="0"/>
          <w:numId w:val="27"/>
        </w:numPr>
        <w:spacing w:line="240" w:lineRule="auto"/>
        <w:jc w:val="both"/>
        <w:rPr>
          <w:lang w:val="nl-NL"/>
        </w:rPr>
      </w:pPr>
      <w:r w:rsidRPr="00B04D08">
        <w:rPr>
          <w:lang w:val="nl-NL"/>
        </w:rPr>
        <w:t>gericht en doelmatig ervaringen uitwisselen</w:t>
      </w:r>
      <w:r w:rsidR="00B60CA3" w:rsidRPr="00B04D08">
        <w:rPr>
          <w:lang w:val="nl-NL"/>
        </w:rPr>
        <w:t xml:space="preserve">. </w:t>
      </w:r>
    </w:p>
    <w:p w14:paraId="275C635C" w14:textId="26B1C7B3" w:rsidR="00A31A38" w:rsidRPr="00B04D08" w:rsidRDefault="00B60CA3" w:rsidP="0067789D">
      <w:pPr>
        <w:pStyle w:val="Heading1"/>
        <w:jc w:val="both"/>
        <w:rPr>
          <w:lang w:val="nl-NL"/>
        </w:rPr>
      </w:pPr>
      <w:bookmarkStart w:id="140" w:name="_Toc466466227"/>
      <w:bookmarkStart w:id="141" w:name="_Toc451262417"/>
      <w:r w:rsidRPr="00B04D08">
        <w:rPr>
          <w:lang w:val="nl-NL"/>
        </w:rPr>
        <w:t xml:space="preserve">3. </w:t>
      </w:r>
      <w:r w:rsidR="00AE2B08" w:rsidRPr="00B04D08">
        <w:rPr>
          <w:lang w:val="nl-NL"/>
        </w:rPr>
        <w:t>Acti</w:t>
      </w:r>
      <w:r w:rsidR="001D0E49" w:rsidRPr="00B04D08">
        <w:rPr>
          <w:lang w:val="nl-NL"/>
        </w:rPr>
        <w:t xml:space="preserve">es van </w:t>
      </w:r>
      <w:r w:rsidR="00F57062" w:rsidRPr="00B04D08">
        <w:rPr>
          <w:lang w:val="nl-NL"/>
        </w:rPr>
        <w:t xml:space="preserve">Unia </w:t>
      </w:r>
      <w:r w:rsidR="001D0E49" w:rsidRPr="00B04D08">
        <w:rPr>
          <w:lang w:val="nl-NL"/>
        </w:rPr>
        <w:t xml:space="preserve">in </w:t>
      </w:r>
      <w:r w:rsidR="00A31A38" w:rsidRPr="00B04D08">
        <w:rPr>
          <w:lang w:val="nl-NL"/>
        </w:rPr>
        <w:t>2016</w:t>
      </w:r>
      <w:r w:rsidR="00AE2B08" w:rsidRPr="00B04D08">
        <w:rPr>
          <w:lang w:val="nl-NL"/>
        </w:rPr>
        <w:t xml:space="preserve"> </w:t>
      </w:r>
      <w:r w:rsidR="001D0E49" w:rsidRPr="00B04D08">
        <w:rPr>
          <w:lang w:val="nl-NL"/>
        </w:rPr>
        <w:t>m.b.t. de politie</w:t>
      </w:r>
      <w:bookmarkEnd w:id="140"/>
      <w:r w:rsidR="00A31A38" w:rsidRPr="00B04D08">
        <w:rPr>
          <w:lang w:val="nl-NL"/>
        </w:rPr>
        <w:t xml:space="preserve"> </w:t>
      </w:r>
    </w:p>
    <w:p w14:paraId="0E358485" w14:textId="3821C90D" w:rsidR="00713334" w:rsidRPr="00B04D08" w:rsidRDefault="00AB4A5A" w:rsidP="00AE254B">
      <w:pPr>
        <w:jc w:val="both"/>
        <w:rPr>
          <w:lang w:val="nl-NL"/>
        </w:rPr>
      </w:pPr>
      <w:r w:rsidRPr="00B04D08">
        <w:rPr>
          <w:lang w:val="nl-NL"/>
        </w:rPr>
        <w:t xml:space="preserve">Terwijl de dienst Diversiteit van de federale politie instaat voor de organisatie van diversiteitsopleidingen is het de taak van Unia om zijn expertise </w:t>
      </w:r>
      <w:r w:rsidR="007B75C4" w:rsidRPr="00B04D08">
        <w:rPr>
          <w:lang w:val="nl-NL"/>
        </w:rPr>
        <w:t>op het vlak van opleidingstechnieken ten dienste van de organisatie te stellen</w:t>
      </w:r>
      <w:r w:rsidR="00713334" w:rsidRPr="00B04D08">
        <w:rPr>
          <w:lang w:val="nl-NL"/>
        </w:rPr>
        <w:t xml:space="preserve">. </w:t>
      </w:r>
      <w:r w:rsidR="007B75C4" w:rsidRPr="00B04D08">
        <w:rPr>
          <w:lang w:val="nl-NL"/>
        </w:rPr>
        <w:t>Die twee complementaire</w:t>
      </w:r>
      <w:r w:rsidR="00F7041B" w:rsidRPr="00B04D08">
        <w:rPr>
          <w:lang w:val="nl-NL"/>
        </w:rPr>
        <w:t>,</w:t>
      </w:r>
      <w:r w:rsidR="007B75C4" w:rsidRPr="00B04D08">
        <w:rPr>
          <w:lang w:val="nl-NL"/>
        </w:rPr>
        <w:t xml:space="preserve"> maar onderscheiden opdrachten moeten </w:t>
      </w:r>
      <w:r w:rsidR="00F7041B" w:rsidRPr="00B04D08">
        <w:rPr>
          <w:lang w:val="nl-NL"/>
        </w:rPr>
        <w:t>een kwalitatief hoogstaand resultaat kunnen opleveren</w:t>
      </w:r>
      <w:r w:rsidR="00F57062" w:rsidRPr="00B04D08">
        <w:rPr>
          <w:lang w:val="nl-NL"/>
        </w:rPr>
        <w:t xml:space="preserve">. </w:t>
      </w:r>
    </w:p>
    <w:p w14:paraId="2A3CE7F3" w14:textId="2A3D8C1E" w:rsidR="00EC3B79" w:rsidRPr="00B04D08" w:rsidRDefault="00F7041B" w:rsidP="00AE254B">
      <w:pPr>
        <w:jc w:val="both"/>
        <w:rPr>
          <w:b/>
          <w:lang w:val="nl-NL"/>
        </w:rPr>
      </w:pPr>
      <w:r w:rsidRPr="00B04D08">
        <w:rPr>
          <w:b/>
          <w:lang w:val="nl-NL"/>
        </w:rPr>
        <w:t>Opleidingen</w:t>
      </w:r>
    </w:p>
    <w:p w14:paraId="26E7F37D" w14:textId="1C2A50AA" w:rsidR="000D3AEA" w:rsidRPr="00B04D08" w:rsidRDefault="00EC3B79" w:rsidP="00AE254B">
      <w:pPr>
        <w:ind w:left="708"/>
        <w:jc w:val="both"/>
        <w:rPr>
          <w:lang w:val="nl-NL"/>
        </w:rPr>
      </w:pPr>
      <w:r w:rsidRPr="00B04D08">
        <w:rPr>
          <w:lang w:val="nl-NL"/>
        </w:rPr>
        <w:t xml:space="preserve">- </w:t>
      </w:r>
      <w:r w:rsidR="00F7041B" w:rsidRPr="00B04D08">
        <w:rPr>
          <w:lang w:val="nl-NL"/>
        </w:rPr>
        <w:t>Standaardopleidingen</w:t>
      </w:r>
      <w:r w:rsidR="000D3AEA" w:rsidRPr="00B04D08">
        <w:rPr>
          <w:lang w:val="nl-NL"/>
        </w:rPr>
        <w:t xml:space="preserve"> (ANPA): </w:t>
      </w:r>
      <w:r w:rsidR="00F7041B" w:rsidRPr="00B04D08">
        <w:rPr>
          <w:lang w:val="nl-NL"/>
        </w:rPr>
        <w:t>een transversale aanpak promoten, onder meer door de contacten te benutten die we met ANPA-trainers hebben kunnen leggen in het kader van opleidingsmodules voor de hiërarchie van de federale politie</w:t>
      </w:r>
      <w:r w:rsidR="000D3AEA" w:rsidRPr="00B04D08">
        <w:rPr>
          <w:lang w:val="nl-NL"/>
        </w:rPr>
        <w:t xml:space="preserve">. </w:t>
      </w:r>
    </w:p>
    <w:p w14:paraId="072AF7C9" w14:textId="138BC00F" w:rsidR="00EC3B79" w:rsidRPr="00B04D08" w:rsidRDefault="000D3AEA" w:rsidP="000D3AEA">
      <w:pPr>
        <w:ind w:left="708"/>
        <w:jc w:val="both"/>
        <w:rPr>
          <w:lang w:val="nl-NL"/>
        </w:rPr>
      </w:pPr>
      <w:r w:rsidRPr="00B04D08">
        <w:rPr>
          <w:lang w:val="nl-NL"/>
        </w:rPr>
        <w:t xml:space="preserve">- </w:t>
      </w:r>
      <w:r w:rsidR="00F7041B" w:rsidRPr="00B04D08">
        <w:rPr>
          <w:lang w:val="nl-NL"/>
        </w:rPr>
        <w:t>Maatopleidingen</w:t>
      </w:r>
      <w:r w:rsidRPr="00B04D08">
        <w:rPr>
          <w:lang w:val="nl-NL"/>
        </w:rPr>
        <w:t xml:space="preserve">: </w:t>
      </w:r>
      <w:r w:rsidR="00F7041B" w:rsidRPr="00B04D08">
        <w:rPr>
          <w:lang w:val="nl-NL"/>
        </w:rPr>
        <w:t>de voorkeur geven aan de opleiding - en de betrokkenheid - van de hiërarchie bij de projecten</w:t>
      </w:r>
      <w:r w:rsidRPr="00B04D08">
        <w:rPr>
          <w:lang w:val="nl-NL"/>
        </w:rPr>
        <w:t xml:space="preserve">; </w:t>
      </w:r>
      <w:r w:rsidR="00F7041B" w:rsidRPr="00B04D08">
        <w:rPr>
          <w:lang w:val="nl-NL"/>
        </w:rPr>
        <w:t>het opleidingsaanbod of minstens de inhoud diversifiëren</w:t>
      </w:r>
      <w:r w:rsidRPr="00B04D08">
        <w:rPr>
          <w:lang w:val="nl-NL"/>
        </w:rPr>
        <w:t xml:space="preserve">. </w:t>
      </w:r>
    </w:p>
    <w:p w14:paraId="1A783B6C" w14:textId="49AB0397" w:rsidR="002B3489" w:rsidRPr="00B04D08" w:rsidRDefault="002B3489" w:rsidP="000D3AEA">
      <w:pPr>
        <w:ind w:left="708"/>
        <w:jc w:val="both"/>
        <w:rPr>
          <w:lang w:val="nl-NL"/>
        </w:rPr>
      </w:pPr>
      <w:r w:rsidRPr="00B04D08">
        <w:rPr>
          <w:lang w:val="nl-NL"/>
        </w:rPr>
        <w:t xml:space="preserve">-  </w:t>
      </w:r>
      <w:r w:rsidR="00F7041B" w:rsidRPr="00B04D08">
        <w:rPr>
          <w:lang w:val="nl-NL"/>
        </w:rPr>
        <w:t xml:space="preserve">Ontwikkeling van het </w:t>
      </w:r>
      <w:r w:rsidRPr="00B04D08">
        <w:rPr>
          <w:lang w:val="nl-NL"/>
        </w:rPr>
        <w:t xml:space="preserve">Cluster 12 </w:t>
      </w:r>
      <w:r w:rsidR="00F7041B" w:rsidRPr="00B04D08">
        <w:rPr>
          <w:lang w:val="nl-NL"/>
        </w:rPr>
        <w:t>in het basisopleidingsprogramma</w:t>
      </w:r>
      <w:r w:rsidR="00145B14" w:rsidRPr="00B04D08">
        <w:rPr>
          <w:lang w:val="nl-NL"/>
        </w:rPr>
        <w:t>.</w:t>
      </w:r>
    </w:p>
    <w:p w14:paraId="0D3C5393" w14:textId="206304DC" w:rsidR="00CA3419" w:rsidRPr="00B04D08" w:rsidRDefault="00F7041B" w:rsidP="00CA3419">
      <w:pPr>
        <w:jc w:val="both"/>
        <w:rPr>
          <w:b/>
          <w:lang w:val="nl-NL"/>
        </w:rPr>
      </w:pPr>
      <w:r w:rsidRPr="00B04D08">
        <w:rPr>
          <w:b/>
          <w:lang w:val="nl-NL"/>
        </w:rPr>
        <w:t>Structurele projecten</w:t>
      </w:r>
      <w:r w:rsidR="00CA3419" w:rsidRPr="00B04D08">
        <w:rPr>
          <w:b/>
          <w:lang w:val="nl-NL"/>
        </w:rPr>
        <w:t xml:space="preserve"> </w:t>
      </w:r>
    </w:p>
    <w:p w14:paraId="3C29B21E" w14:textId="63417F39" w:rsidR="00EC3B79" w:rsidRPr="00B04D08" w:rsidRDefault="00EC3B79" w:rsidP="00AE254B">
      <w:pPr>
        <w:ind w:left="708"/>
        <w:jc w:val="both"/>
        <w:rPr>
          <w:lang w:val="nl-NL"/>
        </w:rPr>
      </w:pPr>
      <w:r w:rsidRPr="00B04D08">
        <w:rPr>
          <w:lang w:val="nl-NL"/>
        </w:rPr>
        <w:t xml:space="preserve">- </w:t>
      </w:r>
      <w:r w:rsidR="000D3AEA" w:rsidRPr="00B04D08">
        <w:rPr>
          <w:lang w:val="nl-NL"/>
        </w:rPr>
        <w:t>Proje</w:t>
      </w:r>
      <w:r w:rsidR="00F7041B" w:rsidRPr="00B04D08">
        <w:rPr>
          <w:lang w:val="nl-NL"/>
        </w:rPr>
        <w:t>c</w:t>
      </w:r>
      <w:r w:rsidR="000D3AEA" w:rsidRPr="00B04D08">
        <w:rPr>
          <w:lang w:val="nl-NL"/>
        </w:rPr>
        <w:t xml:space="preserve">t COL13/2013: </w:t>
      </w:r>
      <w:r w:rsidR="00F7041B" w:rsidRPr="00B04D08">
        <w:rPr>
          <w:lang w:val="nl-NL"/>
        </w:rPr>
        <w:t>nauwer samenwerken met de trainers en de experts (al dan niet van de politie zelf) met het oog op het voorstellen van een meer multidisciplinaire aanpak</w:t>
      </w:r>
      <w:r w:rsidR="00F57062" w:rsidRPr="00B04D08">
        <w:rPr>
          <w:lang w:val="nl-NL"/>
        </w:rPr>
        <w:t xml:space="preserve">; </w:t>
      </w:r>
      <w:r w:rsidR="00F7041B" w:rsidRPr="00B04D08">
        <w:rPr>
          <w:lang w:val="nl-NL"/>
        </w:rPr>
        <w:t>een netwerk opbouwen of bestendigen</w:t>
      </w:r>
      <w:r w:rsidR="00F57062" w:rsidRPr="00B04D08">
        <w:rPr>
          <w:lang w:val="nl-NL"/>
        </w:rPr>
        <w:t xml:space="preserve">. </w:t>
      </w:r>
    </w:p>
    <w:p w14:paraId="0B1F98F6" w14:textId="1557ECD3" w:rsidR="00A31A38" w:rsidRPr="00B04D08" w:rsidRDefault="000D3AEA" w:rsidP="00AE254B">
      <w:pPr>
        <w:ind w:left="708"/>
        <w:jc w:val="both"/>
        <w:rPr>
          <w:lang w:val="nl-NL"/>
        </w:rPr>
      </w:pPr>
      <w:r w:rsidRPr="00B04D08">
        <w:rPr>
          <w:lang w:val="nl-NL"/>
        </w:rPr>
        <w:t>- Proje</w:t>
      </w:r>
      <w:r w:rsidR="00F7041B" w:rsidRPr="00B04D08">
        <w:rPr>
          <w:lang w:val="nl-NL"/>
        </w:rPr>
        <w:t>c</w:t>
      </w:r>
      <w:r w:rsidRPr="00B04D08">
        <w:rPr>
          <w:lang w:val="nl-NL"/>
        </w:rPr>
        <w:t xml:space="preserve">t </w:t>
      </w:r>
      <w:r w:rsidR="00F7041B" w:rsidRPr="00B04D08">
        <w:rPr>
          <w:lang w:val="nl-NL"/>
        </w:rPr>
        <w:t>etnische profilering</w:t>
      </w:r>
      <w:r w:rsidRPr="00B04D08">
        <w:rPr>
          <w:lang w:val="nl-NL"/>
        </w:rPr>
        <w:t xml:space="preserve"> (</w:t>
      </w:r>
      <w:r w:rsidR="00F7041B" w:rsidRPr="00B04D08">
        <w:rPr>
          <w:lang w:val="nl-NL"/>
        </w:rPr>
        <w:t xml:space="preserve">in samenwerking met </w:t>
      </w:r>
      <w:r w:rsidRPr="00B04D08">
        <w:rPr>
          <w:lang w:val="nl-NL"/>
        </w:rPr>
        <w:t>PolBruNo/N</w:t>
      </w:r>
      <w:r w:rsidR="00F7041B" w:rsidRPr="00B04D08">
        <w:rPr>
          <w:lang w:val="nl-NL"/>
        </w:rPr>
        <w:t>I</w:t>
      </w:r>
      <w:r w:rsidRPr="00B04D08">
        <w:rPr>
          <w:lang w:val="nl-NL"/>
        </w:rPr>
        <w:t>CC):</w:t>
      </w:r>
      <w:r w:rsidR="0034307F" w:rsidRPr="00B04D08">
        <w:rPr>
          <w:lang w:val="nl-NL"/>
        </w:rPr>
        <w:t xml:space="preserve"> </w:t>
      </w:r>
      <w:r w:rsidR="00F7041B" w:rsidRPr="00B04D08">
        <w:rPr>
          <w:lang w:val="nl-NL"/>
        </w:rPr>
        <w:t>dit project steunen</w:t>
      </w:r>
      <w:r w:rsidR="0034307F" w:rsidRPr="00B04D08">
        <w:rPr>
          <w:lang w:val="nl-NL"/>
        </w:rPr>
        <w:t xml:space="preserve">; </w:t>
      </w:r>
      <w:r w:rsidR="00F7041B" w:rsidRPr="00B04D08">
        <w:rPr>
          <w:lang w:val="nl-NL"/>
        </w:rPr>
        <w:t>goede praktijkvoorbeelden in de politiezone in kaart brengen en deze in de hele politieorganisatie verspreiden</w:t>
      </w:r>
      <w:r w:rsidR="00CA3419" w:rsidRPr="00B04D08">
        <w:rPr>
          <w:lang w:val="nl-NL"/>
        </w:rPr>
        <w:t xml:space="preserve">. </w:t>
      </w:r>
    </w:p>
    <w:p w14:paraId="4AFFBA30" w14:textId="5D2AD2CC" w:rsidR="000D3AEA" w:rsidRPr="00B04D08" w:rsidRDefault="000D3AEA" w:rsidP="00AE254B">
      <w:pPr>
        <w:ind w:left="708"/>
        <w:jc w:val="both"/>
        <w:rPr>
          <w:lang w:val="nl-NL"/>
        </w:rPr>
      </w:pPr>
      <w:r w:rsidRPr="00B04D08">
        <w:rPr>
          <w:lang w:val="nl-NL"/>
        </w:rPr>
        <w:t>- Proje</w:t>
      </w:r>
      <w:r w:rsidR="00F7041B" w:rsidRPr="00B04D08">
        <w:rPr>
          <w:lang w:val="nl-NL"/>
        </w:rPr>
        <w:t>c</w:t>
      </w:r>
      <w:r w:rsidRPr="00B04D08">
        <w:rPr>
          <w:lang w:val="nl-NL"/>
        </w:rPr>
        <w:t xml:space="preserve">t Dossin: </w:t>
      </w:r>
      <w:r w:rsidR="00F7041B" w:rsidRPr="00B04D08">
        <w:rPr>
          <w:lang w:val="nl-NL"/>
        </w:rPr>
        <w:t xml:space="preserve">meewerken aan de </w:t>
      </w:r>
      <w:r w:rsidR="00FC66B2" w:rsidRPr="00B04D08">
        <w:rPr>
          <w:lang w:val="nl-NL"/>
        </w:rPr>
        <w:t>uitbreiding van dit project</w:t>
      </w:r>
      <w:r w:rsidR="00F7041B" w:rsidRPr="00B04D08">
        <w:rPr>
          <w:lang w:val="nl-NL"/>
        </w:rPr>
        <w:t xml:space="preserve"> </w:t>
      </w:r>
      <w:r w:rsidR="00156695">
        <w:rPr>
          <w:lang w:val="nl-NL"/>
        </w:rPr>
        <w:t>(</w:t>
      </w:r>
      <w:r w:rsidR="00AF7924">
        <w:rPr>
          <w:lang w:val="nl-NL"/>
        </w:rPr>
        <w:t xml:space="preserve">eventueel ook </w:t>
      </w:r>
      <w:r w:rsidR="00FC66B2" w:rsidRPr="00B04D08">
        <w:rPr>
          <w:lang w:val="nl-NL"/>
        </w:rPr>
        <w:t xml:space="preserve">op Europese </w:t>
      </w:r>
      <w:r w:rsidR="008C64B4">
        <w:rPr>
          <w:lang w:val="nl-NL"/>
        </w:rPr>
        <w:t>niveau</w:t>
      </w:r>
      <w:r w:rsidR="00AF7924">
        <w:rPr>
          <w:lang w:val="nl-NL"/>
        </w:rPr>
        <w:t>)</w:t>
      </w:r>
      <w:r w:rsidRPr="00B04D08">
        <w:rPr>
          <w:lang w:val="nl-NL"/>
        </w:rPr>
        <w:t xml:space="preserve">. </w:t>
      </w:r>
    </w:p>
    <w:p w14:paraId="5F90305C" w14:textId="685C5F4C" w:rsidR="00EC3B79" w:rsidRPr="00B04D08" w:rsidRDefault="00FC66B2" w:rsidP="00AE254B">
      <w:pPr>
        <w:jc w:val="both"/>
        <w:rPr>
          <w:b/>
          <w:lang w:val="nl-NL"/>
        </w:rPr>
      </w:pPr>
      <w:r w:rsidRPr="00B04D08">
        <w:rPr>
          <w:b/>
          <w:lang w:val="nl-NL"/>
        </w:rPr>
        <w:t xml:space="preserve">Samenwerking met de </w:t>
      </w:r>
      <w:r w:rsidR="00A366CF" w:rsidRPr="00B04D08">
        <w:rPr>
          <w:b/>
          <w:lang w:val="nl-NL"/>
        </w:rPr>
        <w:t>politieautoriteiten</w:t>
      </w:r>
      <w:r w:rsidR="00EC3B79" w:rsidRPr="00B04D08">
        <w:rPr>
          <w:b/>
          <w:lang w:val="nl-NL"/>
        </w:rPr>
        <w:t xml:space="preserve"> </w:t>
      </w:r>
    </w:p>
    <w:p w14:paraId="3D8CC889" w14:textId="3C331DE7" w:rsidR="00634016" w:rsidRPr="00B04D08" w:rsidRDefault="00634016" w:rsidP="007E15DA">
      <w:pPr>
        <w:pStyle w:val="ListParagraph"/>
        <w:ind w:left="1080"/>
        <w:jc w:val="both"/>
        <w:rPr>
          <w:highlight w:val="yellow"/>
          <w:lang w:val="nl-NL"/>
        </w:rPr>
      </w:pPr>
      <w:r w:rsidRPr="00B04D08">
        <w:rPr>
          <w:lang w:val="nl-NL"/>
        </w:rPr>
        <w:t xml:space="preserve">- </w:t>
      </w:r>
      <w:r w:rsidR="00CA3419" w:rsidRPr="00B04D08">
        <w:rPr>
          <w:lang w:val="nl-NL"/>
        </w:rPr>
        <w:t xml:space="preserve">Unia </w:t>
      </w:r>
      <w:r w:rsidR="00A366CF" w:rsidRPr="00B04D08">
        <w:rPr>
          <w:lang w:val="nl-NL"/>
        </w:rPr>
        <w:t>is verheugd dat de federale politie een diversiteitsbeleid invoert en herhaalt zijn vraag naar de middelen die ter beschikking worden gesteld om</w:t>
      </w:r>
      <w:r w:rsidR="00820A65" w:rsidRPr="00B04D08">
        <w:rPr>
          <w:lang w:val="nl-NL"/>
        </w:rPr>
        <w:t xml:space="preserve"> dit grootschalige project in goede banen te leiden</w:t>
      </w:r>
      <w:r w:rsidR="00CA3419" w:rsidRPr="00B04D08">
        <w:rPr>
          <w:lang w:val="nl-NL"/>
        </w:rPr>
        <w:t xml:space="preserve">. </w:t>
      </w:r>
      <w:r w:rsidR="00820A65" w:rsidRPr="00B04D08">
        <w:rPr>
          <w:lang w:val="nl-NL"/>
        </w:rPr>
        <w:t xml:space="preserve">In zijn jaarverslag </w:t>
      </w:r>
      <w:r w:rsidRPr="00B04D08">
        <w:rPr>
          <w:lang w:val="nl-NL"/>
        </w:rPr>
        <w:t>2014</w:t>
      </w:r>
      <w:r w:rsidR="00820A65" w:rsidRPr="00B04D08">
        <w:rPr>
          <w:lang w:val="nl-NL"/>
        </w:rPr>
        <w:t xml:space="preserve"> hamert Unia hierop</w:t>
      </w:r>
      <w:r w:rsidR="00CA3419" w:rsidRPr="00B04D08">
        <w:rPr>
          <w:lang w:val="nl-NL"/>
        </w:rPr>
        <w:t xml:space="preserve">: </w:t>
      </w:r>
      <w:r w:rsidR="007E15DA" w:rsidRPr="00B04D08">
        <w:rPr>
          <w:i/>
          <w:lang w:val="nl-NL"/>
        </w:rPr>
        <w:t xml:space="preserve">'Als antwoord op al deze uitdagingen zal de politie een wezenlijke verandering teweeg moeten brengen in haar visie, haar beleid en haar processen. </w:t>
      </w:r>
      <w:r w:rsidR="007E15DA" w:rsidRPr="00B04D08">
        <w:rPr>
          <w:b/>
          <w:i/>
          <w:lang w:val="nl-NL"/>
        </w:rPr>
        <w:t>Daartoe zal ze concrete doelstellingen moeten vooropstellen en zichzelf adequate middelen moeten geven</w:t>
      </w:r>
      <w:r w:rsidR="007E15DA" w:rsidRPr="00B04D08">
        <w:rPr>
          <w:i/>
          <w:lang w:val="nl-NL"/>
        </w:rPr>
        <w:t xml:space="preserve"> om die te bereiken.'</w:t>
      </w:r>
      <w:r w:rsidR="00CA3419" w:rsidRPr="00B04D08">
        <w:rPr>
          <w:rStyle w:val="FootnoteReference"/>
          <w:lang w:val="nl-NL"/>
        </w:rPr>
        <w:footnoteReference w:id="22"/>
      </w:r>
    </w:p>
    <w:p w14:paraId="51024BE1" w14:textId="5693BA37" w:rsidR="00F57062" w:rsidRPr="00B04D08" w:rsidRDefault="00634016" w:rsidP="00634016">
      <w:pPr>
        <w:pStyle w:val="ListParagraph"/>
        <w:ind w:left="1080"/>
        <w:jc w:val="both"/>
        <w:rPr>
          <w:highlight w:val="yellow"/>
          <w:lang w:val="nl-NL"/>
        </w:rPr>
      </w:pPr>
      <w:r w:rsidRPr="00B04D08">
        <w:rPr>
          <w:lang w:val="nl-NL"/>
        </w:rPr>
        <w:t xml:space="preserve">- </w:t>
      </w:r>
      <w:r w:rsidR="00F57062" w:rsidRPr="00B04D08">
        <w:rPr>
          <w:lang w:val="nl-NL"/>
        </w:rPr>
        <w:t xml:space="preserve">Unia </w:t>
      </w:r>
      <w:r w:rsidR="007E15DA" w:rsidRPr="00B04D08">
        <w:rPr>
          <w:lang w:val="nl-NL"/>
        </w:rPr>
        <w:t>is van oordeel dat de kwestie van de middel</w:t>
      </w:r>
      <w:r w:rsidR="00F15A5E">
        <w:rPr>
          <w:lang w:val="nl-NL"/>
        </w:rPr>
        <w:t>en</w:t>
      </w:r>
      <w:r w:rsidR="007E15DA" w:rsidRPr="00B04D08">
        <w:rPr>
          <w:lang w:val="nl-NL"/>
        </w:rPr>
        <w:t xml:space="preserve"> deel uitmaakt van de logica van betrokkenheid die het voor deze samenwerking vooropstelt</w:t>
      </w:r>
      <w:r w:rsidR="007E6DE8" w:rsidRPr="00B04D08">
        <w:rPr>
          <w:lang w:val="nl-NL"/>
        </w:rPr>
        <w:t xml:space="preserve">. </w:t>
      </w:r>
      <w:r w:rsidR="007E15DA" w:rsidRPr="00B04D08">
        <w:rPr>
          <w:lang w:val="nl-NL"/>
        </w:rPr>
        <w:t>Daarom moet de politie een eigen actieplan opstellen om het diversiteitsbeleid van de federale politie concreet vorm te geven</w:t>
      </w:r>
      <w:r w:rsidR="00F57062" w:rsidRPr="00B04D08">
        <w:rPr>
          <w:lang w:val="nl-NL"/>
        </w:rPr>
        <w:t xml:space="preserve">. </w:t>
      </w:r>
      <w:r w:rsidR="007E15DA" w:rsidRPr="00B04D08">
        <w:rPr>
          <w:lang w:val="nl-NL"/>
        </w:rPr>
        <w:t>Gelet op zijn expertise is Unia bereid om mee te werken aan dit project</w:t>
      </w:r>
      <w:r w:rsidR="00F57062" w:rsidRPr="00B04D08">
        <w:rPr>
          <w:lang w:val="nl-NL"/>
        </w:rPr>
        <w:t xml:space="preserve">. </w:t>
      </w:r>
    </w:p>
    <w:p w14:paraId="29429F58" w14:textId="3D528B77" w:rsidR="00B60CA3" w:rsidRPr="00B04D08" w:rsidRDefault="00A31A38" w:rsidP="00AE254B">
      <w:pPr>
        <w:pStyle w:val="Heading1"/>
        <w:jc w:val="both"/>
        <w:rPr>
          <w:color w:val="17365D" w:themeColor="text2" w:themeShade="BF"/>
          <w:spacing w:val="5"/>
          <w:kern w:val="28"/>
          <w:sz w:val="52"/>
          <w:szCs w:val="52"/>
          <w:lang w:val="nl-NL"/>
        </w:rPr>
      </w:pPr>
      <w:bookmarkStart w:id="142" w:name="_Toc466466228"/>
      <w:r w:rsidRPr="00B04D08">
        <w:rPr>
          <w:lang w:val="nl-NL"/>
        </w:rPr>
        <w:t xml:space="preserve">4. </w:t>
      </w:r>
      <w:r w:rsidR="00B60CA3" w:rsidRPr="00B04D08">
        <w:rPr>
          <w:lang w:val="nl-NL"/>
        </w:rPr>
        <w:t>Acti</w:t>
      </w:r>
      <w:r w:rsidR="007E15DA" w:rsidRPr="00B04D08">
        <w:rPr>
          <w:lang w:val="nl-NL"/>
        </w:rPr>
        <w:t>es buiten het kader van de conventie</w:t>
      </w:r>
      <w:bookmarkEnd w:id="141"/>
      <w:bookmarkEnd w:id="142"/>
    </w:p>
    <w:p w14:paraId="7BE7C3F7" w14:textId="2EC716D1" w:rsidR="00B60CA3" w:rsidRPr="00B04D08" w:rsidRDefault="00271591" w:rsidP="0067789D">
      <w:pPr>
        <w:pStyle w:val="Heading2"/>
        <w:jc w:val="both"/>
        <w:rPr>
          <w:lang w:val="nl-NL"/>
        </w:rPr>
      </w:pPr>
      <w:bookmarkStart w:id="143" w:name="_Toc423517702"/>
      <w:bookmarkStart w:id="144" w:name="_Toc451262418"/>
      <w:bookmarkStart w:id="145" w:name="_Toc466466229"/>
      <w:r w:rsidRPr="00B04D08">
        <w:rPr>
          <w:lang w:val="nl-NL"/>
        </w:rPr>
        <w:t>4</w:t>
      </w:r>
      <w:r w:rsidR="00B60CA3" w:rsidRPr="00B04D08">
        <w:rPr>
          <w:lang w:val="nl-NL"/>
        </w:rPr>
        <w:t xml:space="preserve">.1. </w:t>
      </w:r>
      <w:r w:rsidR="007E15DA" w:rsidRPr="00B04D08">
        <w:rPr>
          <w:lang w:val="nl-NL"/>
        </w:rPr>
        <w:t>Algemeen kader</w:t>
      </w:r>
      <w:bookmarkEnd w:id="143"/>
      <w:bookmarkEnd w:id="144"/>
      <w:bookmarkEnd w:id="145"/>
    </w:p>
    <w:p w14:paraId="0555C223" w14:textId="53C1A5FC" w:rsidR="00B60CA3" w:rsidRPr="00B04D08" w:rsidRDefault="007E15DA" w:rsidP="00AE254B">
      <w:pPr>
        <w:spacing w:before="120" w:after="0" w:line="240" w:lineRule="auto"/>
        <w:jc w:val="both"/>
        <w:rPr>
          <w:rFonts w:cstheme="minorHAnsi"/>
          <w:lang w:val="nl-NL"/>
        </w:rPr>
      </w:pPr>
      <w:r w:rsidRPr="00B04D08">
        <w:rPr>
          <w:rFonts w:cstheme="minorHAnsi"/>
          <w:lang w:val="nl-NL"/>
        </w:rPr>
        <w:t xml:space="preserve">De dienst Individuele ondersteuning </w:t>
      </w:r>
      <w:r w:rsidR="00EE2612" w:rsidRPr="00B04D08">
        <w:rPr>
          <w:rFonts w:cstheme="minorHAnsi"/>
          <w:lang w:val="nl-NL"/>
        </w:rPr>
        <w:t>is het eerste contactpunt van Unia voor meldingen</w:t>
      </w:r>
      <w:r w:rsidR="00DE1F2E">
        <w:rPr>
          <w:rFonts w:cstheme="minorHAnsi"/>
          <w:lang w:val="nl-NL"/>
        </w:rPr>
        <w:t>. B</w:t>
      </w:r>
      <w:r w:rsidR="00EE2612" w:rsidRPr="00B04D08">
        <w:rPr>
          <w:rFonts w:cstheme="minorHAnsi"/>
          <w:lang w:val="nl-NL"/>
        </w:rPr>
        <w:t>ij deze dienst lopen alle meldingen van discriminatie (met inbegrip van haatmisdrijven en haatboodschappen) binnen, samen met vragen voor informatie en advies</w:t>
      </w:r>
      <w:r w:rsidR="00B60CA3" w:rsidRPr="00B04D08">
        <w:rPr>
          <w:rFonts w:cstheme="minorHAnsi"/>
          <w:lang w:val="nl-NL"/>
        </w:rPr>
        <w:t xml:space="preserve">. </w:t>
      </w:r>
    </w:p>
    <w:p w14:paraId="46055F4E" w14:textId="0290E042" w:rsidR="00B60CA3" w:rsidRPr="00B04D08" w:rsidRDefault="00EE2612" w:rsidP="00AE254B">
      <w:pPr>
        <w:spacing w:before="120" w:after="0" w:line="240" w:lineRule="auto"/>
        <w:jc w:val="both"/>
        <w:rPr>
          <w:rFonts w:cstheme="minorHAnsi"/>
          <w:lang w:val="nl-NL"/>
        </w:rPr>
      </w:pPr>
      <w:bookmarkStart w:id="146" w:name="_Toc379813218"/>
      <w:bookmarkStart w:id="147" w:name="_Toc380050314"/>
      <w:r w:rsidRPr="00B04D08">
        <w:rPr>
          <w:rFonts w:cstheme="minorHAnsi"/>
          <w:lang w:val="nl-NL"/>
        </w:rPr>
        <w:t xml:space="preserve">De dienst gaat na of er bij de </w:t>
      </w:r>
      <w:r w:rsidR="004D50E2" w:rsidRPr="00B04D08">
        <w:rPr>
          <w:rFonts w:cstheme="minorHAnsi"/>
          <w:lang w:val="nl-NL"/>
        </w:rPr>
        <w:t>individuele</w:t>
      </w:r>
      <w:r w:rsidRPr="00B04D08">
        <w:rPr>
          <w:rFonts w:cstheme="minorHAnsi"/>
          <w:lang w:val="nl-NL"/>
        </w:rPr>
        <w:t xml:space="preserve"> meldingen sprake is van criteria die onder de bevoegdheid van Unia vallen. Als dit het geval is, opent </w:t>
      </w:r>
      <w:r w:rsidR="00992CFA">
        <w:rPr>
          <w:rFonts w:cstheme="minorHAnsi"/>
          <w:lang w:val="nl-NL"/>
        </w:rPr>
        <w:t>de dienst</w:t>
      </w:r>
      <w:r w:rsidRPr="00B04D08">
        <w:rPr>
          <w:rFonts w:cstheme="minorHAnsi"/>
          <w:lang w:val="nl-NL"/>
        </w:rPr>
        <w:t xml:space="preserve"> een dossier. Unia probeert in eerste instantie een buitengerechtelijke oplossing te vinden, maar kan ook een rechtszaak aanspannen wanneer het dossier dit vereist</w:t>
      </w:r>
      <w:r w:rsidR="00B60CA3" w:rsidRPr="00B04D08">
        <w:rPr>
          <w:rFonts w:cstheme="minorHAnsi"/>
          <w:lang w:val="nl-NL"/>
        </w:rPr>
        <w:t xml:space="preserve">. </w:t>
      </w:r>
      <w:r w:rsidRPr="00B04D08">
        <w:rPr>
          <w:rFonts w:cstheme="minorHAnsi"/>
          <w:lang w:val="nl-NL"/>
        </w:rPr>
        <w:t>Het kiest enkel in ernstige en flagrante gevallen voor deze methode wanneer een dialoog onmogelijk blijkt en de zaak een belangrijke impact op de samenleving heeft</w:t>
      </w:r>
      <w:r w:rsidR="00B60CA3" w:rsidRPr="00B04D08">
        <w:rPr>
          <w:rFonts w:cstheme="minorHAnsi"/>
          <w:lang w:val="nl-NL"/>
        </w:rPr>
        <w:t>.</w:t>
      </w:r>
      <w:bookmarkEnd w:id="146"/>
      <w:bookmarkEnd w:id="147"/>
    </w:p>
    <w:p w14:paraId="5725FBB7" w14:textId="60913786" w:rsidR="00B60CA3" w:rsidRDefault="00EE2612" w:rsidP="00AE254B">
      <w:pPr>
        <w:spacing w:before="120" w:after="0" w:line="240" w:lineRule="auto"/>
        <w:jc w:val="both"/>
        <w:rPr>
          <w:rFonts w:cstheme="minorHAnsi"/>
          <w:lang w:val="nl-NL"/>
        </w:rPr>
      </w:pPr>
      <w:bookmarkStart w:id="148" w:name="_Toc379813219"/>
      <w:bookmarkStart w:id="149" w:name="_Toc380050315"/>
      <w:r w:rsidRPr="00B04D08">
        <w:rPr>
          <w:rFonts w:cstheme="minorHAnsi"/>
          <w:lang w:val="nl-NL"/>
        </w:rPr>
        <w:t xml:space="preserve">De dienst baseert zich ook op de behandelde </w:t>
      </w:r>
      <w:r w:rsidR="004D50E2" w:rsidRPr="00B04D08">
        <w:rPr>
          <w:rFonts w:cstheme="minorHAnsi"/>
          <w:lang w:val="nl-NL"/>
        </w:rPr>
        <w:t>individuele</w:t>
      </w:r>
      <w:r w:rsidRPr="00B04D08">
        <w:rPr>
          <w:rFonts w:cstheme="minorHAnsi"/>
          <w:lang w:val="nl-NL"/>
        </w:rPr>
        <w:t xml:space="preserve"> dossiers om belangrijke lessen te trekken die toelaten om structureel en preventief te werk te gaan</w:t>
      </w:r>
      <w:r w:rsidR="00B60CA3" w:rsidRPr="00B04D08">
        <w:rPr>
          <w:rFonts w:cstheme="minorHAnsi"/>
          <w:lang w:val="nl-NL"/>
        </w:rPr>
        <w:t>.</w:t>
      </w:r>
      <w:bookmarkEnd w:id="148"/>
      <w:bookmarkEnd w:id="149"/>
    </w:p>
    <w:p w14:paraId="3C6E3557" w14:textId="30F5E988" w:rsidR="00BD4CAD" w:rsidRDefault="00BD4CAD" w:rsidP="00AE254B">
      <w:pPr>
        <w:spacing w:before="120" w:after="0" w:line="240" w:lineRule="auto"/>
        <w:jc w:val="both"/>
        <w:rPr>
          <w:rFonts w:cstheme="minorHAnsi"/>
          <w:lang w:val="nl-NL"/>
        </w:rPr>
      </w:pPr>
    </w:p>
    <w:p w14:paraId="7B240C39" w14:textId="77777777" w:rsidR="00BD4CAD" w:rsidRPr="00B04D08" w:rsidRDefault="00BD4CAD" w:rsidP="00AE254B">
      <w:pPr>
        <w:spacing w:before="120" w:after="0" w:line="240" w:lineRule="auto"/>
        <w:jc w:val="both"/>
        <w:rPr>
          <w:rFonts w:cstheme="minorHAnsi"/>
          <w:lang w:val="nl-NL"/>
        </w:rPr>
      </w:pPr>
    </w:p>
    <w:p w14:paraId="67368726" w14:textId="79F32792" w:rsidR="00B60CA3" w:rsidRPr="00B04D08" w:rsidRDefault="00271591" w:rsidP="0067789D">
      <w:pPr>
        <w:pStyle w:val="Heading2"/>
        <w:jc w:val="both"/>
        <w:rPr>
          <w:lang w:val="nl-NL"/>
        </w:rPr>
      </w:pPr>
      <w:bookmarkStart w:id="150" w:name="_Toc423517703"/>
      <w:bookmarkStart w:id="151" w:name="_Toc451262419"/>
      <w:bookmarkStart w:id="152" w:name="_Toc466466230"/>
      <w:r w:rsidRPr="00B04D08">
        <w:rPr>
          <w:lang w:val="nl-NL"/>
        </w:rPr>
        <w:t>4</w:t>
      </w:r>
      <w:r w:rsidR="007479B7" w:rsidRPr="00B04D08">
        <w:rPr>
          <w:lang w:val="nl-NL"/>
        </w:rPr>
        <w:t>.2</w:t>
      </w:r>
      <w:r w:rsidR="00B60CA3" w:rsidRPr="00B04D08">
        <w:rPr>
          <w:lang w:val="nl-NL"/>
        </w:rPr>
        <w:t xml:space="preserve">.  </w:t>
      </w:r>
      <w:r w:rsidR="00EE2612" w:rsidRPr="00B04D08">
        <w:rPr>
          <w:lang w:val="nl-NL"/>
        </w:rPr>
        <w:t xml:space="preserve">Meldingen en </w:t>
      </w:r>
      <w:r w:rsidR="00B60CA3" w:rsidRPr="00B04D08">
        <w:rPr>
          <w:lang w:val="nl-NL"/>
        </w:rPr>
        <w:t>dossiers 201</w:t>
      </w:r>
      <w:bookmarkEnd w:id="150"/>
      <w:r w:rsidR="00B60CA3" w:rsidRPr="00B04D08">
        <w:rPr>
          <w:lang w:val="nl-NL"/>
        </w:rPr>
        <w:t>5</w:t>
      </w:r>
      <w:bookmarkEnd w:id="151"/>
      <w:bookmarkEnd w:id="152"/>
    </w:p>
    <w:p w14:paraId="31EBBDAF" w14:textId="77777777" w:rsidR="00B60CA3" w:rsidRPr="00B04D08" w:rsidRDefault="00B60CA3" w:rsidP="00AE254B">
      <w:pPr>
        <w:spacing w:line="240" w:lineRule="auto"/>
        <w:jc w:val="both"/>
        <w:rPr>
          <w:lang w:val="nl-NL"/>
        </w:rPr>
      </w:pPr>
    </w:p>
    <w:p w14:paraId="3BD8A63C" w14:textId="5DE3C2E8" w:rsidR="00B60CA3" w:rsidRPr="00B04D08" w:rsidRDefault="00EE2612" w:rsidP="0067789D">
      <w:pPr>
        <w:spacing w:line="240" w:lineRule="auto"/>
        <w:jc w:val="both"/>
        <w:rPr>
          <w:lang w:val="nl-NL"/>
        </w:rPr>
      </w:pPr>
      <w:r w:rsidRPr="00B04D08">
        <w:rPr>
          <w:lang w:val="nl-NL"/>
        </w:rPr>
        <w:t xml:space="preserve">Unia opende in </w:t>
      </w:r>
      <w:r w:rsidR="00B60CA3" w:rsidRPr="00B04D08">
        <w:rPr>
          <w:lang w:val="nl-NL"/>
        </w:rPr>
        <w:t>2015</w:t>
      </w:r>
      <w:r w:rsidRPr="00B04D08">
        <w:rPr>
          <w:lang w:val="nl-NL"/>
        </w:rPr>
        <w:t xml:space="preserve"> </w:t>
      </w:r>
      <w:r w:rsidR="00B60CA3" w:rsidRPr="00B04D08">
        <w:rPr>
          <w:lang w:val="nl-NL"/>
        </w:rPr>
        <w:t>45 n</w:t>
      </w:r>
      <w:r w:rsidRPr="00B04D08">
        <w:rPr>
          <w:lang w:val="nl-NL"/>
        </w:rPr>
        <w:t>ieuwe dossier</w:t>
      </w:r>
      <w:r w:rsidR="001F2411">
        <w:rPr>
          <w:lang w:val="nl-NL"/>
        </w:rPr>
        <w:t>s</w:t>
      </w:r>
      <w:r w:rsidRPr="00B04D08">
        <w:rPr>
          <w:lang w:val="nl-NL"/>
        </w:rPr>
        <w:t xml:space="preserve"> die verband hielden met de politie</w:t>
      </w:r>
      <w:r w:rsidR="00B60CA3" w:rsidRPr="00B04D08">
        <w:rPr>
          <w:lang w:val="nl-NL"/>
        </w:rPr>
        <w:t xml:space="preserve">. </w:t>
      </w:r>
      <w:r w:rsidRPr="00B04D08">
        <w:rPr>
          <w:lang w:val="nl-NL"/>
        </w:rPr>
        <w:t>Dit cijfer ligt in de lijn van het voorgaande jaar</w:t>
      </w:r>
      <w:r w:rsidR="00B60CA3" w:rsidRPr="00B04D08">
        <w:rPr>
          <w:lang w:val="nl-NL"/>
        </w:rPr>
        <w:t xml:space="preserve">. </w:t>
      </w:r>
      <w:r w:rsidRPr="00B04D08">
        <w:rPr>
          <w:lang w:val="nl-NL"/>
        </w:rPr>
        <w:t xml:space="preserve">Onderzoek van deze dossiers laat toe om ze in </w:t>
      </w:r>
      <w:r w:rsidRPr="00B04D08">
        <w:rPr>
          <w:b/>
          <w:lang w:val="nl-NL"/>
        </w:rPr>
        <w:t>vier categorieën</w:t>
      </w:r>
      <w:r w:rsidRPr="00B04D08">
        <w:rPr>
          <w:lang w:val="nl-NL"/>
        </w:rPr>
        <w:t xml:space="preserve"> in te delen. In 2015 kreeg Unia </w:t>
      </w:r>
      <w:r w:rsidR="00940F99" w:rsidRPr="00B04D08">
        <w:rPr>
          <w:lang w:val="nl-NL"/>
        </w:rPr>
        <w:t>vooral</w:t>
      </w:r>
      <w:r w:rsidRPr="00B04D08">
        <w:rPr>
          <w:lang w:val="nl-NL"/>
        </w:rPr>
        <w:t xml:space="preserve"> meldingen over een groot aantal arbitraire en discriminerende politieoptredens</w:t>
      </w:r>
      <w:r w:rsidR="00B60CA3" w:rsidRPr="00B04D08">
        <w:rPr>
          <w:lang w:val="nl-NL"/>
        </w:rPr>
        <w:t xml:space="preserve">. </w:t>
      </w:r>
      <w:r w:rsidR="00940F99" w:rsidRPr="00B04D08">
        <w:rPr>
          <w:lang w:val="nl-NL"/>
        </w:rPr>
        <w:t>Zowat de helft van de dossiers die Unia in 2015 opende, had hierop betrekking</w:t>
      </w:r>
      <w:r w:rsidR="00B60CA3" w:rsidRPr="00B04D08">
        <w:rPr>
          <w:lang w:val="nl-NL"/>
        </w:rPr>
        <w:t xml:space="preserve">. </w:t>
      </w:r>
      <w:r w:rsidR="00940F99" w:rsidRPr="00B04D08">
        <w:rPr>
          <w:lang w:val="nl-NL"/>
        </w:rPr>
        <w:t>Het g</w:t>
      </w:r>
      <w:r w:rsidR="00F44376" w:rsidRPr="00B04D08">
        <w:rPr>
          <w:lang w:val="nl-NL"/>
        </w:rPr>
        <w:t>ing om een stijgende tendens</w:t>
      </w:r>
      <w:r w:rsidR="00B60CA3" w:rsidRPr="00B04D08">
        <w:rPr>
          <w:lang w:val="nl-NL"/>
        </w:rPr>
        <w:t>.</w:t>
      </w:r>
    </w:p>
    <w:p w14:paraId="016E2677" w14:textId="775F8E62" w:rsidR="00B60CA3" w:rsidRPr="00B04D08" w:rsidRDefault="00346D48" w:rsidP="0067789D">
      <w:pPr>
        <w:spacing w:line="240" w:lineRule="auto"/>
        <w:jc w:val="both"/>
        <w:rPr>
          <w:lang w:val="nl-NL"/>
        </w:rPr>
      </w:pPr>
      <w:r w:rsidRPr="00B04D08">
        <w:rPr>
          <w:lang w:val="nl-NL"/>
        </w:rPr>
        <w:t xml:space="preserve">Unia ontving ook een flink aantal meldingen over een andere categorie, </w:t>
      </w:r>
      <w:r w:rsidR="004D50E2" w:rsidRPr="00B04D08">
        <w:rPr>
          <w:lang w:val="nl-NL"/>
        </w:rPr>
        <w:t>namelijk</w:t>
      </w:r>
      <w:r w:rsidRPr="00B04D08">
        <w:rPr>
          <w:lang w:val="nl-NL"/>
        </w:rPr>
        <w:t xml:space="preserve"> die over politiegeweld. We kregen meldingen binnen - die soms met doktersbriefjes werden </w:t>
      </w:r>
      <w:r w:rsidR="004D50E2" w:rsidRPr="00B04D08">
        <w:rPr>
          <w:lang w:val="nl-NL"/>
        </w:rPr>
        <w:t>gestaafd</w:t>
      </w:r>
      <w:r w:rsidRPr="00B04D08">
        <w:rPr>
          <w:lang w:val="nl-NL"/>
        </w:rPr>
        <w:t xml:space="preserve"> - van politieambtenaren die slagen hadden </w:t>
      </w:r>
      <w:r w:rsidR="004D50E2" w:rsidRPr="00B04D08">
        <w:rPr>
          <w:lang w:val="nl-NL"/>
        </w:rPr>
        <w:t>toegediend</w:t>
      </w:r>
      <w:r w:rsidRPr="00B04D08">
        <w:rPr>
          <w:lang w:val="nl-NL"/>
        </w:rPr>
        <w:t xml:space="preserve"> of geweld hadden gebruikt dat door de slachtoffers als buitensporig werd ervaren</w:t>
      </w:r>
      <w:r w:rsidR="00B60CA3" w:rsidRPr="00B04D08">
        <w:rPr>
          <w:lang w:val="nl-NL"/>
        </w:rPr>
        <w:t xml:space="preserve">. </w:t>
      </w:r>
    </w:p>
    <w:p w14:paraId="79C64E76" w14:textId="593C5F57" w:rsidR="00B60CA3" w:rsidRPr="00B04D08" w:rsidRDefault="00346D48" w:rsidP="0067789D">
      <w:pPr>
        <w:spacing w:line="240" w:lineRule="auto"/>
        <w:jc w:val="both"/>
        <w:rPr>
          <w:lang w:val="nl-NL"/>
        </w:rPr>
      </w:pPr>
      <w:r w:rsidRPr="00B04D08">
        <w:rPr>
          <w:lang w:val="nl-NL"/>
        </w:rPr>
        <w:t xml:space="preserve">De derde categorie betreft dossiers over racistische uitlatingen, opmerkingen of beledigingen in het kader van </w:t>
      </w:r>
      <w:r w:rsidR="004D50E2" w:rsidRPr="00B04D08">
        <w:rPr>
          <w:lang w:val="nl-NL"/>
        </w:rPr>
        <w:t>gerechtvaardigde</w:t>
      </w:r>
      <w:r w:rsidRPr="00B04D08">
        <w:rPr>
          <w:lang w:val="nl-NL"/>
        </w:rPr>
        <w:t xml:space="preserve"> pol</w:t>
      </w:r>
      <w:r w:rsidR="004D50E2">
        <w:rPr>
          <w:lang w:val="nl-NL"/>
        </w:rPr>
        <w:t>i</w:t>
      </w:r>
      <w:r w:rsidRPr="00B04D08">
        <w:rPr>
          <w:lang w:val="nl-NL"/>
        </w:rPr>
        <w:t>tietussenkomsten</w:t>
      </w:r>
      <w:r w:rsidR="00B60CA3" w:rsidRPr="00B04D08">
        <w:rPr>
          <w:lang w:val="nl-NL"/>
        </w:rPr>
        <w:t xml:space="preserve">. </w:t>
      </w:r>
      <w:r w:rsidRPr="00B04D08">
        <w:rPr>
          <w:lang w:val="nl-NL"/>
        </w:rPr>
        <w:t xml:space="preserve">Deze vaststelling </w:t>
      </w:r>
      <w:r w:rsidR="00A63D78">
        <w:rPr>
          <w:lang w:val="nl-NL"/>
        </w:rPr>
        <w:t>leunt aan bij</w:t>
      </w:r>
      <w:r w:rsidR="000E3BA5" w:rsidRPr="00B04D08">
        <w:rPr>
          <w:lang w:val="nl-NL"/>
        </w:rPr>
        <w:t xml:space="preserve"> wat we hiervoor hebben aangehaald, namelijk het belang </w:t>
      </w:r>
      <w:r w:rsidR="00637300" w:rsidRPr="00B04D08">
        <w:rPr>
          <w:lang w:val="nl-NL"/>
        </w:rPr>
        <w:t xml:space="preserve">van een transversale aanpak bij de opleidingen. Politieambtenaren geven tijdens opleidingen aan dat de aangehaalde </w:t>
      </w:r>
      <w:r w:rsidR="0031651C" w:rsidRPr="00B04D08">
        <w:rPr>
          <w:lang w:val="nl-NL"/>
        </w:rPr>
        <w:t>misstanden en uitspattingen gebeuren wanneer er sprake is van conflicten of spanningen met burgers</w:t>
      </w:r>
      <w:r w:rsidR="00B60CA3" w:rsidRPr="00B04D08">
        <w:rPr>
          <w:lang w:val="nl-NL"/>
        </w:rPr>
        <w:t xml:space="preserve">. </w:t>
      </w:r>
      <w:r w:rsidR="00F03604">
        <w:rPr>
          <w:lang w:val="nl-NL"/>
        </w:rPr>
        <w:t>Daarom is</w:t>
      </w:r>
      <w:r w:rsidR="0031651C" w:rsidRPr="00B04D08">
        <w:rPr>
          <w:lang w:val="nl-NL"/>
        </w:rPr>
        <w:t xml:space="preserve"> het aangewezen om thema's zoals diversiteit, interculturele </w:t>
      </w:r>
      <w:r w:rsidR="00B60CA3" w:rsidRPr="00B04D08">
        <w:rPr>
          <w:lang w:val="nl-NL"/>
        </w:rPr>
        <w:t>communicati</w:t>
      </w:r>
      <w:r w:rsidR="0031651C" w:rsidRPr="00B04D08">
        <w:rPr>
          <w:lang w:val="nl-NL"/>
        </w:rPr>
        <w:t>e en de AD- en AR-wetgeving op te nemen in modules over onthaal, omgaan met stress, omgaan met conflicten enz.</w:t>
      </w:r>
      <w:r w:rsidR="00B60CA3" w:rsidRPr="00B04D08">
        <w:rPr>
          <w:lang w:val="nl-NL"/>
        </w:rPr>
        <w:t xml:space="preserve"> </w:t>
      </w:r>
    </w:p>
    <w:p w14:paraId="47BCFDA7" w14:textId="24ECBB94" w:rsidR="00B60CA3" w:rsidRPr="00B04D08" w:rsidRDefault="00B60CA3" w:rsidP="0067789D">
      <w:pPr>
        <w:spacing w:line="240" w:lineRule="auto"/>
        <w:jc w:val="both"/>
        <w:rPr>
          <w:lang w:val="nl-NL"/>
        </w:rPr>
      </w:pPr>
      <w:r w:rsidRPr="00B04D08">
        <w:rPr>
          <w:lang w:val="nl-NL"/>
        </w:rPr>
        <w:t xml:space="preserve">Unia </w:t>
      </w:r>
      <w:r w:rsidR="0031651C" w:rsidRPr="00B04D08">
        <w:rPr>
          <w:lang w:val="nl-NL"/>
        </w:rPr>
        <w:t xml:space="preserve">wijst erop dat de artikelen </w:t>
      </w:r>
      <w:r w:rsidRPr="00B04D08">
        <w:rPr>
          <w:lang w:val="nl-NL"/>
        </w:rPr>
        <w:t>37 e</w:t>
      </w:r>
      <w:r w:rsidR="0031651C" w:rsidRPr="00B04D08">
        <w:rPr>
          <w:lang w:val="nl-NL"/>
        </w:rPr>
        <w:t xml:space="preserve">n 38 van de wet op het politieambt stipuleren dat </w:t>
      </w:r>
      <w:r w:rsidR="000136B0" w:rsidRPr="00B04D08">
        <w:rPr>
          <w:lang w:val="nl-NL"/>
        </w:rPr>
        <w:t xml:space="preserve">de politie </w:t>
      </w:r>
      <w:r w:rsidR="00F24F2F" w:rsidRPr="00B04D08">
        <w:rPr>
          <w:lang w:val="nl-NL"/>
        </w:rPr>
        <w:t>bij het vervullen van haar opdrachten geweld zoveel mogelijk moet vermijden</w:t>
      </w:r>
      <w:r w:rsidRPr="00B04D08">
        <w:rPr>
          <w:lang w:val="nl-NL"/>
        </w:rPr>
        <w:t xml:space="preserve">. </w:t>
      </w:r>
      <w:r w:rsidR="00F24F2F" w:rsidRPr="00B04D08">
        <w:rPr>
          <w:lang w:val="nl-NL"/>
        </w:rPr>
        <w:t xml:space="preserve">Om deze artikelen in overeenstemming te brengen met het Europees verdrag voor de rechten van de mens, pleit Unia ervoor </w:t>
      </w:r>
      <w:r w:rsidR="004F625C" w:rsidRPr="00B04D08">
        <w:rPr>
          <w:lang w:val="nl-NL"/>
        </w:rPr>
        <w:t>om de eis toe te voegen dat dit een 'absolute must' moet zijn, ofwel in de vorm van een wetswijziging, ofwel via een nieuwe omzendbrief</w:t>
      </w:r>
      <w:r w:rsidRPr="00B04D08">
        <w:rPr>
          <w:lang w:val="nl-NL"/>
        </w:rPr>
        <w:t xml:space="preserve">. </w:t>
      </w:r>
      <w:r w:rsidR="004F625C" w:rsidRPr="00B04D08">
        <w:rPr>
          <w:lang w:val="nl-NL"/>
        </w:rPr>
        <w:t>Het gebruik van geweld om een opdracht tot een goed einde te brengen, lijkt ons belangrijk genoeg om hieraan een apart hoofdstuk te wijden, gericht aan de politie en de politieautoriteiten</w:t>
      </w:r>
      <w:r w:rsidRPr="00B04D08">
        <w:rPr>
          <w:lang w:val="nl-NL"/>
        </w:rPr>
        <w:t xml:space="preserve">. </w:t>
      </w:r>
      <w:r w:rsidR="004F625C" w:rsidRPr="00B04D08">
        <w:rPr>
          <w:lang w:val="nl-NL"/>
        </w:rPr>
        <w:t xml:space="preserve">Dit om te verduidelijken dat artikel 37 van de wet op het politieambt niet enkel </w:t>
      </w:r>
      <w:r w:rsidR="004D50E2" w:rsidRPr="00B04D08">
        <w:rPr>
          <w:lang w:val="nl-NL"/>
        </w:rPr>
        <w:t>betrekking</w:t>
      </w:r>
      <w:r w:rsidR="004F625C" w:rsidRPr="00B04D08">
        <w:rPr>
          <w:lang w:val="nl-NL"/>
        </w:rPr>
        <w:t xml:space="preserve"> heeft op agenten op het terrein, maar op alle politieautoriteiten</w:t>
      </w:r>
      <w:r w:rsidRPr="00B04D08">
        <w:rPr>
          <w:lang w:val="nl-NL"/>
        </w:rPr>
        <w:t xml:space="preserve">. </w:t>
      </w:r>
    </w:p>
    <w:p w14:paraId="73C923B2" w14:textId="053DDFC8" w:rsidR="009375DD" w:rsidRPr="00B04D08" w:rsidRDefault="004F625C" w:rsidP="00AE254B">
      <w:pPr>
        <w:spacing w:line="240" w:lineRule="auto"/>
        <w:jc w:val="both"/>
        <w:rPr>
          <w:lang w:val="nl-NL"/>
        </w:rPr>
      </w:pPr>
      <w:r w:rsidRPr="00B04D08">
        <w:rPr>
          <w:lang w:val="nl-NL"/>
        </w:rPr>
        <w:t xml:space="preserve">Een laatste </w:t>
      </w:r>
      <w:r w:rsidR="00B60CA3" w:rsidRPr="00B04D08">
        <w:rPr>
          <w:lang w:val="nl-NL"/>
        </w:rPr>
        <w:t>cat</w:t>
      </w:r>
      <w:r w:rsidRPr="00B04D08">
        <w:rPr>
          <w:lang w:val="nl-NL"/>
        </w:rPr>
        <w:t>e</w:t>
      </w:r>
      <w:r w:rsidR="00B60CA3" w:rsidRPr="00B04D08">
        <w:rPr>
          <w:lang w:val="nl-NL"/>
        </w:rPr>
        <w:t xml:space="preserve">gorie </w:t>
      </w:r>
      <w:r w:rsidRPr="00B04D08">
        <w:rPr>
          <w:lang w:val="nl-NL"/>
        </w:rPr>
        <w:t>gaat over feiten waarvoor de politie weigerde om een proces-verbaal op te stellen</w:t>
      </w:r>
      <w:r w:rsidR="00B60CA3" w:rsidRPr="00B04D08">
        <w:rPr>
          <w:lang w:val="nl-NL"/>
        </w:rPr>
        <w:t xml:space="preserve">. </w:t>
      </w:r>
      <w:r w:rsidRPr="00B04D08">
        <w:rPr>
          <w:lang w:val="nl-NL"/>
        </w:rPr>
        <w:t>Deze weigeringen werden als discriminerend ervaren door de personen die met Unia contact opnamen</w:t>
      </w:r>
      <w:r w:rsidR="00B60CA3" w:rsidRPr="00B04D08">
        <w:rPr>
          <w:lang w:val="nl-NL"/>
        </w:rPr>
        <w:t xml:space="preserve">. </w:t>
      </w:r>
      <w:r w:rsidRPr="00B04D08">
        <w:rPr>
          <w:lang w:val="nl-NL"/>
        </w:rPr>
        <w:t xml:space="preserve">Dit alles wijst erop dat de opleidingen over </w:t>
      </w:r>
      <w:r w:rsidR="00B60CA3" w:rsidRPr="00B04D08">
        <w:rPr>
          <w:lang w:val="nl-NL"/>
        </w:rPr>
        <w:t>COL13/2013</w:t>
      </w:r>
      <w:r w:rsidRPr="00B04D08">
        <w:rPr>
          <w:lang w:val="nl-NL"/>
        </w:rPr>
        <w:t xml:space="preserve"> en</w:t>
      </w:r>
      <w:r w:rsidR="00B60CA3" w:rsidRPr="00B04D08">
        <w:rPr>
          <w:lang w:val="nl-NL"/>
        </w:rPr>
        <w:t xml:space="preserve"> </w:t>
      </w:r>
      <w:r w:rsidRPr="00B04D08">
        <w:rPr>
          <w:lang w:val="nl-NL"/>
        </w:rPr>
        <w:t>over het wettelijk kader moeten worden ontwikkeld en/of uitgebreid. Dit geldt ook voor de taak van de referentiepolitie</w:t>
      </w:r>
      <w:r w:rsidR="004D50E2">
        <w:rPr>
          <w:lang w:val="nl-NL"/>
        </w:rPr>
        <w:t>a</w:t>
      </w:r>
      <w:r w:rsidRPr="00B04D08">
        <w:rPr>
          <w:lang w:val="nl-NL"/>
        </w:rPr>
        <w:t>mbtenaren als tussenpersonen voor het doorgeven van informatie over deze thema's aan hun collega's</w:t>
      </w:r>
      <w:r w:rsidR="00B60CA3" w:rsidRPr="00B04D08">
        <w:rPr>
          <w:lang w:val="nl-NL"/>
        </w:rPr>
        <w:t xml:space="preserve">. </w:t>
      </w:r>
    </w:p>
    <w:p w14:paraId="34E98AEA" w14:textId="65B55753" w:rsidR="00B60CA3" w:rsidRPr="00B04D08" w:rsidRDefault="004F625C" w:rsidP="00BD4CAD">
      <w:pPr>
        <w:spacing w:line="240" w:lineRule="auto"/>
        <w:jc w:val="both"/>
        <w:rPr>
          <w:rFonts w:cstheme="minorHAnsi"/>
          <w:lang w:val="nl-NL"/>
        </w:rPr>
      </w:pPr>
      <w:r w:rsidRPr="00B04D08">
        <w:rPr>
          <w:lang w:val="nl-NL"/>
        </w:rPr>
        <w:t xml:space="preserve">Bij Unia </w:t>
      </w:r>
      <w:r w:rsidR="00721EFF" w:rsidRPr="00B04D08">
        <w:rPr>
          <w:lang w:val="nl-NL"/>
        </w:rPr>
        <w:t xml:space="preserve">werken we aan het rationaliseren van de werking van de </w:t>
      </w:r>
      <w:r w:rsidR="004D50E2" w:rsidRPr="00B04D08">
        <w:rPr>
          <w:lang w:val="nl-NL"/>
        </w:rPr>
        <w:t>verschillende</w:t>
      </w:r>
      <w:r w:rsidR="00721EFF" w:rsidRPr="00B04D08">
        <w:rPr>
          <w:lang w:val="nl-NL"/>
        </w:rPr>
        <w:t xml:space="preserve"> diensten om de gegevens zo goed mogelijk te kunnen benutten</w:t>
      </w:r>
      <w:r w:rsidR="009375DD" w:rsidRPr="00B04D08">
        <w:rPr>
          <w:lang w:val="nl-NL"/>
        </w:rPr>
        <w:t xml:space="preserve">. </w:t>
      </w:r>
      <w:r w:rsidR="00721EFF" w:rsidRPr="00B04D08">
        <w:rPr>
          <w:lang w:val="nl-NL"/>
        </w:rPr>
        <w:t>We kunnen ons op de hiervoor aangehaalde cijfers baseren om de inhoud en de keuzes van thema's voor de opleidingen vast te leggen</w:t>
      </w:r>
      <w:r w:rsidR="009375DD" w:rsidRPr="00B04D08">
        <w:rPr>
          <w:lang w:val="nl-NL"/>
        </w:rPr>
        <w:t xml:space="preserve">. </w:t>
      </w:r>
      <w:r w:rsidR="00721EFF" w:rsidRPr="00B04D08">
        <w:rPr>
          <w:lang w:val="nl-NL"/>
        </w:rPr>
        <w:t>Ze zijn ook voer voor de analyses (focusgroepen, gesprekken enz.) die we in het kader van nieuwe projecten met de lokale politiezones doorvoeren</w:t>
      </w:r>
      <w:r w:rsidR="009375DD" w:rsidRPr="00B04D08">
        <w:rPr>
          <w:lang w:val="nl-NL"/>
        </w:rPr>
        <w:t>.</w:t>
      </w:r>
    </w:p>
    <w:p w14:paraId="7E831409" w14:textId="726E8C3F" w:rsidR="00B60CA3" w:rsidRPr="00B04D08" w:rsidRDefault="00721EFF" w:rsidP="0067789D">
      <w:pPr>
        <w:pStyle w:val="ListParagraph"/>
        <w:spacing w:line="240" w:lineRule="auto"/>
        <w:ind w:left="1080"/>
        <w:jc w:val="both"/>
        <w:rPr>
          <w:lang w:val="nl-NL"/>
        </w:rPr>
      </w:pPr>
      <w:r w:rsidRPr="00B04D08">
        <w:rPr>
          <w:lang w:val="nl-NL"/>
        </w:rPr>
        <w:t xml:space="preserve">Cijfers over de 'politie'-dossiers in </w:t>
      </w:r>
      <w:r w:rsidR="00B60CA3" w:rsidRPr="00B04D08">
        <w:rPr>
          <w:lang w:val="nl-NL"/>
        </w:rPr>
        <w:t>2015</w:t>
      </w:r>
      <w:r w:rsidR="009375DD" w:rsidRPr="00B04D08">
        <w:rPr>
          <w:lang w:val="nl-NL"/>
        </w:rPr>
        <w:t xml:space="preserve"> p</w:t>
      </w:r>
      <w:r w:rsidRPr="00B04D08">
        <w:rPr>
          <w:lang w:val="nl-NL"/>
        </w:rPr>
        <w:t>er beschermd criterium</w:t>
      </w:r>
    </w:p>
    <w:tbl>
      <w:tblPr>
        <w:tblW w:w="7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0"/>
        <w:gridCol w:w="2800"/>
        <w:gridCol w:w="1220"/>
      </w:tblGrid>
      <w:tr w:rsidR="00B60CA3" w:rsidRPr="00B04D08" w14:paraId="7F6DDE47" w14:textId="77777777" w:rsidTr="0067789D">
        <w:trPr>
          <w:trHeight w:val="300"/>
          <w:jc w:val="center"/>
        </w:trPr>
        <w:tc>
          <w:tcPr>
            <w:tcW w:w="3840" w:type="dxa"/>
            <w:shd w:val="clear" w:color="DCE6F1" w:fill="DCE6F1"/>
            <w:noWrap/>
            <w:vAlign w:val="bottom"/>
            <w:hideMark/>
          </w:tcPr>
          <w:p w14:paraId="05A4A618" w14:textId="5CAD5DC6"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Crit</w:t>
            </w:r>
            <w:r w:rsidR="00721EFF" w:rsidRPr="00B04D08">
              <w:rPr>
                <w:rFonts w:ascii="Calibri" w:eastAsia="Times New Roman" w:hAnsi="Calibri" w:cs="Calibri"/>
                <w:b/>
                <w:bCs/>
                <w:color w:val="000000"/>
                <w:lang w:val="nl-NL" w:eastAsia="fr-BE"/>
              </w:rPr>
              <w:t>eria</w:t>
            </w:r>
          </w:p>
        </w:tc>
        <w:tc>
          <w:tcPr>
            <w:tcW w:w="2800" w:type="dxa"/>
            <w:shd w:val="clear" w:color="DCE6F1" w:fill="DCE6F1"/>
            <w:noWrap/>
            <w:vAlign w:val="bottom"/>
            <w:hideMark/>
          </w:tcPr>
          <w:p w14:paraId="18848DC2" w14:textId="22FF5772"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 xml:space="preserve">              </w:t>
            </w:r>
            <w:r w:rsidR="00721EFF" w:rsidRPr="00B04D08">
              <w:rPr>
                <w:rFonts w:ascii="Calibri" w:eastAsia="Times New Roman" w:hAnsi="Calibri" w:cs="Calibri"/>
                <w:b/>
                <w:bCs/>
                <w:color w:val="000000"/>
                <w:lang w:val="nl-NL" w:eastAsia="fr-BE"/>
              </w:rPr>
              <w:t>Aantal d</w:t>
            </w:r>
            <w:r w:rsidRPr="00B04D08">
              <w:rPr>
                <w:rFonts w:ascii="Calibri" w:eastAsia="Times New Roman" w:hAnsi="Calibri" w:cs="Calibri"/>
                <w:b/>
                <w:bCs/>
                <w:color w:val="000000"/>
                <w:lang w:val="nl-NL" w:eastAsia="fr-BE"/>
              </w:rPr>
              <w:t>ossiers</w:t>
            </w:r>
          </w:p>
        </w:tc>
        <w:tc>
          <w:tcPr>
            <w:tcW w:w="1220" w:type="dxa"/>
            <w:shd w:val="clear" w:color="DCE6F1" w:fill="DCE6F1"/>
            <w:noWrap/>
            <w:vAlign w:val="bottom"/>
            <w:hideMark/>
          </w:tcPr>
          <w:p w14:paraId="303F174E" w14:textId="77777777"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 xml:space="preserve">               %</w:t>
            </w:r>
          </w:p>
        </w:tc>
      </w:tr>
      <w:tr w:rsidR="00B60CA3" w:rsidRPr="00B04D08" w14:paraId="72941D7C" w14:textId="77777777" w:rsidTr="0067789D">
        <w:trPr>
          <w:trHeight w:val="300"/>
          <w:jc w:val="center"/>
        </w:trPr>
        <w:tc>
          <w:tcPr>
            <w:tcW w:w="3840" w:type="dxa"/>
            <w:shd w:val="clear" w:color="auto" w:fill="auto"/>
            <w:noWrap/>
            <w:vAlign w:val="bottom"/>
            <w:hideMark/>
          </w:tcPr>
          <w:p w14:paraId="34F54CEB" w14:textId="609AAD5F"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Racia</w:t>
            </w:r>
            <w:r w:rsidR="00721EFF" w:rsidRPr="00B04D08">
              <w:rPr>
                <w:rFonts w:ascii="Calibri" w:eastAsia="Times New Roman" w:hAnsi="Calibri" w:cs="Calibri"/>
                <w:color w:val="000000"/>
                <w:lang w:val="nl-NL" w:eastAsia="fr-BE"/>
              </w:rPr>
              <w:t>al</w:t>
            </w:r>
          </w:p>
        </w:tc>
        <w:tc>
          <w:tcPr>
            <w:tcW w:w="2800" w:type="dxa"/>
            <w:shd w:val="clear" w:color="auto" w:fill="auto"/>
            <w:noWrap/>
            <w:vAlign w:val="bottom"/>
            <w:hideMark/>
          </w:tcPr>
          <w:p w14:paraId="4194A844"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35</w:t>
            </w:r>
          </w:p>
        </w:tc>
        <w:tc>
          <w:tcPr>
            <w:tcW w:w="1220" w:type="dxa"/>
            <w:shd w:val="clear" w:color="auto" w:fill="auto"/>
            <w:noWrap/>
            <w:vAlign w:val="bottom"/>
            <w:hideMark/>
          </w:tcPr>
          <w:p w14:paraId="7F080AD2" w14:textId="3BE995B6"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78</w:t>
            </w:r>
            <w:r w:rsidR="00721EFF" w:rsidRPr="00B04D08">
              <w:rPr>
                <w:rFonts w:ascii="Calibri" w:eastAsia="Times New Roman" w:hAnsi="Calibri" w:cs="Calibri"/>
                <w:color w:val="000000"/>
                <w:lang w:val="nl-NL" w:eastAsia="fr-BE"/>
              </w:rPr>
              <w:t> </w:t>
            </w:r>
            <w:r w:rsidRPr="00B04D08">
              <w:rPr>
                <w:rFonts w:ascii="Calibri" w:eastAsia="Times New Roman" w:hAnsi="Calibri" w:cs="Calibri"/>
                <w:color w:val="000000"/>
                <w:lang w:val="nl-NL" w:eastAsia="fr-BE"/>
              </w:rPr>
              <w:t>%</w:t>
            </w:r>
          </w:p>
        </w:tc>
      </w:tr>
      <w:tr w:rsidR="00B60CA3" w:rsidRPr="00B04D08" w14:paraId="1B5B026C" w14:textId="77777777" w:rsidTr="0067789D">
        <w:trPr>
          <w:trHeight w:val="300"/>
          <w:jc w:val="center"/>
        </w:trPr>
        <w:tc>
          <w:tcPr>
            <w:tcW w:w="3840" w:type="dxa"/>
            <w:shd w:val="clear" w:color="auto" w:fill="auto"/>
            <w:noWrap/>
            <w:vAlign w:val="bottom"/>
            <w:hideMark/>
          </w:tcPr>
          <w:p w14:paraId="373C2059" w14:textId="374C9EB7" w:rsidR="00B60CA3" w:rsidRPr="00B04D08" w:rsidRDefault="00721EFF"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Geloof of overtuiging</w:t>
            </w:r>
          </w:p>
        </w:tc>
        <w:tc>
          <w:tcPr>
            <w:tcW w:w="2800" w:type="dxa"/>
            <w:shd w:val="clear" w:color="auto" w:fill="auto"/>
            <w:noWrap/>
            <w:vAlign w:val="bottom"/>
            <w:hideMark/>
          </w:tcPr>
          <w:p w14:paraId="18B1CB61"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5</w:t>
            </w:r>
          </w:p>
        </w:tc>
        <w:tc>
          <w:tcPr>
            <w:tcW w:w="1220" w:type="dxa"/>
            <w:shd w:val="clear" w:color="auto" w:fill="auto"/>
            <w:noWrap/>
            <w:vAlign w:val="bottom"/>
            <w:hideMark/>
          </w:tcPr>
          <w:p w14:paraId="77D401EE" w14:textId="4C3B7BF1"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11</w:t>
            </w:r>
            <w:r w:rsidR="00721EFF" w:rsidRPr="00B04D08">
              <w:rPr>
                <w:rFonts w:ascii="Calibri" w:eastAsia="Times New Roman" w:hAnsi="Calibri" w:cs="Calibri"/>
                <w:color w:val="000000"/>
                <w:lang w:val="nl-NL" w:eastAsia="fr-BE"/>
              </w:rPr>
              <w:t> </w:t>
            </w:r>
            <w:r w:rsidRPr="00B04D08">
              <w:rPr>
                <w:rFonts w:ascii="Calibri" w:eastAsia="Times New Roman" w:hAnsi="Calibri" w:cs="Calibri"/>
                <w:color w:val="000000"/>
                <w:lang w:val="nl-NL" w:eastAsia="fr-BE"/>
              </w:rPr>
              <w:t>%</w:t>
            </w:r>
          </w:p>
        </w:tc>
      </w:tr>
      <w:tr w:rsidR="00B60CA3" w:rsidRPr="00B04D08" w14:paraId="034C62DD" w14:textId="77777777" w:rsidTr="0067789D">
        <w:trPr>
          <w:trHeight w:val="300"/>
          <w:jc w:val="center"/>
        </w:trPr>
        <w:tc>
          <w:tcPr>
            <w:tcW w:w="3840" w:type="dxa"/>
            <w:shd w:val="clear" w:color="auto" w:fill="auto"/>
            <w:noWrap/>
            <w:vAlign w:val="bottom"/>
            <w:hideMark/>
          </w:tcPr>
          <w:p w14:paraId="0D789F90" w14:textId="70BDA47B" w:rsidR="00B60CA3" w:rsidRPr="00B04D08" w:rsidRDefault="00721EFF"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Seksuele geaardheid</w:t>
            </w:r>
          </w:p>
        </w:tc>
        <w:tc>
          <w:tcPr>
            <w:tcW w:w="2800" w:type="dxa"/>
            <w:shd w:val="clear" w:color="auto" w:fill="auto"/>
            <w:noWrap/>
            <w:vAlign w:val="bottom"/>
            <w:hideMark/>
          </w:tcPr>
          <w:p w14:paraId="678DFEDF"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2</w:t>
            </w:r>
          </w:p>
        </w:tc>
        <w:tc>
          <w:tcPr>
            <w:tcW w:w="1220" w:type="dxa"/>
            <w:shd w:val="clear" w:color="auto" w:fill="auto"/>
            <w:noWrap/>
            <w:vAlign w:val="bottom"/>
            <w:hideMark/>
          </w:tcPr>
          <w:p w14:paraId="4D77AD9E" w14:textId="4ADF325B"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4</w:t>
            </w:r>
            <w:r w:rsidR="00721EFF" w:rsidRPr="00B04D08">
              <w:rPr>
                <w:rFonts w:ascii="Calibri" w:eastAsia="Times New Roman" w:hAnsi="Calibri" w:cs="Calibri"/>
                <w:color w:val="000000"/>
                <w:lang w:val="nl-NL" w:eastAsia="fr-BE"/>
              </w:rPr>
              <w:t> </w:t>
            </w:r>
            <w:r w:rsidRPr="00B04D08">
              <w:rPr>
                <w:rFonts w:ascii="Calibri" w:eastAsia="Times New Roman" w:hAnsi="Calibri" w:cs="Calibri"/>
                <w:color w:val="000000"/>
                <w:lang w:val="nl-NL" w:eastAsia="fr-BE"/>
              </w:rPr>
              <w:t>%</w:t>
            </w:r>
          </w:p>
        </w:tc>
      </w:tr>
      <w:tr w:rsidR="00B60CA3" w:rsidRPr="00B04D08" w14:paraId="55F755B6" w14:textId="77777777" w:rsidTr="0067789D">
        <w:trPr>
          <w:trHeight w:val="300"/>
          <w:jc w:val="center"/>
        </w:trPr>
        <w:tc>
          <w:tcPr>
            <w:tcW w:w="3840" w:type="dxa"/>
            <w:shd w:val="clear" w:color="auto" w:fill="auto"/>
            <w:noWrap/>
            <w:vAlign w:val="bottom"/>
            <w:hideMark/>
          </w:tcPr>
          <w:p w14:paraId="2479714F"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Handicap</w:t>
            </w:r>
          </w:p>
        </w:tc>
        <w:tc>
          <w:tcPr>
            <w:tcW w:w="2800" w:type="dxa"/>
            <w:shd w:val="clear" w:color="auto" w:fill="auto"/>
            <w:noWrap/>
            <w:vAlign w:val="bottom"/>
            <w:hideMark/>
          </w:tcPr>
          <w:p w14:paraId="61FC9FF1"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2</w:t>
            </w:r>
          </w:p>
        </w:tc>
        <w:tc>
          <w:tcPr>
            <w:tcW w:w="1220" w:type="dxa"/>
            <w:shd w:val="clear" w:color="auto" w:fill="auto"/>
            <w:noWrap/>
            <w:vAlign w:val="bottom"/>
            <w:hideMark/>
          </w:tcPr>
          <w:p w14:paraId="3390D2E4" w14:textId="09838DE4"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4</w:t>
            </w:r>
            <w:r w:rsidR="00721EFF" w:rsidRPr="00B04D08">
              <w:rPr>
                <w:rFonts w:ascii="Calibri" w:eastAsia="Times New Roman" w:hAnsi="Calibri" w:cs="Calibri"/>
                <w:color w:val="000000"/>
                <w:lang w:val="nl-NL" w:eastAsia="fr-BE"/>
              </w:rPr>
              <w:t> </w:t>
            </w:r>
            <w:r w:rsidRPr="00B04D08">
              <w:rPr>
                <w:rFonts w:ascii="Calibri" w:eastAsia="Times New Roman" w:hAnsi="Calibri" w:cs="Calibri"/>
                <w:color w:val="000000"/>
                <w:lang w:val="nl-NL" w:eastAsia="fr-BE"/>
              </w:rPr>
              <w:t>%</w:t>
            </w:r>
          </w:p>
        </w:tc>
      </w:tr>
      <w:tr w:rsidR="00B60CA3" w:rsidRPr="00B04D08" w14:paraId="71D169FC" w14:textId="77777777" w:rsidTr="0067789D">
        <w:trPr>
          <w:trHeight w:val="300"/>
          <w:jc w:val="center"/>
        </w:trPr>
        <w:tc>
          <w:tcPr>
            <w:tcW w:w="3840" w:type="dxa"/>
            <w:shd w:val="clear" w:color="auto" w:fill="auto"/>
            <w:noWrap/>
            <w:vAlign w:val="bottom"/>
            <w:hideMark/>
          </w:tcPr>
          <w:p w14:paraId="0C9FFBA4" w14:textId="13827559" w:rsidR="00B60CA3" w:rsidRPr="00B04D08" w:rsidRDefault="00721EFF"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Huidige of toekomstige gezondheidstoestand</w:t>
            </w:r>
          </w:p>
        </w:tc>
        <w:tc>
          <w:tcPr>
            <w:tcW w:w="2800" w:type="dxa"/>
            <w:shd w:val="clear" w:color="auto" w:fill="auto"/>
            <w:noWrap/>
            <w:vAlign w:val="bottom"/>
            <w:hideMark/>
          </w:tcPr>
          <w:p w14:paraId="708571DB" w14:textId="77777777"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1</w:t>
            </w:r>
          </w:p>
        </w:tc>
        <w:tc>
          <w:tcPr>
            <w:tcW w:w="1220" w:type="dxa"/>
            <w:shd w:val="clear" w:color="auto" w:fill="auto"/>
            <w:noWrap/>
            <w:vAlign w:val="bottom"/>
            <w:hideMark/>
          </w:tcPr>
          <w:p w14:paraId="4A6DD000" w14:textId="083E31CF" w:rsidR="00B60CA3" w:rsidRPr="00B04D08" w:rsidRDefault="00B60CA3" w:rsidP="00AE254B">
            <w:pPr>
              <w:spacing w:after="0" w:line="240" w:lineRule="auto"/>
              <w:jc w:val="both"/>
              <w:rPr>
                <w:rFonts w:ascii="Calibri" w:eastAsia="Times New Roman" w:hAnsi="Calibri" w:cs="Calibri"/>
                <w:color w:val="000000"/>
                <w:lang w:val="nl-NL" w:eastAsia="fr-BE"/>
              </w:rPr>
            </w:pPr>
            <w:r w:rsidRPr="00B04D08">
              <w:rPr>
                <w:rFonts w:ascii="Calibri" w:eastAsia="Times New Roman" w:hAnsi="Calibri" w:cs="Calibri"/>
                <w:color w:val="000000"/>
                <w:lang w:val="nl-NL" w:eastAsia="fr-BE"/>
              </w:rPr>
              <w:t>2</w:t>
            </w:r>
            <w:r w:rsidR="00721EFF" w:rsidRPr="00B04D08">
              <w:rPr>
                <w:rFonts w:ascii="Calibri" w:eastAsia="Times New Roman" w:hAnsi="Calibri" w:cs="Calibri"/>
                <w:color w:val="000000"/>
                <w:lang w:val="nl-NL" w:eastAsia="fr-BE"/>
              </w:rPr>
              <w:t> </w:t>
            </w:r>
            <w:r w:rsidRPr="00B04D08">
              <w:rPr>
                <w:rFonts w:ascii="Calibri" w:eastAsia="Times New Roman" w:hAnsi="Calibri" w:cs="Calibri"/>
                <w:color w:val="000000"/>
                <w:lang w:val="nl-NL" w:eastAsia="fr-BE"/>
              </w:rPr>
              <w:t>%</w:t>
            </w:r>
          </w:p>
        </w:tc>
      </w:tr>
      <w:tr w:rsidR="00B60CA3" w:rsidRPr="00B04D08" w14:paraId="2982E6F7" w14:textId="77777777" w:rsidTr="0067789D">
        <w:trPr>
          <w:trHeight w:val="300"/>
          <w:jc w:val="center"/>
        </w:trPr>
        <w:tc>
          <w:tcPr>
            <w:tcW w:w="3840" w:type="dxa"/>
            <w:shd w:val="clear" w:color="DCE6F1" w:fill="DCE6F1"/>
            <w:noWrap/>
            <w:vAlign w:val="bottom"/>
            <w:hideMark/>
          </w:tcPr>
          <w:p w14:paraId="09DBEE86" w14:textId="1D12C263"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Tota</w:t>
            </w:r>
            <w:r w:rsidR="00721EFF" w:rsidRPr="00B04D08">
              <w:rPr>
                <w:rFonts w:ascii="Calibri" w:eastAsia="Times New Roman" w:hAnsi="Calibri" w:cs="Calibri"/>
                <w:b/>
                <w:bCs/>
                <w:color w:val="000000"/>
                <w:lang w:val="nl-NL" w:eastAsia="fr-BE"/>
              </w:rPr>
              <w:t>a</w:t>
            </w:r>
            <w:r w:rsidRPr="00B04D08">
              <w:rPr>
                <w:rFonts w:ascii="Calibri" w:eastAsia="Times New Roman" w:hAnsi="Calibri" w:cs="Calibri"/>
                <w:b/>
                <w:bCs/>
                <w:color w:val="000000"/>
                <w:lang w:val="nl-NL" w:eastAsia="fr-BE"/>
              </w:rPr>
              <w:t>l</w:t>
            </w:r>
          </w:p>
        </w:tc>
        <w:tc>
          <w:tcPr>
            <w:tcW w:w="2800" w:type="dxa"/>
            <w:shd w:val="clear" w:color="DCE6F1" w:fill="DCE6F1"/>
            <w:noWrap/>
            <w:vAlign w:val="bottom"/>
            <w:hideMark/>
          </w:tcPr>
          <w:p w14:paraId="555A3576" w14:textId="77777777"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45</w:t>
            </w:r>
          </w:p>
        </w:tc>
        <w:tc>
          <w:tcPr>
            <w:tcW w:w="1220" w:type="dxa"/>
            <w:shd w:val="clear" w:color="DCE6F1" w:fill="DCE6F1"/>
            <w:noWrap/>
            <w:vAlign w:val="bottom"/>
            <w:hideMark/>
          </w:tcPr>
          <w:p w14:paraId="00C1E536" w14:textId="5949B9DB" w:rsidR="00B60CA3" w:rsidRPr="00B04D08" w:rsidRDefault="00B60CA3" w:rsidP="00AE254B">
            <w:pPr>
              <w:spacing w:after="0" w:line="240" w:lineRule="auto"/>
              <w:jc w:val="both"/>
              <w:rPr>
                <w:rFonts w:ascii="Calibri" w:eastAsia="Times New Roman" w:hAnsi="Calibri" w:cs="Calibri"/>
                <w:b/>
                <w:bCs/>
                <w:color w:val="000000"/>
                <w:lang w:val="nl-NL" w:eastAsia="fr-BE"/>
              </w:rPr>
            </w:pPr>
            <w:r w:rsidRPr="00B04D08">
              <w:rPr>
                <w:rFonts w:ascii="Calibri" w:eastAsia="Times New Roman" w:hAnsi="Calibri" w:cs="Calibri"/>
                <w:b/>
                <w:bCs/>
                <w:color w:val="000000"/>
                <w:lang w:val="nl-NL" w:eastAsia="fr-BE"/>
              </w:rPr>
              <w:t>100</w:t>
            </w:r>
            <w:r w:rsidR="00721EFF" w:rsidRPr="00B04D08">
              <w:rPr>
                <w:rFonts w:ascii="Calibri" w:eastAsia="Times New Roman" w:hAnsi="Calibri" w:cs="Calibri"/>
                <w:b/>
                <w:bCs/>
                <w:color w:val="000000"/>
                <w:lang w:val="nl-NL" w:eastAsia="fr-BE"/>
              </w:rPr>
              <w:t> </w:t>
            </w:r>
            <w:r w:rsidRPr="00B04D08">
              <w:rPr>
                <w:rFonts w:ascii="Calibri" w:eastAsia="Times New Roman" w:hAnsi="Calibri" w:cs="Calibri"/>
                <w:b/>
                <w:bCs/>
                <w:color w:val="000000"/>
                <w:lang w:val="nl-NL" w:eastAsia="fr-BE"/>
              </w:rPr>
              <w:t>%</w:t>
            </w:r>
          </w:p>
        </w:tc>
      </w:tr>
    </w:tbl>
    <w:p w14:paraId="1DE35ADD" w14:textId="77777777" w:rsidR="00B60CA3" w:rsidRPr="00BD4CAD" w:rsidRDefault="00B60CA3" w:rsidP="00BD4CAD">
      <w:pPr>
        <w:tabs>
          <w:tab w:val="left" w:pos="3570"/>
        </w:tabs>
        <w:spacing w:line="240" w:lineRule="auto"/>
        <w:jc w:val="both"/>
        <w:rPr>
          <w:lang w:val="nl-NL"/>
        </w:rPr>
      </w:pPr>
    </w:p>
    <w:p w14:paraId="58BD067D" w14:textId="07ADEF91" w:rsidR="00B60CA3" w:rsidRPr="00ED2429" w:rsidRDefault="00B60CA3" w:rsidP="00BD4CAD">
      <w:pPr>
        <w:tabs>
          <w:tab w:val="left" w:pos="3570"/>
        </w:tabs>
        <w:spacing w:line="240" w:lineRule="auto"/>
        <w:jc w:val="center"/>
      </w:pPr>
      <w:r>
        <w:rPr>
          <w:noProof/>
          <w:lang w:eastAsia="fr-BE"/>
        </w:rPr>
        <w:drawing>
          <wp:inline distT="0" distB="0" distL="0" distR="0" wp14:anchorId="1E942FB4" wp14:editId="561DEBB6">
            <wp:extent cx="5004079" cy="3426488"/>
            <wp:effectExtent l="0" t="0" r="25400" b="215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1C6188" w14:textId="77777777" w:rsidR="00A31A38" w:rsidRDefault="00A31A38" w:rsidP="00AE254B">
      <w:pPr>
        <w:jc w:val="both"/>
        <w:rPr>
          <w:rFonts w:eastAsia="Times New Roman"/>
          <w:i/>
        </w:rPr>
      </w:pPr>
    </w:p>
    <w:p w14:paraId="66AECAAA" w14:textId="09891D15" w:rsidR="00B60CA3" w:rsidRPr="002D2BA4" w:rsidRDefault="00B60CA3" w:rsidP="00AE254B">
      <w:pPr>
        <w:jc w:val="both"/>
        <w:rPr>
          <w:rFonts w:asciiTheme="majorHAnsi" w:eastAsia="Times New Roman" w:hAnsiTheme="majorHAnsi" w:cstheme="majorBidi"/>
          <w:b/>
          <w:bCs/>
          <w:i/>
          <w:color w:val="4F81BD" w:themeColor="accent1"/>
          <w:sz w:val="18"/>
          <w:szCs w:val="18"/>
          <w:lang w:val="nl-NL"/>
        </w:rPr>
      </w:pPr>
      <w:r w:rsidRPr="002D2BA4">
        <w:rPr>
          <w:rFonts w:eastAsia="Times New Roman"/>
          <w:i/>
          <w:sz w:val="18"/>
          <w:szCs w:val="18"/>
          <w:lang w:val="nl-NL"/>
        </w:rPr>
        <w:br w:type="page"/>
      </w:r>
    </w:p>
    <w:p w14:paraId="3CF88FA7" w14:textId="1EFACA4E" w:rsidR="00B60CA3" w:rsidRPr="002D2BA4" w:rsidRDefault="00B60CA3" w:rsidP="00A827A0">
      <w:pPr>
        <w:pStyle w:val="Heading1"/>
        <w:spacing w:line="240" w:lineRule="auto"/>
        <w:jc w:val="both"/>
        <w:rPr>
          <w:lang w:val="nl-NL"/>
        </w:rPr>
      </w:pPr>
      <w:r w:rsidRPr="002D2BA4">
        <w:rPr>
          <w:lang w:val="nl-NL"/>
        </w:rPr>
        <w:t xml:space="preserve">  </w:t>
      </w:r>
      <w:bookmarkStart w:id="153" w:name="_Toc450137957"/>
      <w:bookmarkStart w:id="154" w:name="_Toc450138533"/>
      <w:bookmarkStart w:id="155" w:name="_Toc451254107"/>
      <w:bookmarkStart w:id="156" w:name="_Toc451254684"/>
      <w:bookmarkStart w:id="157" w:name="_Toc451256284"/>
      <w:bookmarkStart w:id="158" w:name="_Toc451256857"/>
      <w:bookmarkStart w:id="159" w:name="_Toc451257432"/>
      <w:bookmarkStart w:id="160" w:name="_Toc451261919"/>
      <w:bookmarkStart w:id="161" w:name="_Toc450137958"/>
      <w:bookmarkStart w:id="162" w:name="_Toc450138534"/>
      <w:bookmarkStart w:id="163" w:name="_Toc451254108"/>
      <w:bookmarkStart w:id="164" w:name="_Toc451254685"/>
      <w:bookmarkStart w:id="165" w:name="_Toc451256285"/>
      <w:bookmarkStart w:id="166" w:name="_Toc451256858"/>
      <w:bookmarkStart w:id="167" w:name="_Toc451257433"/>
      <w:bookmarkStart w:id="168" w:name="_Toc451261920"/>
      <w:bookmarkStart w:id="169" w:name="_Toc450137959"/>
      <w:bookmarkStart w:id="170" w:name="_Toc450138535"/>
      <w:bookmarkStart w:id="171" w:name="_Toc451254109"/>
      <w:bookmarkStart w:id="172" w:name="_Toc451254686"/>
      <w:bookmarkStart w:id="173" w:name="_Toc451256286"/>
      <w:bookmarkStart w:id="174" w:name="_Toc451256859"/>
      <w:bookmarkStart w:id="175" w:name="_Toc451257434"/>
      <w:bookmarkStart w:id="176" w:name="_Toc451261921"/>
      <w:bookmarkStart w:id="177" w:name="_Toc450137960"/>
      <w:bookmarkStart w:id="178" w:name="_Toc450138536"/>
      <w:bookmarkStart w:id="179" w:name="_Toc451254110"/>
      <w:bookmarkStart w:id="180" w:name="_Toc451254687"/>
      <w:bookmarkStart w:id="181" w:name="_Toc451256287"/>
      <w:bookmarkStart w:id="182" w:name="_Toc451256860"/>
      <w:bookmarkStart w:id="183" w:name="_Toc451257435"/>
      <w:bookmarkStart w:id="184" w:name="_Toc451261922"/>
      <w:bookmarkStart w:id="185" w:name="_Toc450137961"/>
      <w:bookmarkStart w:id="186" w:name="_Toc450138537"/>
      <w:bookmarkStart w:id="187" w:name="_Toc451254111"/>
      <w:bookmarkStart w:id="188" w:name="_Toc451254688"/>
      <w:bookmarkStart w:id="189" w:name="_Toc451256288"/>
      <w:bookmarkStart w:id="190" w:name="_Toc451256861"/>
      <w:bookmarkStart w:id="191" w:name="_Toc451257436"/>
      <w:bookmarkStart w:id="192" w:name="_Toc451261923"/>
      <w:bookmarkStart w:id="193" w:name="_Toc450137962"/>
      <w:bookmarkStart w:id="194" w:name="_Toc450138538"/>
      <w:bookmarkStart w:id="195" w:name="_Toc451254112"/>
      <w:bookmarkStart w:id="196" w:name="_Toc451254689"/>
      <w:bookmarkStart w:id="197" w:name="_Toc451256289"/>
      <w:bookmarkStart w:id="198" w:name="_Toc451256862"/>
      <w:bookmarkStart w:id="199" w:name="_Toc451257437"/>
      <w:bookmarkStart w:id="200" w:name="_Toc451261924"/>
      <w:bookmarkStart w:id="201" w:name="_Toc450137963"/>
      <w:bookmarkStart w:id="202" w:name="_Toc450138539"/>
      <w:bookmarkStart w:id="203" w:name="_Toc451254113"/>
      <w:bookmarkStart w:id="204" w:name="_Toc451254690"/>
      <w:bookmarkStart w:id="205" w:name="_Toc451256290"/>
      <w:bookmarkStart w:id="206" w:name="_Toc451256863"/>
      <w:bookmarkStart w:id="207" w:name="_Toc451257438"/>
      <w:bookmarkStart w:id="208" w:name="_Toc451261925"/>
      <w:bookmarkStart w:id="209" w:name="_Toc450137964"/>
      <w:bookmarkStart w:id="210" w:name="_Toc450138540"/>
      <w:bookmarkStart w:id="211" w:name="_Toc451254114"/>
      <w:bookmarkStart w:id="212" w:name="_Toc451254691"/>
      <w:bookmarkStart w:id="213" w:name="_Toc451256291"/>
      <w:bookmarkStart w:id="214" w:name="_Toc451256864"/>
      <w:bookmarkStart w:id="215" w:name="_Toc451257439"/>
      <w:bookmarkStart w:id="216" w:name="_Toc451261926"/>
      <w:bookmarkStart w:id="217" w:name="_Toc451262420"/>
      <w:bookmarkStart w:id="218" w:name="_Toc46646623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00721EFF" w:rsidRPr="002D2BA4">
        <w:rPr>
          <w:lang w:val="nl-NL"/>
        </w:rPr>
        <w:t>Bijlagen</w:t>
      </w:r>
      <w:bookmarkEnd w:id="217"/>
      <w:bookmarkEnd w:id="218"/>
    </w:p>
    <w:p w14:paraId="26ABCBF1" w14:textId="295549D8" w:rsidR="00B60CA3" w:rsidRPr="002D2BA4" w:rsidRDefault="00721EFF" w:rsidP="00721EFF">
      <w:pPr>
        <w:pStyle w:val="Heading2"/>
        <w:numPr>
          <w:ilvl w:val="0"/>
          <w:numId w:val="112"/>
        </w:numPr>
        <w:rPr>
          <w:lang w:val="nl-NL"/>
        </w:rPr>
      </w:pPr>
      <w:bookmarkStart w:id="219" w:name="_Toc451262421"/>
      <w:bookmarkStart w:id="220" w:name="_Toc466466232"/>
      <w:r w:rsidRPr="002D2BA4">
        <w:rPr>
          <w:lang w:val="nl-NL"/>
        </w:rPr>
        <w:t>Overzicht van de verstrekte opleidingen</w:t>
      </w:r>
      <w:bookmarkEnd w:id="219"/>
      <w:bookmarkEnd w:id="220"/>
      <w:r w:rsidR="00B60CA3" w:rsidRPr="002D2BA4">
        <w:rPr>
          <w:lang w:val="nl-NL"/>
        </w:rPr>
        <w:tab/>
      </w:r>
    </w:p>
    <w:p w14:paraId="27BBA0F6" w14:textId="17DBD871" w:rsidR="00B60CA3" w:rsidRPr="002D2BA4" w:rsidRDefault="00721EFF" w:rsidP="0067789D">
      <w:pPr>
        <w:pStyle w:val="Heading2"/>
        <w:spacing w:line="240" w:lineRule="auto"/>
        <w:rPr>
          <w:lang w:val="nl-NL"/>
        </w:rPr>
      </w:pPr>
      <w:bookmarkStart w:id="221" w:name="_Toc449967463"/>
      <w:bookmarkStart w:id="222" w:name="_Toc450139034"/>
      <w:bookmarkStart w:id="223" w:name="_Toc451262422"/>
      <w:bookmarkStart w:id="224" w:name="_Toc458069587"/>
      <w:bookmarkStart w:id="225" w:name="_Toc459647316"/>
      <w:bookmarkStart w:id="226" w:name="_Toc459991986"/>
      <w:bookmarkStart w:id="227" w:name="_Toc459992414"/>
      <w:bookmarkStart w:id="228" w:name="_Toc466466085"/>
      <w:bookmarkStart w:id="229" w:name="_Toc466466233"/>
      <w:r w:rsidRPr="002D2BA4">
        <w:rPr>
          <w:lang w:val="nl-NL"/>
        </w:rPr>
        <w:t>Opleiding</w:t>
      </w:r>
      <w:r w:rsidR="00B60CA3" w:rsidRPr="002D2BA4">
        <w:rPr>
          <w:lang w:val="nl-NL"/>
        </w:rPr>
        <w:t xml:space="preserve"> COL13/2013 </w:t>
      </w:r>
      <w:r w:rsidRPr="002D2BA4">
        <w:rPr>
          <w:lang w:val="nl-NL"/>
        </w:rPr>
        <w:t>voor referentiepolitieambtenaren</w:t>
      </w:r>
      <w:bookmarkEnd w:id="221"/>
      <w:bookmarkEnd w:id="222"/>
      <w:bookmarkEnd w:id="223"/>
      <w:bookmarkEnd w:id="224"/>
      <w:bookmarkEnd w:id="225"/>
      <w:bookmarkEnd w:id="226"/>
      <w:bookmarkEnd w:id="227"/>
      <w:bookmarkEnd w:id="228"/>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8"/>
        <w:gridCol w:w="1409"/>
        <w:gridCol w:w="1424"/>
        <w:gridCol w:w="1984"/>
        <w:gridCol w:w="1419"/>
        <w:gridCol w:w="993"/>
        <w:gridCol w:w="709"/>
        <w:gridCol w:w="776"/>
      </w:tblGrid>
      <w:tr w:rsidR="00B60CA3" w:rsidRPr="002D2BA4" w14:paraId="4D15D46E" w14:textId="77777777" w:rsidTr="00A827A0">
        <w:trPr>
          <w:trHeight w:val="375"/>
        </w:trPr>
        <w:tc>
          <w:tcPr>
            <w:tcW w:w="270" w:type="pct"/>
            <w:shd w:val="clear" w:color="auto" w:fill="4F81BD" w:themeFill="accent1"/>
          </w:tcPr>
          <w:p w14:paraId="641AD0FC" w14:textId="77777777" w:rsidR="00B60CA3" w:rsidRPr="002D2BA4" w:rsidRDefault="00B60CA3" w:rsidP="00267217">
            <w:pPr>
              <w:spacing w:after="0" w:line="240" w:lineRule="auto"/>
              <w:rPr>
                <w:rFonts w:eastAsia="Times New Roman" w:cs="Calibri"/>
                <w:b/>
                <w:bCs/>
                <w:sz w:val="20"/>
                <w:szCs w:val="20"/>
                <w:highlight w:val="yellow"/>
                <w:lang w:val="nl-NL" w:eastAsia="fr-BE"/>
              </w:rPr>
            </w:pPr>
          </w:p>
        </w:tc>
        <w:tc>
          <w:tcPr>
            <w:tcW w:w="765" w:type="pct"/>
            <w:shd w:val="clear" w:color="auto" w:fill="4F81BD" w:themeFill="accent1"/>
            <w:noWrap/>
            <w:vAlign w:val="bottom"/>
            <w:hideMark/>
          </w:tcPr>
          <w:p w14:paraId="73D048A8" w14:textId="744B78C5" w:rsidR="00B60CA3" w:rsidRPr="00A827A0" w:rsidRDefault="00B60CA3" w:rsidP="00A827A0">
            <w:pPr>
              <w:spacing w:after="0" w:line="240" w:lineRule="auto"/>
              <w:rPr>
                <w:rFonts w:eastAsia="Times New Roman" w:cs="Calibri"/>
                <w:b/>
                <w:bCs/>
                <w:sz w:val="20"/>
                <w:szCs w:val="20"/>
                <w:lang w:val="nl-NL" w:eastAsia="fr-BE"/>
              </w:rPr>
            </w:pPr>
            <w:r w:rsidRPr="00A827A0">
              <w:rPr>
                <w:rFonts w:eastAsia="Times New Roman" w:cs="Calibri"/>
                <w:b/>
                <w:bCs/>
                <w:sz w:val="20"/>
                <w:szCs w:val="20"/>
                <w:lang w:val="nl-NL" w:eastAsia="fr-BE"/>
              </w:rPr>
              <w:t>Dat</w:t>
            </w:r>
            <w:r w:rsidR="00A827A0">
              <w:rPr>
                <w:rFonts w:eastAsia="Times New Roman" w:cs="Calibri"/>
                <w:b/>
                <w:bCs/>
                <w:sz w:val="20"/>
                <w:szCs w:val="20"/>
                <w:lang w:val="nl-NL" w:eastAsia="fr-BE"/>
              </w:rPr>
              <w:t>a</w:t>
            </w:r>
          </w:p>
        </w:tc>
        <w:tc>
          <w:tcPr>
            <w:tcW w:w="773" w:type="pct"/>
            <w:shd w:val="clear" w:color="auto" w:fill="4F81BD" w:themeFill="accent1"/>
            <w:noWrap/>
            <w:vAlign w:val="bottom"/>
            <w:hideMark/>
          </w:tcPr>
          <w:p w14:paraId="18805191" w14:textId="73F241F5"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Opleiding</w:t>
            </w:r>
          </w:p>
        </w:tc>
        <w:tc>
          <w:tcPr>
            <w:tcW w:w="1077" w:type="pct"/>
            <w:shd w:val="clear" w:color="auto" w:fill="4F81BD" w:themeFill="accent1"/>
            <w:noWrap/>
            <w:vAlign w:val="bottom"/>
            <w:hideMark/>
          </w:tcPr>
          <w:p w14:paraId="0DC5D6CF" w14:textId="6DA401F0"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Opdrachtgever</w:t>
            </w:r>
          </w:p>
        </w:tc>
        <w:tc>
          <w:tcPr>
            <w:tcW w:w="770" w:type="pct"/>
            <w:shd w:val="clear" w:color="auto" w:fill="4F81BD" w:themeFill="accent1"/>
            <w:noWrap/>
            <w:vAlign w:val="bottom"/>
            <w:hideMark/>
          </w:tcPr>
          <w:p w14:paraId="79CE8056" w14:textId="5605E3B4"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Aantal deelnemers</w:t>
            </w:r>
          </w:p>
        </w:tc>
        <w:tc>
          <w:tcPr>
            <w:tcW w:w="539" w:type="pct"/>
            <w:shd w:val="clear" w:color="auto" w:fill="4F81BD" w:themeFill="accent1"/>
            <w:noWrap/>
            <w:vAlign w:val="bottom"/>
            <w:hideMark/>
          </w:tcPr>
          <w:p w14:paraId="021E6BD7" w14:textId="60B34428"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Aantal trainers</w:t>
            </w:r>
          </w:p>
        </w:tc>
        <w:tc>
          <w:tcPr>
            <w:tcW w:w="385" w:type="pct"/>
            <w:shd w:val="clear" w:color="auto" w:fill="4F81BD" w:themeFill="accent1"/>
            <w:noWrap/>
            <w:vAlign w:val="bottom"/>
            <w:hideMark/>
          </w:tcPr>
          <w:p w14:paraId="641BCFAD" w14:textId="19538AF3"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Taal</w:t>
            </w:r>
          </w:p>
        </w:tc>
        <w:tc>
          <w:tcPr>
            <w:tcW w:w="421" w:type="pct"/>
            <w:shd w:val="clear" w:color="auto" w:fill="4F81BD" w:themeFill="accent1"/>
            <w:noWrap/>
            <w:vAlign w:val="bottom"/>
            <w:hideMark/>
          </w:tcPr>
          <w:p w14:paraId="19FAFF03" w14:textId="6AC843E4" w:rsidR="00B60CA3" w:rsidRPr="00A827A0" w:rsidRDefault="00A827A0"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Duur in uren</w:t>
            </w:r>
          </w:p>
        </w:tc>
      </w:tr>
      <w:tr w:rsidR="00B60CA3" w:rsidRPr="002D2BA4" w14:paraId="2FE9A96A" w14:textId="77777777" w:rsidTr="00A827A0">
        <w:trPr>
          <w:trHeight w:val="315"/>
        </w:trPr>
        <w:tc>
          <w:tcPr>
            <w:tcW w:w="270" w:type="pct"/>
            <w:shd w:val="clear" w:color="auto" w:fill="auto"/>
          </w:tcPr>
          <w:p w14:paraId="59835E98" w14:textId="77777777" w:rsidR="00B60CA3" w:rsidRPr="00A827A0" w:rsidRDefault="00B60CA3"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w:t>
            </w:r>
          </w:p>
        </w:tc>
        <w:tc>
          <w:tcPr>
            <w:tcW w:w="765" w:type="pct"/>
            <w:shd w:val="clear" w:color="auto" w:fill="auto"/>
            <w:vAlign w:val="center"/>
            <w:hideMark/>
          </w:tcPr>
          <w:p w14:paraId="1FD0D6DF" w14:textId="5CFFE515" w:rsidR="00B60CA3" w:rsidRPr="00A827A0" w:rsidRDefault="00A827A0" w:rsidP="00A827A0">
            <w:pPr>
              <w:spacing w:after="0" w:line="240" w:lineRule="auto"/>
              <w:rPr>
                <w:rFonts w:eastAsia="Times New Roman" w:cs="Calibri"/>
                <w:color w:val="000000"/>
                <w:lang w:val="nl-NL" w:eastAsia="fr-BE"/>
              </w:rPr>
            </w:pPr>
            <w:r>
              <w:rPr>
                <w:rFonts w:eastAsia="Times New Roman" w:cs="Calibri"/>
                <w:color w:val="000000"/>
                <w:lang w:val="nl-NL" w:eastAsia="fr-BE"/>
              </w:rPr>
              <w:t xml:space="preserve">2 &amp; </w:t>
            </w:r>
            <w:r w:rsidR="00B60CA3" w:rsidRPr="00A827A0">
              <w:rPr>
                <w:rFonts w:eastAsia="Times New Roman" w:cs="Calibri"/>
                <w:color w:val="000000"/>
                <w:lang w:val="nl-NL" w:eastAsia="fr-BE"/>
              </w:rPr>
              <w:t>3-</w:t>
            </w:r>
            <w:r>
              <w:rPr>
                <w:rFonts w:eastAsia="Times New Roman" w:cs="Calibri"/>
                <w:color w:val="000000"/>
                <w:lang w:val="nl-NL" w:eastAsia="fr-BE"/>
              </w:rPr>
              <w:t>feb</w:t>
            </w:r>
          </w:p>
        </w:tc>
        <w:tc>
          <w:tcPr>
            <w:tcW w:w="773" w:type="pct"/>
            <w:shd w:val="clear" w:color="auto" w:fill="auto"/>
            <w:vAlign w:val="center"/>
            <w:hideMark/>
          </w:tcPr>
          <w:p w14:paraId="29CFE0D6" w14:textId="0DD0563B" w:rsidR="00B60CA3" w:rsidRPr="00A827A0" w:rsidRDefault="00B60CA3"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hideMark/>
          </w:tcPr>
          <w:p w14:paraId="26F13195" w14:textId="77777777" w:rsidR="00B60CA3" w:rsidRPr="00A827A0" w:rsidRDefault="00B60CA3"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GA Dendermonde</w:t>
            </w:r>
          </w:p>
        </w:tc>
        <w:tc>
          <w:tcPr>
            <w:tcW w:w="770" w:type="pct"/>
            <w:shd w:val="clear" w:color="auto" w:fill="auto"/>
            <w:vAlign w:val="center"/>
            <w:hideMark/>
          </w:tcPr>
          <w:p w14:paraId="0E07F1AE" w14:textId="77777777" w:rsidR="00B60CA3" w:rsidRPr="00A827A0" w:rsidRDefault="00B60CA3"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13</w:t>
            </w:r>
          </w:p>
        </w:tc>
        <w:tc>
          <w:tcPr>
            <w:tcW w:w="539" w:type="pct"/>
            <w:shd w:val="clear" w:color="auto" w:fill="auto"/>
            <w:vAlign w:val="center"/>
            <w:hideMark/>
          </w:tcPr>
          <w:p w14:paraId="61CF5DCD" w14:textId="77777777" w:rsidR="00B60CA3" w:rsidRPr="00A827A0" w:rsidRDefault="00B60CA3"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hideMark/>
          </w:tcPr>
          <w:p w14:paraId="6B4E6726" w14:textId="77777777" w:rsidR="00B60CA3" w:rsidRPr="00A827A0" w:rsidRDefault="00B60CA3"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hideMark/>
          </w:tcPr>
          <w:p w14:paraId="39D8094D" w14:textId="77777777" w:rsidR="00B60CA3" w:rsidRPr="00A827A0" w:rsidRDefault="00B60CA3"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2D2BA4" w14:paraId="2758CEB3" w14:textId="77777777" w:rsidTr="00A827A0">
        <w:trPr>
          <w:trHeight w:val="315"/>
        </w:trPr>
        <w:tc>
          <w:tcPr>
            <w:tcW w:w="270" w:type="pct"/>
            <w:shd w:val="clear" w:color="auto" w:fill="auto"/>
          </w:tcPr>
          <w:p w14:paraId="079E89E2" w14:textId="21552FD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w:t>
            </w:r>
          </w:p>
        </w:tc>
        <w:tc>
          <w:tcPr>
            <w:tcW w:w="765" w:type="pct"/>
            <w:shd w:val="clear" w:color="auto" w:fill="auto"/>
            <w:vAlign w:val="center"/>
          </w:tcPr>
          <w:p w14:paraId="681C4FAF" w14:textId="6DFA1441" w:rsidR="00E72A3F" w:rsidRPr="00A827A0" w:rsidRDefault="00E72A3F" w:rsidP="00A827A0">
            <w:pPr>
              <w:spacing w:after="0" w:line="240" w:lineRule="auto"/>
              <w:rPr>
                <w:rFonts w:eastAsia="Times New Roman" w:cs="Calibri"/>
                <w:color w:val="000000"/>
                <w:lang w:val="nl-NL" w:eastAsia="fr-BE"/>
              </w:rPr>
            </w:pPr>
            <w:r w:rsidRPr="00A827A0">
              <w:rPr>
                <w:rFonts w:eastAsia="Times New Roman" w:cs="Calibri"/>
                <w:color w:val="000000"/>
                <w:lang w:val="nl-NL" w:eastAsia="fr-BE"/>
              </w:rPr>
              <w:t>18-ma</w:t>
            </w:r>
            <w:r>
              <w:rPr>
                <w:rFonts w:eastAsia="Times New Roman" w:cs="Calibri"/>
                <w:color w:val="000000"/>
                <w:lang w:val="nl-NL" w:eastAsia="fr-BE"/>
              </w:rPr>
              <w:t>a</w:t>
            </w:r>
            <w:r w:rsidRPr="00A827A0">
              <w:rPr>
                <w:rFonts w:eastAsia="Times New Roman" w:cs="Calibri"/>
                <w:color w:val="000000"/>
                <w:lang w:val="nl-NL" w:eastAsia="fr-BE"/>
              </w:rPr>
              <w:t>r</w:t>
            </w:r>
            <w:r>
              <w:rPr>
                <w:rFonts w:eastAsia="Times New Roman" w:cs="Calibri"/>
                <w:color w:val="000000"/>
                <w:lang w:val="nl-NL" w:eastAsia="fr-BE"/>
              </w:rPr>
              <w:t>t</w:t>
            </w:r>
          </w:p>
        </w:tc>
        <w:tc>
          <w:tcPr>
            <w:tcW w:w="773" w:type="pct"/>
            <w:shd w:val="clear" w:color="auto" w:fill="auto"/>
            <w:vAlign w:val="center"/>
          </w:tcPr>
          <w:p w14:paraId="2129C956" w14:textId="7E016917" w:rsidR="00E72A3F" w:rsidRPr="00A827A0" w:rsidDel="00AB3C37"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tcPr>
          <w:p w14:paraId="5B1DBD22" w14:textId="17299D2E"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Terugkomdag GA Gent</w:t>
            </w:r>
          </w:p>
        </w:tc>
        <w:tc>
          <w:tcPr>
            <w:tcW w:w="770" w:type="pct"/>
            <w:shd w:val="clear" w:color="auto" w:fill="auto"/>
            <w:vAlign w:val="center"/>
          </w:tcPr>
          <w:p w14:paraId="1EEDB9D7" w14:textId="327FB0EC"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10</w:t>
            </w:r>
          </w:p>
        </w:tc>
        <w:tc>
          <w:tcPr>
            <w:tcW w:w="539" w:type="pct"/>
            <w:shd w:val="clear" w:color="auto" w:fill="auto"/>
            <w:vAlign w:val="center"/>
          </w:tcPr>
          <w:p w14:paraId="20FF2395" w14:textId="67B324F3"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tcPr>
          <w:p w14:paraId="7704C0A0" w14:textId="5E9D6899"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tcPr>
          <w:p w14:paraId="0C5EAE7E" w14:textId="57C2AC1E"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2D2BA4" w14:paraId="1B3FA61E" w14:textId="77777777" w:rsidTr="00A827A0">
        <w:trPr>
          <w:trHeight w:val="315"/>
        </w:trPr>
        <w:tc>
          <w:tcPr>
            <w:tcW w:w="270" w:type="pct"/>
            <w:shd w:val="clear" w:color="auto" w:fill="auto"/>
          </w:tcPr>
          <w:p w14:paraId="32150433" w14:textId="5C197916"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3</w:t>
            </w:r>
          </w:p>
        </w:tc>
        <w:tc>
          <w:tcPr>
            <w:tcW w:w="765" w:type="pct"/>
            <w:shd w:val="clear" w:color="auto" w:fill="auto"/>
            <w:vAlign w:val="center"/>
            <w:hideMark/>
          </w:tcPr>
          <w:p w14:paraId="6B4EF74F"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22-sept</w:t>
            </w:r>
          </w:p>
        </w:tc>
        <w:tc>
          <w:tcPr>
            <w:tcW w:w="773" w:type="pct"/>
            <w:shd w:val="clear" w:color="auto" w:fill="auto"/>
            <w:vAlign w:val="center"/>
            <w:hideMark/>
          </w:tcPr>
          <w:p w14:paraId="4F728949" w14:textId="768AA49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hideMark/>
          </w:tcPr>
          <w:p w14:paraId="78098B76" w14:textId="3FD87D09"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Terugkomdag GA Dendermonde</w:t>
            </w:r>
          </w:p>
        </w:tc>
        <w:tc>
          <w:tcPr>
            <w:tcW w:w="770" w:type="pct"/>
            <w:shd w:val="clear" w:color="auto" w:fill="auto"/>
            <w:vAlign w:val="center"/>
            <w:hideMark/>
          </w:tcPr>
          <w:p w14:paraId="213814D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10</w:t>
            </w:r>
          </w:p>
        </w:tc>
        <w:tc>
          <w:tcPr>
            <w:tcW w:w="539" w:type="pct"/>
            <w:shd w:val="clear" w:color="auto" w:fill="auto"/>
            <w:vAlign w:val="center"/>
            <w:hideMark/>
          </w:tcPr>
          <w:p w14:paraId="7F8385C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hideMark/>
          </w:tcPr>
          <w:p w14:paraId="73B09DDA"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hideMark/>
          </w:tcPr>
          <w:p w14:paraId="59A49D9E"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2D2BA4" w14:paraId="651955A3" w14:textId="77777777" w:rsidTr="00A827A0">
        <w:trPr>
          <w:trHeight w:val="315"/>
        </w:trPr>
        <w:tc>
          <w:tcPr>
            <w:tcW w:w="270" w:type="pct"/>
            <w:shd w:val="clear" w:color="auto" w:fill="auto"/>
          </w:tcPr>
          <w:p w14:paraId="15A95C3E" w14:textId="50CD3076"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4</w:t>
            </w:r>
          </w:p>
        </w:tc>
        <w:tc>
          <w:tcPr>
            <w:tcW w:w="765" w:type="pct"/>
            <w:shd w:val="clear" w:color="auto" w:fill="auto"/>
            <w:vAlign w:val="center"/>
            <w:hideMark/>
          </w:tcPr>
          <w:p w14:paraId="1D447398" w14:textId="75F42255" w:rsidR="00E72A3F" w:rsidRPr="00A827A0" w:rsidRDefault="00E72A3F" w:rsidP="00A827A0">
            <w:pPr>
              <w:spacing w:after="0" w:line="240" w:lineRule="auto"/>
              <w:rPr>
                <w:rFonts w:eastAsia="Times New Roman" w:cs="Calibri"/>
                <w:color w:val="000000"/>
                <w:lang w:val="nl-NL" w:eastAsia="fr-BE"/>
              </w:rPr>
            </w:pPr>
            <w:r w:rsidRPr="00A827A0">
              <w:rPr>
                <w:rFonts w:eastAsia="Times New Roman" w:cs="Calibri"/>
                <w:color w:val="000000"/>
                <w:lang w:val="nl-NL" w:eastAsia="fr-BE"/>
              </w:rPr>
              <w:t>21 &amp; 28-o</w:t>
            </w:r>
            <w:r>
              <w:rPr>
                <w:rFonts w:eastAsia="Times New Roman" w:cs="Calibri"/>
                <w:color w:val="000000"/>
                <w:lang w:val="nl-NL" w:eastAsia="fr-BE"/>
              </w:rPr>
              <w:t>k</w:t>
            </w:r>
            <w:r w:rsidRPr="00A827A0">
              <w:rPr>
                <w:rFonts w:eastAsia="Times New Roman" w:cs="Calibri"/>
                <w:color w:val="000000"/>
                <w:lang w:val="nl-NL" w:eastAsia="fr-BE"/>
              </w:rPr>
              <w:t>t</w:t>
            </w:r>
          </w:p>
        </w:tc>
        <w:tc>
          <w:tcPr>
            <w:tcW w:w="773" w:type="pct"/>
            <w:shd w:val="clear" w:color="auto" w:fill="auto"/>
            <w:vAlign w:val="center"/>
            <w:hideMark/>
          </w:tcPr>
          <w:p w14:paraId="6613431E" w14:textId="4137450E"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hideMark/>
          </w:tcPr>
          <w:p w14:paraId="0C02B8E2" w14:textId="0060F4CB"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GA Limburg</w:t>
            </w:r>
          </w:p>
        </w:tc>
        <w:tc>
          <w:tcPr>
            <w:tcW w:w="770" w:type="pct"/>
            <w:shd w:val="clear" w:color="auto" w:fill="auto"/>
            <w:vAlign w:val="center"/>
            <w:hideMark/>
          </w:tcPr>
          <w:p w14:paraId="5F7B678D"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18</w:t>
            </w:r>
          </w:p>
        </w:tc>
        <w:tc>
          <w:tcPr>
            <w:tcW w:w="539" w:type="pct"/>
            <w:shd w:val="clear" w:color="auto" w:fill="auto"/>
            <w:vAlign w:val="center"/>
            <w:hideMark/>
          </w:tcPr>
          <w:p w14:paraId="1C4087EF"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hideMark/>
          </w:tcPr>
          <w:p w14:paraId="72AB8B0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hideMark/>
          </w:tcPr>
          <w:p w14:paraId="3A017604" w14:textId="655A35C2"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2D2BA4" w14:paraId="56BE9DB3" w14:textId="77777777" w:rsidTr="00A827A0">
        <w:trPr>
          <w:trHeight w:val="315"/>
        </w:trPr>
        <w:tc>
          <w:tcPr>
            <w:tcW w:w="270" w:type="pct"/>
            <w:shd w:val="clear" w:color="auto" w:fill="auto"/>
          </w:tcPr>
          <w:p w14:paraId="71EBE765" w14:textId="798102ED"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5</w:t>
            </w:r>
          </w:p>
        </w:tc>
        <w:tc>
          <w:tcPr>
            <w:tcW w:w="765" w:type="pct"/>
            <w:shd w:val="clear" w:color="auto" w:fill="auto"/>
            <w:vAlign w:val="center"/>
          </w:tcPr>
          <w:p w14:paraId="0218FF36" w14:textId="69B4B245"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19-nov</w:t>
            </w:r>
          </w:p>
        </w:tc>
        <w:tc>
          <w:tcPr>
            <w:tcW w:w="773" w:type="pct"/>
            <w:shd w:val="clear" w:color="auto" w:fill="auto"/>
            <w:vAlign w:val="center"/>
          </w:tcPr>
          <w:p w14:paraId="1403754A" w14:textId="5427DD87" w:rsidR="00E72A3F" w:rsidRPr="00A827A0" w:rsidDel="00AB3C37"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tcPr>
          <w:p w14:paraId="63B753FA" w14:textId="186A636E"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Terugkomdag Antwerpen</w:t>
            </w:r>
          </w:p>
        </w:tc>
        <w:tc>
          <w:tcPr>
            <w:tcW w:w="770" w:type="pct"/>
            <w:shd w:val="clear" w:color="auto" w:fill="auto"/>
            <w:vAlign w:val="center"/>
          </w:tcPr>
          <w:p w14:paraId="0B1D823A" w14:textId="44752F34"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10</w:t>
            </w:r>
          </w:p>
        </w:tc>
        <w:tc>
          <w:tcPr>
            <w:tcW w:w="539" w:type="pct"/>
            <w:shd w:val="clear" w:color="auto" w:fill="auto"/>
            <w:vAlign w:val="center"/>
          </w:tcPr>
          <w:p w14:paraId="0619ADD6" w14:textId="5EA0B93A"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tcPr>
          <w:p w14:paraId="222E9827" w14:textId="56EED005"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tcPr>
          <w:p w14:paraId="708FC67D" w14:textId="0F097959"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2D2BA4" w14:paraId="106E0394" w14:textId="77777777" w:rsidTr="00A827A0">
        <w:trPr>
          <w:trHeight w:val="315"/>
        </w:trPr>
        <w:tc>
          <w:tcPr>
            <w:tcW w:w="270" w:type="pct"/>
            <w:shd w:val="clear" w:color="auto" w:fill="auto"/>
          </w:tcPr>
          <w:p w14:paraId="327F8A6C" w14:textId="4A94D95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6</w:t>
            </w:r>
          </w:p>
        </w:tc>
        <w:tc>
          <w:tcPr>
            <w:tcW w:w="765" w:type="pct"/>
            <w:shd w:val="clear" w:color="auto" w:fill="auto"/>
            <w:vAlign w:val="center"/>
            <w:hideMark/>
          </w:tcPr>
          <w:p w14:paraId="61EE1DCF" w14:textId="31D5FCEF" w:rsidR="00E72A3F" w:rsidRPr="00A827A0" w:rsidRDefault="00E72A3F" w:rsidP="00A827A0">
            <w:pPr>
              <w:spacing w:after="0" w:line="240" w:lineRule="auto"/>
              <w:rPr>
                <w:rFonts w:eastAsia="Times New Roman" w:cs="Calibri"/>
                <w:color w:val="000000"/>
                <w:lang w:val="nl-NL" w:eastAsia="fr-BE"/>
              </w:rPr>
            </w:pPr>
            <w:r w:rsidRPr="00A827A0">
              <w:rPr>
                <w:rFonts w:eastAsia="Times New Roman" w:cs="Calibri"/>
                <w:color w:val="000000"/>
                <w:lang w:val="nl-NL" w:eastAsia="fr-BE"/>
              </w:rPr>
              <w:t>30-nov &amp; 25-jan</w:t>
            </w:r>
          </w:p>
        </w:tc>
        <w:tc>
          <w:tcPr>
            <w:tcW w:w="773" w:type="pct"/>
            <w:shd w:val="clear" w:color="auto" w:fill="auto"/>
            <w:vAlign w:val="center"/>
            <w:hideMark/>
          </w:tcPr>
          <w:p w14:paraId="06FA8078" w14:textId="4D2A0D0B"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hideMark/>
          </w:tcPr>
          <w:p w14:paraId="531F2F2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GA Halle Vilvoorde</w:t>
            </w:r>
          </w:p>
        </w:tc>
        <w:tc>
          <w:tcPr>
            <w:tcW w:w="770" w:type="pct"/>
            <w:shd w:val="clear" w:color="auto" w:fill="auto"/>
            <w:vAlign w:val="center"/>
            <w:hideMark/>
          </w:tcPr>
          <w:p w14:paraId="6E60771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9</w:t>
            </w:r>
          </w:p>
        </w:tc>
        <w:tc>
          <w:tcPr>
            <w:tcW w:w="539" w:type="pct"/>
            <w:shd w:val="clear" w:color="auto" w:fill="auto"/>
            <w:vAlign w:val="center"/>
            <w:hideMark/>
          </w:tcPr>
          <w:p w14:paraId="05C535E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hideMark/>
          </w:tcPr>
          <w:p w14:paraId="79B1872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hideMark/>
          </w:tcPr>
          <w:p w14:paraId="2A9AD1C4" w14:textId="7EB27EC6"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2D2BA4" w14:paraId="77009FB7" w14:textId="77777777" w:rsidTr="00A827A0">
        <w:trPr>
          <w:trHeight w:val="315"/>
        </w:trPr>
        <w:tc>
          <w:tcPr>
            <w:tcW w:w="270" w:type="pct"/>
            <w:shd w:val="clear" w:color="auto" w:fill="auto"/>
          </w:tcPr>
          <w:p w14:paraId="429C44F9" w14:textId="4B630B3D"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7</w:t>
            </w:r>
          </w:p>
        </w:tc>
        <w:tc>
          <w:tcPr>
            <w:tcW w:w="765" w:type="pct"/>
            <w:shd w:val="clear" w:color="auto" w:fill="auto"/>
            <w:vAlign w:val="center"/>
          </w:tcPr>
          <w:p w14:paraId="000ED59C" w14:textId="14C0CEF8"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11 &amp; 15-de</w:t>
            </w:r>
            <w:r w:rsidRPr="00A827A0">
              <w:rPr>
                <w:rFonts w:eastAsia="Times New Roman" w:cs="Calibri"/>
                <w:color w:val="000000"/>
                <w:lang w:val="nl-NL" w:eastAsia="fr-BE"/>
              </w:rPr>
              <w:t>c</w:t>
            </w:r>
          </w:p>
        </w:tc>
        <w:tc>
          <w:tcPr>
            <w:tcW w:w="773" w:type="pct"/>
            <w:shd w:val="clear" w:color="auto" w:fill="auto"/>
            <w:vAlign w:val="center"/>
          </w:tcPr>
          <w:p w14:paraId="54256A48" w14:textId="3302A893"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COL13/2013</w:t>
            </w:r>
          </w:p>
        </w:tc>
        <w:tc>
          <w:tcPr>
            <w:tcW w:w="1077" w:type="pct"/>
            <w:shd w:val="clear" w:color="auto" w:fill="auto"/>
            <w:vAlign w:val="center"/>
          </w:tcPr>
          <w:p w14:paraId="3A6B373B" w14:textId="6472DD4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GA Leuven</w:t>
            </w:r>
          </w:p>
        </w:tc>
        <w:tc>
          <w:tcPr>
            <w:tcW w:w="770" w:type="pct"/>
            <w:shd w:val="clear" w:color="auto" w:fill="auto"/>
            <w:vAlign w:val="center"/>
          </w:tcPr>
          <w:p w14:paraId="3E32A933" w14:textId="7D7CB5C1"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12</w:t>
            </w:r>
          </w:p>
        </w:tc>
        <w:tc>
          <w:tcPr>
            <w:tcW w:w="539" w:type="pct"/>
            <w:shd w:val="clear" w:color="auto" w:fill="auto"/>
            <w:vAlign w:val="center"/>
          </w:tcPr>
          <w:p w14:paraId="3891F068" w14:textId="3455AFF0"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5" w:type="pct"/>
            <w:shd w:val="clear" w:color="auto" w:fill="auto"/>
            <w:vAlign w:val="center"/>
          </w:tcPr>
          <w:p w14:paraId="51C08851" w14:textId="564B699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shd w:val="clear" w:color="auto" w:fill="auto"/>
            <w:vAlign w:val="center"/>
          </w:tcPr>
          <w:p w14:paraId="623A70A7" w14:textId="62A5CBC1"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bl>
    <w:p w14:paraId="011544CF" w14:textId="77777777" w:rsidR="00B60CA3" w:rsidRPr="002D2BA4" w:rsidRDefault="00B60CA3" w:rsidP="0067789D">
      <w:pPr>
        <w:spacing w:line="240" w:lineRule="auto"/>
        <w:ind w:left="720"/>
        <w:rPr>
          <w:lang w:val="nl-NL"/>
        </w:rPr>
      </w:pPr>
    </w:p>
    <w:p w14:paraId="27FD748B" w14:textId="29779E8C" w:rsidR="00B60CA3" w:rsidRPr="002D2BA4" w:rsidRDefault="00721EFF" w:rsidP="0067789D">
      <w:pPr>
        <w:pStyle w:val="Heading2"/>
        <w:spacing w:line="240" w:lineRule="auto"/>
        <w:rPr>
          <w:lang w:val="nl-NL"/>
        </w:rPr>
      </w:pPr>
      <w:bookmarkStart w:id="230" w:name="_Toc449967464"/>
      <w:bookmarkStart w:id="231" w:name="_Toc450139035"/>
      <w:bookmarkStart w:id="232" w:name="_Toc451262423"/>
      <w:bookmarkStart w:id="233" w:name="_Toc458069588"/>
      <w:bookmarkStart w:id="234" w:name="_Toc459647317"/>
      <w:bookmarkStart w:id="235" w:name="_Toc459991987"/>
      <w:bookmarkStart w:id="236" w:name="_Toc459992415"/>
      <w:bookmarkStart w:id="237" w:name="_Toc466466086"/>
      <w:bookmarkStart w:id="238" w:name="_Toc466466234"/>
      <w:r w:rsidRPr="002D2BA4">
        <w:rPr>
          <w:lang w:val="nl-NL"/>
        </w:rPr>
        <w:t>Standaardopleidingen</w:t>
      </w:r>
      <w:bookmarkEnd w:id="230"/>
      <w:r w:rsidR="00B60CA3" w:rsidRPr="002D2BA4">
        <w:rPr>
          <w:lang w:val="nl-NL"/>
        </w:rPr>
        <w:t xml:space="preserve"> (ANPA)</w:t>
      </w:r>
      <w:bookmarkEnd w:id="231"/>
      <w:bookmarkEnd w:id="232"/>
      <w:bookmarkEnd w:id="233"/>
      <w:bookmarkEnd w:id="234"/>
      <w:bookmarkEnd w:id="235"/>
      <w:bookmarkEnd w:id="236"/>
      <w:bookmarkEnd w:id="237"/>
      <w:bookmarkEnd w:id="238"/>
    </w:p>
    <w:tbl>
      <w:tblPr>
        <w:tblW w:w="5000" w:type="pct"/>
        <w:tblLayout w:type="fixed"/>
        <w:tblCellMar>
          <w:left w:w="70" w:type="dxa"/>
          <w:right w:w="70" w:type="dxa"/>
        </w:tblCellMar>
        <w:tblLook w:val="04A0" w:firstRow="1" w:lastRow="0" w:firstColumn="1" w:lastColumn="0" w:noHBand="0" w:noVBand="1"/>
      </w:tblPr>
      <w:tblGrid>
        <w:gridCol w:w="498"/>
        <w:gridCol w:w="1415"/>
        <w:gridCol w:w="1842"/>
        <w:gridCol w:w="1570"/>
        <w:gridCol w:w="1190"/>
        <w:gridCol w:w="217"/>
        <w:gridCol w:w="936"/>
        <w:gridCol w:w="57"/>
        <w:gridCol w:w="711"/>
        <w:gridCol w:w="776"/>
      </w:tblGrid>
      <w:tr w:rsidR="00A827A0" w:rsidRPr="002D2BA4" w14:paraId="14298AD8" w14:textId="77777777" w:rsidTr="00A827A0">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4F81BD" w:themeFill="accent1"/>
          </w:tcPr>
          <w:p w14:paraId="416CCCF1" w14:textId="77777777" w:rsidR="00A827A0" w:rsidRPr="002D2BA4" w:rsidRDefault="00A827A0" w:rsidP="00267217">
            <w:pPr>
              <w:spacing w:after="0" w:line="240" w:lineRule="auto"/>
              <w:rPr>
                <w:rFonts w:eastAsia="Times New Roman" w:cs="Calibri"/>
                <w:b/>
                <w:bCs/>
                <w:sz w:val="20"/>
                <w:szCs w:val="20"/>
                <w:highlight w:val="yellow"/>
                <w:lang w:val="nl-NL" w:eastAsia="fr-BE"/>
              </w:rPr>
            </w:pPr>
          </w:p>
        </w:tc>
        <w:tc>
          <w:tcPr>
            <w:tcW w:w="768"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5FF13BB" w14:textId="3751F9D2" w:rsidR="00A827A0" w:rsidRPr="002D2BA4" w:rsidRDefault="00A827A0" w:rsidP="00267217">
            <w:pPr>
              <w:spacing w:after="0" w:line="240" w:lineRule="auto"/>
              <w:rPr>
                <w:rFonts w:eastAsia="Times New Roman" w:cs="Calibri"/>
                <w:b/>
                <w:bCs/>
                <w:sz w:val="20"/>
                <w:szCs w:val="20"/>
                <w:highlight w:val="yellow"/>
                <w:lang w:val="nl-NL" w:eastAsia="fr-BE"/>
              </w:rPr>
            </w:pPr>
            <w:r w:rsidRPr="00A827A0">
              <w:rPr>
                <w:rFonts w:eastAsia="Times New Roman" w:cs="Calibri"/>
                <w:b/>
                <w:bCs/>
                <w:sz w:val="20"/>
                <w:szCs w:val="20"/>
                <w:lang w:val="nl-NL" w:eastAsia="fr-BE"/>
              </w:rPr>
              <w:t>Dat</w:t>
            </w:r>
            <w:r>
              <w:rPr>
                <w:rFonts w:eastAsia="Times New Roman" w:cs="Calibri"/>
                <w:b/>
                <w:bCs/>
                <w:sz w:val="20"/>
                <w:szCs w:val="20"/>
                <w:lang w:val="nl-NL" w:eastAsia="fr-BE"/>
              </w:rPr>
              <w:t>a</w:t>
            </w:r>
          </w:p>
        </w:tc>
        <w:tc>
          <w:tcPr>
            <w:tcW w:w="1000"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5A4A475" w14:textId="49A00DA0"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Opleiding</w:t>
            </w:r>
          </w:p>
        </w:tc>
        <w:tc>
          <w:tcPr>
            <w:tcW w:w="852"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845E6D5" w14:textId="1AE568DF"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Opdrachtgever</w:t>
            </w:r>
          </w:p>
        </w:tc>
        <w:tc>
          <w:tcPr>
            <w:tcW w:w="764" w:type="pct"/>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CB55A69" w14:textId="66A5A1CE"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Aantal deelnemers</w:t>
            </w:r>
          </w:p>
        </w:tc>
        <w:tc>
          <w:tcPr>
            <w:tcW w:w="539" w:type="pct"/>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45A509B" w14:textId="798E197F"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Aantal trainers</w:t>
            </w:r>
          </w:p>
        </w:tc>
        <w:tc>
          <w:tcPr>
            <w:tcW w:w="386"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7D2F159" w14:textId="33898BAB"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Taal</w:t>
            </w:r>
          </w:p>
        </w:tc>
        <w:tc>
          <w:tcPr>
            <w:tcW w:w="421"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281AF2A" w14:textId="64BEF28C" w:rsidR="00A827A0" w:rsidRPr="002D2BA4" w:rsidRDefault="00A827A0" w:rsidP="00267217">
            <w:pPr>
              <w:spacing w:after="0" w:line="240" w:lineRule="auto"/>
              <w:jc w:val="center"/>
              <w:rPr>
                <w:rFonts w:eastAsia="Times New Roman" w:cs="Calibri"/>
                <w:b/>
                <w:bCs/>
                <w:sz w:val="20"/>
                <w:szCs w:val="20"/>
                <w:highlight w:val="yellow"/>
                <w:lang w:val="nl-NL" w:eastAsia="fr-BE"/>
              </w:rPr>
            </w:pPr>
            <w:r>
              <w:rPr>
                <w:rFonts w:eastAsia="Times New Roman" w:cs="Calibri"/>
                <w:b/>
                <w:bCs/>
                <w:sz w:val="20"/>
                <w:szCs w:val="20"/>
                <w:lang w:val="nl-NL" w:eastAsia="fr-BE"/>
              </w:rPr>
              <w:t>Duur in uren</w:t>
            </w:r>
          </w:p>
        </w:tc>
      </w:tr>
      <w:tr w:rsidR="00E72A3F" w:rsidRPr="002D2BA4" w14:paraId="44A9791B" w14:textId="77777777" w:rsidTr="00A827A0">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8C036DF" w14:textId="3FA2EE84" w:rsidR="00E72A3F" w:rsidRPr="002D2BA4" w:rsidRDefault="00E72A3F" w:rsidP="00267217">
            <w:pPr>
              <w:spacing w:after="0" w:line="240" w:lineRule="auto"/>
              <w:rPr>
                <w:rFonts w:eastAsia="Times New Roman" w:cs="Calibri"/>
                <w:color w:val="000000"/>
                <w:highlight w:val="yellow"/>
                <w:lang w:val="nl-NL" w:eastAsia="fr-BE"/>
              </w:rPr>
            </w:pPr>
            <w:r w:rsidRPr="00A827A0">
              <w:rPr>
                <w:rFonts w:eastAsia="Times New Roman" w:cs="Calibri"/>
                <w:color w:val="000000"/>
                <w:lang w:val="nl-NL" w:eastAsia="fr-BE"/>
              </w:rPr>
              <w:t>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105B78B" w14:textId="07094810"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22-jan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35F219D" w14:textId="3F229735"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2399873D"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5E4BC"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D54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3F66AC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F6BC676" w14:textId="77777777" w:rsidR="00E72A3F" w:rsidRPr="00A827A0" w:rsidRDefault="00E72A3F" w:rsidP="00267217">
            <w:pPr>
              <w:spacing w:after="0" w:line="240" w:lineRule="auto"/>
              <w:jc w:val="right"/>
              <w:rPr>
                <w:rFonts w:eastAsia="Times New Roman" w:cs="Calibri"/>
                <w:i/>
                <w:color w:val="000000"/>
                <w:lang w:val="nl-NL" w:eastAsia="fr-BE"/>
              </w:rPr>
            </w:pPr>
            <w:r w:rsidRPr="00A827A0">
              <w:rPr>
                <w:rFonts w:eastAsia="Times New Roman" w:cs="Calibri"/>
                <w:i/>
                <w:color w:val="000000"/>
                <w:lang w:val="nl-NL" w:eastAsia="fr-BE"/>
              </w:rPr>
              <w:t>8</w:t>
            </w:r>
          </w:p>
        </w:tc>
      </w:tr>
      <w:tr w:rsidR="00E72A3F" w:rsidRPr="00A827A0" w14:paraId="3D595245" w14:textId="77777777" w:rsidTr="00A827A0">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3497CB4A" w14:textId="68A509D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E9E7D" w14:textId="41AB671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22-jan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2FBA0" w14:textId="26730CBA"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BF746"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3A2395"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7</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3B4DD"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E62CC"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0DDC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13CF6049" w14:textId="77777777" w:rsidTr="00E72A3F">
        <w:trPr>
          <w:trHeight w:val="628"/>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6B5F5BD" w14:textId="1E77F07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110E1" w14:textId="1C728730"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24 &amp; 26-feb</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14A94" w14:textId="5595779C"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Diversiteit</w:t>
            </w:r>
            <w:r w:rsidRPr="00A827A0">
              <w:rPr>
                <w:rFonts w:eastAsia="Times New Roman" w:cs="Calibri"/>
                <w:color w:val="000000"/>
                <w:lang w:val="nl-NL" w:eastAsia="fr-BE"/>
              </w:rPr>
              <w:t xml:space="preserve"> chefs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6C42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211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11BEBF" w14:textId="7BA12746" w:rsidR="00E72A3F" w:rsidRPr="00A827A0" w:rsidRDefault="00E72A3F" w:rsidP="00E72A3F">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annulati</w:t>
            </w:r>
            <w:r>
              <w:rPr>
                <w:rFonts w:eastAsia="Times New Roman" w:cs="Calibri"/>
                <w:color w:val="000000"/>
                <w:lang w:val="nl-NL" w:eastAsia="fr-BE"/>
              </w:rPr>
              <w:t>e</w:t>
            </w:r>
            <w:r w:rsidRPr="00A827A0">
              <w:rPr>
                <w:rFonts w:eastAsia="Times New Roman" w:cs="Calibri"/>
                <w:color w:val="000000"/>
                <w:lang w:val="nl-NL" w:eastAsia="fr-BE"/>
              </w:rPr>
              <w:t> </w:t>
            </w:r>
          </w:p>
        </w:tc>
      </w:tr>
      <w:tr w:rsidR="00E72A3F" w:rsidRPr="00A827A0" w14:paraId="0161E387"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5AD7B28" w14:textId="710BC093"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A6E92" w14:textId="39C78C9A"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10 &amp; 12-maart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0A3FE" w14:textId="0CCC5E59" w:rsidR="00E72A3F" w:rsidRPr="00A827A0" w:rsidRDefault="00E72A3F" w:rsidP="007672EF">
            <w:pPr>
              <w:spacing w:after="0" w:line="240" w:lineRule="auto"/>
              <w:rPr>
                <w:rFonts w:eastAsia="Times New Roman" w:cs="Calibri"/>
                <w:color w:val="000000"/>
                <w:lang w:val="nl-NL" w:eastAsia="fr-BE"/>
              </w:rPr>
            </w:pPr>
            <w:r>
              <w:rPr>
                <w:rFonts w:eastAsia="Times New Roman" w:cs="Calibri"/>
                <w:color w:val="000000"/>
                <w:lang w:val="nl-NL" w:eastAsia="fr-BE"/>
              </w:rPr>
              <w:t>Diversiteit</w:t>
            </w:r>
            <w:r w:rsidRPr="00A827A0">
              <w:rPr>
                <w:rFonts w:eastAsia="Times New Roman" w:cs="Calibri"/>
                <w:color w:val="000000"/>
                <w:lang w:val="nl-NL" w:eastAsia="fr-BE"/>
              </w:rPr>
              <w:t xml:space="preserve"> e</w:t>
            </w:r>
            <w:r>
              <w:rPr>
                <w:rFonts w:eastAsia="Times New Roman" w:cs="Calibri"/>
                <w:color w:val="000000"/>
                <w:lang w:val="nl-NL" w:eastAsia="fr-BE"/>
              </w:rPr>
              <w:t>n</w:t>
            </w:r>
            <w:r w:rsidRPr="00A827A0">
              <w:rPr>
                <w:rFonts w:eastAsia="Times New Roman" w:cs="Calibri"/>
                <w:color w:val="000000"/>
                <w:lang w:val="nl-NL" w:eastAsia="fr-BE"/>
              </w:rPr>
              <w:t xml:space="preserve"> </w:t>
            </w:r>
            <w:r>
              <w:rPr>
                <w:rFonts w:eastAsia="Times New Roman" w:cs="Calibri"/>
                <w:color w:val="000000"/>
                <w:lang w:val="nl-NL" w:eastAsia="fr-BE"/>
              </w:rPr>
              <w:t>seksuele geaardheid</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00FA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556556"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13</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D951E"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E89EC"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DFD78" w14:textId="6A5C468F"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43313B99"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36259FB" w14:textId="6E090045"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2C4E9" w14:textId="766266D9"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r>
              <w:rPr>
                <w:rFonts w:eastAsia="Times New Roman" w:cs="Calibri"/>
                <w:color w:val="000000"/>
                <w:lang w:val="nl-NL" w:eastAsia="fr-BE"/>
              </w:rPr>
              <w:t xml:space="preserve"> maart</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8CBA4" w14:textId="3E1C5A4D"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91C1F"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18A2B6"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20</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26E49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CC28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5FCC66" w14:textId="346050D0"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6D51DD92"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52C82E8E" w14:textId="26F35269"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6</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ECC7C" w14:textId="1305D0C2"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22-ap</w:t>
            </w:r>
            <w:r w:rsidRPr="00A827A0">
              <w:rPr>
                <w:rFonts w:eastAsia="Times New Roman" w:cs="Calibri"/>
                <w:color w:val="000000"/>
                <w:lang w:val="nl-NL" w:eastAsia="fr-BE"/>
              </w:rPr>
              <w:t>r</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9527" w14:textId="5513F9B6"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Reageren op discriminerende uitspraken</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C66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5DB20"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9</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435D0"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14893"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0B57" w14:textId="73E80421"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4B491884"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8AE297D" w14:textId="4660354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A9F90" w14:textId="0BA83100"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23-ap</w:t>
            </w:r>
            <w:r w:rsidRPr="00A827A0">
              <w:rPr>
                <w:rFonts w:eastAsia="Times New Roman" w:cs="Calibri"/>
                <w:color w:val="000000"/>
                <w:lang w:val="nl-NL" w:eastAsia="fr-BE"/>
              </w:rPr>
              <w:t>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83A98" w14:textId="1E005603"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CA68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E0DB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13</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122E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5210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10852" w14:textId="04EE55DA"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7908FC0E"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4E3E5AEA" w14:textId="01B12BE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932B07A" w14:textId="1F9E6536"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23-</w:t>
            </w:r>
            <w:r>
              <w:rPr>
                <w:rFonts w:eastAsia="Times New Roman" w:cs="Calibri"/>
                <w:color w:val="000000"/>
                <w:lang w:val="nl-NL" w:eastAsia="fr-BE"/>
              </w:rPr>
              <w:t xml:space="preserve"> ap</w:t>
            </w:r>
            <w:r w:rsidRPr="00A827A0">
              <w:rPr>
                <w:rFonts w:eastAsia="Times New Roman" w:cs="Calibri"/>
                <w:color w:val="000000"/>
                <w:lang w:val="nl-NL" w:eastAsia="fr-BE"/>
              </w:rPr>
              <w:t>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8A9209F" w14:textId="1DE0028C"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4B55479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8E8F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FE158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98CFF64"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12E51E7" w14:textId="5D903E41"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02344C42"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8BAAFED" w14:textId="04C6E6C8"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9</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C0744" w14:textId="1B4B8CD3"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28-</w:t>
            </w:r>
            <w:r>
              <w:rPr>
                <w:rFonts w:eastAsia="Times New Roman" w:cs="Calibri"/>
                <w:color w:val="000000"/>
                <w:lang w:val="nl-NL" w:eastAsia="fr-BE"/>
              </w:rPr>
              <w:t xml:space="preserve"> ap</w:t>
            </w:r>
            <w:r w:rsidRPr="00A827A0">
              <w:rPr>
                <w:rFonts w:eastAsia="Times New Roman" w:cs="Calibri"/>
                <w:color w:val="000000"/>
                <w:lang w:val="nl-NL" w:eastAsia="fr-BE"/>
              </w:rPr>
              <w:t>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9252" w14:textId="4188D9AA" w:rsidR="00E72A3F" w:rsidRPr="00A827A0" w:rsidRDefault="00E72A3F" w:rsidP="00267217">
            <w:pPr>
              <w:spacing w:after="0" w:line="240" w:lineRule="auto"/>
              <w:rPr>
                <w:rFonts w:eastAsia="Times New Roman" w:cs="Calibri"/>
                <w:color w:val="000000"/>
                <w:lang w:eastAsia="fr-BE"/>
              </w:rPr>
            </w:pPr>
            <w:r>
              <w:rPr>
                <w:rFonts w:eastAsia="Times New Roman" w:cs="Calibri"/>
                <w:color w:val="000000"/>
                <w:lang w:val="nl-NL" w:eastAsia="fr-BE"/>
              </w:rPr>
              <w:t>Reageren op discriminerende uitspraken</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D2CB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F9CCB7" w14:textId="638B7735"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 13</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F469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4254F"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83DB7" w14:textId="0207EACA"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77E800A3"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B5E2AFD" w14:textId="4F8D7D2C"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E96D" w14:textId="45108A81"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 &amp; 4-ju</w:t>
            </w:r>
            <w:r w:rsidRPr="00A827A0">
              <w:rPr>
                <w:rFonts w:eastAsia="Times New Roman" w:cs="Calibri"/>
                <w:color w:val="000000"/>
                <w:lang w:val="nl-NL" w:eastAsia="fr-BE"/>
              </w:rPr>
              <w:t>n</w:t>
            </w:r>
            <w:r>
              <w:rPr>
                <w:rFonts w:eastAsia="Times New Roman" w:cs="Calibri"/>
                <w:color w:val="000000"/>
                <w:lang w:val="nl-NL" w:eastAsia="fr-BE"/>
              </w:rPr>
              <w:t>i</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F04F" w14:textId="765887C7" w:rsidR="00E72A3F" w:rsidRPr="00A827A0" w:rsidRDefault="00E72A3F" w:rsidP="007672EF">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r w:rsidRPr="00A827A0">
              <w:rPr>
                <w:rFonts w:eastAsia="Times New Roman" w:cs="Calibri"/>
                <w:color w:val="000000"/>
                <w:lang w:val="nl-NL" w:eastAsia="fr-BE"/>
              </w:rPr>
              <w:t xml:space="preserve"> </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5EE40"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E823"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12</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6D3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1C36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219E3" w14:textId="2392BDF1"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11F1311C" w14:textId="77777777" w:rsidTr="00E72A3F">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A6D7211" w14:textId="10C2FDE4"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DAB99" w14:textId="32F0A2A1"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 &amp; 4-ju</w:t>
            </w:r>
            <w:r w:rsidRPr="00A827A0">
              <w:rPr>
                <w:rFonts w:eastAsia="Times New Roman" w:cs="Calibri"/>
                <w:color w:val="000000"/>
                <w:lang w:val="nl-NL" w:eastAsia="fr-BE"/>
              </w:rPr>
              <w:t>n</w:t>
            </w:r>
            <w:r>
              <w:rPr>
                <w:rFonts w:eastAsia="Times New Roman" w:cs="Calibri"/>
                <w:color w:val="000000"/>
                <w:lang w:val="nl-NL" w:eastAsia="fr-BE"/>
              </w:rPr>
              <w:t>i</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CF9FA" w14:textId="792BD48B"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ECD2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7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D1292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23E0A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D742D"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CD92" w14:textId="445BCC8C"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3558B3F3"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CF5B531" w14:textId="55DAC246"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179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15 &amp; 17-sept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66F7D" w14:textId="0B52FEE6"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00FBC"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PLOT</w:t>
            </w:r>
          </w:p>
        </w:tc>
        <w:tc>
          <w:tcPr>
            <w:tcW w:w="211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4E0668" w14:textId="522EB035" w:rsidR="00E72A3F" w:rsidRPr="00A827A0" w:rsidRDefault="00E72A3F" w:rsidP="00E72A3F">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annulati</w:t>
            </w:r>
            <w:r>
              <w:rPr>
                <w:rFonts w:eastAsia="Times New Roman" w:cs="Calibri"/>
                <w:color w:val="000000"/>
                <w:lang w:val="nl-NL" w:eastAsia="fr-BE"/>
              </w:rPr>
              <w:t>e</w:t>
            </w:r>
            <w:r w:rsidRPr="00A827A0">
              <w:rPr>
                <w:rFonts w:eastAsia="Times New Roman" w:cs="Calibri"/>
                <w:color w:val="000000"/>
                <w:lang w:val="nl-NL" w:eastAsia="fr-BE"/>
              </w:rPr>
              <w:t> </w:t>
            </w:r>
          </w:p>
        </w:tc>
      </w:tr>
      <w:tr w:rsidR="00E72A3F" w:rsidRPr="00A827A0" w14:paraId="1593EEFD"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6FC47F9" w14:textId="364C1BB4"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1D501" w14:textId="03F92A0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29-sept &amp; 1-ok</w:t>
            </w:r>
            <w:r w:rsidRPr="00A827A0">
              <w:rPr>
                <w:rFonts w:eastAsia="Times New Roman" w:cs="Calibri"/>
                <w:color w:val="000000"/>
                <w:lang w:val="nl-NL" w:eastAsia="fr-BE"/>
              </w:rPr>
              <w:t>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54E05" w14:textId="213A842B"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EFAA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35EB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48DC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0178F"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4A3FC" w14:textId="18029649"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3001ADFE" w14:textId="77777777" w:rsidTr="007672EF">
        <w:trPr>
          <w:trHeight w:val="674"/>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7441DB9" w14:textId="6C446C7B"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53CCA" w14:textId="1D6A226A"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6-ok</w:t>
            </w:r>
            <w:r w:rsidRPr="00A827A0">
              <w:rPr>
                <w:rFonts w:eastAsia="Times New Roman" w:cs="Calibri"/>
                <w:color w:val="000000"/>
                <w:lang w:val="nl-NL" w:eastAsia="fr-BE"/>
              </w:rPr>
              <w:t>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9F185" w14:textId="08C081B5"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33083"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211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BAF2CE" w14:textId="489A8DF3" w:rsidR="00E72A3F" w:rsidRPr="00A827A0" w:rsidRDefault="00E72A3F" w:rsidP="007672EF">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annulati</w:t>
            </w:r>
            <w:r>
              <w:rPr>
                <w:rFonts w:eastAsia="Times New Roman" w:cs="Calibri"/>
                <w:color w:val="000000"/>
                <w:lang w:val="nl-NL" w:eastAsia="fr-BE"/>
              </w:rPr>
              <w:t>e</w:t>
            </w:r>
            <w:r w:rsidRPr="00A827A0">
              <w:rPr>
                <w:rFonts w:eastAsia="Times New Roman" w:cs="Calibri"/>
                <w:color w:val="000000"/>
                <w:lang w:val="nl-NL" w:eastAsia="fr-BE"/>
              </w:rPr>
              <w:t> </w:t>
            </w:r>
          </w:p>
        </w:tc>
      </w:tr>
      <w:tr w:rsidR="00E72A3F" w:rsidRPr="00A827A0" w14:paraId="425616F0"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4B7CA4FE" w14:textId="4832314F"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7533"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17 &amp; 19-nov</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6DF99" w14:textId="0E41FD1C"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CC1A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E120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D27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E7FD"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96B2" w14:textId="47740009"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60643CA3"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BBABAB8" w14:textId="7F8FB73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A1443"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19-nov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82C13" w14:textId="0D2E7A11" w:rsidR="00E72A3F" w:rsidRPr="00A827A0" w:rsidRDefault="00E72A3F" w:rsidP="00267217">
            <w:pPr>
              <w:spacing w:after="0" w:line="240" w:lineRule="auto"/>
              <w:rPr>
                <w:rFonts w:eastAsia="Times New Roman" w:cs="Calibri"/>
                <w:color w:val="000000"/>
                <w:lang w:eastAsia="fr-BE"/>
              </w:rPr>
            </w:pPr>
            <w:r>
              <w:rPr>
                <w:rFonts w:eastAsia="Times New Roman" w:cs="Calibri"/>
                <w:color w:val="000000"/>
                <w:lang w:val="nl-NL" w:eastAsia="fr-BE"/>
              </w:rPr>
              <w:t>Reageren op discriminerende uitspraken</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FB7A9"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5914E"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14</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243F0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935D70"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486CE" w14:textId="3EA29DE2"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7CBD1520"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00773513" w14:textId="54CC59EC"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BD70A"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24 &amp; 26-nov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5A33B" w14:textId="21EF1AC8" w:rsidR="00E72A3F" w:rsidRPr="00E72A3F" w:rsidRDefault="00E72A3F" w:rsidP="007672EF">
            <w:pPr>
              <w:spacing w:after="0" w:line="240" w:lineRule="auto"/>
              <w:rPr>
                <w:rFonts w:eastAsia="Times New Roman" w:cs="Calibri"/>
                <w:color w:val="000000"/>
                <w:lang w:val="nl-NL" w:eastAsia="fr-BE"/>
              </w:rPr>
            </w:pPr>
            <w:r w:rsidRPr="00E72A3F">
              <w:rPr>
                <w:rFonts w:eastAsia="Times New Roman" w:cs="Calibri"/>
                <w:color w:val="000000"/>
                <w:lang w:val="nl-NL" w:eastAsia="fr-BE"/>
              </w:rPr>
              <w:t xml:space="preserve">Diversiteit integereren in het HRM </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3D266"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B3CDD"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7</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8AD1C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DF9C2"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37219" w14:textId="2B00B27E"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7D106682"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CE069FA" w14:textId="7E01BD18"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18</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97AD"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26-nov</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DAB6E" w14:textId="6D8F8B2F"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65DCC"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935D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10</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9E65"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07D5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DEC7" w14:textId="34021B7D"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376EA0BF"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93990D8" w14:textId="23C04106"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19</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A5D5" w14:textId="594CE3E0"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3-de</w:t>
            </w:r>
            <w:r w:rsidRPr="00A827A0">
              <w:rPr>
                <w:rFonts w:eastAsia="Times New Roman" w:cs="Calibri"/>
                <w:color w:val="000000"/>
                <w:lang w:val="nl-NL" w:eastAsia="fr-BE"/>
              </w:rPr>
              <w:t>c</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49D7E" w14:textId="0422B775" w:rsidR="00E72A3F" w:rsidRPr="007672EF"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Reageren op discriminerende uitspraken</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ABEB1"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76EC"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14</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27C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FAA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787B9" w14:textId="019071BC"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776561A6"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A197F61" w14:textId="218B4E0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20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645C" w14:textId="2048DA55"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8-de</w:t>
            </w:r>
            <w:r w:rsidRPr="00A827A0">
              <w:rPr>
                <w:rFonts w:eastAsia="Times New Roman" w:cs="Calibri"/>
                <w:color w:val="000000"/>
                <w:lang w:val="nl-NL" w:eastAsia="fr-BE"/>
              </w:rPr>
              <w:t>c</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F923" w14:textId="1A3F5E03"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73C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7EC0"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13</w:t>
            </w:r>
          </w:p>
        </w:tc>
        <w:tc>
          <w:tcPr>
            <w:tcW w:w="6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13CF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D29A0"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29AB1" w14:textId="0087D5F8"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bl>
    <w:p w14:paraId="076005FC" w14:textId="77777777" w:rsidR="00B60CA3" w:rsidRPr="00A827A0" w:rsidRDefault="00B60CA3" w:rsidP="0067789D">
      <w:pPr>
        <w:spacing w:line="240" w:lineRule="auto"/>
        <w:rPr>
          <w:lang w:val="nl-NL"/>
        </w:rPr>
      </w:pPr>
    </w:p>
    <w:p w14:paraId="09D23E96" w14:textId="66D76867" w:rsidR="00B60CA3" w:rsidRPr="00A827A0" w:rsidRDefault="00721EFF" w:rsidP="0067789D">
      <w:pPr>
        <w:pStyle w:val="Heading2"/>
        <w:spacing w:line="240" w:lineRule="auto"/>
        <w:rPr>
          <w:lang w:val="nl-NL"/>
        </w:rPr>
      </w:pPr>
      <w:bookmarkStart w:id="239" w:name="_Toc458069589"/>
      <w:bookmarkStart w:id="240" w:name="_Toc459647318"/>
      <w:bookmarkStart w:id="241" w:name="_Toc459991988"/>
      <w:bookmarkStart w:id="242" w:name="_Toc459992416"/>
      <w:bookmarkStart w:id="243" w:name="_Toc449967465"/>
      <w:bookmarkStart w:id="244" w:name="_Toc450139036"/>
      <w:bookmarkStart w:id="245" w:name="_Toc451262424"/>
      <w:bookmarkStart w:id="246" w:name="_Toc466466087"/>
      <w:bookmarkStart w:id="247" w:name="_Toc466466235"/>
      <w:r w:rsidRPr="00A827A0">
        <w:rPr>
          <w:lang w:val="nl-NL"/>
        </w:rPr>
        <w:t>Maatopleidingen afgestemd op de behoeften van de politiezones</w:t>
      </w:r>
      <w:bookmarkEnd w:id="239"/>
      <w:bookmarkEnd w:id="240"/>
      <w:bookmarkEnd w:id="241"/>
      <w:bookmarkEnd w:id="242"/>
      <w:bookmarkEnd w:id="243"/>
      <w:bookmarkEnd w:id="244"/>
      <w:bookmarkEnd w:id="245"/>
      <w:bookmarkEnd w:id="246"/>
      <w:bookmarkEnd w:id="247"/>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990"/>
        <w:gridCol w:w="1985"/>
        <w:gridCol w:w="1845"/>
        <w:gridCol w:w="1139"/>
        <w:gridCol w:w="136"/>
        <w:gridCol w:w="1063"/>
        <w:gridCol w:w="791"/>
        <w:gridCol w:w="768"/>
      </w:tblGrid>
      <w:tr w:rsidR="007672EF" w:rsidRPr="00A827A0" w14:paraId="386FCB04" w14:textId="77777777" w:rsidTr="001F05F9">
        <w:trPr>
          <w:trHeight w:val="375"/>
        </w:trPr>
        <w:tc>
          <w:tcPr>
            <w:tcW w:w="270" w:type="pct"/>
            <w:shd w:val="clear" w:color="auto" w:fill="4F81BD" w:themeFill="accent1"/>
          </w:tcPr>
          <w:p w14:paraId="1091851B" w14:textId="77777777" w:rsidR="007672EF" w:rsidRPr="00A827A0" w:rsidRDefault="007672EF" w:rsidP="00267217">
            <w:pPr>
              <w:spacing w:after="0" w:line="240" w:lineRule="auto"/>
              <w:rPr>
                <w:rFonts w:eastAsia="Times New Roman" w:cs="Calibri"/>
                <w:b/>
                <w:bCs/>
                <w:sz w:val="20"/>
                <w:szCs w:val="20"/>
                <w:lang w:val="nl-NL" w:eastAsia="fr-BE"/>
              </w:rPr>
            </w:pPr>
          </w:p>
        </w:tc>
        <w:tc>
          <w:tcPr>
            <w:tcW w:w="537" w:type="pct"/>
            <w:shd w:val="clear" w:color="auto" w:fill="4F81BD" w:themeFill="accent1"/>
            <w:noWrap/>
            <w:vAlign w:val="bottom"/>
            <w:hideMark/>
          </w:tcPr>
          <w:p w14:paraId="39AC1C59" w14:textId="610CFFD2" w:rsidR="007672EF" w:rsidRPr="00A827A0" w:rsidRDefault="007672EF" w:rsidP="00267217">
            <w:pPr>
              <w:spacing w:after="0" w:line="240" w:lineRule="auto"/>
              <w:rPr>
                <w:rFonts w:eastAsia="Times New Roman" w:cs="Calibri"/>
                <w:b/>
                <w:bCs/>
                <w:sz w:val="20"/>
                <w:szCs w:val="20"/>
                <w:lang w:val="nl-NL" w:eastAsia="fr-BE"/>
              </w:rPr>
            </w:pPr>
            <w:r w:rsidRPr="00A827A0">
              <w:rPr>
                <w:rFonts w:eastAsia="Times New Roman" w:cs="Calibri"/>
                <w:b/>
                <w:bCs/>
                <w:sz w:val="20"/>
                <w:szCs w:val="20"/>
                <w:lang w:val="nl-NL" w:eastAsia="fr-BE"/>
              </w:rPr>
              <w:t>Dat</w:t>
            </w:r>
            <w:r>
              <w:rPr>
                <w:rFonts w:eastAsia="Times New Roman" w:cs="Calibri"/>
                <w:b/>
                <w:bCs/>
                <w:sz w:val="20"/>
                <w:szCs w:val="20"/>
                <w:lang w:val="nl-NL" w:eastAsia="fr-BE"/>
              </w:rPr>
              <w:t>a</w:t>
            </w:r>
          </w:p>
        </w:tc>
        <w:tc>
          <w:tcPr>
            <w:tcW w:w="1077" w:type="pct"/>
            <w:shd w:val="clear" w:color="auto" w:fill="4F81BD" w:themeFill="accent1"/>
            <w:noWrap/>
            <w:vAlign w:val="bottom"/>
            <w:hideMark/>
          </w:tcPr>
          <w:p w14:paraId="1AC85D5F" w14:textId="1BCBB948"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Opleiding</w:t>
            </w:r>
          </w:p>
        </w:tc>
        <w:tc>
          <w:tcPr>
            <w:tcW w:w="1001" w:type="pct"/>
            <w:shd w:val="clear" w:color="auto" w:fill="4F81BD" w:themeFill="accent1"/>
            <w:noWrap/>
            <w:vAlign w:val="bottom"/>
            <w:hideMark/>
          </w:tcPr>
          <w:p w14:paraId="13B2D397" w14:textId="33D85F17"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Opdrachtgever</w:t>
            </w:r>
          </w:p>
        </w:tc>
        <w:tc>
          <w:tcPr>
            <w:tcW w:w="692" w:type="pct"/>
            <w:gridSpan w:val="2"/>
            <w:shd w:val="clear" w:color="auto" w:fill="4F81BD" w:themeFill="accent1"/>
            <w:noWrap/>
            <w:vAlign w:val="bottom"/>
            <w:hideMark/>
          </w:tcPr>
          <w:p w14:paraId="4E6C05AC" w14:textId="2CBE2053"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Aantal deelnemers</w:t>
            </w:r>
          </w:p>
        </w:tc>
        <w:tc>
          <w:tcPr>
            <w:tcW w:w="577" w:type="pct"/>
            <w:shd w:val="clear" w:color="auto" w:fill="4F81BD" w:themeFill="accent1"/>
            <w:noWrap/>
            <w:vAlign w:val="bottom"/>
            <w:hideMark/>
          </w:tcPr>
          <w:p w14:paraId="21226BB5" w14:textId="1022E959"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Aantal trainers</w:t>
            </w:r>
          </w:p>
        </w:tc>
        <w:tc>
          <w:tcPr>
            <w:tcW w:w="429" w:type="pct"/>
            <w:shd w:val="clear" w:color="auto" w:fill="4F81BD" w:themeFill="accent1"/>
            <w:noWrap/>
            <w:vAlign w:val="bottom"/>
            <w:hideMark/>
          </w:tcPr>
          <w:p w14:paraId="408AB886" w14:textId="1CA0E7A1"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Taal</w:t>
            </w:r>
          </w:p>
        </w:tc>
        <w:tc>
          <w:tcPr>
            <w:tcW w:w="417" w:type="pct"/>
            <w:shd w:val="clear" w:color="auto" w:fill="4F81BD" w:themeFill="accent1"/>
            <w:noWrap/>
            <w:vAlign w:val="bottom"/>
            <w:hideMark/>
          </w:tcPr>
          <w:p w14:paraId="24D5C83E" w14:textId="0D0F980B" w:rsidR="007672EF" w:rsidRPr="00A827A0" w:rsidRDefault="007672EF" w:rsidP="00267217">
            <w:pPr>
              <w:spacing w:after="0" w:line="240" w:lineRule="auto"/>
              <w:jc w:val="center"/>
              <w:rPr>
                <w:rFonts w:eastAsia="Times New Roman" w:cs="Calibri"/>
                <w:b/>
                <w:bCs/>
                <w:sz w:val="20"/>
                <w:szCs w:val="20"/>
                <w:lang w:val="nl-NL" w:eastAsia="fr-BE"/>
              </w:rPr>
            </w:pPr>
            <w:r>
              <w:rPr>
                <w:rFonts w:eastAsia="Times New Roman" w:cs="Calibri"/>
                <w:b/>
                <w:bCs/>
                <w:sz w:val="20"/>
                <w:szCs w:val="20"/>
                <w:lang w:val="nl-NL" w:eastAsia="fr-BE"/>
              </w:rPr>
              <w:t>Duur in uren</w:t>
            </w:r>
          </w:p>
        </w:tc>
      </w:tr>
      <w:tr w:rsidR="00E72A3F" w:rsidRPr="00A827A0" w14:paraId="5B56F587" w14:textId="77777777" w:rsidTr="001F05F9">
        <w:trPr>
          <w:trHeight w:val="315"/>
        </w:trPr>
        <w:tc>
          <w:tcPr>
            <w:tcW w:w="270" w:type="pct"/>
            <w:shd w:val="clear" w:color="auto" w:fill="auto"/>
          </w:tcPr>
          <w:p w14:paraId="33CC1FC9" w14:textId="022E9EF8"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1</w:t>
            </w:r>
          </w:p>
        </w:tc>
        <w:tc>
          <w:tcPr>
            <w:tcW w:w="537" w:type="pct"/>
            <w:shd w:val="clear" w:color="auto" w:fill="auto"/>
            <w:vAlign w:val="center"/>
          </w:tcPr>
          <w:p w14:paraId="38EC38DD" w14:textId="227C35FE" w:rsidR="00E72A3F" w:rsidRPr="00A827A0" w:rsidRDefault="00E72A3F" w:rsidP="00E72A3F">
            <w:pPr>
              <w:spacing w:after="0" w:line="240" w:lineRule="auto"/>
              <w:rPr>
                <w:rFonts w:eastAsia="Times New Roman" w:cs="Calibri"/>
                <w:color w:val="000000"/>
                <w:lang w:val="nl-NL" w:eastAsia="fr-BE"/>
              </w:rPr>
            </w:pPr>
            <w:r w:rsidRPr="00A827A0">
              <w:rPr>
                <w:rFonts w:eastAsia="Times New Roman" w:cs="Calibri"/>
                <w:color w:val="000000"/>
                <w:lang w:val="nl-NL" w:eastAsia="fr-BE"/>
              </w:rPr>
              <w:t>13-</w:t>
            </w:r>
            <w:r>
              <w:rPr>
                <w:rFonts w:eastAsia="Times New Roman" w:cs="Calibri"/>
                <w:color w:val="000000"/>
                <w:lang w:val="nl-NL" w:eastAsia="fr-BE"/>
              </w:rPr>
              <w:t>feb</w:t>
            </w:r>
            <w:r w:rsidRPr="00A827A0">
              <w:rPr>
                <w:rFonts w:eastAsia="Times New Roman" w:cs="Calibri"/>
                <w:color w:val="000000"/>
                <w:lang w:val="nl-NL" w:eastAsia="fr-BE"/>
              </w:rPr>
              <w:t>.</w:t>
            </w:r>
          </w:p>
        </w:tc>
        <w:tc>
          <w:tcPr>
            <w:tcW w:w="1077" w:type="pct"/>
            <w:shd w:val="clear" w:color="auto" w:fill="auto"/>
            <w:vAlign w:val="center"/>
          </w:tcPr>
          <w:p w14:paraId="594E3DC4" w14:textId="09C61B7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1001" w:type="pct"/>
            <w:shd w:val="clear" w:color="auto" w:fill="auto"/>
            <w:vAlign w:val="center"/>
          </w:tcPr>
          <w:p w14:paraId="29A46CFC" w14:textId="3AEB76A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tcPr>
          <w:p w14:paraId="23F5BEC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vAlign w:val="center"/>
          </w:tcPr>
          <w:p w14:paraId="25A50A8D"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tcPr>
          <w:p w14:paraId="47927B6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tcPr>
          <w:p w14:paraId="59959A8D"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4409B715" w14:textId="77777777" w:rsidTr="001F05F9">
        <w:trPr>
          <w:trHeight w:val="315"/>
        </w:trPr>
        <w:tc>
          <w:tcPr>
            <w:tcW w:w="270" w:type="pct"/>
            <w:shd w:val="clear" w:color="auto" w:fill="auto"/>
          </w:tcPr>
          <w:p w14:paraId="321621DF" w14:textId="51955374"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w:t>
            </w:r>
          </w:p>
        </w:tc>
        <w:tc>
          <w:tcPr>
            <w:tcW w:w="537" w:type="pct"/>
            <w:shd w:val="clear" w:color="auto" w:fill="auto"/>
            <w:vAlign w:val="center"/>
          </w:tcPr>
          <w:p w14:paraId="161E3C16" w14:textId="1816A6AA" w:rsidR="00E72A3F" w:rsidRPr="00A827A0" w:rsidRDefault="00E72A3F" w:rsidP="00E72A3F">
            <w:pPr>
              <w:spacing w:after="0" w:line="240" w:lineRule="auto"/>
              <w:rPr>
                <w:rFonts w:eastAsia="Times New Roman" w:cs="Calibri"/>
                <w:color w:val="000000"/>
                <w:lang w:val="nl-NL" w:eastAsia="fr-BE"/>
              </w:rPr>
            </w:pPr>
            <w:r w:rsidRPr="00A827A0">
              <w:rPr>
                <w:rFonts w:eastAsia="Times New Roman" w:cs="Calibri"/>
                <w:color w:val="000000"/>
                <w:lang w:val="nl-NL" w:eastAsia="fr-BE"/>
              </w:rPr>
              <w:t>13-ma</w:t>
            </w:r>
            <w:r>
              <w:rPr>
                <w:rFonts w:eastAsia="Times New Roman" w:cs="Calibri"/>
                <w:color w:val="000000"/>
                <w:lang w:val="nl-NL" w:eastAsia="fr-BE"/>
              </w:rPr>
              <w:t>a</w:t>
            </w:r>
            <w:r w:rsidRPr="00A827A0">
              <w:rPr>
                <w:rFonts w:eastAsia="Times New Roman" w:cs="Calibri"/>
                <w:color w:val="000000"/>
                <w:lang w:val="nl-NL" w:eastAsia="fr-BE"/>
              </w:rPr>
              <w:t>r</w:t>
            </w:r>
            <w:r>
              <w:rPr>
                <w:rFonts w:eastAsia="Times New Roman" w:cs="Calibri"/>
                <w:color w:val="000000"/>
                <w:lang w:val="nl-NL" w:eastAsia="fr-BE"/>
              </w:rPr>
              <w:t>t</w:t>
            </w:r>
          </w:p>
        </w:tc>
        <w:tc>
          <w:tcPr>
            <w:tcW w:w="1077" w:type="pct"/>
            <w:shd w:val="clear" w:color="auto" w:fill="auto"/>
            <w:vAlign w:val="center"/>
          </w:tcPr>
          <w:p w14:paraId="20F3C3D4" w14:textId="7E7FF033"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1001" w:type="pct"/>
            <w:shd w:val="clear" w:color="auto" w:fill="auto"/>
            <w:vAlign w:val="center"/>
          </w:tcPr>
          <w:p w14:paraId="42AC5975" w14:textId="0D17989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tcPr>
          <w:p w14:paraId="68F0B53E"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vAlign w:val="center"/>
          </w:tcPr>
          <w:p w14:paraId="7566004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tcPr>
          <w:p w14:paraId="6524E40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tcPr>
          <w:p w14:paraId="534CCAB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27C5C5B6" w14:textId="77777777" w:rsidTr="001F05F9">
        <w:trPr>
          <w:trHeight w:val="315"/>
        </w:trPr>
        <w:tc>
          <w:tcPr>
            <w:tcW w:w="270" w:type="pct"/>
            <w:shd w:val="clear" w:color="auto" w:fill="auto"/>
          </w:tcPr>
          <w:p w14:paraId="23AA48B5" w14:textId="68AF6E4B"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3</w:t>
            </w:r>
          </w:p>
        </w:tc>
        <w:tc>
          <w:tcPr>
            <w:tcW w:w="537" w:type="pct"/>
            <w:shd w:val="clear" w:color="auto" w:fill="auto"/>
            <w:vAlign w:val="center"/>
            <w:hideMark/>
          </w:tcPr>
          <w:p w14:paraId="56B40784" w14:textId="346C1828" w:rsidR="00E72A3F" w:rsidRPr="00A827A0" w:rsidRDefault="00E72A3F" w:rsidP="00E72A3F">
            <w:pPr>
              <w:spacing w:after="0" w:line="240" w:lineRule="auto"/>
              <w:rPr>
                <w:rFonts w:eastAsia="Times New Roman" w:cs="Calibri"/>
                <w:color w:val="000000"/>
                <w:lang w:val="nl-NL" w:eastAsia="fr-BE"/>
              </w:rPr>
            </w:pPr>
            <w:r>
              <w:rPr>
                <w:rFonts w:eastAsia="Times New Roman" w:cs="Calibri"/>
                <w:color w:val="000000"/>
                <w:lang w:val="nl-NL" w:eastAsia="fr-BE"/>
              </w:rPr>
              <w:t>2-apr</w:t>
            </w:r>
          </w:p>
        </w:tc>
        <w:tc>
          <w:tcPr>
            <w:tcW w:w="1077" w:type="pct"/>
            <w:shd w:val="clear" w:color="auto" w:fill="auto"/>
            <w:vAlign w:val="center"/>
            <w:hideMark/>
          </w:tcPr>
          <w:p w14:paraId="539142E5" w14:textId="7A828D69"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Pr="00A827A0">
              <w:rPr>
                <w:rFonts w:eastAsia="Times New Roman" w:cs="Calibri"/>
                <w:color w:val="000000"/>
                <w:lang w:val="nl-NL" w:eastAsia="fr-BE"/>
              </w:rPr>
              <w:t>obie</w:t>
            </w:r>
          </w:p>
        </w:tc>
        <w:tc>
          <w:tcPr>
            <w:tcW w:w="1001" w:type="pct"/>
            <w:shd w:val="clear" w:color="auto" w:fill="auto"/>
            <w:vAlign w:val="center"/>
            <w:hideMark/>
          </w:tcPr>
          <w:p w14:paraId="06C03345" w14:textId="2DFE052F"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Pol – De Baets -</w:t>
            </w:r>
          </w:p>
        </w:tc>
        <w:tc>
          <w:tcPr>
            <w:tcW w:w="692" w:type="pct"/>
            <w:gridSpan w:val="2"/>
            <w:shd w:val="clear" w:color="auto" w:fill="auto"/>
            <w:vAlign w:val="center"/>
            <w:hideMark/>
          </w:tcPr>
          <w:p w14:paraId="167B9D0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6</w:t>
            </w:r>
          </w:p>
        </w:tc>
        <w:tc>
          <w:tcPr>
            <w:tcW w:w="577" w:type="pct"/>
            <w:shd w:val="clear" w:color="auto" w:fill="auto"/>
            <w:vAlign w:val="center"/>
            <w:hideMark/>
          </w:tcPr>
          <w:p w14:paraId="1F431F6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6D17BB4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42789A5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498B8181" w14:textId="77777777" w:rsidTr="001F05F9">
        <w:trPr>
          <w:trHeight w:val="300"/>
        </w:trPr>
        <w:tc>
          <w:tcPr>
            <w:tcW w:w="270" w:type="pct"/>
            <w:shd w:val="clear" w:color="auto" w:fill="auto"/>
          </w:tcPr>
          <w:p w14:paraId="693EA33E" w14:textId="2D272C55"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4</w:t>
            </w:r>
          </w:p>
        </w:tc>
        <w:tc>
          <w:tcPr>
            <w:tcW w:w="537" w:type="pct"/>
            <w:shd w:val="clear" w:color="auto" w:fill="auto"/>
            <w:noWrap/>
            <w:vAlign w:val="bottom"/>
            <w:hideMark/>
          </w:tcPr>
          <w:p w14:paraId="23097058" w14:textId="79E5E60E"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w:t>
            </w:r>
            <w:r>
              <w:rPr>
                <w:rFonts w:eastAsia="Times New Roman" w:cs="Calibri"/>
                <w:color w:val="000000"/>
                <w:lang w:val="nl-NL" w:eastAsia="fr-BE"/>
              </w:rPr>
              <w:t xml:space="preserve"> apr</w:t>
            </w:r>
          </w:p>
        </w:tc>
        <w:tc>
          <w:tcPr>
            <w:tcW w:w="1077" w:type="pct"/>
            <w:shd w:val="clear" w:color="auto" w:fill="auto"/>
            <w:noWrap/>
            <w:vAlign w:val="bottom"/>
            <w:hideMark/>
          </w:tcPr>
          <w:p w14:paraId="3C27AC3F" w14:textId="2F2EA516"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Pr="00A827A0">
              <w:rPr>
                <w:rFonts w:eastAsia="Times New Roman" w:cs="Calibri"/>
                <w:color w:val="000000"/>
                <w:lang w:val="nl-NL" w:eastAsia="fr-BE"/>
              </w:rPr>
              <w:t>obie</w:t>
            </w:r>
          </w:p>
        </w:tc>
        <w:tc>
          <w:tcPr>
            <w:tcW w:w="1001" w:type="pct"/>
            <w:shd w:val="clear" w:color="auto" w:fill="auto"/>
            <w:noWrap/>
            <w:vAlign w:val="bottom"/>
            <w:hideMark/>
          </w:tcPr>
          <w:p w14:paraId="5907C347" w14:textId="0519952C"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Pol – De Baets -</w:t>
            </w:r>
          </w:p>
        </w:tc>
        <w:tc>
          <w:tcPr>
            <w:tcW w:w="692" w:type="pct"/>
            <w:gridSpan w:val="2"/>
            <w:shd w:val="clear" w:color="auto" w:fill="auto"/>
            <w:noWrap/>
            <w:vAlign w:val="bottom"/>
            <w:hideMark/>
          </w:tcPr>
          <w:p w14:paraId="19DB653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20</w:t>
            </w:r>
          </w:p>
        </w:tc>
        <w:tc>
          <w:tcPr>
            <w:tcW w:w="577" w:type="pct"/>
            <w:shd w:val="clear" w:color="auto" w:fill="auto"/>
            <w:noWrap/>
            <w:vAlign w:val="bottom"/>
            <w:hideMark/>
          </w:tcPr>
          <w:p w14:paraId="10C5DFF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noWrap/>
            <w:vAlign w:val="bottom"/>
            <w:hideMark/>
          </w:tcPr>
          <w:p w14:paraId="122D03E9"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17" w:type="pct"/>
            <w:shd w:val="clear" w:color="auto" w:fill="auto"/>
            <w:noWrap/>
            <w:vAlign w:val="bottom"/>
            <w:hideMark/>
          </w:tcPr>
          <w:p w14:paraId="63FBAF93"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2A5D4719" w14:textId="77777777" w:rsidTr="001F05F9">
        <w:trPr>
          <w:trHeight w:val="315"/>
        </w:trPr>
        <w:tc>
          <w:tcPr>
            <w:tcW w:w="270" w:type="pct"/>
            <w:shd w:val="clear" w:color="auto" w:fill="auto"/>
          </w:tcPr>
          <w:p w14:paraId="07F4094F" w14:textId="52DC80BC"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5</w:t>
            </w:r>
          </w:p>
        </w:tc>
        <w:tc>
          <w:tcPr>
            <w:tcW w:w="537" w:type="pct"/>
            <w:shd w:val="clear" w:color="auto" w:fill="auto"/>
            <w:vAlign w:val="center"/>
            <w:hideMark/>
          </w:tcPr>
          <w:p w14:paraId="3815CE34" w14:textId="7069C018"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24-</w:t>
            </w:r>
            <w:r>
              <w:rPr>
                <w:rFonts w:eastAsia="Times New Roman" w:cs="Calibri"/>
                <w:color w:val="000000"/>
                <w:lang w:val="nl-NL" w:eastAsia="fr-BE"/>
              </w:rPr>
              <w:t xml:space="preserve"> apr</w:t>
            </w:r>
          </w:p>
        </w:tc>
        <w:tc>
          <w:tcPr>
            <w:tcW w:w="1077" w:type="pct"/>
            <w:shd w:val="clear" w:color="auto" w:fill="auto"/>
            <w:vAlign w:val="center"/>
            <w:hideMark/>
          </w:tcPr>
          <w:p w14:paraId="379464B4" w14:textId="29A67247"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1001" w:type="pct"/>
            <w:shd w:val="clear" w:color="auto" w:fill="auto"/>
            <w:vAlign w:val="center"/>
            <w:hideMark/>
          </w:tcPr>
          <w:p w14:paraId="52E80FA0" w14:textId="52E2018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hideMark/>
          </w:tcPr>
          <w:p w14:paraId="2BAC5CD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vAlign w:val="center"/>
            <w:hideMark/>
          </w:tcPr>
          <w:p w14:paraId="0E729DA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5E1667E1"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1C9C11A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62E17C28" w14:textId="77777777" w:rsidTr="001F05F9">
        <w:trPr>
          <w:trHeight w:val="300"/>
        </w:trPr>
        <w:tc>
          <w:tcPr>
            <w:tcW w:w="270" w:type="pct"/>
            <w:shd w:val="clear" w:color="auto" w:fill="auto"/>
          </w:tcPr>
          <w:p w14:paraId="577D5C5A" w14:textId="2C6D513C"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6</w:t>
            </w:r>
          </w:p>
        </w:tc>
        <w:tc>
          <w:tcPr>
            <w:tcW w:w="537" w:type="pct"/>
            <w:shd w:val="clear" w:color="auto" w:fill="auto"/>
            <w:noWrap/>
            <w:vAlign w:val="bottom"/>
            <w:hideMark/>
          </w:tcPr>
          <w:p w14:paraId="7F4CD377" w14:textId="4EA47211"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28 &amp; 30-</w:t>
            </w:r>
            <w:r>
              <w:rPr>
                <w:rFonts w:eastAsia="Times New Roman" w:cs="Calibri"/>
                <w:color w:val="000000"/>
                <w:lang w:val="nl-NL" w:eastAsia="fr-BE"/>
              </w:rPr>
              <w:t xml:space="preserve"> apr</w:t>
            </w:r>
          </w:p>
        </w:tc>
        <w:tc>
          <w:tcPr>
            <w:tcW w:w="1077" w:type="pct"/>
            <w:shd w:val="clear" w:color="auto" w:fill="auto"/>
            <w:noWrap/>
            <w:vAlign w:val="bottom"/>
            <w:hideMark/>
          </w:tcPr>
          <w:p w14:paraId="41597637" w14:textId="1B5D8BEF"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1001" w:type="pct"/>
            <w:shd w:val="clear" w:color="auto" w:fill="auto"/>
            <w:noWrap/>
            <w:vAlign w:val="bottom"/>
            <w:hideMark/>
          </w:tcPr>
          <w:p w14:paraId="2018EABB" w14:textId="417C7C3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 xml:space="preserve">Pol Liège </w:t>
            </w:r>
          </w:p>
        </w:tc>
        <w:tc>
          <w:tcPr>
            <w:tcW w:w="692" w:type="pct"/>
            <w:gridSpan w:val="2"/>
            <w:shd w:val="clear" w:color="auto" w:fill="auto"/>
            <w:noWrap/>
            <w:vAlign w:val="bottom"/>
            <w:hideMark/>
          </w:tcPr>
          <w:p w14:paraId="76F1DE19"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noWrap/>
            <w:vAlign w:val="bottom"/>
            <w:hideMark/>
          </w:tcPr>
          <w:p w14:paraId="37E260F0"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noWrap/>
            <w:vAlign w:val="bottom"/>
            <w:hideMark/>
          </w:tcPr>
          <w:p w14:paraId="02ADBAC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17" w:type="pct"/>
            <w:shd w:val="clear" w:color="auto" w:fill="auto"/>
            <w:noWrap/>
            <w:vAlign w:val="bottom"/>
            <w:hideMark/>
          </w:tcPr>
          <w:p w14:paraId="5DE2DA67"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16</w:t>
            </w:r>
          </w:p>
        </w:tc>
      </w:tr>
      <w:tr w:rsidR="00E72A3F" w:rsidRPr="00A827A0" w14:paraId="20F60BCB" w14:textId="77777777" w:rsidTr="001F05F9">
        <w:trPr>
          <w:trHeight w:val="300"/>
        </w:trPr>
        <w:tc>
          <w:tcPr>
            <w:tcW w:w="270" w:type="pct"/>
            <w:shd w:val="clear" w:color="auto" w:fill="auto"/>
          </w:tcPr>
          <w:p w14:paraId="7F64FA19"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7</w:t>
            </w:r>
          </w:p>
        </w:tc>
        <w:tc>
          <w:tcPr>
            <w:tcW w:w="537" w:type="pct"/>
            <w:shd w:val="clear" w:color="auto" w:fill="auto"/>
            <w:noWrap/>
            <w:vAlign w:val="bottom"/>
            <w:hideMark/>
          </w:tcPr>
          <w:p w14:paraId="5FDB7CAD" w14:textId="4D13A447"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7-me</w:t>
            </w:r>
            <w:r w:rsidRPr="00A827A0">
              <w:rPr>
                <w:rFonts w:eastAsia="Times New Roman" w:cs="Calibri"/>
                <w:color w:val="000000"/>
                <w:lang w:val="nl-NL" w:eastAsia="fr-BE"/>
              </w:rPr>
              <w:t>i</w:t>
            </w:r>
          </w:p>
        </w:tc>
        <w:tc>
          <w:tcPr>
            <w:tcW w:w="1077" w:type="pct"/>
            <w:shd w:val="clear" w:color="auto" w:fill="auto"/>
            <w:noWrap/>
            <w:hideMark/>
          </w:tcPr>
          <w:p w14:paraId="024AF2C3" w14:textId="41C66975" w:rsidR="00E72A3F" w:rsidRPr="00A827A0" w:rsidRDefault="00E72A3F" w:rsidP="00267217">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noWrap/>
            <w:vAlign w:val="bottom"/>
            <w:hideMark/>
          </w:tcPr>
          <w:p w14:paraId="104FC443" w14:textId="5FB56161"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Pol Liège</w:t>
            </w:r>
          </w:p>
        </w:tc>
        <w:tc>
          <w:tcPr>
            <w:tcW w:w="692" w:type="pct"/>
            <w:gridSpan w:val="2"/>
            <w:shd w:val="clear" w:color="auto" w:fill="auto"/>
            <w:noWrap/>
            <w:vAlign w:val="bottom"/>
            <w:hideMark/>
          </w:tcPr>
          <w:p w14:paraId="5F28F24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noWrap/>
            <w:vAlign w:val="bottom"/>
            <w:hideMark/>
          </w:tcPr>
          <w:p w14:paraId="40E306D3"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29" w:type="pct"/>
            <w:shd w:val="clear" w:color="auto" w:fill="auto"/>
            <w:noWrap/>
            <w:vAlign w:val="bottom"/>
            <w:hideMark/>
          </w:tcPr>
          <w:p w14:paraId="6089AA9C"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17" w:type="pct"/>
            <w:shd w:val="clear" w:color="auto" w:fill="auto"/>
            <w:noWrap/>
            <w:vAlign w:val="bottom"/>
            <w:hideMark/>
          </w:tcPr>
          <w:p w14:paraId="1C631A56"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7B899602" w14:textId="77777777" w:rsidTr="001F05F9">
        <w:trPr>
          <w:trHeight w:val="315"/>
        </w:trPr>
        <w:tc>
          <w:tcPr>
            <w:tcW w:w="270" w:type="pct"/>
            <w:shd w:val="clear" w:color="auto" w:fill="auto"/>
          </w:tcPr>
          <w:p w14:paraId="1A2F273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8</w:t>
            </w:r>
          </w:p>
        </w:tc>
        <w:tc>
          <w:tcPr>
            <w:tcW w:w="537" w:type="pct"/>
            <w:shd w:val="clear" w:color="auto" w:fill="auto"/>
            <w:vAlign w:val="center"/>
            <w:hideMark/>
          </w:tcPr>
          <w:p w14:paraId="1E0032DD" w14:textId="7E691078" w:rsidR="00E72A3F" w:rsidRPr="00A827A0" w:rsidRDefault="00E72A3F" w:rsidP="00E72A3F">
            <w:pPr>
              <w:spacing w:after="0" w:line="240" w:lineRule="auto"/>
              <w:rPr>
                <w:rFonts w:eastAsia="Times New Roman" w:cs="Calibri"/>
                <w:color w:val="000000"/>
                <w:lang w:val="nl-NL" w:eastAsia="fr-BE"/>
              </w:rPr>
            </w:pPr>
            <w:r w:rsidRPr="00A827A0">
              <w:rPr>
                <w:rFonts w:eastAsia="Times New Roman" w:cs="Calibri"/>
                <w:color w:val="000000"/>
                <w:lang w:val="nl-NL" w:eastAsia="fr-BE"/>
              </w:rPr>
              <w:t>22-m</w:t>
            </w:r>
            <w:r>
              <w:rPr>
                <w:rFonts w:eastAsia="Times New Roman" w:cs="Calibri"/>
                <w:color w:val="000000"/>
                <w:lang w:val="nl-NL" w:eastAsia="fr-BE"/>
              </w:rPr>
              <w:t>e</w:t>
            </w:r>
            <w:r w:rsidRPr="00A827A0">
              <w:rPr>
                <w:rFonts w:eastAsia="Times New Roman" w:cs="Calibri"/>
                <w:color w:val="000000"/>
                <w:lang w:val="nl-NL" w:eastAsia="fr-BE"/>
              </w:rPr>
              <w:t>i</w:t>
            </w:r>
          </w:p>
        </w:tc>
        <w:tc>
          <w:tcPr>
            <w:tcW w:w="1077" w:type="pct"/>
            <w:shd w:val="clear" w:color="auto" w:fill="auto"/>
            <w:hideMark/>
          </w:tcPr>
          <w:p w14:paraId="08ABFF83" w14:textId="6FD782CF" w:rsidR="00E72A3F" w:rsidRPr="00A827A0" w:rsidRDefault="00E72A3F" w:rsidP="00267217">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vAlign w:val="center"/>
            <w:hideMark/>
          </w:tcPr>
          <w:p w14:paraId="4975F30C" w14:textId="6E667B7C"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hideMark/>
          </w:tcPr>
          <w:p w14:paraId="4CF9DE83"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vAlign w:val="center"/>
            <w:hideMark/>
          </w:tcPr>
          <w:p w14:paraId="28DA288C"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w:t>
            </w:r>
          </w:p>
        </w:tc>
        <w:tc>
          <w:tcPr>
            <w:tcW w:w="429" w:type="pct"/>
            <w:shd w:val="clear" w:color="auto" w:fill="auto"/>
            <w:vAlign w:val="center"/>
            <w:hideMark/>
          </w:tcPr>
          <w:p w14:paraId="54525E59"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76FA4DD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4B6561FF" w14:textId="77777777" w:rsidTr="001F05F9">
        <w:trPr>
          <w:trHeight w:val="315"/>
        </w:trPr>
        <w:tc>
          <w:tcPr>
            <w:tcW w:w="270" w:type="pct"/>
            <w:shd w:val="clear" w:color="auto" w:fill="auto"/>
          </w:tcPr>
          <w:p w14:paraId="684CC7A1"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9</w:t>
            </w:r>
          </w:p>
        </w:tc>
        <w:tc>
          <w:tcPr>
            <w:tcW w:w="537" w:type="pct"/>
            <w:shd w:val="clear" w:color="auto" w:fill="auto"/>
            <w:vAlign w:val="center"/>
            <w:hideMark/>
          </w:tcPr>
          <w:p w14:paraId="649363E5" w14:textId="7B9BC747" w:rsidR="00E72A3F" w:rsidRPr="00A827A0" w:rsidRDefault="00E72A3F" w:rsidP="00E72A3F">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r>
              <w:rPr>
                <w:rFonts w:eastAsia="Times New Roman" w:cs="Calibri"/>
                <w:color w:val="000000"/>
                <w:lang w:val="nl-NL" w:eastAsia="fr-BE"/>
              </w:rPr>
              <w:t>juni</w:t>
            </w:r>
          </w:p>
        </w:tc>
        <w:tc>
          <w:tcPr>
            <w:tcW w:w="1077" w:type="pct"/>
            <w:shd w:val="clear" w:color="auto" w:fill="auto"/>
            <w:hideMark/>
          </w:tcPr>
          <w:p w14:paraId="056C446D" w14:textId="6B046FCD" w:rsidR="00E72A3F" w:rsidRPr="00A827A0" w:rsidRDefault="00E72A3F" w:rsidP="00267217">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vAlign w:val="center"/>
            <w:hideMark/>
          </w:tcPr>
          <w:p w14:paraId="2589C338" w14:textId="7B58B563"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hideMark/>
          </w:tcPr>
          <w:p w14:paraId="311308F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15</w:t>
            </w:r>
          </w:p>
        </w:tc>
        <w:tc>
          <w:tcPr>
            <w:tcW w:w="577" w:type="pct"/>
            <w:shd w:val="clear" w:color="auto" w:fill="auto"/>
            <w:vAlign w:val="center"/>
            <w:hideMark/>
          </w:tcPr>
          <w:p w14:paraId="424BF2D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76AF759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443F4C7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09271605" w14:textId="77777777" w:rsidTr="001F05F9">
        <w:trPr>
          <w:trHeight w:val="300"/>
        </w:trPr>
        <w:tc>
          <w:tcPr>
            <w:tcW w:w="270" w:type="pct"/>
            <w:shd w:val="clear" w:color="auto" w:fill="auto"/>
          </w:tcPr>
          <w:p w14:paraId="0B6D5BA4"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10</w:t>
            </w:r>
          </w:p>
        </w:tc>
        <w:tc>
          <w:tcPr>
            <w:tcW w:w="537" w:type="pct"/>
            <w:shd w:val="clear" w:color="auto" w:fill="auto"/>
            <w:noWrap/>
            <w:vAlign w:val="bottom"/>
            <w:hideMark/>
          </w:tcPr>
          <w:p w14:paraId="7D615A8C" w14:textId="4175422A"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r>
              <w:rPr>
                <w:rFonts w:eastAsia="Times New Roman" w:cs="Calibri"/>
                <w:color w:val="000000"/>
                <w:lang w:val="nl-NL" w:eastAsia="fr-BE"/>
              </w:rPr>
              <w:t xml:space="preserve"> juni</w:t>
            </w:r>
          </w:p>
        </w:tc>
        <w:tc>
          <w:tcPr>
            <w:tcW w:w="1077" w:type="pct"/>
            <w:shd w:val="clear" w:color="auto" w:fill="auto"/>
            <w:noWrap/>
            <w:vAlign w:val="bottom"/>
            <w:hideMark/>
          </w:tcPr>
          <w:p w14:paraId="1ADBA100" w14:textId="4CC2955D"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Pr="00A827A0">
              <w:rPr>
                <w:rFonts w:eastAsia="Times New Roman" w:cs="Calibri"/>
                <w:color w:val="000000"/>
                <w:lang w:val="nl-NL" w:eastAsia="fr-BE"/>
              </w:rPr>
              <w:t>obie</w:t>
            </w:r>
          </w:p>
        </w:tc>
        <w:tc>
          <w:tcPr>
            <w:tcW w:w="1001" w:type="pct"/>
            <w:shd w:val="clear" w:color="auto" w:fill="auto"/>
            <w:noWrap/>
            <w:vAlign w:val="bottom"/>
            <w:hideMark/>
          </w:tcPr>
          <w:p w14:paraId="76BC454E" w14:textId="4C65B090"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Pol – De Baets -</w:t>
            </w:r>
          </w:p>
        </w:tc>
        <w:tc>
          <w:tcPr>
            <w:tcW w:w="692" w:type="pct"/>
            <w:gridSpan w:val="2"/>
            <w:shd w:val="clear" w:color="auto" w:fill="auto"/>
            <w:noWrap/>
            <w:vAlign w:val="bottom"/>
            <w:hideMark/>
          </w:tcPr>
          <w:p w14:paraId="2FBBA60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20</w:t>
            </w:r>
          </w:p>
        </w:tc>
        <w:tc>
          <w:tcPr>
            <w:tcW w:w="577" w:type="pct"/>
            <w:shd w:val="clear" w:color="auto" w:fill="auto"/>
            <w:noWrap/>
            <w:vAlign w:val="bottom"/>
            <w:hideMark/>
          </w:tcPr>
          <w:p w14:paraId="4CDDAC44"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noWrap/>
            <w:vAlign w:val="bottom"/>
            <w:hideMark/>
          </w:tcPr>
          <w:p w14:paraId="6F269659"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FR</w:t>
            </w:r>
          </w:p>
        </w:tc>
        <w:tc>
          <w:tcPr>
            <w:tcW w:w="417" w:type="pct"/>
            <w:shd w:val="clear" w:color="auto" w:fill="auto"/>
            <w:noWrap/>
            <w:vAlign w:val="bottom"/>
            <w:hideMark/>
          </w:tcPr>
          <w:p w14:paraId="3662D8E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2AADB770" w14:textId="77777777" w:rsidTr="001F05F9">
        <w:trPr>
          <w:trHeight w:val="315"/>
        </w:trPr>
        <w:tc>
          <w:tcPr>
            <w:tcW w:w="270" w:type="pct"/>
            <w:shd w:val="clear" w:color="auto" w:fill="auto"/>
          </w:tcPr>
          <w:p w14:paraId="3B846EF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p>
        </w:tc>
        <w:tc>
          <w:tcPr>
            <w:tcW w:w="537" w:type="pct"/>
            <w:shd w:val="clear" w:color="auto" w:fill="auto"/>
            <w:vAlign w:val="center"/>
            <w:hideMark/>
          </w:tcPr>
          <w:p w14:paraId="62A1FFED" w14:textId="57281DD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w:t>
            </w:r>
            <w:r>
              <w:rPr>
                <w:rFonts w:eastAsia="Times New Roman" w:cs="Calibri"/>
                <w:color w:val="000000"/>
                <w:lang w:val="nl-NL" w:eastAsia="fr-BE"/>
              </w:rPr>
              <w:t xml:space="preserve"> juni</w:t>
            </w:r>
          </w:p>
        </w:tc>
        <w:tc>
          <w:tcPr>
            <w:tcW w:w="1077" w:type="pct"/>
            <w:shd w:val="clear" w:color="auto" w:fill="auto"/>
            <w:vAlign w:val="center"/>
            <w:hideMark/>
          </w:tcPr>
          <w:p w14:paraId="7BE40D26" w14:textId="683F8840" w:rsidR="00E72A3F" w:rsidRPr="00A827A0" w:rsidRDefault="00E72A3F" w:rsidP="007672EF">
            <w:pPr>
              <w:spacing w:after="0" w:line="240" w:lineRule="auto"/>
              <w:rPr>
                <w:rFonts w:eastAsia="Times New Roman" w:cs="Calibri"/>
                <w:color w:val="000000"/>
                <w:lang w:val="nl-NL" w:eastAsia="fr-BE"/>
              </w:rPr>
            </w:pPr>
            <w:r>
              <w:rPr>
                <w:rFonts w:eastAsia="Times New Roman" w:cs="Calibri"/>
                <w:color w:val="000000"/>
                <w:lang w:val="nl-NL" w:eastAsia="fr-BE"/>
              </w:rPr>
              <w:t>Homof</w:t>
            </w:r>
            <w:r w:rsidRPr="00A827A0">
              <w:rPr>
                <w:rFonts w:eastAsia="Times New Roman" w:cs="Calibri"/>
                <w:color w:val="000000"/>
                <w:lang w:val="nl-NL" w:eastAsia="fr-BE"/>
              </w:rPr>
              <w:t>obie</w:t>
            </w:r>
          </w:p>
        </w:tc>
        <w:tc>
          <w:tcPr>
            <w:tcW w:w="1001" w:type="pct"/>
            <w:shd w:val="clear" w:color="auto" w:fill="auto"/>
            <w:vAlign w:val="center"/>
            <w:hideMark/>
          </w:tcPr>
          <w:p w14:paraId="76D953C7" w14:textId="703D0085"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 xml:space="preserve"> Pol – De Baets -</w:t>
            </w:r>
          </w:p>
        </w:tc>
        <w:tc>
          <w:tcPr>
            <w:tcW w:w="692" w:type="pct"/>
            <w:gridSpan w:val="2"/>
            <w:shd w:val="clear" w:color="auto" w:fill="auto"/>
            <w:vAlign w:val="center"/>
            <w:hideMark/>
          </w:tcPr>
          <w:p w14:paraId="0A6FE591"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12</w:t>
            </w:r>
          </w:p>
        </w:tc>
        <w:tc>
          <w:tcPr>
            <w:tcW w:w="577" w:type="pct"/>
            <w:shd w:val="clear" w:color="auto" w:fill="auto"/>
            <w:vAlign w:val="center"/>
            <w:hideMark/>
          </w:tcPr>
          <w:p w14:paraId="01C6B14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3E8C0D8B"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1DF0670A"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A827A0" w14:paraId="0F2D210A" w14:textId="77777777" w:rsidTr="001F05F9">
        <w:trPr>
          <w:trHeight w:val="315"/>
        </w:trPr>
        <w:tc>
          <w:tcPr>
            <w:tcW w:w="270" w:type="pct"/>
            <w:shd w:val="clear" w:color="auto" w:fill="auto"/>
          </w:tcPr>
          <w:p w14:paraId="6562FE21"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12</w:t>
            </w:r>
          </w:p>
        </w:tc>
        <w:tc>
          <w:tcPr>
            <w:tcW w:w="537" w:type="pct"/>
            <w:shd w:val="clear" w:color="auto" w:fill="auto"/>
            <w:vAlign w:val="center"/>
            <w:hideMark/>
          </w:tcPr>
          <w:p w14:paraId="21BC2BE8"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11-sept</w:t>
            </w:r>
          </w:p>
        </w:tc>
        <w:tc>
          <w:tcPr>
            <w:tcW w:w="1077" w:type="pct"/>
            <w:shd w:val="clear" w:color="auto" w:fill="auto"/>
            <w:vAlign w:val="center"/>
            <w:hideMark/>
          </w:tcPr>
          <w:p w14:paraId="4AED16AF" w14:textId="7E6CBAD2"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Wettelijk kader</w:t>
            </w:r>
          </w:p>
        </w:tc>
        <w:tc>
          <w:tcPr>
            <w:tcW w:w="1001" w:type="pct"/>
            <w:shd w:val="clear" w:color="auto" w:fill="auto"/>
            <w:vAlign w:val="center"/>
            <w:hideMark/>
          </w:tcPr>
          <w:p w14:paraId="048C0248" w14:textId="2B8E0D32"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Antwerpen</w:t>
            </w:r>
          </w:p>
        </w:tc>
        <w:tc>
          <w:tcPr>
            <w:tcW w:w="692" w:type="pct"/>
            <w:gridSpan w:val="2"/>
            <w:shd w:val="clear" w:color="auto" w:fill="auto"/>
            <w:vAlign w:val="center"/>
            <w:hideMark/>
          </w:tcPr>
          <w:p w14:paraId="0A403B4F"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12</w:t>
            </w:r>
          </w:p>
        </w:tc>
        <w:tc>
          <w:tcPr>
            <w:tcW w:w="577" w:type="pct"/>
            <w:shd w:val="clear" w:color="auto" w:fill="auto"/>
            <w:vAlign w:val="center"/>
            <w:hideMark/>
          </w:tcPr>
          <w:p w14:paraId="5D2FED2F"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12AB19B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49063BB3"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8</w:t>
            </w:r>
          </w:p>
        </w:tc>
      </w:tr>
      <w:tr w:rsidR="00E72A3F" w:rsidRPr="002D2BA4" w14:paraId="10F8DCE1" w14:textId="77777777" w:rsidTr="001F05F9">
        <w:trPr>
          <w:trHeight w:val="600"/>
        </w:trPr>
        <w:tc>
          <w:tcPr>
            <w:tcW w:w="270" w:type="pct"/>
            <w:shd w:val="clear" w:color="auto" w:fill="auto"/>
          </w:tcPr>
          <w:p w14:paraId="51593C65"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13</w:t>
            </w:r>
          </w:p>
        </w:tc>
        <w:tc>
          <w:tcPr>
            <w:tcW w:w="537" w:type="pct"/>
            <w:shd w:val="clear" w:color="auto" w:fill="auto"/>
            <w:vAlign w:val="center"/>
            <w:hideMark/>
          </w:tcPr>
          <w:p w14:paraId="676EDEA2" w14:textId="7C173C6A" w:rsidR="00E72A3F" w:rsidRPr="00A827A0" w:rsidRDefault="00E72A3F" w:rsidP="00D1626C">
            <w:pPr>
              <w:spacing w:after="0" w:line="240" w:lineRule="auto"/>
              <w:rPr>
                <w:rFonts w:eastAsia="Times New Roman" w:cs="Calibri"/>
                <w:color w:val="000000"/>
                <w:lang w:val="nl-NL" w:eastAsia="fr-BE"/>
              </w:rPr>
            </w:pPr>
            <w:r>
              <w:rPr>
                <w:rFonts w:eastAsia="Times New Roman" w:cs="Calibri"/>
                <w:color w:val="000000"/>
                <w:lang w:val="nl-NL" w:eastAsia="fr-BE"/>
              </w:rPr>
              <w:t>15</w:t>
            </w:r>
            <w:r w:rsidR="00D1626C">
              <w:rPr>
                <w:rFonts w:eastAsia="Times New Roman" w:cs="Calibri"/>
                <w:color w:val="000000"/>
                <w:lang w:val="nl-NL" w:eastAsia="fr-BE"/>
              </w:rPr>
              <w:t xml:space="preserve">,17&amp; </w:t>
            </w:r>
            <w:r w:rsidRPr="00A827A0">
              <w:rPr>
                <w:rFonts w:eastAsia="Times New Roman" w:cs="Calibri"/>
                <w:color w:val="000000"/>
                <w:lang w:val="nl-NL" w:eastAsia="fr-BE"/>
              </w:rPr>
              <w:t xml:space="preserve">29-sept &amp; </w:t>
            </w:r>
            <w:r>
              <w:rPr>
                <w:rFonts w:eastAsia="Times New Roman" w:cs="Calibri"/>
                <w:color w:val="000000"/>
                <w:lang w:val="nl-NL" w:eastAsia="fr-BE"/>
              </w:rPr>
              <w:t>1-ok</w:t>
            </w:r>
            <w:r w:rsidRPr="00A827A0">
              <w:rPr>
                <w:rFonts w:eastAsia="Times New Roman" w:cs="Calibri"/>
                <w:color w:val="000000"/>
                <w:lang w:val="nl-NL" w:eastAsia="fr-BE"/>
              </w:rPr>
              <w:t>t</w:t>
            </w:r>
          </w:p>
        </w:tc>
        <w:tc>
          <w:tcPr>
            <w:tcW w:w="1077" w:type="pct"/>
            <w:shd w:val="clear" w:color="auto" w:fill="auto"/>
            <w:vAlign w:val="center"/>
            <w:hideMark/>
          </w:tcPr>
          <w:p w14:paraId="235FD4EE" w14:textId="688C14BC" w:rsidR="00E72A3F" w:rsidRPr="00A827A0" w:rsidRDefault="00E72A3F" w:rsidP="00267217">
            <w:pPr>
              <w:spacing w:after="0" w:line="240" w:lineRule="auto"/>
              <w:rPr>
                <w:rFonts w:eastAsia="Times New Roman" w:cs="Calibri"/>
                <w:color w:val="000000"/>
                <w:lang w:val="nl-NL" w:eastAsia="fr-BE"/>
              </w:rPr>
            </w:pPr>
            <w:r>
              <w:rPr>
                <w:rFonts w:eastAsia="Times New Roman" w:cs="Calibri"/>
                <w:color w:val="000000"/>
                <w:lang w:val="nl-NL" w:eastAsia="fr-BE"/>
              </w:rPr>
              <w:t>Reageren op discriminerende uitspraken</w:t>
            </w:r>
          </w:p>
        </w:tc>
        <w:tc>
          <w:tcPr>
            <w:tcW w:w="1001" w:type="pct"/>
            <w:shd w:val="clear" w:color="auto" w:fill="auto"/>
            <w:vAlign w:val="center"/>
            <w:hideMark/>
          </w:tcPr>
          <w:p w14:paraId="2E786D67"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PZ NOORD</w:t>
            </w:r>
          </w:p>
        </w:tc>
        <w:tc>
          <w:tcPr>
            <w:tcW w:w="692" w:type="pct"/>
            <w:gridSpan w:val="2"/>
            <w:shd w:val="clear" w:color="auto" w:fill="auto"/>
            <w:vAlign w:val="center"/>
            <w:hideMark/>
          </w:tcPr>
          <w:p w14:paraId="5D09D212"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71</w:t>
            </w:r>
          </w:p>
        </w:tc>
        <w:tc>
          <w:tcPr>
            <w:tcW w:w="577" w:type="pct"/>
            <w:shd w:val="clear" w:color="auto" w:fill="auto"/>
            <w:vAlign w:val="center"/>
            <w:hideMark/>
          </w:tcPr>
          <w:p w14:paraId="5CCCEB95"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1</w:t>
            </w:r>
          </w:p>
        </w:tc>
        <w:tc>
          <w:tcPr>
            <w:tcW w:w="429" w:type="pct"/>
            <w:shd w:val="clear" w:color="auto" w:fill="auto"/>
            <w:vAlign w:val="center"/>
            <w:hideMark/>
          </w:tcPr>
          <w:p w14:paraId="3C769450" w14:textId="77777777" w:rsidR="00E72A3F" w:rsidRPr="00A827A0" w:rsidRDefault="00E72A3F" w:rsidP="00267217">
            <w:pPr>
              <w:spacing w:after="0" w:line="240" w:lineRule="auto"/>
              <w:rPr>
                <w:rFonts w:eastAsia="Times New Roman" w:cs="Calibri"/>
                <w:color w:val="000000"/>
                <w:lang w:val="nl-NL" w:eastAsia="fr-BE"/>
              </w:rPr>
            </w:pPr>
            <w:r w:rsidRPr="00A827A0">
              <w:rPr>
                <w:rFonts w:eastAsia="Times New Roman" w:cs="Calibri"/>
                <w:color w:val="000000"/>
                <w:lang w:val="nl-NL" w:eastAsia="fr-BE"/>
              </w:rPr>
              <w:t>NL</w:t>
            </w:r>
          </w:p>
        </w:tc>
        <w:tc>
          <w:tcPr>
            <w:tcW w:w="417" w:type="pct"/>
            <w:shd w:val="clear" w:color="auto" w:fill="auto"/>
            <w:vAlign w:val="center"/>
            <w:hideMark/>
          </w:tcPr>
          <w:p w14:paraId="2C248B18" w14:textId="77777777" w:rsidR="00E72A3F" w:rsidRPr="00A827A0" w:rsidRDefault="00E72A3F"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32</w:t>
            </w:r>
          </w:p>
        </w:tc>
      </w:tr>
      <w:tr w:rsidR="00E72A3F" w:rsidRPr="002D2BA4" w14:paraId="5952A494" w14:textId="77777777" w:rsidTr="001F05F9">
        <w:trPr>
          <w:trHeight w:val="300"/>
        </w:trPr>
        <w:tc>
          <w:tcPr>
            <w:tcW w:w="270" w:type="pct"/>
            <w:shd w:val="clear" w:color="auto" w:fill="auto"/>
          </w:tcPr>
          <w:p w14:paraId="363E7051" w14:textId="32716EA3"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14</w:t>
            </w:r>
          </w:p>
        </w:tc>
        <w:tc>
          <w:tcPr>
            <w:tcW w:w="537" w:type="pct"/>
            <w:shd w:val="clear" w:color="auto" w:fill="auto"/>
            <w:noWrap/>
            <w:vAlign w:val="bottom"/>
          </w:tcPr>
          <w:p w14:paraId="14679F55"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15 &amp; 17-sept.</w:t>
            </w:r>
          </w:p>
        </w:tc>
        <w:tc>
          <w:tcPr>
            <w:tcW w:w="1077" w:type="pct"/>
            <w:shd w:val="clear" w:color="auto" w:fill="auto"/>
            <w:noWrap/>
            <w:vAlign w:val="bottom"/>
          </w:tcPr>
          <w:p w14:paraId="6658336D" w14:textId="5455EC11" w:rsidR="00E72A3F" w:rsidRPr="004B2ABC" w:rsidRDefault="001F05F9" w:rsidP="00267217">
            <w:pPr>
              <w:spacing w:after="0" w:line="240" w:lineRule="auto"/>
              <w:rPr>
                <w:rFonts w:eastAsia="Times New Roman" w:cs="Calibri"/>
                <w:color w:val="000000"/>
                <w:lang w:val="nl-NL" w:eastAsia="fr-BE"/>
              </w:rPr>
            </w:pPr>
            <w:r>
              <w:rPr>
                <w:rFonts w:eastAsia="Times New Roman" w:cs="Calibri"/>
                <w:color w:val="000000"/>
                <w:lang w:val="nl-NL" w:eastAsia="fr-BE"/>
              </w:rPr>
              <w:t>I</w:t>
            </w:r>
            <w:r w:rsidRPr="00A827A0">
              <w:rPr>
                <w:rFonts w:eastAsia="Times New Roman" w:cs="Calibri"/>
                <w:color w:val="000000"/>
                <w:lang w:val="nl-NL" w:eastAsia="fr-BE"/>
              </w:rPr>
              <w:t>nt</w:t>
            </w:r>
            <w:r>
              <w:rPr>
                <w:rFonts w:eastAsia="Times New Roman" w:cs="Calibri"/>
                <w:color w:val="000000"/>
                <w:lang w:val="nl-NL" w:eastAsia="fr-BE"/>
              </w:rPr>
              <w:t>erculturel</w:t>
            </w:r>
            <w:r w:rsidRPr="00A827A0">
              <w:rPr>
                <w:rFonts w:eastAsia="Times New Roman" w:cs="Calibri"/>
                <w:color w:val="000000"/>
                <w:lang w:val="nl-NL" w:eastAsia="fr-BE"/>
              </w:rPr>
              <w:t>e</w:t>
            </w:r>
            <w:r>
              <w:rPr>
                <w:rFonts w:eastAsia="Times New Roman" w:cs="Calibri"/>
                <w:color w:val="000000"/>
                <w:lang w:val="nl-NL" w:eastAsia="fr-BE"/>
              </w:rPr>
              <w:t xml:space="preserve"> c</w:t>
            </w:r>
            <w:r w:rsidRPr="00A827A0">
              <w:rPr>
                <w:rFonts w:eastAsia="Times New Roman" w:cs="Calibri"/>
                <w:color w:val="000000"/>
                <w:lang w:val="nl-NL" w:eastAsia="fr-BE"/>
              </w:rPr>
              <w:t>ommunicati</w:t>
            </w:r>
            <w:r>
              <w:rPr>
                <w:rFonts w:eastAsia="Times New Roman" w:cs="Calibri"/>
                <w:color w:val="000000"/>
                <w:lang w:val="nl-NL" w:eastAsia="fr-BE"/>
              </w:rPr>
              <w:t>e</w:t>
            </w:r>
          </w:p>
        </w:tc>
        <w:tc>
          <w:tcPr>
            <w:tcW w:w="1001" w:type="pct"/>
            <w:shd w:val="clear" w:color="auto" w:fill="auto"/>
            <w:noWrap/>
            <w:vAlign w:val="bottom"/>
          </w:tcPr>
          <w:p w14:paraId="60B9DB99"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PLOT</w:t>
            </w:r>
          </w:p>
        </w:tc>
        <w:tc>
          <w:tcPr>
            <w:tcW w:w="2115" w:type="pct"/>
            <w:gridSpan w:val="5"/>
            <w:shd w:val="clear" w:color="auto" w:fill="auto"/>
            <w:noWrap/>
            <w:vAlign w:val="bottom"/>
          </w:tcPr>
          <w:p w14:paraId="552A7836" w14:textId="5E7F6593" w:rsidR="00E72A3F" w:rsidRPr="004B2ABC" w:rsidRDefault="001F05F9" w:rsidP="00267217">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annulati</w:t>
            </w:r>
            <w:r>
              <w:rPr>
                <w:rFonts w:eastAsia="Times New Roman" w:cs="Calibri"/>
                <w:color w:val="000000"/>
                <w:lang w:val="nl-NL" w:eastAsia="fr-BE"/>
              </w:rPr>
              <w:t>e</w:t>
            </w:r>
            <w:r w:rsidRPr="00A827A0">
              <w:rPr>
                <w:rFonts w:eastAsia="Times New Roman" w:cs="Calibri"/>
                <w:color w:val="000000"/>
                <w:lang w:val="nl-NL" w:eastAsia="fr-BE"/>
              </w:rPr>
              <w:t> </w:t>
            </w:r>
          </w:p>
        </w:tc>
      </w:tr>
      <w:tr w:rsidR="00E72A3F" w:rsidRPr="002D2BA4" w14:paraId="0A7029A3" w14:textId="77777777" w:rsidTr="001F05F9">
        <w:trPr>
          <w:trHeight w:val="300"/>
        </w:trPr>
        <w:tc>
          <w:tcPr>
            <w:tcW w:w="270" w:type="pct"/>
            <w:shd w:val="clear" w:color="auto" w:fill="auto"/>
          </w:tcPr>
          <w:p w14:paraId="5280B05C"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15</w:t>
            </w:r>
          </w:p>
        </w:tc>
        <w:tc>
          <w:tcPr>
            <w:tcW w:w="537" w:type="pct"/>
            <w:shd w:val="clear" w:color="auto" w:fill="auto"/>
            <w:noWrap/>
            <w:vAlign w:val="bottom"/>
            <w:hideMark/>
          </w:tcPr>
          <w:p w14:paraId="2DFA9729"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17-sept</w:t>
            </w:r>
          </w:p>
        </w:tc>
        <w:tc>
          <w:tcPr>
            <w:tcW w:w="1077" w:type="pct"/>
            <w:shd w:val="clear" w:color="auto" w:fill="auto"/>
            <w:noWrap/>
            <w:vAlign w:val="bottom"/>
            <w:hideMark/>
          </w:tcPr>
          <w:p w14:paraId="0185BC4A" w14:textId="17936630" w:rsidR="00E72A3F" w:rsidRPr="004B2ABC" w:rsidRDefault="001F05F9" w:rsidP="001F05F9">
            <w:pPr>
              <w:spacing w:after="0" w:line="240" w:lineRule="auto"/>
              <w:rPr>
                <w:rFonts w:eastAsia="Times New Roman" w:cs="Calibri"/>
                <w:color w:val="000000"/>
                <w:lang w:val="nl-NL" w:eastAsia="fr-BE"/>
              </w:rPr>
            </w:pPr>
            <w:r>
              <w:rPr>
                <w:rFonts w:eastAsia="Times New Roman" w:cs="Calibri"/>
                <w:color w:val="000000"/>
                <w:lang w:val="nl-NL" w:eastAsia="fr-BE"/>
              </w:rPr>
              <w:t>Homof</w:t>
            </w:r>
            <w:r w:rsidR="00E72A3F" w:rsidRPr="004B2ABC">
              <w:rPr>
                <w:rFonts w:eastAsia="Times New Roman" w:cs="Calibri"/>
                <w:color w:val="000000"/>
                <w:lang w:val="nl-NL" w:eastAsia="fr-BE"/>
              </w:rPr>
              <w:t>obie</w:t>
            </w:r>
          </w:p>
        </w:tc>
        <w:tc>
          <w:tcPr>
            <w:tcW w:w="1001" w:type="pct"/>
            <w:shd w:val="clear" w:color="auto" w:fill="auto"/>
            <w:noWrap/>
            <w:vAlign w:val="bottom"/>
            <w:hideMark/>
          </w:tcPr>
          <w:p w14:paraId="029525CC" w14:textId="40C2A0C6"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 xml:space="preserve">Pol Liège </w:t>
            </w:r>
          </w:p>
        </w:tc>
        <w:tc>
          <w:tcPr>
            <w:tcW w:w="618" w:type="pct"/>
            <w:shd w:val="clear" w:color="auto" w:fill="auto"/>
            <w:noWrap/>
            <w:vAlign w:val="bottom"/>
            <w:hideMark/>
          </w:tcPr>
          <w:p w14:paraId="2ED7BE75"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14</w:t>
            </w:r>
          </w:p>
        </w:tc>
        <w:tc>
          <w:tcPr>
            <w:tcW w:w="651" w:type="pct"/>
            <w:gridSpan w:val="2"/>
            <w:shd w:val="clear" w:color="auto" w:fill="auto"/>
            <w:noWrap/>
            <w:vAlign w:val="bottom"/>
            <w:hideMark/>
          </w:tcPr>
          <w:p w14:paraId="25B24816"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43843A50"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42BDE7BE"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E72A3F" w:rsidRPr="002D2BA4" w14:paraId="5D15193A" w14:textId="77777777" w:rsidTr="001F05F9">
        <w:trPr>
          <w:trHeight w:val="615"/>
        </w:trPr>
        <w:tc>
          <w:tcPr>
            <w:tcW w:w="270" w:type="pct"/>
            <w:shd w:val="clear" w:color="auto" w:fill="auto"/>
          </w:tcPr>
          <w:p w14:paraId="0BF9FBE1"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16</w:t>
            </w:r>
          </w:p>
        </w:tc>
        <w:tc>
          <w:tcPr>
            <w:tcW w:w="537" w:type="pct"/>
            <w:shd w:val="clear" w:color="auto" w:fill="auto"/>
            <w:vAlign w:val="center"/>
            <w:hideMark/>
          </w:tcPr>
          <w:p w14:paraId="104099EB"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24-sept</w:t>
            </w:r>
          </w:p>
        </w:tc>
        <w:tc>
          <w:tcPr>
            <w:tcW w:w="1077" w:type="pct"/>
            <w:shd w:val="clear" w:color="auto" w:fill="auto"/>
            <w:vAlign w:val="center"/>
            <w:hideMark/>
          </w:tcPr>
          <w:p w14:paraId="195D822C" w14:textId="2275A19A" w:rsidR="00E72A3F" w:rsidRPr="004B2ABC" w:rsidRDefault="00E72A3F"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Sessie binnen functionele opleiding politie assistent</w:t>
            </w:r>
          </w:p>
        </w:tc>
        <w:tc>
          <w:tcPr>
            <w:tcW w:w="1001" w:type="pct"/>
            <w:shd w:val="clear" w:color="auto" w:fill="auto"/>
            <w:vAlign w:val="center"/>
            <w:hideMark/>
          </w:tcPr>
          <w:p w14:paraId="3357957F"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OPAC</w:t>
            </w:r>
          </w:p>
        </w:tc>
        <w:tc>
          <w:tcPr>
            <w:tcW w:w="618" w:type="pct"/>
            <w:shd w:val="clear" w:color="auto" w:fill="auto"/>
            <w:vAlign w:val="center"/>
            <w:hideMark/>
          </w:tcPr>
          <w:p w14:paraId="420EF5DD"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16</w:t>
            </w:r>
          </w:p>
        </w:tc>
        <w:tc>
          <w:tcPr>
            <w:tcW w:w="651" w:type="pct"/>
            <w:gridSpan w:val="2"/>
            <w:shd w:val="clear" w:color="auto" w:fill="auto"/>
            <w:vAlign w:val="center"/>
            <w:hideMark/>
          </w:tcPr>
          <w:p w14:paraId="52FAF920"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vAlign w:val="center"/>
            <w:hideMark/>
          </w:tcPr>
          <w:p w14:paraId="0134124D"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vAlign w:val="center"/>
            <w:hideMark/>
          </w:tcPr>
          <w:p w14:paraId="45AEC700"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E72A3F" w:rsidRPr="002D2BA4" w14:paraId="1E3E831D" w14:textId="77777777" w:rsidTr="001F05F9">
        <w:trPr>
          <w:trHeight w:val="300"/>
        </w:trPr>
        <w:tc>
          <w:tcPr>
            <w:tcW w:w="270" w:type="pct"/>
            <w:shd w:val="clear" w:color="auto" w:fill="auto"/>
          </w:tcPr>
          <w:p w14:paraId="0D759D4A"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17</w:t>
            </w:r>
          </w:p>
        </w:tc>
        <w:tc>
          <w:tcPr>
            <w:tcW w:w="537" w:type="pct"/>
            <w:shd w:val="clear" w:color="auto" w:fill="auto"/>
            <w:noWrap/>
            <w:vAlign w:val="bottom"/>
            <w:hideMark/>
          </w:tcPr>
          <w:p w14:paraId="741FE3D7" w14:textId="525F081B"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6 &amp; 8-</w:t>
            </w:r>
            <w:r w:rsidR="00D1626C">
              <w:rPr>
                <w:rFonts w:eastAsia="Times New Roman" w:cs="Calibri"/>
                <w:color w:val="000000"/>
                <w:lang w:val="nl-NL" w:eastAsia="fr-BE"/>
              </w:rPr>
              <w:t>okt</w:t>
            </w:r>
          </w:p>
        </w:tc>
        <w:tc>
          <w:tcPr>
            <w:tcW w:w="1077" w:type="pct"/>
            <w:shd w:val="clear" w:color="auto" w:fill="auto"/>
            <w:noWrap/>
            <w:vAlign w:val="bottom"/>
            <w:hideMark/>
          </w:tcPr>
          <w:p w14:paraId="0674A5A5" w14:textId="3F80FAB0" w:rsidR="00E72A3F" w:rsidRPr="004B2ABC" w:rsidRDefault="001F05F9" w:rsidP="00267217">
            <w:pPr>
              <w:spacing w:after="0" w:line="240" w:lineRule="auto"/>
              <w:rPr>
                <w:rFonts w:eastAsia="Times New Roman" w:cs="Calibri"/>
                <w:color w:val="000000"/>
                <w:lang w:val="nl-NL" w:eastAsia="fr-BE"/>
              </w:rPr>
            </w:pPr>
            <w:r>
              <w:rPr>
                <w:rFonts w:eastAsia="Times New Roman" w:cs="Calibri"/>
                <w:color w:val="000000"/>
                <w:lang w:val="nl-NL" w:eastAsia="fr-BE"/>
              </w:rPr>
              <w:t>Diversiteit</w:t>
            </w:r>
            <w:r w:rsidR="00E72A3F" w:rsidRPr="004B2ABC">
              <w:rPr>
                <w:rFonts w:eastAsia="Times New Roman" w:cs="Calibri"/>
                <w:color w:val="000000"/>
                <w:lang w:val="nl-NL" w:eastAsia="fr-BE"/>
              </w:rPr>
              <w:t xml:space="preserve"> Chefs</w:t>
            </w:r>
          </w:p>
        </w:tc>
        <w:tc>
          <w:tcPr>
            <w:tcW w:w="1001" w:type="pct"/>
            <w:shd w:val="clear" w:color="auto" w:fill="auto"/>
            <w:noWrap/>
            <w:vAlign w:val="bottom"/>
            <w:hideMark/>
          </w:tcPr>
          <w:p w14:paraId="44036C0E" w14:textId="386C0B66"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 xml:space="preserve">Pol Liège </w:t>
            </w:r>
          </w:p>
        </w:tc>
        <w:tc>
          <w:tcPr>
            <w:tcW w:w="618" w:type="pct"/>
            <w:shd w:val="clear" w:color="auto" w:fill="auto"/>
            <w:noWrap/>
            <w:vAlign w:val="bottom"/>
            <w:hideMark/>
          </w:tcPr>
          <w:p w14:paraId="52552901"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12</w:t>
            </w:r>
          </w:p>
        </w:tc>
        <w:tc>
          <w:tcPr>
            <w:tcW w:w="651" w:type="pct"/>
            <w:gridSpan w:val="2"/>
            <w:shd w:val="clear" w:color="auto" w:fill="auto"/>
            <w:noWrap/>
            <w:vAlign w:val="bottom"/>
            <w:hideMark/>
          </w:tcPr>
          <w:p w14:paraId="2812F5FD"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w:t>
            </w:r>
          </w:p>
        </w:tc>
        <w:tc>
          <w:tcPr>
            <w:tcW w:w="429" w:type="pct"/>
            <w:shd w:val="clear" w:color="auto" w:fill="auto"/>
            <w:noWrap/>
            <w:vAlign w:val="bottom"/>
            <w:hideMark/>
          </w:tcPr>
          <w:p w14:paraId="7A73B097"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434A8E36"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16</w:t>
            </w:r>
          </w:p>
        </w:tc>
      </w:tr>
      <w:tr w:rsidR="00E72A3F" w:rsidRPr="002D2BA4" w14:paraId="6A0E9D3B" w14:textId="77777777" w:rsidTr="001F05F9">
        <w:trPr>
          <w:trHeight w:val="300"/>
        </w:trPr>
        <w:tc>
          <w:tcPr>
            <w:tcW w:w="270" w:type="pct"/>
            <w:shd w:val="clear" w:color="auto" w:fill="auto"/>
          </w:tcPr>
          <w:p w14:paraId="5F38ACAD"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18</w:t>
            </w:r>
          </w:p>
        </w:tc>
        <w:tc>
          <w:tcPr>
            <w:tcW w:w="537" w:type="pct"/>
            <w:shd w:val="clear" w:color="auto" w:fill="auto"/>
            <w:noWrap/>
            <w:vAlign w:val="bottom"/>
            <w:hideMark/>
          </w:tcPr>
          <w:p w14:paraId="1C454B15" w14:textId="41E2D2EC"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8-</w:t>
            </w:r>
            <w:r w:rsidR="00D1626C">
              <w:rPr>
                <w:rFonts w:eastAsia="Times New Roman" w:cs="Calibri"/>
                <w:color w:val="000000"/>
                <w:lang w:val="nl-NL" w:eastAsia="fr-BE"/>
              </w:rPr>
              <w:t>okt</w:t>
            </w:r>
          </w:p>
        </w:tc>
        <w:tc>
          <w:tcPr>
            <w:tcW w:w="1077" w:type="pct"/>
            <w:shd w:val="clear" w:color="auto" w:fill="auto"/>
            <w:noWrap/>
            <w:vAlign w:val="bottom"/>
            <w:hideMark/>
          </w:tcPr>
          <w:p w14:paraId="295E1D20" w14:textId="76F2D3EF" w:rsidR="00E72A3F" w:rsidRPr="004B2ABC" w:rsidRDefault="001F05F9"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Pr="004B2ABC">
              <w:rPr>
                <w:rFonts w:eastAsia="Times New Roman" w:cs="Calibri"/>
                <w:color w:val="000000"/>
                <w:lang w:val="nl-NL" w:eastAsia="fr-BE"/>
              </w:rPr>
              <w:t>obie</w:t>
            </w:r>
          </w:p>
        </w:tc>
        <w:tc>
          <w:tcPr>
            <w:tcW w:w="1001" w:type="pct"/>
            <w:shd w:val="clear" w:color="auto" w:fill="auto"/>
            <w:noWrap/>
            <w:vAlign w:val="bottom"/>
            <w:hideMark/>
          </w:tcPr>
          <w:p w14:paraId="1A902CD1" w14:textId="66E005F1"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 xml:space="preserve">Pol Liège </w:t>
            </w:r>
          </w:p>
        </w:tc>
        <w:tc>
          <w:tcPr>
            <w:tcW w:w="618" w:type="pct"/>
            <w:shd w:val="clear" w:color="auto" w:fill="auto"/>
            <w:noWrap/>
            <w:vAlign w:val="bottom"/>
            <w:hideMark/>
          </w:tcPr>
          <w:p w14:paraId="28141FC0"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14</w:t>
            </w:r>
          </w:p>
        </w:tc>
        <w:tc>
          <w:tcPr>
            <w:tcW w:w="651" w:type="pct"/>
            <w:gridSpan w:val="2"/>
            <w:shd w:val="clear" w:color="auto" w:fill="auto"/>
            <w:noWrap/>
            <w:vAlign w:val="bottom"/>
            <w:hideMark/>
          </w:tcPr>
          <w:p w14:paraId="2712C9B7"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16D13777"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73499CBB"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E72A3F" w:rsidRPr="002D2BA4" w14:paraId="29453F21" w14:textId="77777777" w:rsidTr="001F05F9">
        <w:trPr>
          <w:trHeight w:val="300"/>
        </w:trPr>
        <w:tc>
          <w:tcPr>
            <w:tcW w:w="270" w:type="pct"/>
            <w:shd w:val="clear" w:color="auto" w:fill="auto"/>
          </w:tcPr>
          <w:p w14:paraId="4DB2BE78"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19</w:t>
            </w:r>
          </w:p>
        </w:tc>
        <w:tc>
          <w:tcPr>
            <w:tcW w:w="537" w:type="pct"/>
            <w:shd w:val="clear" w:color="auto" w:fill="auto"/>
            <w:noWrap/>
            <w:vAlign w:val="bottom"/>
            <w:hideMark/>
          </w:tcPr>
          <w:p w14:paraId="5D41D9DC" w14:textId="01FD3590"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13-</w:t>
            </w:r>
            <w:r w:rsidR="00D1626C">
              <w:rPr>
                <w:rFonts w:eastAsia="Times New Roman" w:cs="Calibri"/>
                <w:color w:val="000000"/>
                <w:lang w:val="nl-NL" w:eastAsia="fr-BE"/>
              </w:rPr>
              <w:t>okt</w:t>
            </w:r>
          </w:p>
        </w:tc>
        <w:tc>
          <w:tcPr>
            <w:tcW w:w="1077" w:type="pct"/>
            <w:shd w:val="clear" w:color="auto" w:fill="auto"/>
            <w:noWrap/>
            <w:vAlign w:val="bottom"/>
            <w:hideMark/>
          </w:tcPr>
          <w:p w14:paraId="424FA5B6" w14:textId="767AFD44" w:rsidR="00E72A3F" w:rsidRPr="004B2ABC" w:rsidRDefault="001F05F9" w:rsidP="00267217">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noWrap/>
            <w:vAlign w:val="bottom"/>
            <w:hideMark/>
          </w:tcPr>
          <w:p w14:paraId="04951A54" w14:textId="3B50C9D0"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Pol Liège</w:t>
            </w:r>
          </w:p>
        </w:tc>
        <w:tc>
          <w:tcPr>
            <w:tcW w:w="618" w:type="pct"/>
            <w:shd w:val="clear" w:color="auto" w:fill="auto"/>
            <w:noWrap/>
            <w:vAlign w:val="bottom"/>
            <w:hideMark/>
          </w:tcPr>
          <w:p w14:paraId="671FA882"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20</w:t>
            </w:r>
          </w:p>
        </w:tc>
        <w:tc>
          <w:tcPr>
            <w:tcW w:w="651" w:type="pct"/>
            <w:gridSpan w:val="2"/>
            <w:shd w:val="clear" w:color="auto" w:fill="auto"/>
            <w:noWrap/>
            <w:vAlign w:val="bottom"/>
            <w:hideMark/>
          </w:tcPr>
          <w:p w14:paraId="44907292"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w:t>
            </w:r>
          </w:p>
        </w:tc>
        <w:tc>
          <w:tcPr>
            <w:tcW w:w="429" w:type="pct"/>
            <w:shd w:val="clear" w:color="auto" w:fill="auto"/>
            <w:noWrap/>
            <w:vAlign w:val="bottom"/>
            <w:hideMark/>
          </w:tcPr>
          <w:p w14:paraId="748821BA"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2582E2D8"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D1626C" w:rsidRPr="002D2BA4" w14:paraId="39BBBCB5" w14:textId="77777777" w:rsidTr="001F05F9">
        <w:trPr>
          <w:trHeight w:val="300"/>
        </w:trPr>
        <w:tc>
          <w:tcPr>
            <w:tcW w:w="270" w:type="pct"/>
            <w:shd w:val="clear" w:color="auto" w:fill="auto"/>
          </w:tcPr>
          <w:p w14:paraId="5E9EDF22" w14:textId="77777777" w:rsidR="00D1626C" w:rsidRPr="004B2ABC" w:rsidRDefault="00D1626C" w:rsidP="00267217">
            <w:pPr>
              <w:spacing w:after="0" w:line="240" w:lineRule="auto"/>
              <w:rPr>
                <w:rFonts w:eastAsia="Times New Roman" w:cs="Calibri"/>
                <w:color w:val="000000"/>
                <w:lang w:val="nl-NL" w:eastAsia="fr-BE"/>
              </w:rPr>
            </w:pPr>
          </w:p>
        </w:tc>
        <w:tc>
          <w:tcPr>
            <w:tcW w:w="537" w:type="pct"/>
            <w:shd w:val="clear" w:color="auto" w:fill="auto"/>
            <w:noWrap/>
            <w:vAlign w:val="bottom"/>
          </w:tcPr>
          <w:p w14:paraId="0FE2FAF7" w14:textId="77777777" w:rsidR="00D1626C" w:rsidRPr="004B2ABC" w:rsidRDefault="00D1626C" w:rsidP="00267217">
            <w:pPr>
              <w:spacing w:after="0" w:line="240" w:lineRule="auto"/>
              <w:rPr>
                <w:rFonts w:eastAsia="Times New Roman" w:cs="Calibri"/>
                <w:color w:val="000000"/>
                <w:lang w:val="nl-NL" w:eastAsia="fr-BE"/>
              </w:rPr>
            </w:pPr>
          </w:p>
        </w:tc>
        <w:tc>
          <w:tcPr>
            <w:tcW w:w="1077" w:type="pct"/>
            <w:shd w:val="clear" w:color="auto" w:fill="auto"/>
            <w:noWrap/>
            <w:vAlign w:val="bottom"/>
          </w:tcPr>
          <w:p w14:paraId="11C28085" w14:textId="77777777" w:rsidR="00D1626C" w:rsidRPr="004D669C" w:rsidRDefault="00D1626C" w:rsidP="00267217">
            <w:pPr>
              <w:spacing w:after="0" w:line="240" w:lineRule="auto"/>
              <w:rPr>
                <w:rFonts w:eastAsia="Times New Roman" w:cs="Calibri"/>
                <w:color w:val="000000"/>
                <w:lang w:val="nl-NL" w:eastAsia="fr-BE"/>
              </w:rPr>
            </w:pPr>
          </w:p>
        </w:tc>
        <w:tc>
          <w:tcPr>
            <w:tcW w:w="1001" w:type="pct"/>
            <w:shd w:val="clear" w:color="auto" w:fill="auto"/>
            <w:noWrap/>
            <w:vAlign w:val="bottom"/>
          </w:tcPr>
          <w:p w14:paraId="6DC916ED" w14:textId="77777777" w:rsidR="00D1626C" w:rsidRPr="004B2ABC" w:rsidRDefault="00D1626C" w:rsidP="00267217">
            <w:pPr>
              <w:spacing w:after="0" w:line="240" w:lineRule="auto"/>
              <w:rPr>
                <w:rFonts w:eastAsia="Times New Roman" w:cs="Calibri"/>
                <w:color w:val="000000"/>
                <w:lang w:val="nl-NL" w:eastAsia="fr-BE"/>
              </w:rPr>
            </w:pPr>
          </w:p>
        </w:tc>
        <w:tc>
          <w:tcPr>
            <w:tcW w:w="618" w:type="pct"/>
            <w:shd w:val="clear" w:color="auto" w:fill="auto"/>
            <w:noWrap/>
            <w:vAlign w:val="bottom"/>
          </w:tcPr>
          <w:p w14:paraId="56816D2B" w14:textId="77777777" w:rsidR="00D1626C" w:rsidRPr="004B2ABC" w:rsidRDefault="00D1626C" w:rsidP="00267217">
            <w:pPr>
              <w:spacing w:after="0" w:line="240" w:lineRule="auto"/>
              <w:jc w:val="right"/>
              <w:rPr>
                <w:rFonts w:eastAsia="Times New Roman" w:cs="Calibri"/>
                <w:color w:val="000000"/>
                <w:lang w:val="nl-NL" w:eastAsia="fr-BE"/>
              </w:rPr>
            </w:pPr>
          </w:p>
        </w:tc>
        <w:tc>
          <w:tcPr>
            <w:tcW w:w="651" w:type="pct"/>
            <w:gridSpan w:val="2"/>
            <w:shd w:val="clear" w:color="auto" w:fill="auto"/>
            <w:noWrap/>
            <w:vAlign w:val="bottom"/>
          </w:tcPr>
          <w:p w14:paraId="3E45FA31" w14:textId="77777777" w:rsidR="00D1626C" w:rsidRPr="004B2ABC" w:rsidRDefault="00D1626C" w:rsidP="00267217">
            <w:pPr>
              <w:spacing w:after="0" w:line="240" w:lineRule="auto"/>
              <w:jc w:val="right"/>
              <w:rPr>
                <w:rFonts w:eastAsia="Times New Roman" w:cs="Calibri"/>
                <w:color w:val="000000"/>
                <w:lang w:val="nl-NL" w:eastAsia="fr-BE"/>
              </w:rPr>
            </w:pPr>
          </w:p>
        </w:tc>
        <w:tc>
          <w:tcPr>
            <w:tcW w:w="429" w:type="pct"/>
            <w:shd w:val="clear" w:color="auto" w:fill="auto"/>
            <w:noWrap/>
            <w:vAlign w:val="bottom"/>
          </w:tcPr>
          <w:p w14:paraId="1D9BEF09" w14:textId="77777777" w:rsidR="00D1626C" w:rsidRPr="004B2ABC" w:rsidRDefault="00D1626C" w:rsidP="00267217">
            <w:pPr>
              <w:spacing w:after="0" w:line="240" w:lineRule="auto"/>
              <w:rPr>
                <w:rFonts w:eastAsia="Times New Roman" w:cs="Calibri"/>
                <w:color w:val="000000"/>
                <w:lang w:val="nl-NL" w:eastAsia="fr-BE"/>
              </w:rPr>
            </w:pPr>
          </w:p>
        </w:tc>
        <w:tc>
          <w:tcPr>
            <w:tcW w:w="417" w:type="pct"/>
            <w:shd w:val="clear" w:color="auto" w:fill="auto"/>
            <w:noWrap/>
            <w:vAlign w:val="bottom"/>
          </w:tcPr>
          <w:p w14:paraId="022DFFD2" w14:textId="77777777" w:rsidR="00D1626C" w:rsidRPr="004B2ABC" w:rsidRDefault="00D1626C" w:rsidP="00267217">
            <w:pPr>
              <w:spacing w:after="0" w:line="240" w:lineRule="auto"/>
              <w:jc w:val="right"/>
              <w:rPr>
                <w:rFonts w:eastAsia="Times New Roman" w:cs="Calibri"/>
                <w:color w:val="000000"/>
                <w:lang w:val="nl-NL" w:eastAsia="fr-BE"/>
              </w:rPr>
            </w:pPr>
          </w:p>
        </w:tc>
      </w:tr>
      <w:tr w:rsidR="00E72A3F" w:rsidRPr="002D2BA4" w14:paraId="7DAEF38B" w14:textId="77777777" w:rsidTr="001F05F9">
        <w:trPr>
          <w:trHeight w:val="300"/>
        </w:trPr>
        <w:tc>
          <w:tcPr>
            <w:tcW w:w="270" w:type="pct"/>
            <w:shd w:val="clear" w:color="auto" w:fill="auto"/>
          </w:tcPr>
          <w:p w14:paraId="6093937A"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20</w:t>
            </w:r>
          </w:p>
        </w:tc>
        <w:tc>
          <w:tcPr>
            <w:tcW w:w="537" w:type="pct"/>
            <w:shd w:val="clear" w:color="auto" w:fill="auto"/>
            <w:noWrap/>
            <w:vAlign w:val="bottom"/>
            <w:hideMark/>
          </w:tcPr>
          <w:p w14:paraId="188D9BE5" w14:textId="158EDC4A"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14-</w:t>
            </w:r>
            <w:r w:rsidR="00D1626C">
              <w:rPr>
                <w:rFonts w:eastAsia="Times New Roman" w:cs="Calibri"/>
                <w:color w:val="000000"/>
                <w:lang w:val="nl-NL" w:eastAsia="fr-BE"/>
              </w:rPr>
              <w:t>okt</w:t>
            </w:r>
          </w:p>
        </w:tc>
        <w:tc>
          <w:tcPr>
            <w:tcW w:w="1077" w:type="pct"/>
            <w:shd w:val="clear" w:color="auto" w:fill="auto"/>
            <w:noWrap/>
            <w:vAlign w:val="bottom"/>
            <w:hideMark/>
          </w:tcPr>
          <w:p w14:paraId="0BA25B3D" w14:textId="77D893A8" w:rsidR="00E72A3F" w:rsidRPr="004B2ABC" w:rsidRDefault="001F05F9"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00E72A3F" w:rsidRPr="004B2ABC">
              <w:rPr>
                <w:rFonts w:eastAsia="Times New Roman" w:cs="Calibri"/>
                <w:color w:val="000000"/>
                <w:lang w:val="nl-NL" w:eastAsia="fr-BE"/>
              </w:rPr>
              <w:t>obie</w:t>
            </w:r>
          </w:p>
        </w:tc>
        <w:tc>
          <w:tcPr>
            <w:tcW w:w="1001" w:type="pct"/>
            <w:shd w:val="clear" w:color="auto" w:fill="auto"/>
            <w:noWrap/>
            <w:vAlign w:val="bottom"/>
            <w:hideMark/>
          </w:tcPr>
          <w:p w14:paraId="6E92EBBA" w14:textId="255B138B"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Pol – De Baets -</w:t>
            </w:r>
          </w:p>
        </w:tc>
        <w:tc>
          <w:tcPr>
            <w:tcW w:w="618" w:type="pct"/>
            <w:shd w:val="clear" w:color="auto" w:fill="auto"/>
            <w:noWrap/>
            <w:vAlign w:val="bottom"/>
            <w:hideMark/>
          </w:tcPr>
          <w:p w14:paraId="156A4418"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21</w:t>
            </w:r>
          </w:p>
        </w:tc>
        <w:tc>
          <w:tcPr>
            <w:tcW w:w="651" w:type="pct"/>
            <w:gridSpan w:val="2"/>
            <w:shd w:val="clear" w:color="auto" w:fill="auto"/>
            <w:noWrap/>
            <w:vAlign w:val="bottom"/>
            <w:hideMark/>
          </w:tcPr>
          <w:p w14:paraId="28C31A6C"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5FD96292"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31A763DD"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E72A3F" w:rsidRPr="002D2BA4" w14:paraId="379BE446" w14:textId="77777777" w:rsidTr="001F05F9">
        <w:trPr>
          <w:trHeight w:val="315"/>
        </w:trPr>
        <w:tc>
          <w:tcPr>
            <w:tcW w:w="270" w:type="pct"/>
            <w:shd w:val="clear" w:color="auto" w:fill="auto"/>
          </w:tcPr>
          <w:p w14:paraId="3BC208AB"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21</w:t>
            </w:r>
          </w:p>
        </w:tc>
        <w:tc>
          <w:tcPr>
            <w:tcW w:w="537" w:type="pct"/>
            <w:shd w:val="clear" w:color="auto" w:fill="auto"/>
            <w:vAlign w:val="center"/>
            <w:hideMark/>
          </w:tcPr>
          <w:p w14:paraId="1DD354A0" w14:textId="038B6205"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14-</w:t>
            </w:r>
            <w:r w:rsidR="00D1626C">
              <w:rPr>
                <w:rFonts w:eastAsia="Times New Roman" w:cs="Calibri"/>
                <w:color w:val="000000"/>
                <w:lang w:val="nl-NL" w:eastAsia="fr-BE"/>
              </w:rPr>
              <w:t>okt</w:t>
            </w:r>
          </w:p>
        </w:tc>
        <w:tc>
          <w:tcPr>
            <w:tcW w:w="1077" w:type="pct"/>
            <w:shd w:val="clear" w:color="auto" w:fill="auto"/>
            <w:vAlign w:val="center"/>
            <w:hideMark/>
          </w:tcPr>
          <w:p w14:paraId="4F62430F" w14:textId="2369F4A4" w:rsidR="00E72A3F" w:rsidRPr="004B2ABC" w:rsidRDefault="001F05F9" w:rsidP="00267217">
            <w:pPr>
              <w:spacing w:after="0" w:line="240" w:lineRule="auto"/>
              <w:rPr>
                <w:rFonts w:eastAsia="Times New Roman" w:cs="Calibri"/>
                <w:color w:val="000000"/>
                <w:lang w:val="nl-NL" w:eastAsia="fr-BE"/>
              </w:rPr>
            </w:pPr>
            <w:r>
              <w:rPr>
                <w:rFonts w:eastAsia="Times New Roman" w:cs="Calibri"/>
                <w:color w:val="000000"/>
                <w:lang w:val="nl-NL" w:eastAsia="fr-BE"/>
              </w:rPr>
              <w:t>Homof</w:t>
            </w:r>
            <w:r w:rsidR="00E72A3F" w:rsidRPr="004B2ABC">
              <w:rPr>
                <w:rFonts w:eastAsia="Times New Roman" w:cs="Calibri"/>
                <w:color w:val="000000"/>
                <w:lang w:val="nl-NL" w:eastAsia="fr-BE"/>
              </w:rPr>
              <w:t>obie</w:t>
            </w:r>
          </w:p>
        </w:tc>
        <w:tc>
          <w:tcPr>
            <w:tcW w:w="1001" w:type="pct"/>
            <w:shd w:val="clear" w:color="auto" w:fill="auto"/>
            <w:vAlign w:val="center"/>
            <w:hideMark/>
          </w:tcPr>
          <w:p w14:paraId="07B3747D" w14:textId="32099350"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Pol – De Baets -</w:t>
            </w:r>
          </w:p>
        </w:tc>
        <w:tc>
          <w:tcPr>
            <w:tcW w:w="618" w:type="pct"/>
            <w:shd w:val="clear" w:color="auto" w:fill="auto"/>
            <w:vAlign w:val="center"/>
            <w:hideMark/>
          </w:tcPr>
          <w:p w14:paraId="0A889151"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10</w:t>
            </w:r>
          </w:p>
        </w:tc>
        <w:tc>
          <w:tcPr>
            <w:tcW w:w="651" w:type="pct"/>
            <w:gridSpan w:val="2"/>
            <w:shd w:val="clear" w:color="auto" w:fill="auto"/>
            <w:vAlign w:val="center"/>
            <w:hideMark/>
          </w:tcPr>
          <w:p w14:paraId="343B82DB"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vAlign w:val="center"/>
            <w:hideMark/>
          </w:tcPr>
          <w:p w14:paraId="6A17C866"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vAlign w:val="center"/>
            <w:hideMark/>
          </w:tcPr>
          <w:p w14:paraId="2D6FDDC7"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1F05F9" w:rsidRPr="002D2BA4" w14:paraId="457AD839" w14:textId="77777777" w:rsidTr="001F05F9">
        <w:trPr>
          <w:trHeight w:val="315"/>
        </w:trPr>
        <w:tc>
          <w:tcPr>
            <w:tcW w:w="270" w:type="pct"/>
            <w:shd w:val="clear" w:color="auto" w:fill="auto"/>
          </w:tcPr>
          <w:p w14:paraId="7291281E"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22</w:t>
            </w:r>
          </w:p>
        </w:tc>
        <w:tc>
          <w:tcPr>
            <w:tcW w:w="537" w:type="pct"/>
            <w:shd w:val="clear" w:color="auto" w:fill="auto"/>
            <w:vAlign w:val="center"/>
            <w:hideMark/>
          </w:tcPr>
          <w:p w14:paraId="45BD0D2B" w14:textId="3E240D68"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16-</w:t>
            </w:r>
            <w:r w:rsidR="00D1626C">
              <w:rPr>
                <w:rFonts w:eastAsia="Times New Roman" w:cs="Calibri"/>
                <w:color w:val="000000"/>
                <w:lang w:val="nl-NL" w:eastAsia="fr-BE"/>
              </w:rPr>
              <w:t>okt</w:t>
            </w:r>
          </w:p>
        </w:tc>
        <w:tc>
          <w:tcPr>
            <w:tcW w:w="1077" w:type="pct"/>
            <w:shd w:val="clear" w:color="auto" w:fill="auto"/>
            <w:hideMark/>
          </w:tcPr>
          <w:p w14:paraId="00AF17A5" w14:textId="56CE99CB" w:rsidR="001F05F9" w:rsidRPr="004B2ABC" w:rsidRDefault="001F05F9" w:rsidP="00267217">
            <w:pPr>
              <w:spacing w:after="0" w:line="240" w:lineRule="auto"/>
              <w:rPr>
                <w:rFonts w:eastAsia="Times New Roman" w:cs="Calibri"/>
                <w:color w:val="000000"/>
                <w:lang w:val="nl-NL" w:eastAsia="fr-BE"/>
              </w:rPr>
            </w:pPr>
            <w:r w:rsidRPr="00B85E93">
              <w:rPr>
                <w:rFonts w:eastAsia="Times New Roman" w:cs="Calibri"/>
                <w:color w:val="000000"/>
                <w:lang w:val="nl-NL" w:eastAsia="fr-BE"/>
              </w:rPr>
              <w:t>Wettelijk kader</w:t>
            </w:r>
          </w:p>
        </w:tc>
        <w:tc>
          <w:tcPr>
            <w:tcW w:w="1001" w:type="pct"/>
            <w:shd w:val="clear" w:color="auto" w:fill="auto"/>
            <w:vAlign w:val="center"/>
            <w:hideMark/>
          </w:tcPr>
          <w:p w14:paraId="582AD36E" w14:textId="7CB429AF"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PZ Antwerpen</w:t>
            </w:r>
          </w:p>
        </w:tc>
        <w:tc>
          <w:tcPr>
            <w:tcW w:w="618" w:type="pct"/>
            <w:shd w:val="clear" w:color="auto" w:fill="auto"/>
            <w:vAlign w:val="center"/>
            <w:hideMark/>
          </w:tcPr>
          <w:p w14:paraId="7DFE0F88"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9</w:t>
            </w:r>
          </w:p>
        </w:tc>
        <w:tc>
          <w:tcPr>
            <w:tcW w:w="651" w:type="pct"/>
            <w:gridSpan w:val="2"/>
            <w:shd w:val="clear" w:color="auto" w:fill="auto"/>
            <w:vAlign w:val="center"/>
            <w:hideMark/>
          </w:tcPr>
          <w:p w14:paraId="16A6C148"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vAlign w:val="center"/>
            <w:hideMark/>
          </w:tcPr>
          <w:p w14:paraId="165197CA"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vAlign w:val="center"/>
            <w:hideMark/>
          </w:tcPr>
          <w:p w14:paraId="5338CF70"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1F05F9" w:rsidRPr="002D2BA4" w14:paraId="7C775813" w14:textId="77777777" w:rsidTr="001F05F9">
        <w:trPr>
          <w:trHeight w:val="615"/>
        </w:trPr>
        <w:tc>
          <w:tcPr>
            <w:tcW w:w="270" w:type="pct"/>
            <w:shd w:val="clear" w:color="auto" w:fill="auto"/>
          </w:tcPr>
          <w:p w14:paraId="14C5E910"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23</w:t>
            </w:r>
          </w:p>
        </w:tc>
        <w:tc>
          <w:tcPr>
            <w:tcW w:w="537" w:type="pct"/>
            <w:shd w:val="clear" w:color="auto" w:fill="auto"/>
            <w:vAlign w:val="center"/>
            <w:hideMark/>
          </w:tcPr>
          <w:p w14:paraId="078AC2F0" w14:textId="47A94FA2"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19 &amp; 26-</w:t>
            </w:r>
            <w:r w:rsidR="00D1626C">
              <w:rPr>
                <w:rFonts w:eastAsia="Times New Roman" w:cs="Calibri"/>
                <w:color w:val="000000"/>
                <w:lang w:val="nl-NL" w:eastAsia="fr-BE"/>
              </w:rPr>
              <w:t>okt</w:t>
            </w:r>
            <w:r w:rsidRPr="004B2ABC">
              <w:rPr>
                <w:rFonts w:eastAsia="Times New Roman" w:cs="Calibri"/>
                <w:color w:val="000000"/>
                <w:lang w:val="nl-NL" w:eastAsia="fr-BE"/>
              </w:rPr>
              <w:t>., 17-nov</w:t>
            </w:r>
          </w:p>
        </w:tc>
        <w:tc>
          <w:tcPr>
            <w:tcW w:w="1077" w:type="pct"/>
            <w:shd w:val="clear" w:color="auto" w:fill="auto"/>
            <w:hideMark/>
          </w:tcPr>
          <w:p w14:paraId="71652689" w14:textId="3BD74314" w:rsidR="001F05F9" w:rsidRPr="004B2ABC" w:rsidRDefault="001F05F9" w:rsidP="00267217">
            <w:pPr>
              <w:spacing w:after="0" w:line="240" w:lineRule="auto"/>
              <w:rPr>
                <w:rFonts w:eastAsia="Times New Roman" w:cs="Calibri"/>
                <w:color w:val="000000"/>
                <w:lang w:val="nl-NL" w:eastAsia="fr-BE"/>
              </w:rPr>
            </w:pPr>
            <w:r w:rsidRPr="00B85E93">
              <w:rPr>
                <w:rFonts w:eastAsia="Times New Roman" w:cs="Calibri"/>
                <w:color w:val="000000"/>
                <w:lang w:val="nl-NL" w:eastAsia="fr-BE"/>
              </w:rPr>
              <w:t>Wettelijk kader</w:t>
            </w:r>
          </w:p>
        </w:tc>
        <w:tc>
          <w:tcPr>
            <w:tcW w:w="1001" w:type="pct"/>
            <w:shd w:val="clear" w:color="auto" w:fill="auto"/>
            <w:vAlign w:val="center"/>
            <w:hideMark/>
          </w:tcPr>
          <w:p w14:paraId="50843C32"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PZ Voorkempen</w:t>
            </w:r>
          </w:p>
        </w:tc>
        <w:tc>
          <w:tcPr>
            <w:tcW w:w="618" w:type="pct"/>
            <w:shd w:val="clear" w:color="auto" w:fill="auto"/>
            <w:vAlign w:val="center"/>
            <w:hideMark/>
          </w:tcPr>
          <w:p w14:paraId="7C062FB0"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60</w:t>
            </w:r>
          </w:p>
        </w:tc>
        <w:tc>
          <w:tcPr>
            <w:tcW w:w="651" w:type="pct"/>
            <w:gridSpan w:val="2"/>
            <w:shd w:val="clear" w:color="auto" w:fill="auto"/>
            <w:vAlign w:val="center"/>
            <w:hideMark/>
          </w:tcPr>
          <w:p w14:paraId="146077DD"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vAlign w:val="center"/>
            <w:hideMark/>
          </w:tcPr>
          <w:p w14:paraId="53E3159A"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vAlign w:val="center"/>
            <w:hideMark/>
          </w:tcPr>
          <w:p w14:paraId="49C09740"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24</w:t>
            </w:r>
          </w:p>
        </w:tc>
      </w:tr>
      <w:tr w:rsidR="001F05F9" w:rsidRPr="002D2BA4" w14:paraId="2B9B0C49" w14:textId="77777777" w:rsidTr="00570400">
        <w:trPr>
          <w:trHeight w:val="300"/>
        </w:trPr>
        <w:tc>
          <w:tcPr>
            <w:tcW w:w="270" w:type="pct"/>
            <w:shd w:val="clear" w:color="auto" w:fill="auto"/>
          </w:tcPr>
          <w:p w14:paraId="097ACB57"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24</w:t>
            </w:r>
          </w:p>
        </w:tc>
        <w:tc>
          <w:tcPr>
            <w:tcW w:w="537" w:type="pct"/>
            <w:shd w:val="clear" w:color="auto" w:fill="auto"/>
            <w:noWrap/>
            <w:vAlign w:val="bottom"/>
            <w:hideMark/>
          </w:tcPr>
          <w:p w14:paraId="46D77470" w14:textId="2D94EB43"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22-</w:t>
            </w:r>
            <w:r w:rsidR="00D1626C">
              <w:rPr>
                <w:rFonts w:eastAsia="Times New Roman" w:cs="Calibri"/>
                <w:color w:val="000000"/>
                <w:lang w:val="nl-NL" w:eastAsia="fr-BE"/>
              </w:rPr>
              <w:t>okt</w:t>
            </w:r>
          </w:p>
        </w:tc>
        <w:tc>
          <w:tcPr>
            <w:tcW w:w="1077" w:type="pct"/>
            <w:shd w:val="clear" w:color="auto" w:fill="auto"/>
            <w:noWrap/>
            <w:hideMark/>
          </w:tcPr>
          <w:p w14:paraId="529AD07E" w14:textId="54D80B89" w:rsidR="001F05F9" w:rsidRPr="004B2ABC" w:rsidRDefault="001F05F9" w:rsidP="00267217">
            <w:pPr>
              <w:spacing w:after="0" w:line="240" w:lineRule="auto"/>
              <w:rPr>
                <w:rFonts w:eastAsia="Times New Roman" w:cs="Calibri"/>
                <w:color w:val="000000"/>
                <w:lang w:val="nl-NL" w:eastAsia="fr-BE"/>
              </w:rPr>
            </w:pPr>
            <w:r w:rsidRPr="00DD4814">
              <w:rPr>
                <w:rFonts w:eastAsia="Times New Roman" w:cs="Calibri"/>
                <w:color w:val="000000"/>
                <w:lang w:val="nl-NL" w:eastAsia="fr-BE"/>
              </w:rPr>
              <w:t>Homofobie</w:t>
            </w:r>
          </w:p>
        </w:tc>
        <w:tc>
          <w:tcPr>
            <w:tcW w:w="1001" w:type="pct"/>
            <w:shd w:val="clear" w:color="auto" w:fill="auto"/>
            <w:noWrap/>
            <w:vAlign w:val="bottom"/>
            <w:hideMark/>
          </w:tcPr>
          <w:p w14:paraId="183D4984" w14:textId="2A58205A"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 xml:space="preserve">Pol Liège </w:t>
            </w:r>
          </w:p>
        </w:tc>
        <w:tc>
          <w:tcPr>
            <w:tcW w:w="618" w:type="pct"/>
            <w:shd w:val="clear" w:color="auto" w:fill="auto"/>
            <w:noWrap/>
            <w:vAlign w:val="bottom"/>
            <w:hideMark/>
          </w:tcPr>
          <w:p w14:paraId="023A1B55"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20</w:t>
            </w:r>
          </w:p>
        </w:tc>
        <w:tc>
          <w:tcPr>
            <w:tcW w:w="651" w:type="pct"/>
            <w:gridSpan w:val="2"/>
            <w:shd w:val="clear" w:color="auto" w:fill="auto"/>
            <w:noWrap/>
            <w:vAlign w:val="bottom"/>
            <w:hideMark/>
          </w:tcPr>
          <w:p w14:paraId="0A373F35"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048097FF"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5453BD89"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1F05F9" w:rsidRPr="002D2BA4" w14:paraId="4234BEB6" w14:textId="77777777" w:rsidTr="00570400">
        <w:trPr>
          <w:trHeight w:val="300"/>
        </w:trPr>
        <w:tc>
          <w:tcPr>
            <w:tcW w:w="270" w:type="pct"/>
            <w:shd w:val="clear" w:color="auto" w:fill="auto"/>
          </w:tcPr>
          <w:p w14:paraId="76332575"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25</w:t>
            </w:r>
          </w:p>
        </w:tc>
        <w:tc>
          <w:tcPr>
            <w:tcW w:w="537" w:type="pct"/>
            <w:shd w:val="clear" w:color="auto" w:fill="auto"/>
            <w:noWrap/>
            <w:vAlign w:val="bottom"/>
            <w:hideMark/>
          </w:tcPr>
          <w:p w14:paraId="2330EAA6"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12-nov</w:t>
            </w:r>
          </w:p>
        </w:tc>
        <w:tc>
          <w:tcPr>
            <w:tcW w:w="1077" w:type="pct"/>
            <w:shd w:val="clear" w:color="auto" w:fill="auto"/>
            <w:noWrap/>
            <w:hideMark/>
          </w:tcPr>
          <w:p w14:paraId="26A6A06C" w14:textId="3CB7DA5D" w:rsidR="001F05F9" w:rsidRPr="004B2ABC" w:rsidRDefault="001F05F9" w:rsidP="00267217">
            <w:pPr>
              <w:spacing w:after="0" w:line="240" w:lineRule="auto"/>
              <w:rPr>
                <w:rFonts w:eastAsia="Times New Roman" w:cs="Calibri"/>
                <w:color w:val="000000"/>
                <w:lang w:val="nl-NL" w:eastAsia="fr-BE"/>
              </w:rPr>
            </w:pPr>
            <w:r w:rsidRPr="00DD4814">
              <w:rPr>
                <w:rFonts w:eastAsia="Times New Roman" w:cs="Calibri"/>
                <w:color w:val="000000"/>
                <w:lang w:val="nl-NL" w:eastAsia="fr-BE"/>
              </w:rPr>
              <w:t>Homofobie</w:t>
            </w:r>
          </w:p>
        </w:tc>
        <w:tc>
          <w:tcPr>
            <w:tcW w:w="1001" w:type="pct"/>
            <w:shd w:val="clear" w:color="auto" w:fill="auto"/>
            <w:noWrap/>
            <w:vAlign w:val="bottom"/>
            <w:hideMark/>
          </w:tcPr>
          <w:p w14:paraId="616518F6" w14:textId="11DDE0CF"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Pol Liège</w:t>
            </w:r>
          </w:p>
        </w:tc>
        <w:tc>
          <w:tcPr>
            <w:tcW w:w="618" w:type="pct"/>
            <w:shd w:val="clear" w:color="auto" w:fill="auto"/>
            <w:noWrap/>
            <w:vAlign w:val="bottom"/>
            <w:hideMark/>
          </w:tcPr>
          <w:p w14:paraId="7E7B8B60"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20</w:t>
            </w:r>
          </w:p>
        </w:tc>
        <w:tc>
          <w:tcPr>
            <w:tcW w:w="651" w:type="pct"/>
            <w:gridSpan w:val="2"/>
            <w:shd w:val="clear" w:color="auto" w:fill="auto"/>
            <w:noWrap/>
            <w:vAlign w:val="bottom"/>
            <w:hideMark/>
          </w:tcPr>
          <w:p w14:paraId="649EE54C"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3ECF8560"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3A3C9BE0"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E72A3F" w:rsidRPr="002D2BA4" w14:paraId="1EEFE66A" w14:textId="77777777" w:rsidTr="001F05F9">
        <w:trPr>
          <w:trHeight w:val="315"/>
        </w:trPr>
        <w:tc>
          <w:tcPr>
            <w:tcW w:w="270" w:type="pct"/>
            <w:shd w:val="clear" w:color="auto" w:fill="auto"/>
          </w:tcPr>
          <w:p w14:paraId="7C8519E4"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26</w:t>
            </w:r>
          </w:p>
        </w:tc>
        <w:tc>
          <w:tcPr>
            <w:tcW w:w="537" w:type="pct"/>
            <w:shd w:val="clear" w:color="auto" w:fill="auto"/>
            <w:vAlign w:val="center"/>
            <w:hideMark/>
          </w:tcPr>
          <w:p w14:paraId="193F2E80"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20-nov</w:t>
            </w:r>
          </w:p>
        </w:tc>
        <w:tc>
          <w:tcPr>
            <w:tcW w:w="1077" w:type="pct"/>
            <w:shd w:val="clear" w:color="auto" w:fill="auto"/>
            <w:vAlign w:val="center"/>
            <w:hideMark/>
          </w:tcPr>
          <w:p w14:paraId="27E7A2EB" w14:textId="351BDA1A" w:rsidR="00E72A3F" w:rsidRPr="004B2ABC" w:rsidRDefault="001F05F9" w:rsidP="00267217">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vAlign w:val="center"/>
            <w:hideMark/>
          </w:tcPr>
          <w:p w14:paraId="7C61D09B" w14:textId="1F7E7A3B"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PZ Antwerpen</w:t>
            </w:r>
          </w:p>
        </w:tc>
        <w:tc>
          <w:tcPr>
            <w:tcW w:w="618" w:type="pct"/>
            <w:shd w:val="clear" w:color="auto" w:fill="auto"/>
            <w:vAlign w:val="center"/>
            <w:hideMark/>
          </w:tcPr>
          <w:p w14:paraId="4F8CD633"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14</w:t>
            </w:r>
          </w:p>
        </w:tc>
        <w:tc>
          <w:tcPr>
            <w:tcW w:w="651" w:type="pct"/>
            <w:gridSpan w:val="2"/>
            <w:shd w:val="clear" w:color="auto" w:fill="auto"/>
            <w:vAlign w:val="center"/>
            <w:hideMark/>
          </w:tcPr>
          <w:p w14:paraId="69024129"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vAlign w:val="center"/>
            <w:hideMark/>
          </w:tcPr>
          <w:p w14:paraId="168AAB8C" w14:textId="77777777" w:rsidR="00E72A3F" w:rsidRPr="004B2ABC" w:rsidRDefault="00E72A3F"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vAlign w:val="center"/>
            <w:hideMark/>
          </w:tcPr>
          <w:p w14:paraId="60E3D1AE" w14:textId="77777777" w:rsidR="00E72A3F" w:rsidRPr="004B2ABC" w:rsidRDefault="00E72A3F"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1F05F9" w:rsidRPr="002D2BA4" w14:paraId="1CAD4F78" w14:textId="77777777" w:rsidTr="00570400">
        <w:trPr>
          <w:trHeight w:val="300"/>
        </w:trPr>
        <w:tc>
          <w:tcPr>
            <w:tcW w:w="270" w:type="pct"/>
            <w:shd w:val="clear" w:color="auto" w:fill="auto"/>
          </w:tcPr>
          <w:p w14:paraId="7467410E"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27</w:t>
            </w:r>
          </w:p>
        </w:tc>
        <w:tc>
          <w:tcPr>
            <w:tcW w:w="537" w:type="pct"/>
            <w:shd w:val="clear" w:color="auto" w:fill="auto"/>
            <w:noWrap/>
            <w:vAlign w:val="bottom"/>
            <w:hideMark/>
          </w:tcPr>
          <w:p w14:paraId="38379A0B" w14:textId="621E0581"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17-</w:t>
            </w:r>
            <w:r w:rsidR="00D1626C">
              <w:rPr>
                <w:rFonts w:eastAsia="Times New Roman" w:cs="Calibri"/>
                <w:color w:val="000000"/>
                <w:lang w:val="nl-NL" w:eastAsia="fr-BE"/>
              </w:rPr>
              <w:t>dec</w:t>
            </w:r>
          </w:p>
        </w:tc>
        <w:tc>
          <w:tcPr>
            <w:tcW w:w="1077" w:type="pct"/>
            <w:shd w:val="clear" w:color="auto" w:fill="auto"/>
            <w:noWrap/>
            <w:hideMark/>
          </w:tcPr>
          <w:p w14:paraId="481D574F" w14:textId="2759CD87" w:rsidR="001F05F9" w:rsidRPr="004B2ABC" w:rsidRDefault="001F05F9" w:rsidP="00267217">
            <w:pPr>
              <w:spacing w:after="0" w:line="240" w:lineRule="auto"/>
              <w:rPr>
                <w:rFonts w:eastAsia="Times New Roman" w:cs="Calibri"/>
                <w:color w:val="000000"/>
                <w:lang w:val="nl-NL" w:eastAsia="fr-BE"/>
              </w:rPr>
            </w:pPr>
            <w:r w:rsidRPr="00961E9C">
              <w:rPr>
                <w:rFonts w:eastAsia="Times New Roman" w:cs="Calibri"/>
                <w:color w:val="000000"/>
                <w:lang w:val="nl-NL" w:eastAsia="fr-BE"/>
              </w:rPr>
              <w:t>Homofobie</w:t>
            </w:r>
          </w:p>
        </w:tc>
        <w:tc>
          <w:tcPr>
            <w:tcW w:w="1001" w:type="pct"/>
            <w:shd w:val="clear" w:color="auto" w:fill="auto"/>
            <w:noWrap/>
            <w:vAlign w:val="bottom"/>
            <w:hideMark/>
          </w:tcPr>
          <w:p w14:paraId="28AB5E32" w14:textId="08061CF3"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Pol – De Baets -</w:t>
            </w:r>
          </w:p>
        </w:tc>
        <w:tc>
          <w:tcPr>
            <w:tcW w:w="618" w:type="pct"/>
            <w:shd w:val="clear" w:color="auto" w:fill="auto"/>
            <w:noWrap/>
            <w:vAlign w:val="bottom"/>
            <w:hideMark/>
          </w:tcPr>
          <w:p w14:paraId="51497E9A"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25</w:t>
            </w:r>
          </w:p>
        </w:tc>
        <w:tc>
          <w:tcPr>
            <w:tcW w:w="651" w:type="pct"/>
            <w:gridSpan w:val="2"/>
            <w:shd w:val="clear" w:color="auto" w:fill="auto"/>
            <w:noWrap/>
            <w:vAlign w:val="bottom"/>
            <w:hideMark/>
          </w:tcPr>
          <w:p w14:paraId="0B8ABD01"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648187C8" w14:textId="77777777" w:rsidR="001F05F9" w:rsidRPr="004B2ABC" w:rsidRDefault="001F05F9" w:rsidP="00267217">
            <w:pPr>
              <w:spacing w:after="0" w:line="240" w:lineRule="auto"/>
              <w:rPr>
                <w:rFonts w:eastAsia="Times New Roman" w:cs="Calibri"/>
                <w:color w:val="000000"/>
                <w:lang w:val="nl-NL" w:eastAsia="fr-BE"/>
              </w:rPr>
            </w:pPr>
            <w:r w:rsidRPr="004B2ABC">
              <w:rPr>
                <w:rFonts w:eastAsia="Times New Roman" w:cs="Calibri"/>
                <w:color w:val="000000"/>
                <w:lang w:val="nl-NL" w:eastAsia="fr-BE"/>
              </w:rPr>
              <w:t>FR</w:t>
            </w:r>
          </w:p>
        </w:tc>
        <w:tc>
          <w:tcPr>
            <w:tcW w:w="417" w:type="pct"/>
            <w:shd w:val="clear" w:color="auto" w:fill="auto"/>
            <w:noWrap/>
            <w:vAlign w:val="bottom"/>
            <w:hideMark/>
          </w:tcPr>
          <w:p w14:paraId="5842FB3E" w14:textId="77777777" w:rsidR="001F05F9" w:rsidRPr="004B2ABC" w:rsidRDefault="001F05F9" w:rsidP="00267217">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r w:rsidR="00D1626C" w:rsidRPr="002D2BA4" w14:paraId="3795B44C" w14:textId="77777777" w:rsidTr="00570400">
        <w:trPr>
          <w:trHeight w:val="300"/>
        </w:trPr>
        <w:tc>
          <w:tcPr>
            <w:tcW w:w="270" w:type="pct"/>
            <w:shd w:val="clear" w:color="auto" w:fill="auto"/>
          </w:tcPr>
          <w:p w14:paraId="3FCE6F2F" w14:textId="31B56994" w:rsidR="00D1626C" w:rsidRPr="004B2AB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28</w:t>
            </w:r>
          </w:p>
        </w:tc>
        <w:tc>
          <w:tcPr>
            <w:tcW w:w="537" w:type="pct"/>
            <w:shd w:val="clear" w:color="auto" w:fill="auto"/>
            <w:noWrap/>
            <w:vAlign w:val="bottom"/>
          </w:tcPr>
          <w:p w14:paraId="6D8C2794" w14:textId="2C6ADCFE" w:rsidR="00D1626C" w:rsidRPr="004B2ABC" w:rsidRDefault="00D1626C"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17-</w:t>
            </w:r>
            <w:r>
              <w:rPr>
                <w:rFonts w:eastAsia="Times New Roman" w:cs="Calibri"/>
                <w:color w:val="000000"/>
                <w:lang w:val="nl-NL" w:eastAsia="fr-BE"/>
              </w:rPr>
              <w:t>dec</w:t>
            </w:r>
          </w:p>
        </w:tc>
        <w:tc>
          <w:tcPr>
            <w:tcW w:w="1077" w:type="pct"/>
            <w:shd w:val="clear" w:color="auto" w:fill="auto"/>
            <w:noWrap/>
          </w:tcPr>
          <w:p w14:paraId="34D739E0" w14:textId="7EAAC675" w:rsidR="00D1626C" w:rsidRPr="004B2ABC" w:rsidRDefault="00D1626C" w:rsidP="00D1626C">
            <w:pPr>
              <w:spacing w:after="0" w:line="240" w:lineRule="auto"/>
              <w:rPr>
                <w:rFonts w:eastAsia="Times New Roman" w:cs="Calibri"/>
                <w:color w:val="000000"/>
                <w:lang w:val="nl-NL" w:eastAsia="fr-BE"/>
              </w:rPr>
            </w:pPr>
            <w:r w:rsidRPr="00961E9C">
              <w:rPr>
                <w:rFonts w:eastAsia="Times New Roman" w:cs="Calibri"/>
                <w:color w:val="000000"/>
                <w:lang w:val="nl-NL" w:eastAsia="fr-BE"/>
              </w:rPr>
              <w:t>Homofobie</w:t>
            </w:r>
          </w:p>
        </w:tc>
        <w:tc>
          <w:tcPr>
            <w:tcW w:w="1001" w:type="pct"/>
            <w:shd w:val="clear" w:color="auto" w:fill="auto"/>
            <w:noWrap/>
            <w:vAlign w:val="bottom"/>
          </w:tcPr>
          <w:p w14:paraId="3FD40970" w14:textId="6AA8BB49" w:rsidR="00D1626C" w:rsidRPr="004B2ABC" w:rsidRDefault="00D1626C"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Pol – De Baets -</w:t>
            </w:r>
          </w:p>
        </w:tc>
        <w:tc>
          <w:tcPr>
            <w:tcW w:w="2115" w:type="pct"/>
            <w:gridSpan w:val="5"/>
            <w:shd w:val="clear" w:color="auto" w:fill="auto"/>
            <w:noWrap/>
            <w:vAlign w:val="bottom"/>
          </w:tcPr>
          <w:p w14:paraId="447AD6F8" w14:textId="7C04BB9E" w:rsidR="00D1626C" w:rsidRPr="004B2ABC" w:rsidRDefault="00D1626C" w:rsidP="00D1626C">
            <w:pPr>
              <w:spacing w:after="0" w:line="240" w:lineRule="auto"/>
              <w:jc w:val="right"/>
              <w:rPr>
                <w:rFonts w:eastAsia="Times New Roman" w:cs="Calibri"/>
                <w:color w:val="000000"/>
                <w:lang w:val="nl-NL" w:eastAsia="fr-BE"/>
              </w:rPr>
            </w:pPr>
            <w:r w:rsidRPr="00A827A0">
              <w:rPr>
                <w:rFonts w:eastAsia="Times New Roman" w:cs="Calibri"/>
                <w:color w:val="000000"/>
                <w:lang w:val="nl-NL" w:eastAsia="fr-BE"/>
              </w:rPr>
              <w:t>annulati</w:t>
            </w:r>
            <w:r>
              <w:rPr>
                <w:rFonts w:eastAsia="Times New Roman" w:cs="Calibri"/>
                <w:color w:val="000000"/>
                <w:lang w:val="nl-NL" w:eastAsia="fr-BE"/>
              </w:rPr>
              <w:t>e</w:t>
            </w:r>
            <w:r w:rsidRPr="00A827A0">
              <w:rPr>
                <w:rFonts w:eastAsia="Times New Roman" w:cs="Calibri"/>
                <w:color w:val="000000"/>
                <w:lang w:val="nl-NL" w:eastAsia="fr-BE"/>
              </w:rPr>
              <w:t> </w:t>
            </w:r>
            <w:r w:rsidRPr="004B2ABC">
              <w:rPr>
                <w:rFonts w:eastAsia="Times New Roman" w:cs="Calibri"/>
                <w:color w:val="000000"/>
                <w:lang w:val="nl-NL" w:eastAsia="fr-BE"/>
              </w:rPr>
              <w:t xml:space="preserve"> (</w:t>
            </w:r>
            <w:r>
              <w:rPr>
                <w:rFonts w:eastAsia="Times New Roman" w:cs="Calibri"/>
                <w:color w:val="000000"/>
                <w:lang w:val="nl-NL" w:eastAsia="fr-BE"/>
              </w:rPr>
              <w:t>ziekte</w:t>
            </w:r>
            <w:r w:rsidRPr="004B2ABC">
              <w:rPr>
                <w:rFonts w:eastAsia="Times New Roman" w:cs="Calibri"/>
                <w:color w:val="000000"/>
                <w:lang w:val="nl-NL" w:eastAsia="fr-BE"/>
              </w:rPr>
              <w:t>)</w:t>
            </w:r>
          </w:p>
        </w:tc>
      </w:tr>
      <w:tr w:rsidR="00D1626C" w:rsidRPr="002D2BA4" w14:paraId="6F39E7EF" w14:textId="77777777" w:rsidTr="001F05F9">
        <w:trPr>
          <w:trHeight w:val="300"/>
        </w:trPr>
        <w:tc>
          <w:tcPr>
            <w:tcW w:w="270" w:type="pct"/>
            <w:shd w:val="clear" w:color="auto" w:fill="auto"/>
          </w:tcPr>
          <w:p w14:paraId="0532970A" w14:textId="76A84A4E" w:rsidR="00D1626C" w:rsidRPr="004B2AB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29</w:t>
            </w:r>
          </w:p>
        </w:tc>
        <w:tc>
          <w:tcPr>
            <w:tcW w:w="537" w:type="pct"/>
            <w:shd w:val="clear" w:color="auto" w:fill="auto"/>
            <w:noWrap/>
            <w:vAlign w:val="bottom"/>
            <w:hideMark/>
          </w:tcPr>
          <w:p w14:paraId="00D8FC6E" w14:textId="728534E1" w:rsidR="00D1626C" w:rsidRPr="004B2ABC" w:rsidRDefault="00D1626C"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18-</w:t>
            </w:r>
            <w:r>
              <w:rPr>
                <w:rFonts w:eastAsia="Times New Roman" w:cs="Calibri"/>
                <w:color w:val="000000"/>
                <w:lang w:val="nl-NL" w:eastAsia="fr-BE"/>
              </w:rPr>
              <w:t>dec</w:t>
            </w:r>
          </w:p>
        </w:tc>
        <w:tc>
          <w:tcPr>
            <w:tcW w:w="1077" w:type="pct"/>
            <w:shd w:val="clear" w:color="auto" w:fill="auto"/>
            <w:noWrap/>
            <w:vAlign w:val="bottom"/>
            <w:hideMark/>
          </w:tcPr>
          <w:p w14:paraId="1F58B85E" w14:textId="61FFEB63" w:rsidR="00D1626C" w:rsidRPr="004B2ABC" w:rsidRDefault="00D1626C" w:rsidP="00D1626C">
            <w:pPr>
              <w:spacing w:after="0" w:line="240" w:lineRule="auto"/>
              <w:rPr>
                <w:rFonts w:eastAsia="Times New Roman" w:cs="Calibri"/>
                <w:color w:val="000000"/>
                <w:lang w:val="nl-NL" w:eastAsia="fr-BE"/>
              </w:rPr>
            </w:pPr>
            <w:r w:rsidRPr="004D669C">
              <w:rPr>
                <w:rFonts w:eastAsia="Times New Roman" w:cs="Calibri"/>
                <w:color w:val="000000"/>
                <w:lang w:val="nl-NL" w:eastAsia="fr-BE"/>
              </w:rPr>
              <w:t>Wettelijk kader</w:t>
            </w:r>
          </w:p>
        </w:tc>
        <w:tc>
          <w:tcPr>
            <w:tcW w:w="1001" w:type="pct"/>
            <w:shd w:val="clear" w:color="auto" w:fill="auto"/>
            <w:noWrap/>
            <w:vAlign w:val="center"/>
            <w:hideMark/>
          </w:tcPr>
          <w:p w14:paraId="29A5AEAA" w14:textId="5063CDBF" w:rsidR="00D1626C" w:rsidRPr="004B2ABC" w:rsidRDefault="00D1626C"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PZ Antwerpen</w:t>
            </w:r>
          </w:p>
        </w:tc>
        <w:tc>
          <w:tcPr>
            <w:tcW w:w="618" w:type="pct"/>
            <w:shd w:val="clear" w:color="auto" w:fill="auto"/>
            <w:noWrap/>
            <w:vAlign w:val="bottom"/>
            <w:hideMark/>
          </w:tcPr>
          <w:p w14:paraId="542A7DCB" w14:textId="77777777" w:rsidR="00D1626C" w:rsidRPr="004B2ABC" w:rsidRDefault="00D1626C" w:rsidP="00D1626C">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15</w:t>
            </w:r>
          </w:p>
        </w:tc>
        <w:tc>
          <w:tcPr>
            <w:tcW w:w="651" w:type="pct"/>
            <w:gridSpan w:val="2"/>
            <w:shd w:val="clear" w:color="auto" w:fill="auto"/>
            <w:noWrap/>
            <w:vAlign w:val="bottom"/>
            <w:hideMark/>
          </w:tcPr>
          <w:p w14:paraId="7D28C89F" w14:textId="77777777" w:rsidR="00D1626C" w:rsidRPr="004B2ABC" w:rsidRDefault="00D1626C" w:rsidP="00D1626C">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1</w:t>
            </w:r>
          </w:p>
        </w:tc>
        <w:tc>
          <w:tcPr>
            <w:tcW w:w="429" w:type="pct"/>
            <w:shd w:val="clear" w:color="auto" w:fill="auto"/>
            <w:noWrap/>
            <w:vAlign w:val="bottom"/>
            <w:hideMark/>
          </w:tcPr>
          <w:p w14:paraId="20A56543" w14:textId="77777777" w:rsidR="00D1626C" w:rsidRPr="004B2ABC" w:rsidRDefault="00D1626C" w:rsidP="00D1626C">
            <w:pPr>
              <w:spacing w:after="0" w:line="240" w:lineRule="auto"/>
              <w:rPr>
                <w:rFonts w:eastAsia="Times New Roman" w:cs="Calibri"/>
                <w:color w:val="000000"/>
                <w:lang w:val="nl-NL" w:eastAsia="fr-BE"/>
              </w:rPr>
            </w:pPr>
            <w:r w:rsidRPr="004B2ABC">
              <w:rPr>
                <w:rFonts w:eastAsia="Times New Roman" w:cs="Calibri"/>
                <w:color w:val="000000"/>
                <w:lang w:val="nl-NL" w:eastAsia="fr-BE"/>
              </w:rPr>
              <w:t>NL</w:t>
            </w:r>
          </w:p>
        </w:tc>
        <w:tc>
          <w:tcPr>
            <w:tcW w:w="417" w:type="pct"/>
            <w:shd w:val="clear" w:color="auto" w:fill="auto"/>
            <w:noWrap/>
            <w:vAlign w:val="bottom"/>
            <w:hideMark/>
          </w:tcPr>
          <w:p w14:paraId="042A8B98" w14:textId="77777777" w:rsidR="00D1626C" w:rsidRPr="004B2ABC" w:rsidRDefault="00D1626C" w:rsidP="00D1626C">
            <w:pPr>
              <w:spacing w:after="0" w:line="240" w:lineRule="auto"/>
              <w:jc w:val="right"/>
              <w:rPr>
                <w:rFonts w:eastAsia="Times New Roman" w:cs="Calibri"/>
                <w:color w:val="000000"/>
                <w:lang w:val="nl-NL" w:eastAsia="fr-BE"/>
              </w:rPr>
            </w:pPr>
            <w:r w:rsidRPr="004B2ABC">
              <w:rPr>
                <w:rFonts w:eastAsia="Times New Roman" w:cs="Calibri"/>
                <w:color w:val="000000"/>
                <w:lang w:val="nl-NL" w:eastAsia="fr-BE"/>
              </w:rPr>
              <w:t>8</w:t>
            </w:r>
          </w:p>
        </w:tc>
      </w:tr>
    </w:tbl>
    <w:p w14:paraId="264FFB9F" w14:textId="235EA619" w:rsidR="00B60CA3" w:rsidRPr="002D2BA4" w:rsidRDefault="00B60CA3" w:rsidP="00B60CA3">
      <w:pPr>
        <w:rPr>
          <w:rFonts w:asciiTheme="majorHAnsi" w:eastAsiaTheme="majorEastAsia" w:hAnsiTheme="majorHAnsi" w:cstheme="majorBidi"/>
          <w:color w:val="365F91" w:themeColor="accent1" w:themeShade="BF"/>
          <w:sz w:val="28"/>
          <w:szCs w:val="28"/>
          <w:lang w:val="nl-NL"/>
        </w:rPr>
      </w:pPr>
    </w:p>
    <w:p w14:paraId="23C36D88" w14:textId="3E05B333" w:rsidR="00B60CA3" w:rsidRPr="00D1626C" w:rsidRDefault="00267217" w:rsidP="00D1626C">
      <w:pPr>
        <w:pStyle w:val="Heading2"/>
        <w:spacing w:line="240" w:lineRule="auto"/>
        <w:rPr>
          <w:lang w:val="nl-NL"/>
        </w:rPr>
      </w:pPr>
      <w:bookmarkStart w:id="248" w:name="_Toc466466088"/>
      <w:bookmarkStart w:id="249" w:name="_Toc466466236"/>
      <w:bookmarkStart w:id="250" w:name="_Toc451262425"/>
      <w:r w:rsidRPr="00D1626C">
        <w:rPr>
          <w:lang w:val="nl-NL"/>
        </w:rPr>
        <w:t>A</w:t>
      </w:r>
      <w:r w:rsidR="00721EFF" w:rsidRPr="00D1626C">
        <w:rPr>
          <w:lang w:val="nl-NL"/>
        </w:rPr>
        <w:t>ndere maatopleidingen</w:t>
      </w:r>
      <w:r w:rsidRPr="00D1626C">
        <w:rPr>
          <w:lang w:val="nl-NL"/>
        </w:rPr>
        <w:t xml:space="preserve"> COL13/2013</w:t>
      </w:r>
      <w:bookmarkEnd w:id="248"/>
      <w:bookmarkEnd w:id="249"/>
      <w:r w:rsidRPr="00D1626C">
        <w:rPr>
          <w:lang w:val="nl-NL"/>
        </w:rPr>
        <w:t xml:space="preserve"> </w:t>
      </w:r>
    </w:p>
    <w:tbl>
      <w:tblPr>
        <w:tblpPr w:leftFromText="141" w:rightFromText="141" w:vertAnchor="page" w:horzAnchor="margin" w:tblpY="7269"/>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849"/>
        <w:gridCol w:w="1701"/>
        <w:gridCol w:w="1843"/>
        <w:gridCol w:w="1423"/>
        <w:gridCol w:w="1130"/>
        <w:gridCol w:w="851"/>
        <w:gridCol w:w="780"/>
      </w:tblGrid>
      <w:tr w:rsidR="00D1626C" w:rsidRPr="002D2BA4" w14:paraId="65336DCC" w14:textId="77777777" w:rsidTr="00570400">
        <w:trPr>
          <w:trHeight w:val="315"/>
        </w:trPr>
        <w:tc>
          <w:tcPr>
            <w:tcW w:w="346" w:type="pct"/>
            <w:tcBorders>
              <w:top w:val="single" w:sz="4" w:space="0" w:color="auto"/>
              <w:left w:val="single" w:sz="4" w:space="0" w:color="auto"/>
              <w:bottom w:val="single" w:sz="4" w:space="0" w:color="auto"/>
              <w:right w:val="single" w:sz="4" w:space="0" w:color="auto"/>
            </w:tcBorders>
            <w:shd w:val="clear" w:color="auto" w:fill="4F81BD" w:themeFill="accent1"/>
          </w:tcPr>
          <w:p w14:paraId="6D5DB3E8" w14:textId="37A53471" w:rsidR="00D1626C" w:rsidRPr="002D2BA4" w:rsidRDefault="00D1626C" w:rsidP="00D1626C">
            <w:pPr>
              <w:spacing w:after="0" w:line="240" w:lineRule="auto"/>
              <w:rPr>
                <w:rFonts w:eastAsia="Times New Roman" w:cs="Calibri"/>
                <w:b/>
                <w:color w:val="000000"/>
                <w:highlight w:val="yellow"/>
                <w:lang w:val="nl-NL" w:eastAsia="fr-BE"/>
              </w:rPr>
            </w:pPr>
            <w:bookmarkStart w:id="251" w:name="_Toc458069590"/>
            <w:bookmarkStart w:id="252" w:name="_Toc459647319"/>
            <w:bookmarkStart w:id="253" w:name="_Toc459991989"/>
            <w:bookmarkStart w:id="254" w:name="_Toc459992417"/>
          </w:p>
        </w:tc>
        <w:tc>
          <w:tcPr>
            <w:tcW w:w="461"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3ECBAB44" w14:textId="5463A63E" w:rsidR="00D1626C" w:rsidRPr="002D2BA4" w:rsidRDefault="00D1626C" w:rsidP="00D1626C">
            <w:pPr>
              <w:spacing w:after="0" w:line="240" w:lineRule="auto"/>
              <w:rPr>
                <w:rFonts w:eastAsia="Times New Roman" w:cs="Calibri"/>
                <w:b/>
                <w:color w:val="000000"/>
                <w:highlight w:val="yellow"/>
                <w:lang w:val="nl-NL" w:eastAsia="fr-BE"/>
              </w:rPr>
            </w:pPr>
            <w:r w:rsidRPr="00A827A0">
              <w:rPr>
                <w:rFonts w:eastAsia="Times New Roman" w:cs="Calibri"/>
                <w:b/>
                <w:bCs/>
                <w:sz w:val="20"/>
                <w:szCs w:val="20"/>
                <w:lang w:val="nl-NL" w:eastAsia="fr-BE"/>
              </w:rPr>
              <w:t>Dat</w:t>
            </w:r>
            <w:r>
              <w:rPr>
                <w:rFonts w:eastAsia="Times New Roman" w:cs="Calibri"/>
                <w:b/>
                <w:bCs/>
                <w:sz w:val="20"/>
                <w:szCs w:val="20"/>
                <w:lang w:val="nl-NL" w:eastAsia="fr-BE"/>
              </w:rPr>
              <w:t>a</w:t>
            </w:r>
          </w:p>
        </w:tc>
        <w:tc>
          <w:tcPr>
            <w:tcW w:w="923"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26761D68" w14:textId="68FE6ED1" w:rsidR="00D1626C" w:rsidRPr="002D2BA4" w:rsidRDefault="00D1626C" w:rsidP="00D1626C">
            <w:pPr>
              <w:spacing w:after="0" w:line="240" w:lineRule="auto"/>
              <w:rPr>
                <w:rFonts w:eastAsia="Times New Roman" w:cs="Calibri"/>
                <w:b/>
                <w:color w:val="000000"/>
                <w:highlight w:val="yellow"/>
                <w:lang w:val="nl-NL" w:eastAsia="fr-BE"/>
              </w:rPr>
            </w:pPr>
            <w:r>
              <w:rPr>
                <w:rFonts w:eastAsia="Times New Roman" w:cs="Calibri"/>
                <w:b/>
                <w:bCs/>
                <w:sz w:val="20"/>
                <w:szCs w:val="20"/>
                <w:lang w:val="nl-NL" w:eastAsia="fr-BE"/>
              </w:rPr>
              <w:t>Opleiding</w:t>
            </w:r>
          </w:p>
        </w:tc>
        <w:tc>
          <w:tcPr>
            <w:tcW w:w="1000"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1C52E01F" w14:textId="660FFA25" w:rsidR="00D1626C" w:rsidRPr="002D2BA4" w:rsidRDefault="00D1626C" w:rsidP="00D1626C">
            <w:pPr>
              <w:spacing w:after="0" w:line="240" w:lineRule="auto"/>
              <w:rPr>
                <w:rFonts w:eastAsia="Times New Roman" w:cs="Calibri"/>
                <w:b/>
                <w:color w:val="000000"/>
                <w:highlight w:val="yellow"/>
                <w:lang w:val="nl-NL" w:eastAsia="fr-BE"/>
              </w:rPr>
            </w:pPr>
            <w:r>
              <w:rPr>
                <w:rFonts w:eastAsia="Times New Roman" w:cs="Calibri"/>
                <w:b/>
                <w:bCs/>
                <w:sz w:val="20"/>
                <w:szCs w:val="20"/>
                <w:lang w:val="nl-NL" w:eastAsia="fr-BE"/>
              </w:rPr>
              <w:t>Opdrachtgever</w:t>
            </w:r>
          </w:p>
        </w:tc>
        <w:tc>
          <w:tcPr>
            <w:tcW w:w="772"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326CC7B9" w14:textId="1FFE558A" w:rsidR="00D1626C" w:rsidRPr="002D2BA4" w:rsidRDefault="00D1626C" w:rsidP="00D1626C">
            <w:pPr>
              <w:spacing w:after="0" w:line="240" w:lineRule="auto"/>
              <w:jc w:val="right"/>
              <w:rPr>
                <w:rFonts w:eastAsia="Times New Roman" w:cs="Calibri"/>
                <w:b/>
                <w:color w:val="000000"/>
                <w:highlight w:val="yellow"/>
                <w:lang w:val="nl-NL" w:eastAsia="fr-BE"/>
              </w:rPr>
            </w:pPr>
            <w:r>
              <w:rPr>
                <w:rFonts w:eastAsia="Times New Roman" w:cs="Calibri"/>
                <w:b/>
                <w:bCs/>
                <w:sz w:val="20"/>
                <w:szCs w:val="20"/>
                <w:lang w:val="nl-NL" w:eastAsia="fr-BE"/>
              </w:rPr>
              <w:t>Aantal deelnemers</w:t>
            </w:r>
          </w:p>
        </w:tc>
        <w:tc>
          <w:tcPr>
            <w:tcW w:w="613"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1236E278" w14:textId="389DB209" w:rsidR="00D1626C" w:rsidRPr="002D2BA4" w:rsidRDefault="00D1626C" w:rsidP="00D1626C">
            <w:pPr>
              <w:spacing w:after="0" w:line="240" w:lineRule="auto"/>
              <w:jc w:val="right"/>
              <w:rPr>
                <w:rFonts w:eastAsia="Times New Roman" w:cs="Calibri"/>
                <w:b/>
                <w:color w:val="000000"/>
                <w:highlight w:val="yellow"/>
                <w:lang w:val="nl-NL" w:eastAsia="fr-BE"/>
              </w:rPr>
            </w:pPr>
            <w:r>
              <w:rPr>
                <w:rFonts w:eastAsia="Times New Roman" w:cs="Calibri"/>
                <w:b/>
                <w:bCs/>
                <w:sz w:val="20"/>
                <w:szCs w:val="20"/>
                <w:lang w:val="nl-NL" w:eastAsia="fr-BE"/>
              </w:rPr>
              <w:t>Aantal trainers</w:t>
            </w:r>
          </w:p>
        </w:tc>
        <w:tc>
          <w:tcPr>
            <w:tcW w:w="462"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5E9ADC66" w14:textId="37629FBA" w:rsidR="00D1626C" w:rsidRPr="002D2BA4" w:rsidRDefault="00D1626C" w:rsidP="00D1626C">
            <w:pPr>
              <w:spacing w:after="0" w:line="240" w:lineRule="auto"/>
              <w:rPr>
                <w:rFonts w:eastAsia="Times New Roman" w:cs="Calibri"/>
                <w:b/>
                <w:color w:val="000000"/>
                <w:highlight w:val="yellow"/>
                <w:lang w:val="nl-NL" w:eastAsia="fr-BE"/>
              </w:rPr>
            </w:pPr>
            <w:r>
              <w:rPr>
                <w:rFonts w:eastAsia="Times New Roman" w:cs="Calibri"/>
                <w:b/>
                <w:bCs/>
                <w:sz w:val="20"/>
                <w:szCs w:val="20"/>
                <w:lang w:val="nl-NL" w:eastAsia="fr-BE"/>
              </w:rPr>
              <w:t>Taal</w:t>
            </w:r>
          </w:p>
        </w:tc>
        <w:tc>
          <w:tcPr>
            <w:tcW w:w="423" w:type="pct"/>
            <w:tcBorders>
              <w:top w:val="single" w:sz="4" w:space="0" w:color="auto"/>
              <w:left w:val="single" w:sz="4" w:space="0" w:color="auto"/>
              <w:bottom w:val="single" w:sz="4" w:space="0" w:color="auto"/>
              <w:right w:val="single" w:sz="4" w:space="0" w:color="auto"/>
            </w:tcBorders>
            <w:shd w:val="clear" w:color="auto" w:fill="4F81BD" w:themeFill="accent1"/>
            <w:vAlign w:val="bottom"/>
          </w:tcPr>
          <w:p w14:paraId="760627D8" w14:textId="6F4CAF8A" w:rsidR="00D1626C" w:rsidRPr="002D2BA4" w:rsidRDefault="00D1626C" w:rsidP="00D1626C">
            <w:pPr>
              <w:spacing w:after="0" w:line="240" w:lineRule="auto"/>
              <w:jc w:val="right"/>
              <w:rPr>
                <w:rFonts w:eastAsia="Times New Roman" w:cs="Calibri"/>
                <w:b/>
                <w:color w:val="000000"/>
                <w:highlight w:val="yellow"/>
                <w:lang w:val="nl-NL" w:eastAsia="fr-BE"/>
              </w:rPr>
            </w:pPr>
            <w:r>
              <w:rPr>
                <w:rFonts w:eastAsia="Times New Roman" w:cs="Calibri"/>
                <w:b/>
                <w:bCs/>
                <w:sz w:val="20"/>
                <w:szCs w:val="20"/>
                <w:lang w:val="nl-NL" w:eastAsia="fr-BE"/>
              </w:rPr>
              <w:t>Duur in uren</w:t>
            </w:r>
          </w:p>
        </w:tc>
      </w:tr>
      <w:tr w:rsidR="00D1626C" w:rsidRPr="00D1626C" w14:paraId="1303FC6E" w14:textId="77777777" w:rsidTr="00D1626C">
        <w:trPr>
          <w:trHeight w:val="315"/>
        </w:trPr>
        <w:tc>
          <w:tcPr>
            <w:tcW w:w="346" w:type="pct"/>
            <w:shd w:val="clear" w:color="auto" w:fill="auto"/>
          </w:tcPr>
          <w:p w14:paraId="01080D58" w14:textId="167C3D62"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30</w:t>
            </w:r>
          </w:p>
        </w:tc>
        <w:tc>
          <w:tcPr>
            <w:tcW w:w="461" w:type="pct"/>
            <w:shd w:val="clear" w:color="auto" w:fill="auto"/>
            <w:vAlign w:val="center"/>
            <w:hideMark/>
          </w:tcPr>
          <w:p w14:paraId="2CF4A177" w14:textId="6404E2CB"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1-</w:t>
            </w:r>
            <w:r>
              <w:rPr>
                <w:rFonts w:eastAsia="Times New Roman" w:cs="Calibri"/>
                <w:color w:val="000000"/>
                <w:lang w:val="nl-NL" w:eastAsia="fr-BE"/>
              </w:rPr>
              <w:t>okt</w:t>
            </w:r>
          </w:p>
        </w:tc>
        <w:tc>
          <w:tcPr>
            <w:tcW w:w="923" w:type="pct"/>
            <w:shd w:val="clear" w:color="auto" w:fill="auto"/>
            <w:vAlign w:val="center"/>
            <w:hideMark/>
          </w:tcPr>
          <w:p w14:paraId="3FE32A6C"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08DF4E90"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Politie Sint Niklaas</w:t>
            </w:r>
          </w:p>
        </w:tc>
        <w:tc>
          <w:tcPr>
            <w:tcW w:w="772" w:type="pct"/>
            <w:shd w:val="clear" w:color="auto" w:fill="auto"/>
            <w:vAlign w:val="center"/>
            <w:hideMark/>
          </w:tcPr>
          <w:p w14:paraId="79D59398"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15</w:t>
            </w:r>
          </w:p>
        </w:tc>
        <w:tc>
          <w:tcPr>
            <w:tcW w:w="613" w:type="pct"/>
            <w:shd w:val="clear" w:color="auto" w:fill="auto"/>
            <w:vAlign w:val="center"/>
            <w:hideMark/>
          </w:tcPr>
          <w:p w14:paraId="118C31A5"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w:t>
            </w:r>
          </w:p>
        </w:tc>
        <w:tc>
          <w:tcPr>
            <w:tcW w:w="462" w:type="pct"/>
            <w:shd w:val="clear" w:color="auto" w:fill="auto"/>
            <w:vAlign w:val="center"/>
            <w:hideMark/>
          </w:tcPr>
          <w:p w14:paraId="4A595158"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5F9284F8"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0B4D38FA" w14:textId="77777777" w:rsidTr="00D1626C">
        <w:trPr>
          <w:trHeight w:val="315"/>
        </w:trPr>
        <w:tc>
          <w:tcPr>
            <w:tcW w:w="346" w:type="pct"/>
            <w:shd w:val="clear" w:color="auto" w:fill="auto"/>
          </w:tcPr>
          <w:p w14:paraId="1AF7D5BD" w14:textId="374BA5A1"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31</w:t>
            </w:r>
          </w:p>
        </w:tc>
        <w:tc>
          <w:tcPr>
            <w:tcW w:w="461" w:type="pct"/>
            <w:shd w:val="clear" w:color="auto" w:fill="auto"/>
            <w:vAlign w:val="center"/>
            <w:hideMark/>
          </w:tcPr>
          <w:p w14:paraId="30CF7BF8" w14:textId="28D117C2"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8-</w:t>
            </w:r>
            <w:r>
              <w:rPr>
                <w:rFonts w:eastAsia="Times New Roman" w:cs="Calibri"/>
                <w:color w:val="000000"/>
                <w:lang w:val="nl-NL" w:eastAsia="fr-BE"/>
              </w:rPr>
              <w:t>okt</w:t>
            </w:r>
          </w:p>
        </w:tc>
        <w:tc>
          <w:tcPr>
            <w:tcW w:w="923" w:type="pct"/>
            <w:shd w:val="clear" w:color="auto" w:fill="auto"/>
            <w:vAlign w:val="center"/>
            <w:hideMark/>
          </w:tcPr>
          <w:p w14:paraId="22D39770"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2A655BF6"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0D85AFA8"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12</w:t>
            </w:r>
          </w:p>
        </w:tc>
        <w:tc>
          <w:tcPr>
            <w:tcW w:w="613" w:type="pct"/>
            <w:shd w:val="clear" w:color="auto" w:fill="auto"/>
            <w:vAlign w:val="center"/>
            <w:hideMark/>
          </w:tcPr>
          <w:p w14:paraId="5CB077DA"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78F2CC65"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1598359B"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2C2E21E9" w14:textId="77777777" w:rsidTr="00D1626C">
        <w:trPr>
          <w:trHeight w:val="315"/>
        </w:trPr>
        <w:tc>
          <w:tcPr>
            <w:tcW w:w="346" w:type="pct"/>
            <w:shd w:val="clear" w:color="auto" w:fill="auto"/>
          </w:tcPr>
          <w:p w14:paraId="2C8F951B" w14:textId="6C1DE0D6"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32</w:t>
            </w:r>
          </w:p>
        </w:tc>
        <w:tc>
          <w:tcPr>
            <w:tcW w:w="461" w:type="pct"/>
            <w:shd w:val="clear" w:color="auto" w:fill="auto"/>
            <w:vAlign w:val="center"/>
            <w:hideMark/>
          </w:tcPr>
          <w:p w14:paraId="1B57EED3" w14:textId="42E3FE3B"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13-</w:t>
            </w:r>
            <w:r>
              <w:rPr>
                <w:rFonts w:eastAsia="Times New Roman" w:cs="Calibri"/>
                <w:color w:val="000000"/>
                <w:lang w:val="nl-NL" w:eastAsia="fr-BE"/>
              </w:rPr>
              <w:t>okt</w:t>
            </w:r>
          </w:p>
        </w:tc>
        <w:tc>
          <w:tcPr>
            <w:tcW w:w="923" w:type="pct"/>
            <w:shd w:val="clear" w:color="auto" w:fill="auto"/>
            <w:vAlign w:val="center"/>
            <w:hideMark/>
          </w:tcPr>
          <w:p w14:paraId="1771C91B"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033CC9FC"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4E1D6C5D"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11</w:t>
            </w:r>
          </w:p>
        </w:tc>
        <w:tc>
          <w:tcPr>
            <w:tcW w:w="613" w:type="pct"/>
            <w:shd w:val="clear" w:color="auto" w:fill="auto"/>
            <w:vAlign w:val="center"/>
            <w:hideMark/>
          </w:tcPr>
          <w:p w14:paraId="59D2FEE2"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0E88FF71"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38BC55A3"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1AA6F433" w14:textId="77777777" w:rsidTr="00D1626C">
        <w:trPr>
          <w:trHeight w:val="315"/>
        </w:trPr>
        <w:tc>
          <w:tcPr>
            <w:tcW w:w="346" w:type="pct"/>
            <w:shd w:val="clear" w:color="auto" w:fill="auto"/>
          </w:tcPr>
          <w:p w14:paraId="00D7BD5E" w14:textId="5147594B"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33</w:t>
            </w:r>
          </w:p>
        </w:tc>
        <w:tc>
          <w:tcPr>
            <w:tcW w:w="461" w:type="pct"/>
            <w:shd w:val="clear" w:color="auto" w:fill="auto"/>
            <w:vAlign w:val="center"/>
            <w:hideMark/>
          </w:tcPr>
          <w:p w14:paraId="6F886AD4" w14:textId="03E3C8D0"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15-</w:t>
            </w:r>
            <w:r>
              <w:rPr>
                <w:rFonts w:eastAsia="Times New Roman" w:cs="Calibri"/>
                <w:color w:val="000000"/>
                <w:lang w:val="nl-NL" w:eastAsia="fr-BE"/>
              </w:rPr>
              <w:t>okt</w:t>
            </w:r>
          </w:p>
        </w:tc>
        <w:tc>
          <w:tcPr>
            <w:tcW w:w="923" w:type="pct"/>
            <w:shd w:val="clear" w:color="auto" w:fill="auto"/>
            <w:vAlign w:val="center"/>
            <w:hideMark/>
          </w:tcPr>
          <w:p w14:paraId="5F77433F"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7D5BB368"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41FE8FB9"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7</w:t>
            </w:r>
          </w:p>
        </w:tc>
        <w:tc>
          <w:tcPr>
            <w:tcW w:w="613" w:type="pct"/>
            <w:shd w:val="clear" w:color="auto" w:fill="auto"/>
            <w:vAlign w:val="center"/>
            <w:hideMark/>
          </w:tcPr>
          <w:p w14:paraId="5DDC781C"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6DF8A415"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76BBB8A1"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2382D460" w14:textId="77777777" w:rsidTr="00D1626C">
        <w:trPr>
          <w:trHeight w:val="315"/>
        </w:trPr>
        <w:tc>
          <w:tcPr>
            <w:tcW w:w="346" w:type="pct"/>
            <w:shd w:val="clear" w:color="auto" w:fill="auto"/>
          </w:tcPr>
          <w:p w14:paraId="11F2F7CF" w14:textId="39396D23"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3</w:t>
            </w:r>
            <w:r>
              <w:rPr>
                <w:rFonts w:eastAsia="Times New Roman" w:cs="Calibri"/>
                <w:color w:val="000000"/>
                <w:lang w:val="nl-NL" w:eastAsia="fr-BE"/>
              </w:rPr>
              <w:t>4</w:t>
            </w:r>
          </w:p>
        </w:tc>
        <w:tc>
          <w:tcPr>
            <w:tcW w:w="461" w:type="pct"/>
            <w:shd w:val="clear" w:color="auto" w:fill="auto"/>
            <w:vAlign w:val="center"/>
            <w:hideMark/>
          </w:tcPr>
          <w:p w14:paraId="31198B47"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9-nov</w:t>
            </w:r>
          </w:p>
        </w:tc>
        <w:tc>
          <w:tcPr>
            <w:tcW w:w="923" w:type="pct"/>
            <w:shd w:val="clear" w:color="auto" w:fill="auto"/>
            <w:vAlign w:val="center"/>
            <w:hideMark/>
          </w:tcPr>
          <w:p w14:paraId="3C00FCC8"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0CEE6445"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308955DA"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16</w:t>
            </w:r>
          </w:p>
        </w:tc>
        <w:tc>
          <w:tcPr>
            <w:tcW w:w="613" w:type="pct"/>
            <w:shd w:val="clear" w:color="auto" w:fill="auto"/>
            <w:vAlign w:val="center"/>
            <w:hideMark/>
          </w:tcPr>
          <w:p w14:paraId="1FAF5B2C"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25496BB2"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0CB554CC"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13559789" w14:textId="77777777" w:rsidTr="00D1626C">
        <w:trPr>
          <w:trHeight w:val="315"/>
        </w:trPr>
        <w:tc>
          <w:tcPr>
            <w:tcW w:w="346" w:type="pct"/>
            <w:shd w:val="clear" w:color="auto" w:fill="auto"/>
          </w:tcPr>
          <w:p w14:paraId="6D1A3E8A" w14:textId="6B1C97DA" w:rsidR="00D1626C" w:rsidRPr="00D1626C" w:rsidRDefault="00D1626C" w:rsidP="00D1626C">
            <w:pPr>
              <w:spacing w:after="0" w:line="240" w:lineRule="auto"/>
              <w:rPr>
                <w:rFonts w:eastAsia="Times New Roman" w:cs="Calibri"/>
                <w:color w:val="000000"/>
                <w:lang w:val="nl-NL" w:eastAsia="fr-BE"/>
              </w:rPr>
            </w:pPr>
            <w:r>
              <w:rPr>
                <w:rFonts w:eastAsia="Times New Roman" w:cs="Calibri"/>
                <w:color w:val="000000"/>
                <w:lang w:val="nl-NL" w:eastAsia="fr-BE"/>
              </w:rPr>
              <w:t>35</w:t>
            </w:r>
          </w:p>
        </w:tc>
        <w:tc>
          <w:tcPr>
            <w:tcW w:w="461" w:type="pct"/>
            <w:shd w:val="clear" w:color="auto" w:fill="auto"/>
            <w:vAlign w:val="center"/>
            <w:hideMark/>
          </w:tcPr>
          <w:p w14:paraId="22DE21E8"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16-nov</w:t>
            </w:r>
          </w:p>
        </w:tc>
        <w:tc>
          <w:tcPr>
            <w:tcW w:w="923" w:type="pct"/>
            <w:shd w:val="clear" w:color="auto" w:fill="auto"/>
            <w:vAlign w:val="center"/>
            <w:hideMark/>
          </w:tcPr>
          <w:p w14:paraId="3EC778CE"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0572412B"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0B3AC94B"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10</w:t>
            </w:r>
          </w:p>
        </w:tc>
        <w:tc>
          <w:tcPr>
            <w:tcW w:w="613" w:type="pct"/>
            <w:shd w:val="clear" w:color="auto" w:fill="auto"/>
            <w:vAlign w:val="center"/>
            <w:hideMark/>
          </w:tcPr>
          <w:p w14:paraId="6948FE56"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30521D02"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592FA18E"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65B5560D" w14:textId="77777777" w:rsidTr="00D1626C">
        <w:trPr>
          <w:trHeight w:val="315"/>
        </w:trPr>
        <w:tc>
          <w:tcPr>
            <w:tcW w:w="346" w:type="pct"/>
            <w:shd w:val="clear" w:color="auto" w:fill="auto"/>
          </w:tcPr>
          <w:p w14:paraId="55A3192B" w14:textId="42FA729E" w:rsidR="00D1626C" w:rsidRPr="00D1626C" w:rsidRDefault="00D1626C" w:rsidP="00D1626C">
            <w:pPr>
              <w:spacing w:after="0" w:line="240" w:lineRule="auto"/>
              <w:rPr>
                <w:rFonts w:eastAsia="Times New Roman" w:cs="Calibri"/>
                <w:color w:val="000000"/>
                <w:lang w:val="nl-NL" w:eastAsia="fr-BE"/>
              </w:rPr>
            </w:pPr>
            <w:r>
              <w:rPr>
                <w:rFonts w:eastAsia="Times New Roman" w:cs="Calibri"/>
                <w:color w:val="000000"/>
                <w:lang w:val="nl-NL" w:eastAsia="fr-BE"/>
              </w:rPr>
              <w:t>36</w:t>
            </w:r>
          </w:p>
        </w:tc>
        <w:tc>
          <w:tcPr>
            <w:tcW w:w="461" w:type="pct"/>
            <w:shd w:val="clear" w:color="auto" w:fill="auto"/>
            <w:vAlign w:val="center"/>
            <w:hideMark/>
          </w:tcPr>
          <w:p w14:paraId="6D095B83"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23-nov</w:t>
            </w:r>
          </w:p>
        </w:tc>
        <w:tc>
          <w:tcPr>
            <w:tcW w:w="923" w:type="pct"/>
            <w:shd w:val="clear" w:color="auto" w:fill="auto"/>
            <w:vAlign w:val="center"/>
            <w:hideMark/>
          </w:tcPr>
          <w:p w14:paraId="1B08A914"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hideMark/>
          </w:tcPr>
          <w:p w14:paraId="364B1ABD"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hideMark/>
          </w:tcPr>
          <w:p w14:paraId="7A4DA085"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18</w:t>
            </w:r>
          </w:p>
        </w:tc>
        <w:tc>
          <w:tcPr>
            <w:tcW w:w="613" w:type="pct"/>
            <w:shd w:val="clear" w:color="auto" w:fill="auto"/>
            <w:vAlign w:val="center"/>
            <w:hideMark/>
          </w:tcPr>
          <w:p w14:paraId="0F1402AF"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hideMark/>
          </w:tcPr>
          <w:p w14:paraId="0DB7AA80"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hideMark/>
          </w:tcPr>
          <w:p w14:paraId="5A14A972"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25364C2F" w14:textId="77777777" w:rsidTr="00D1626C">
        <w:trPr>
          <w:trHeight w:val="315"/>
        </w:trPr>
        <w:tc>
          <w:tcPr>
            <w:tcW w:w="346" w:type="pct"/>
            <w:shd w:val="clear" w:color="auto" w:fill="auto"/>
          </w:tcPr>
          <w:p w14:paraId="78B3102E" w14:textId="4B2B4C3D" w:rsidR="00D1626C" w:rsidRPr="00D1626C" w:rsidRDefault="00D1626C" w:rsidP="00D1626C">
            <w:pPr>
              <w:spacing w:after="0" w:line="240" w:lineRule="auto"/>
              <w:rPr>
                <w:rFonts w:eastAsia="Times New Roman" w:cs="Calibri"/>
                <w:color w:val="000000"/>
                <w:lang w:val="nl-NL" w:eastAsia="fr-BE"/>
              </w:rPr>
            </w:pPr>
            <w:r>
              <w:rPr>
                <w:rFonts w:eastAsia="Times New Roman" w:cs="Calibri"/>
                <w:color w:val="000000"/>
                <w:lang w:val="nl-NL" w:eastAsia="fr-BE"/>
              </w:rPr>
              <w:t>37</w:t>
            </w:r>
          </w:p>
        </w:tc>
        <w:tc>
          <w:tcPr>
            <w:tcW w:w="461" w:type="pct"/>
            <w:shd w:val="clear" w:color="auto" w:fill="auto"/>
            <w:vAlign w:val="center"/>
          </w:tcPr>
          <w:p w14:paraId="08809E4A" w14:textId="4FE6EFA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07-</w:t>
            </w:r>
            <w:r>
              <w:rPr>
                <w:rFonts w:eastAsia="Times New Roman" w:cs="Calibri"/>
                <w:color w:val="000000"/>
                <w:lang w:val="nl-NL" w:eastAsia="fr-BE"/>
              </w:rPr>
              <w:t>dec</w:t>
            </w:r>
          </w:p>
        </w:tc>
        <w:tc>
          <w:tcPr>
            <w:tcW w:w="923" w:type="pct"/>
            <w:shd w:val="clear" w:color="auto" w:fill="auto"/>
            <w:vAlign w:val="center"/>
          </w:tcPr>
          <w:p w14:paraId="49452DD0"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tcPr>
          <w:p w14:paraId="7DFB4F7D"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tcPr>
          <w:p w14:paraId="2D2560D4"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13</w:t>
            </w:r>
          </w:p>
        </w:tc>
        <w:tc>
          <w:tcPr>
            <w:tcW w:w="613" w:type="pct"/>
            <w:shd w:val="clear" w:color="auto" w:fill="auto"/>
            <w:vAlign w:val="center"/>
          </w:tcPr>
          <w:p w14:paraId="0E006695"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tcPr>
          <w:p w14:paraId="406C1322"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tcPr>
          <w:p w14:paraId="0D26D140"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r w:rsidR="00D1626C" w:rsidRPr="00D1626C" w14:paraId="62910848" w14:textId="77777777" w:rsidTr="00D1626C">
        <w:trPr>
          <w:trHeight w:val="315"/>
        </w:trPr>
        <w:tc>
          <w:tcPr>
            <w:tcW w:w="346" w:type="pct"/>
            <w:shd w:val="clear" w:color="auto" w:fill="auto"/>
          </w:tcPr>
          <w:p w14:paraId="2F1568F0" w14:textId="5718920E" w:rsidR="00D1626C" w:rsidRPr="00D1626C" w:rsidRDefault="00D1626C" w:rsidP="00D1626C">
            <w:pPr>
              <w:spacing w:after="0" w:line="240" w:lineRule="auto"/>
              <w:rPr>
                <w:rFonts w:eastAsia="Times New Roman" w:cs="Calibri"/>
                <w:color w:val="000000"/>
                <w:lang w:val="nl-NL" w:eastAsia="fr-BE"/>
              </w:rPr>
            </w:pPr>
            <w:r>
              <w:rPr>
                <w:rFonts w:eastAsia="Times New Roman" w:cs="Calibri"/>
                <w:color w:val="000000"/>
                <w:lang w:val="nl-NL" w:eastAsia="fr-BE"/>
              </w:rPr>
              <w:t>38</w:t>
            </w:r>
          </w:p>
        </w:tc>
        <w:tc>
          <w:tcPr>
            <w:tcW w:w="461" w:type="pct"/>
            <w:shd w:val="clear" w:color="auto" w:fill="auto"/>
            <w:vAlign w:val="center"/>
          </w:tcPr>
          <w:p w14:paraId="63678C10" w14:textId="24E6FCE1"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10-</w:t>
            </w:r>
            <w:r>
              <w:rPr>
                <w:rFonts w:eastAsia="Times New Roman" w:cs="Calibri"/>
                <w:color w:val="000000"/>
                <w:lang w:val="nl-NL" w:eastAsia="fr-BE"/>
              </w:rPr>
              <w:t>dec</w:t>
            </w:r>
          </w:p>
        </w:tc>
        <w:tc>
          <w:tcPr>
            <w:tcW w:w="923" w:type="pct"/>
            <w:shd w:val="clear" w:color="auto" w:fill="auto"/>
            <w:vAlign w:val="center"/>
          </w:tcPr>
          <w:p w14:paraId="16752997"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COL13/2013</w:t>
            </w:r>
          </w:p>
        </w:tc>
        <w:tc>
          <w:tcPr>
            <w:tcW w:w="1000" w:type="pct"/>
            <w:shd w:val="clear" w:color="auto" w:fill="auto"/>
            <w:vAlign w:val="center"/>
          </w:tcPr>
          <w:p w14:paraId="27C94F49"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PZ Antwerpen</w:t>
            </w:r>
          </w:p>
        </w:tc>
        <w:tc>
          <w:tcPr>
            <w:tcW w:w="772" w:type="pct"/>
            <w:shd w:val="clear" w:color="auto" w:fill="auto"/>
            <w:vAlign w:val="center"/>
          </w:tcPr>
          <w:p w14:paraId="70F37DA8"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13</w:t>
            </w:r>
          </w:p>
        </w:tc>
        <w:tc>
          <w:tcPr>
            <w:tcW w:w="613" w:type="pct"/>
            <w:shd w:val="clear" w:color="auto" w:fill="auto"/>
            <w:vAlign w:val="center"/>
          </w:tcPr>
          <w:p w14:paraId="48288394" w14:textId="77777777"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2</w:t>
            </w:r>
          </w:p>
        </w:tc>
        <w:tc>
          <w:tcPr>
            <w:tcW w:w="462" w:type="pct"/>
            <w:shd w:val="clear" w:color="auto" w:fill="auto"/>
            <w:vAlign w:val="center"/>
          </w:tcPr>
          <w:p w14:paraId="554C8DAB" w14:textId="77777777" w:rsidR="00D1626C" w:rsidRPr="00D1626C" w:rsidRDefault="00D1626C" w:rsidP="00D1626C">
            <w:pPr>
              <w:spacing w:after="0" w:line="240" w:lineRule="auto"/>
              <w:rPr>
                <w:rFonts w:eastAsia="Times New Roman" w:cs="Calibri"/>
                <w:color w:val="000000"/>
                <w:lang w:val="nl-NL" w:eastAsia="fr-BE"/>
              </w:rPr>
            </w:pPr>
            <w:r w:rsidRPr="00D1626C">
              <w:rPr>
                <w:rFonts w:eastAsia="Times New Roman" w:cs="Calibri"/>
                <w:color w:val="000000"/>
                <w:lang w:val="nl-NL" w:eastAsia="fr-BE"/>
              </w:rPr>
              <w:t>NL</w:t>
            </w:r>
          </w:p>
        </w:tc>
        <w:tc>
          <w:tcPr>
            <w:tcW w:w="423" w:type="pct"/>
            <w:shd w:val="clear" w:color="auto" w:fill="auto"/>
            <w:vAlign w:val="center"/>
          </w:tcPr>
          <w:p w14:paraId="74E3CF35" w14:textId="57D9A70B" w:rsidR="00D1626C" w:rsidRPr="00D1626C" w:rsidRDefault="00D1626C" w:rsidP="00D1626C">
            <w:pPr>
              <w:spacing w:after="0" w:line="240" w:lineRule="auto"/>
              <w:jc w:val="right"/>
              <w:rPr>
                <w:rFonts w:eastAsia="Times New Roman" w:cs="Calibri"/>
                <w:color w:val="000000"/>
                <w:lang w:val="nl-NL" w:eastAsia="fr-BE"/>
              </w:rPr>
            </w:pPr>
            <w:r w:rsidRPr="00D1626C">
              <w:rPr>
                <w:rFonts w:eastAsia="Times New Roman" w:cs="Calibri"/>
                <w:color w:val="000000"/>
                <w:lang w:val="nl-NL" w:eastAsia="fr-BE"/>
              </w:rPr>
              <w:t>8</w:t>
            </w:r>
          </w:p>
        </w:tc>
      </w:tr>
    </w:tbl>
    <w:p w14:paraId="0FC0D582" w14:textId="02C64CF6" w:rsidR="00B60CA3" w:rsidRPr="00D1626C" w:rsidRDefault="00721EFF" w:rsidP="00B60CA3">
      <w:pPr>
        <w:pStyle w:val="Heading1"/>
        <w:spacing w:line="240" w:lineRule="auto"/>
        <w:rPr>
          <w:lang w:val="nl-NL"/>
        </w:rPr>
      </w:pPr>
      <w:bookmarkStart w:id="255" w:name="_Toc466466089"/>
      <w:bookmarkStart w:id="256" w:name="_Toc466466237"/>
      <w:r w:rsidRPr="00D1626C">
        <w:rPr>
          <w:lang w:val="nl-NL"/>
        </w:rPr>
        <w:t xml:space="preserve">Aantal opgeleide deelnemers in </w:t>
      </w:r>
      <w:r w:rsidR="00FD59B7" w:rsidRPr="00D1626C">
        <w:rPr>
          <w:lang w:val="nl-NL"/>
        </w:rPr>
        <w:t>2015</w:t>
      </w:r>
      <w:bookmarkEnd w:id="251"/>
      <w:bookmarkEnd w:id="252"/>
      <w:bookmarkEnd w:id="253"/>
      <w:bookmarkEnd w:id="254"/>
      <w:bookmarkEnd w:id="255"/>
      <w:bookmarkEnd w:id="256"/>
    </w:p>
    <w:tbl>
      <w:tblPr>
        <w:tblStyle w:val="TableGrid"/>
        <w:tblW w:w="0" w:type="auto"/>
        <w:tblLook w:val="04A0" w:firstRow="1" w:lastRow="0" w:firstColumn="1" w:lastColumn="0" w:noHBand="0" w:noVBand="1"/>
      </w:tblPr>
      <w:tblGrid>
        <w:gridCol w:w="2797"/>
        <w:gridCol w:w="2204"/>
        <w:gridCol w:w="2204"/>
        <w:gridCol w:w="2083"/>
      </w:tblGrid>
      <w:tr w:rsidR="00267217" w:rsidRPr="00D1626C" w14:paraId="65DFE73C" w14:textId="05D8D8AF" w:rsidTr="00267217">
        <w:tc>
          <w:tcPr>
            <w:tcW w:w="2797" w:type="dxa"/>
          </w:tcPr>
          <w:p w14:paraId="5B640B9A" w14:textId="77777777" w:rsidR="00267217" w:rsidRPr="00D1626C" w:rsidRDefault="00267217" w:rsidP="00267217">
            <w:pPr>
              <w:rPr>
                <w:lang w:val="nl-NL"/>
              </w:rPr>
            </w:pPr>
          </w:p>
        </w:tc>
        <w:tc>
          <w:tcPr>
            <w:tcW w:w="2204" w:type="dxa"/>
          </w:tcPr>
          <w:p w14:paraId="281E0882" w14:textId="59B6CE8C" w:rsidR="00267217" w:rsidRPr="00D1626C" w:rsidRDefault="00267217" w:rsidP="00FD59B7">
            <w:pPr>
              <w:jc w:val="center"/>
              <w:rPr>
                <w:lang w:val="nl-NL"/>
              </w:rPr>
            </w:pPr>
            <w:r w:rsidRPr="00D1626C">
              <w:rPr>
                <w:lang w:val="nl-NL"/>
              </w:rPr>
              <w:t>NL</w:t>
            </w:r>
          </w:p>
        </w:tc>
        <w:tc>
          <w:tcPr>
            <w:tcW w:w="2204" w:type="dxa"/>
          </w:tcPr>
          <w:p w14:paraId="23393CD8" w14:textId="551EC453" w:rsidR="00267217" w:rsidRPr="00D1626C" w:rsidRDefault="00267217" w:rsidP="00FD59B7">
            <w:pPr>
              <w:jc w:val="center"/>
              <w:rPr>
                <w:lang w:val="nl-NL"/>
              </w:rPr>
            </w:pPr>
            <w:r w:rsidRPr="00D1626C">
              <w:rPr>
                <w:lang w:val="nl-NL"/>
              </w:rPr>
              <w:t>FR</w:t>
            </w:r>
          </w:p>
        </w:tc>
        <w:tc>
          <w:tcPr>
            <w:tcW w:w="2083" w:type="dxa"/>
          </w:tcPr>
          <w:p w14:paraId="6AFD760E" w14:textId="5BA73CCC" w:rsidR="00267217" w:rsidRPr="00D1626C" w:rsidRDefault="00267217" w:rsidP="00FD59B7">
            <w:pPr>
              <w:jc w:val="center"/>
              <w:rPr>
                <w:b/>
                <w:color w:val="FF0000"/>
                <w:lang w:val="nl-NL"/>
              </w:rPr>
            </w:pPr>
            <w:r w:rsidRPr="00D1626C">
              <w:rPr>
                <w:b/>
                <w:color w:val="FF0000"/>
                <w:lang w:val="nl-NL"/>
              </w:rPr>
              <w:t>Total</w:t>
            </w:r>
          </w:p>
        </w:tc>
      </w:tr>
      <w:tr w:rsidR="00267217" w:rsidRPr="00D1626C" w14:paraId="266248D8" w14:textId="18A6F80A" w:rsidTr="00267217">
        <w:tc>
          <w:tcPr>
            <w:tcW w:w="2797" w:type="dxa"/>
          </w:tcPr>
          <w:p w14:paraId="455A50F5" w14:textId="4F6B2206" w:rsidR="00267217" w:rsidRPr="00D1626C" w:rsidRDefault="00267217" w:rsidP="00267217">
            <w:pPr>
              <w:rPr>
                <w:lang w:val="nl-NL"/>
              </w:rPr>
            </w:pPr>
            <w:r w:rsidRPr="00D1626C">
              <w:rPr>
                <w:lang w:val="nl-NL"/>
              </w:rPr>
              <w:t>Formations ANPA</w:t>
            </w:r>
          </w:p>
        </w:tc>
        <w:tc>
          <w:tcPr>
            <w:tcW w:w="2204" w:type="dxa"/>
          </w:tcPr>
          <w:p w14:paraId="34E09288" w14:textId="185E7A79" w:rsidR="00267217" w:rsidRPr="00D1626C" w:rsidRDefault="00267217" w:rsidP="00FD59B7">
            <w:pPr>
              <w:jc w:val="center"/>
              <w:rPr>
                <w:lang w:val="nl-NL"/>
              </w:rPr>
            </w:pPr>
            <w:r w:rsidRPr="00D1626C">
              <w:rPr>
                <w:lang w:val="nl-NL"/>
              </w:rPr>
              <w:t>119</w:t>
            </w:r>
          </w:p>
        </w:tc>
        <w:tc>
          <w:tcPr>
            <w:tcW w:w="2204" w:type="dxa"/>
          </w:tcPr>
          <w:p w14:paraId="0175E042" w14:textId="7B8D3105" w:rsidR="00267217" w:rsidRPr="00D1626C" w:rsidRDefault="00267217" w:rsidP="00FD59B7">
            <w:pPr>
              <w:jc w:val="center"/>
              <w:rPr>
                <w:lang w:val="nl-NL"/>
              </w:rPr>
            </w:pPr>
            <w:r w:rsidRPr="00D1626C">
              <w:rPr>
                <w:lang w:val="nl-NL"/>
              </w:rPr>
              <w:t>103</w:t>
            </w:r>
          </w:p>
        </w:tc>
        <w:tc>
          <w:tcPr>
            <w:tcW w:w="2083" w:type="dxa"/>
          </w:tcPr>
          <w:p w14:paraId="58866256" w14:textId="39D4552C" w:rsidR="00267217" w:rsidRPr="00D1626C" w:rsidRDefault="00267217" w:rsidP="00FD59B7">
            <w:pPr>
              <w:jc w:val="center"/>
              <w:rPr>
                <w:color w:val="FF0000"/>
                <w:lang w:val="nl-NL"/>
              </w:rPr>
            </w:pPr>
            <w:r w:rsidRPr="00D1626C">
              <w:rPr>
                <w:color w:val="FF0000"/>
                <w:lang w:val="nl-NL"/>
              </w:rPr>
              <w:t>222</w:t>
            </w:r>
          </w:p>
        </w:tc>
      </w:tr>
      <w:tr w:rsidR="00267217" w:rsidRPr="00D1626C" w14:paraId="054E0E5B" w14:textId="31F7B201" w:rsidTr="00267217">
        <w:tc>
          <w:tcPr>
            <w:tcW w:w="2797" w:type="dxa"/>
          </w:tcPr>
          <w:p w14:paraId="6DF391D7" w14:textId="3C20A756" w:rsidR="00267217" w:rsidRPr="00D1626C" w:rsidRDefault="00267217" w:rsidP="00267217">
            <w:pPr>
              <w:rPr>
                <w:lang w:val="nl-NL"/>
              </w:rPr>
            </w:pPr>
            <w:r w:rsidRPr="00D1626C">
              <w:rPr>
                <w:lang w:val="nl-NL"/>
              </w:rPr>
              <w:t>Formation COL13/2013</w:t>
            </w:r>
            <w:r w:rsidR="00A31A38" w:rsidRPr="00D1626C">
              <w:rPr>
                <w:lang w:val="nl-NL"/>
              </w:rPr>
              <w:t>*</w:t>
            </w:r>
          </w:p>
        </w:tc>
        <w:tc>
          <w:tcPr>
            <w:tcW w:w="2204" w:type="dxa"/>
          </w:tcPr>
          <w:p w14:paraId="342EDFD7" w14:textId="21D44484" w:rsidR="00267217" w:rsidRPr="00D1626C" w:rsidRDefault="00267217" w:rsidP="00FD59B7">
            <w:pPr>
              <w:jc w:val="center"/>
              <w:rPr>
                <w:lang w:val="nl-NL"/>
              </w:rPr>
            </w:pPr>
            <w:r w:rsidRPr="00D1626C">
              <w:rPr>
                <w:lang w:val="nl-NL"/>
              </w:rPr>
              <w:t>82</w:t>
            </w:r>
          </w:p>
        </w:tc>
        <w:tc>
          <w:tcPr>
            <w:tcW w:w="2204" w:type="dxa"/>
          </w:tcPr>
          <w:p w14:paraId="4AF31B30" w14:textId="67553306" w:rsidR="00267217" w:rsidRPr="00D1626C" w:rsidRDefault="00267217" w:rsidP="00FD59B7">
            <w:pPr>
              <w:jc w:val="center"/>
              <w:rPr>
                <w:lang w:val="nl-NL"/>
              </w:rPr>
            </w:pPr>
            <w:r w:rsidRPr="00D1626C">
              <w:rPr>
                <w:lang w:val="nl-NL"/>
              </w:rPr>
              <w:t>x</w:t>
            </w:r>
          </w:p>
        </w:tc>
        <w:tc>
          <w:tcPr>
            <w:tcW w:w="2083" w:type="dxa"/>
          </w:tcPr>
          <w:p w14:paraId="0674B0F3" w14:textId="4A935A6D" w:rsidR="00267217" w:rsidRPr="00D1626C" w:rsidRDefault="00267217" w:rsidP="00FD59B7">
            <w:pPr>
              <w:jc w:val="center"/>
              <w:rPr>
                <w:color w:val="FF0000"/>
                <w:lang w:val="nl-NL"/>
              </w:rPr>
            </w:pPr>
            <w:r w:rsidRPr="00D1626C">
              <w:rPr>
                <w:color w:val="FF0000"/>
                <w:lang w:val="nl-NL"/>
              </w:rPr>
              <w:t>82</w:t>
            </w:r>
          </w:p>
        </w:tc>
      </w:tr>
      <w:tr w:rsidR="00267217" w:rsidRPr="00D1626C" w14:paraId="6A4B227B" w14:textId="45B512EC" w:rsidTr="00267217">
        <w:tc>
          <w:tcPr>
            <w:tcW w:w="2797" w:type="dxa"/>
          </w:tcPr>
          <w:p w14:paraId="1E8964F8" w14:textId="4C05F501" w:rsidR="00267217" w:rsidRPr="00D1626C" w:rsidRDefault="00267217" w:rsidP="00267217">
            <w:pPr>
              <w:rPr>
                <w:lang w:val="nl-NL"/>
              </w:rPr>
            </w:pPr>
            <w:r w:rsidRPr="00D1626C">
              <w:rPr>
                <w:lang w:val="nl-NL"/>
              </w:rPr>
              <w:t xml:space="preserve">Formations sur mesure </w:t>
            </w:r>
          </w:p>
        </w:tc>
        <w:tc>
          <w:tcPr>
            <w:tcW w:w="2204" w:type="dxa"/>
          </w:tcPr>
          <w:p w14:paraId="17F34282" w14:textId="1200DAFF" w:rsidR="00267217" w:rsidRPr="00D1626C" w:rsidRDefault="00267217" w:rsidP="00FD59B7">
            <w:pPr>
              <w:jc w:val="center"/>
              <w:rPr>
                <w:lang w:val="nl-NL"/>
              </w:rPr>
            </w:pPr>
            <w:r w:rsidRPr="00D1626C">
              <w:rPr>
                <w:lang w:val="nl-NL"/>
              </w:rPr>
              <w:t>415</w:t>
            </w:r>
          </w:p>
        </w:tc>
        <w:tc>
          <w:tcPr>
            <w:tcW w:w="2204" w:type="dxa"/>
          </w:tcPr>
          <w:p w14:paraId="6685684C" w14:textId="45DE227B" w:rsidR="00267217" w:rsidRPr="00D1626C" w:rsidRDefault="00267217" w:rsidP="00FD59B7">
            <w:pPr>
              <w:jc w:val="center"/>
              <w:rPr>
                <w:lang w:val="nl-NL"/>
              </w:rPr>
            </w:pPr>
            <w:r w:rsidRPr="00D1626C">
              <w:rPr>
                <w:lang w:val="nl-NL"/>
              </w:rPr>
              <w:t>216</w:t>
            </w:r>
          </w:p>
        </w:tc>
        <w:tc>
          <w:tcPr>
            <w:tcW w:w="2083" w:type="dxa"/>
          </w:tcPr>
          <w:p w14:paraId="4EA3CDDC" w14:textId="75DDAB36" w:rsidR="00267217" w:rsidRPr="00D1626C" w:rsidRDefault="00267217" w:rsidP="00FD59B7">
            <w:pPr>
              <w:jc w:val="center"/>
              <w:rPr>
                <w:color w:val="FF0000"/>
                <w:lang w:val="nl-NL"/>
              </w:rPr>
            </w:pPr>
            <w:r w:rsidRPr="00D1626C">
              <w:rPr>
                <w:color w:val="FF0000"/>
                <w:lang w:val="nl-NL"/>
              </w:rPr>
              <w:t>631</w:t>
            </w:r>
          </w:p>
        </w:tc>
      </w:tr>
      <w:tr w:rsidR="00267217" w:rsidRPr="002D2BA4" w14:paraId="0C0FA64A" w14:textId="7D1D60DD" w:rsidTr="00267217">
        <w:tc>
          <w:tcPr>
            <w:tcW w:w="2797" w:type="dxa"/>
          </w:tcPr>
          <w:p w14:paraId="5F76BDCB" w14:textId="77777777" w:rsidR="00267217" w:rsidRPr="00D1626C" w:rsidRDefault="00267217" w:rsidP="00267217">
            <w:pPr>
              <w:rPr>
                <w:lang w:val="nl-NL"/>
              </w:rPr>
            </w:pPr>
          </w:p>
        </w:tc>
        <w:tc>
          <w:tcPr>
            <w:tcW w:w="2204" w:type="dxa"/>
          </w:tcPr>
          <w:p w14:paraId="695C1146" w14:textId="77777777" w:rsidR="00267217" w:rsidRPr="00D1626C" w:rsidRDefault="00267217" w:rsidP="00FD59B7">
            <w:pPr>
              <w:jc w:val="center"/>
              <w:rPr>
                <w:lang w:val="nl-NL"/>
              </w:rPr>
            </w:pPr>
          </w:p>
        </w:tc>
        <w:tc>
          <w:tcPr>
            <w:tcW w:w="2204" w:type="dxa"/>
          </w:tcPr>
          <w:p w14:paraId="211657BA" w14:textId="77777777" w:rsidR="00267217" w:rsidRPr="00D1626C" w:rsidRDefault="00267217" w:rsidP="00FD59B7">
            <w:pPr>
              <w:jc w:val="center"/>
              <w:rPr>
                <w:lang w:val="nl-NL"/>
              </w:rPr>
            </w:pPr>
          </w:p>
        </w:tc>
        <w:tc>
          <w:tcPr>
            <w:tcW w:w="2083" w:type="dxa"/>
          </w:tcPr>
          <w:p w14:paraId="6B19E65C" w14:textId="05806FBE" w:rsidR="00267217" w:rsidRPr="002D2BA4" w:rsidRDefault="00FD59B7" w:rsidP="00FD59B7">
            <w:pPr>
              <w:jc w:val="center"/>
              <w:rPr>
                <w:b/>
                <w:lang w:val="nl-NL"/>
              </w:rPr>
            </w:pPr>
            <w:r w:rsidRPr="00D1626C">
              <w:rPr>
                <w:b/>
                <w:color w:val="FF0000"/>
                <w:lang w:val="nl-NL"/>
              </w:rPr>
              <w:t>935</w:t>
            </w:r>
          </w:p>
        </w:tc>
      </w:tr>
    </w:tbl>
    <w:p w14:paraId="1A85F62E" w14:textId="77777777" w:rsidR="00C23321" w:rsidRPr="002D2BA4" w:rsidRDefault="007479B7">
      <w:pPr>
        <w:rPr>
          <w:lang w:val="nl-NL"/>
        </w:rPr>
        <w:sectPr w:rsidR="00C23321" w:rsidRPr="002D2BA4" w:rsidSect="00515036">
          <w:footerReference w:type="default" r:id="rId39"/>
          <w:pgSz w:w="11906" w:h="16838"/>
          <w:pgMar w:top="1417" w:right="1417" w:bottom="1417" w:left="1417" w:header="708" w:footer="708" w:gutter="0"/>
          <w:cols w:space="708"/>
          <w:docGrid w:linePitch="360"/>
        </w:sectPr>
      </w:pPr>
      <w:r w:rsidRPr="002D2BA4">
        <w:rPr>
          <w:lang w:val="nl-NL"/>
        </w:rPr>
        <w:br w:type="page"/>
      </w:r>
    </w:p>
    <w:p w14:paraId="1F212B63" w14:textId="1CDEFA5C" w:rsidR="00C23321" w:rsidRPr="002D2BA4" w:rsidRDefault="00C23321" w:rsidP="00C23321">
      <w:pPr>
        <w:pStyle w:val="Heading2"/>
        <w:rPr>
          <w:lang w:val="nl-NL"/>
        </w:rPr>
      </w:pPr>
      <w:bookmarkStart w:id="257" w:name="_Toc466466238"/>
      <w:r w:rsidRPr="002D2BA4">
        <w:rPr>
          <w:lang w:val="nl-NL"/>
        </w:rPr>
        <w:t xml:space="preserve">2. </w:t>
      </w:r>
      <w:r w:rsidR="004C1AF5" w:rsidRPr="002D2BA4">
        <w:rPr>
          <w:lang w:val="nl-NL"/>
        </w:rPr>
        <w:t xml:space="preserve">Geplande activiteiten in </w:t>
      </w:r>
      <w:r w:rsidRPr="002D2BA4">
        <w:rPr>
          <w:lang w:val="nl-NL"/>
        </w:rPr>
        <w:t>2016</w:t>
      </w:r>
      <w:bookmarkEnd w:id="257"/>
    </w:p>
    <w:tbl>
      <w:tblPr>
        <w:tblStyle w:val="MediumGrid1-Accent5"/>
        <w:tblW w:w="14457" w:type="dxa"/>
        <w:tblLook w:val="04A0" w:firstRow="1" w:lastRow="0" w:firstColumn="1" w:lastColumn="0" w:noHBand="0" w:noVBand="1"/>
      </w:tblPr>
      <w:tblGrid>
        <w:gridCol w:w="4219"/>
        <w:gridCol w:w="142"/>
        <w:gridCol w:w="240"/>
        <w:gridCol w:w="6564"/>
        <w:gridCol w:w="142"/>
        <w:gridCol w:w="141"/>
        <w:gridCol w:w="3009"/>
      </w:tblGrid>
      <w:tr w:rsidR="00C23321" w:rsidRPr="00570400" w14:paraId="54829F42" w14:textId="77777777" w:rsidTr="00C540B5">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gridSpan w:val="3"/>
          </w:tcPr>
          <w:p w14:paraId="768D1B22" w14:textId="77777777" w:rsidR="00C23321" w:rsidRPr="00570400" w:rsidRDefault="00C23321" w:rsidP="00C540B5">
            <w:pPr>
              <w:rPr>
                <w:lang w:val="nl-NL"/>
              </w:rPr>
            </w:pPr>
            <w:r w:rsidRPr="00570400">
              <w:rPr>
                <w:lang w:val="nl-NL"/>
              </w:rPr>
              <w:t>PRESTATIES</w:t>
            </w:r>
          </w:p>
        </w:tc>
        <w:tc>
          <w:tcPr>
            <w:tcW w:w="6564" w:type="dxa"/>
          </w:tcPr>
          <w:p w14:paraId="1E56D5B9" w14:textId="77777777" w:rsidR="00C23321" w:rsidRPr="00570400" w:rsidRDefault="00C23321" w:rsidP="00C540B5">
            <w:pPr>
              <w:cnfStyle w:val="100000000000" w:firstRow="1" w:lastRow="0" w:firstColumn="0" w:lastColumn="0" w:oddVBand="0" w:evenVBand="0" w:oddHBand="0" w:evenHBand="0" w:firstRowFirstColumn="0" w:firstRowLastColumn="0" w:lastRowFirstColumn="0" w:lastRowLastColumn="0"/>
              <w:rPr>
                <w:lang w:val="nl-NL"/>
              </w:rPr>
            </w:pPr>
            <w:r w:rsidRPr="00570400">
              <w:rPr>
                <w:lang w:val="nl-NL"/>
              </w:rPr>
              <w:t>INFO</w:t>
            </w:r>
          </w:p>
        </w:tc>
        <w:tc>
          <w:tcPr>
            <w:tcW w:w="3292" w:type="dxa"/>
            <w:gridSpan w:val="3"/>
          </w:tcPr>
          <w:p w14:paraId="0451E31E" w14:textId="77777777" w:rsidR="00C23321" w:rsidRPr="00570400" w:rsidRDefault="00C23321" w:rsidP="00C540B5">
            <w:pPr>
              <w:cnfStyle w:val="100000000000" w:firstRow="1" w:lastRow="0" w:firstColumn="0" w:lastColumn="0" w:oddVBand="0" w:evenVBand="0" w:oddHBand="0" w:evenHBand="0" w:firstRowFirstColumn="0" w:firstRowLastColumn="0" w:lastRowFirstColumn="0" w:lastRowLastColumn="0"/>
              <w:rPr>
                <w:lang w:val="nl-NL"/>
              </w:rPr>
            </w:pPr>
            <w:r w:rsidRPr="00570400">
              <w:rPr>
                <w:lang w:val="nl-NL"/>
              </w:rPr>
              <w:t>PROGNOSE EQUIVALENT WERKDAGEN 2016</w:t>
            </w:r>
          </w:p>
        </w:tc>
      </w:tr>
      <w:tr w:rsidR="00C23321" w:rsidRPr="00570400" w14:paraId="0E54A343"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gridSpan w:val="3"/>
          </w:tcPr>
          <w:p w14:paraId="32248B02" w14:textId="77777777" w:rsidR="00C23321" w:rsidRPr="00570400" w:rsidRDefault="00C23321" w:rsidP="00C540B5">
            <w:pPr>
              <w:rPr>
                <w:lang w:val="nl-NL"/>
              </w:rPr>
            </w:pPr>
          </w:p>
        </w:tc>
        <w:tc>
          <w:tcPr>
            <w:tcW w:w="6564" w:type="dxa"/>
          </w:tcPr>
          <w:p w14:paraId="3EF59202"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6DEF3F19"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E87CE8" w14:paraId="15A881AA"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Pr>
          <w:p w14:paraId="6007FA82" w14:textId="77777777" w:rsidR="00C23321" w:rsidRPr="00570400" w:rsidRDefault="00C23321" w:rsidP="00C23321">
            <w:pPr>
              <w:pStyle w:val="ListParagraph"/>
              <w:numPr>
                <w:ilvl w:val="0"/>
                <w:numId w:val="109"/>
              </w:numPr>
              <w:rPr>
                <w:i/>
                <w:lang w:val="nl-NL"/>
              </w:rPr>
            </w:pPr>
            <w:r w:rsidRPr="00570400">
              <w:rPr>
                <w:i/>
                <w:lang w:val="nl-NL"/>
              </w:rPr>
              <w:t xml:space="preserve">OPLEIDINGEN </w:t>
            </w:r>
            <w:r w:rsidRPr="00570400">
              <w:rPr>
                <w:lang w:val="nl-NL"/>
              </w:rPr>
              <w:t>BASISMODULE DIVERSITEIT :  ANTIRACISME- EN ANTIDISCRIMINATIEWETGEVING VOOR LEIDINGGEVENDEN</w:t>
            </w:r>
          </w:p>
          <w:p w14:paraId="2D223DC5" w14:textId="77777777" w:rsidR="00C23321" w:rsidRPr="00570400" w:rsidRDefault="00C23321" w:rsidP="00C540B5">
            <w:pPr>
              <w:rPr>
                <w:lang w:val="nl-NL"/>
              </w:rPr>
            </w:pPr>
          </w:p>
        </w:tc>
      </w:tr>
      <w:tr w:rsidR="00C23321" w:rsidRPr="00E87CE8" w14:paraId="4A44AC44"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7C831B17" w14:textId="77777777" w:rsidR="00C23321" w:rsidRPr="00570400" w:rsidRDefault="00C23321" w:rsidP="00C540B5">
            <w:pPr>
              <w:rPr>
                <w:lang w:val="nl-NL"/>
              </w:rPr>
            </w:pPr>
          </w:p>
        </w:tc>
        <w:tc>
          <w:tcPr>
            <w:tcW w:w="6804" w:type="dxa"/>
            <w:gridSpan w:val="2"/>
          </w:tcPr>
          <w:p w14:paraId="4CB3345F"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11ECF376"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570400" w14:paraId="7C05C6EE"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47918199" w14:textId="77777777" w:rsidR="00C23321" w:rsidRPr="00570400" w:rsidRDefault="00C23321" w:rsidP="00C540B5">
            <w:pPr>
              <w:rPr>
                <w:lang w:val="nl-NL"/>
              </w:rPr>
            </w:pPr>
            <w:r w:rsidRPr="00570400">
              <w:rPr>
                <w:lang w:val="nl-NL"/>
              </w:rPr>
              <w:t>Basismodule Brugge</w:t>
            </w:r>
          </w:p>
        </w:tc>
        <w:tc>
          <w:tcPr>
            <w:tcW w:w="6804" w:type="dxa"/>
            <w:gridSpan w:val="2"/>
          </w:tcPr>
          <w:p w14:paraId="34259CB4" w14:textId="16FC6251"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21F9823B"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3E20F0C6"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04AD8CD4" w14:textId="77777777" w:rsidR="00C23321" w:rsidRPr="00570400" w:rsidRDefault="00C23321" w:rsidP="00C540B5">
            <w:pPr>
              <w:rPr>
                <w:lang w:val="nl-NL"/>
              </w:rPr>
            </w:pPr>
            <w:r w:rsidRPr="00570400">
              <w:rPr>
                <w:lang w:val="nl-NL"/>
              </w:rPr>
              <w:t xml:space="preserve"> Basismodule Gent</w:t>
            </w:r>
          </w:p>
        </w:tc>
        <w:tc>
          <w:tcPr>
            <w:tcW w:w="6804" w:type="dxa"/>
            <w:gridSpan w:val="2"/>
          </w:tcPr>
          <w:p w14:paraId="110057F1" w14:textId="23172D19"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553A717F"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04B22FA9"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10C1BB64" w14:textId="77777777" w:rsidR="00C23321" w:rsidRPr="00570400" w:rsidRDefault="00C23321" w:rsidP="00C540B5">
            <w:pPr>
              <w:rPr>
                <w:lang w:val="nl-NL"/>
              </w:rPr>
            </w:pPr>
            <w:r w:rsidRPr="00570400">
              <w:rPr>
                <w:lang w:val="nl-NL"/>
              </w:rPr>
              <w:t xml:space="preserve"> Basismodule Halle - Vilvoorde</w:t>
            </w:r>
          </w:p>
        </w:tc>
        <w:tc>
          <w:tcPr>
            <w:tcW w:w="6804" w:type="dxa"/>
            <w:gridSpan w:val="2"/>
          </w:tcPr>
          <w:p w14:paraId="733EAE89" w14:textId="211094FB"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46BABB5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6E038ACC"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42DB1034" w14:textId="77777777" w:rsidR="00C23321" w:rsidRPr="00570400" w:rsidRDefault="00C23321" w:rsidP="00C540B5">
            <w:pPr>
              <w:rPr>
                <w:lang w:val="nl-NL"/>
              </w:rPr>
            </w:pPr>
            <w:r w:rsidRPr="00570400">
              <w:rPr>
                <w:lang w:val="nl-NL"/>
              </w:rPr>
              <w:t xml:space="preserve"> Basismodule Antwerpen</w:t>
            </w:r>
          </w:p>
        </w:tc>
        <w:tc>
          <w:tcPr>
            <w:tcW w:w="6804" w:type="dxa"/>
            <w:gridSpan w:val="2"/>
          </w:tcPr>
          <w:p w14:paraId="6909825D" w14:textId="15DFCEB0"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2CDB2412"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467EFA9E"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18F0A029" w14:textId="77777777" w:rsidR="00C23321" w:rsidRPr="00570400" w:rsidRDefault="00C23321" w:rsidP="00C540B5">
            <w:pPr>
              <w:rPr>
                <w:lang w:val="nl-NL"/>
              </w:rPr>
            </w:pPr>
            <w:r w:rsidRPr="00570400">
              <w:rPr>
                <w:lang w:val="nl-NL"/>
              </w:rPr>
              <w:t xml:space="preserve"> Basismodule Hasselt</w:t>
            </w:r>
          </w:p>
        </w:tc>
        <w:tc>
          <w:tcPr>
            <w:tcW w:w="6804" w:type="dxa"/>
            <w:gridSpan w:val="2"/>
          </w:tcPr>
          <w:p w14:paraId="623CF585" w14:textId="5F5C9444"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57A3EB1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45DAF3A7"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106165C1" w14:textId="77777777" w:rsidR="00C23321" w:rsidRPr="00570400" w:rsidRDefault="00C23321" w:rsidP="00C540B5">
            <w:pPr>
              <w:rPr>
                <w:lang w:val="nl-NL"/>
              </w:rPr>
            </w:pPr>
            <w:r w:rsidRPr="00570400">
              <w:rPr>
                <w:lang w:val="nl-NL"/>
              </w:rPr>
              <w:t xml:space="preserve"> Basismodule Leuven</w:t>
            </w:r>
          </w:p>
        </w:tc>
        <w:tc>
          <w:tcPr>
            <w:tcW w:w="6804" w:type="dxa"/>
            <w:gridSpan w:val="2"/>
          </w:tcPr>
          <w:p w14:paraId="0389553D" w14:textId="02668261"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4697BA82"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17330071"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7BC2331E" w14:textId="77777777" w:rsidR="00C23321" w:rsidRPr="00570400" w:rsidRDefault="00C23321" w:rsidP="00C540B5">
            <w:pPr>
              <w:rPr>
                <w:lang w:val="nl-NL"/>
              </w:rPr>
            </w:pPr>
            <w:r w:rsidRPr="00570400">
              <w:rPr>
                <w:lang w:val="nl-NL"/>
              </w:rPr>
              <w:t xml:space="preserve"> Basismodule Brussel NL</w:t>
            </w:r>
          </w:p>
        </w:tc>
        <w:tc>
          <w:tcPr>
            <w:tcW w:w="6804" w:type="dxa"/>
            <w:gridSpan w:val="2"/>
          </w:tcPr>
          <w:p w14:paraId="643003DA" w14:textId="0E3FD29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trainers </w:t>
            </w:r>
            <w:r w:rsidR="00570400">
              <w:rPr>
                <w:lang w:val="nl-NL"/>
              </w:rPr>
              <w:t>Unia</w:t>
            </w:r>
            <w:r w:rsidRPr="00570400">
              <w:rPr>
                <w:lang w:val="nl-NL"/>
              </w:rPr>
              <w:t>+ Dienst Diversity Fed pol / incl. inhoudelijke voorbereiding / verwerking evaluaties /analyse</w:t>
            </w:r>
          </w:p>
        </w:tc>
        <w:tc>
          <w:tcPr>
            <w:tcW w:w="3292" w:type="dxa"/>
            <w:gridSpan w:val="3"/>
          </w:tcPr>
          <w:p w14:paraId="2110A913"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6</w:t>
            </w:r>
          </w:p>
        </w:tc>
      </w:tr>
      <w:tr w:rsidR="00C23321" w:rsidRPr="00570400" w14:paraId="38F27F0F"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1AA4ADEB" w14:textId="77777777" w:rsidR="00C23321" w:rsidRPr="00570400" w:rsidRDefault="00C23321" w:rsidP="00C540B5">
            <w:pPr>
              <w:rPr>
                <w:lang w:val="nl-NL"/>
              </w:rPr>
            </w:pPr>
            <w:r w:rsidRPr="00570400">
              <w:rPr>
                <w:lang w:val="nl-NL"/>
              </w:rPr>
              <w:t xml:space="preserve"> Basismodule Brussel FR</w:t>
            </w:r>
          </w:p>
        </w:tc>
        <w:tc>
          <w:tcPr>
            <w:tcW w:w="6804" w:type="dxa"/>
            <w:gridSpan w:val="2"/>
          </w:tcPr>
          <w:p w14:paraId="3AB0D30F" w14:textId="2F792C7A"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2C9DB34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8</w:t>
            </w:r>
          </w:p>
        </w:tc>
      </w:tr>
      <w:tr w:rsidR="00C23321" w:rsidRPr="00570400" w14:paraId="4B67D7CB"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4A013000" w14:textId="77777777" w:rsidR="00C23321" w:rsidRPr="00570400" w:rsidRDefault="00C23321" w:rsidP="00C540B5">
            <w:pPr>
              <w:rPr>
                <w:lang w:val="nl-NL"/>
              </w:rPr>
            </w:pPr>
            <w:r w:rsidRPr="00570400">
              <w:rPr>
                <w:lang w:val="nl-NL"/>
              </w:rPr>
              <w:t xml:space="preserve"> Basismodule Namen</w:t>
            </w:r>
          </w:p>
        </w:tc>
        <w:tc>
          <w:tcPr>
            <w:tcW w:w="6804" w:type="dxa"/>
            <w:gridSpan w:val="2"/>
          </w:tcPr>
          <w:p w14:paraId="2A9B49C4" w14:textId="2341C5C0"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2269AEE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369A2E17"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69CE5498" w14:textId="77777777" w:rsidR="00C23321" w:rsidRPr="00570400" w:rsidRDefault="00C23321" w:rsidP="00C540B5">
            <w:pPr>
              <w:rPr>
                <w:lang w:val="nl-NL"/>
              </w:rPr>
            </w:pPr>
            <w:r w:rsidRPr="00570400">
              <w:rPr>
                <w:lang w:val="nl-NL"/>
              </w:rPr>
              <w:t xml:space="preserve"> Basismodule Luik</w:t>
            </w:r>
          </w:p>
        </w:tc>
        <w:tc>
          <w:tcPr>
            <w:tcW w:w="6804" w:type="dxa"/>
            <w:gridSpan w:val="2"/>
          </w:tcPr>
          <w:p w14:paraId="2B9040DC" w14:textId="5CBA9C01"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5814F224"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1EE05004"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53E6E81E" w14:textId="77777777" w:rsidR="00C23321" w:rsidRPr="00570400" w:rsidRDefault="00C23321" w:rsidP="00C540B5">
            <w:pPr>
              <w:rPr>
                <w:lang w:val="nl-NL"/>
              </w:rPr>
            </w:pPr>
            <w:r w:rsidRPr="00570400">
              <w:rPr>
                <w:lang w:val="nl-NL"/>
              </w:rPr>
              <w:t xml:space="preserve"> Basismodule Nijvel</w:t>
            </w:r>
          </w:p>
        </w:tc>
        <w:tc>
          <w:tcPr>
            <w:tcW w:w="6804" w:type="dxa"/>
            <w:gridSpan w:val="2"/>
          </w:tcPr>
          <w:p w14:paraId="5C63B6D7" w14:textId="555B6E9A"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786A3E2E"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1741B858"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1E6A731C" w14:textId="77777777" w:rsidR="00C23321" w:rsidRPr="00570400" w:rsidRDefault="00C23321" w:rsidP="00C540B5">
            <w:pPr>
              <w:rPr>
                <w:lang w:val="nl-NL"/>
              </w:rPr>
            </w:pPr>
            <w:r w:rsidRPr="00570400">
              <w:rPr>
                <w:lang w:val="nl-NL"/>
              </w:rPr>
              <w:t xml:space="preserve"> Basismodule Neufchateau</w:t>
            </w:r>
          </w:p>
        </w:tc>
        <w:tc>
          <w:tcPr>
            <w:tcW w:w="6804" w:type="dxa"/>
            <w:gridSpan w:val="2"/>
          </w:tcPr>
          <w:p w14:paraId="74CEC1D9" w14:textId="67873819"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3AEFA96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1118078A"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4F49D418" w14:textId="77777777" w:rsidR="00C23321" w:rsidRPr="00570400" w:rsidRDefault="00C23321" w:rsidP="00C540B5">
            <w:pPr>
              <w:rPr>
                <w:lang w:val="nl-NL"/>
              </w:rPr>
            </w:pPr>
            <w:r w:rsidRPr="00570400">
              <w:rPr>
                <w:lang w:val="nl-NL"/>
              </w:rPr>
              <w:t>Basismodule Shape</w:t>
            </w:r>
          </w:p>
        </w:tc>
        <w:tc>
          <w:tcPr>
            <w:tcW w:w="6804" w:type="dxa"/>
            <w:gridSpan w:val="2"/>
          </w:tcPr>
          <w:p w14:paraId="5E5A8B89" w14:textId="4EEB0125"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duo trainer </w:t>
            </w:r>
            <w:r w:rsidR="00570400">
              <w:rPr>
                <w:lang w:val="nl-NL"/>
              </w:rPr>
              <w:t>Unia</w:t>
            </w:r>
            <w:r w:rsidRPr="00570400">
              <w:rPr>
                <w:lang w:val="nl-NL"/>
              </w:rPr>
              <w:t>+ Dienst Diversity Fed pol / incl. inhoudelijke voorbereiding / verwerking evaluaties /analyse</w:t>
            </w:r>
          </w:p>
        </w:tc>
        <w:tc>
          <w:tcPr>
            <w:tcW w:w="3292" w:type="dxa"/>
            <w:gridSpan w:val="3"/>
          </w:tcPr>
          <w:p w14:paraId="52A7F96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0DF9F776"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61" w:type="dxa"/>
            <w:gridSpan w:val="2"/>
          </w:tcPr>
          <w:p w14:paraId="61E5FD2A" w14:textId="77777777" w:rsidR="00C23321" w:rsidRPr="00570400" w:rsidRDefault="00C23321" w:rsidP="00C540B5">
            <w:pPr>
              <w:rPr>
                <w:lang w:val="nl-NL"/>
              </w:rPr>
            </w:pPr>
          </w:p>
        </w:tc>
        <w:tc>
          <w:tcPr>
            <w:tcW w:w="6804" w:type="dxa"/>
            <w:gridSpan w:val="2"/>
          </w:tcPr>
          <w:p w14:paraId="4F2E31C3"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3A37E932"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570400" w14:paraId="097BC59E"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Pr>
          <w:p w14:paraId="49972A9B" w14:textId="77777777" w:rsidR="00C23321" w:rsidRPr="00570400" w:rsidRDefault="00C23321" w:rsidP="00C23321">
            <w:pPr>
              <w:pStyle w:val="ListParagraph"/>
              <w:numPr>
                <w:ilvl w:val="0"/>
                <w:numId w:val="109"/>
              </w:numPr>
              <w:rPr>
                <w:i/>
                <w:lang w:val="nl-NL"/>
              </w:rPr>
            </w:pPr>
            <w:r w:rsidRPr="00570400">
              <w:rPr>
                <w:i/>
                <w:lang w:val="nl-NL"/>
              </w:rPr>
              <w:t xml:space="preserve">VERVOLGMODULES BASISSOKKEL VOOR LEIDINGGEVENDEN </w:t>
            </w:r>
          </w:p>
          <w:p w14:paraId="474A53C0" w14:textId="77777777" w:rsidR="00C23321" w:rsidRPr="00570400" w:rsidRDefault="00C23321" w:rsidP="00C540B5">
            <w:pPr>
              <w:rPr>
                <w:lang w:val="nl-NL"/>
              </w:rPr>
            </w:pPr>
          </w:p>
        </w:tc>
      </w:tr>
      <w:tr w:rsidR="00C23321" w:rsidRPr="00570400" w14:paraId="1B7D412E"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6C590235" w14:textId="77777777" w:rsidR="00C23321" w:rsidRPr="00570400" w:rsidRDefault="00C23321" w:rsidP="00C540B5">
            <w:pPr>
              <w:rPr>
                <w:lang w:val="nl-NL"/>
              </w:rPr>
            </w:pPr>
            <w:r w:rsidRPr="00570400">
              <w:rPr>
                <w:lang w:val="nl-NL"/>
              </w:rPr>
              <w:t>Specifieke vervolgmodules op basis van profielen leidinggevenden</w:t>
            </w:r>
          </w:p>
        </w:tc>
        <w:tc>
          <w:tcPr>
            <w:tcW w:w="6946" w:type="dxa"/>
            <w:gridSpan w:val="3"/>
          </w:tcPr>
          <w:p w14:paraId="2DB693DB"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 : analyse van de sessie van de basismodule Diversiteit / definiëring doelstellingen en inhouden / redactie erkenningsdossiers / …</w:t>
            </w:r>
          </w:p>
        </w:tc>
        <w:tc>
          <w:tcPr>
            <w:tcW w:w="3292" w:type="dxa"/>
            <w:gridSpan w:val="3"/>
          </w:tcPr>
          <w:p w14:paraId="505301EA"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20</w:t>
            </w:r>
          </w:p>
        </w:tc>
      </w:tr>
      <w:tr w:rsidR="00C23321" w:rsidRPr="00570400" w14:paraId="6B396604"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2F3A4D04" w14:textId="77777777" w:rsidR="00C23321" w:rsidRPr="00570400" w:rsidRDefault="00C23321" w:rsidP="00C540B5">
            <w:pPr>
              <w:rPr>
                <w:lang w:val="nl-NL"/>
              </w:rPr>
            </w:pPr>
          </w:p>
        </w:tc>
        <w:tc>
          <w:tcPr>
            <w:tcW w:w="6946" w:type="dxa"/>
            <w:gridSpan w:val="3"/>
          </w:tcPr>
          <w:p w14:paraId="6AA95AFB"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c>
          <w:tcPr>
            <w:tcW w:w="3292" w:type="dxa"/>
            <w:gridSpan w:val="3"/>
          </w:tcPr>
          <w:p w14:paraId="7E1448CA"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r>
      <w:tr w:rsidR="00C23321" w:rsidRPr="00E87CE8" w14:paraId="1AF58EC5"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Pr>
          <w:p w14:paraId="140B923B" w14:textId="77777777" w:rsidR="00C23321" w:rsidRPr="00570400" w:rsidRDefault="00C23321" w:rsidP="00C23321">
            <w:pPr>
              <w:pStyle w:val="ListParagraph"/>
              <w:numPr>
                <w:ilvl w:val="0"/>
                <w:numId w:val="109"/>
              </w:numPr>
              <w:rPr>
                <w:lang w:val="nl-NL"/>
              </w:rPr>
            </w:pPr>
            <w:r w:rsidRPr="00570400">
              <w:rPr>
                <w:i/>
                <w:lang w:val="nl-NL"/>
              </w:rPr>
              <w:t xml:space="preserve">BEGELEIDING OP MAAT VAN DIRECTIES EN EENHEDEN BINNEN DE FEDERALE POLITIE </w:t>
            </w:r>
          </w:p>
        </w:tc>
      </w:tr>
      <w:tr w:rsidR="00C23321" w:rsidRPr="00570400" w14:paraId="5AAE7E62"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5972CAEB" w14:textId="77777777" w:rsidR="00C23321" w:rsidRPr="00570400" w:rsidRDefault="00C23321" w:rsidP="00C540B5">
            <w:pPr>
              <w:rPr>
                <w:lang w:val="nl-NL"/>
              </w:rPr>
            </w:pPr>
            <w:r w:rsidRPr="00570400">
              <w:rPr>
                <w:lang w:val="nl-NL"/>
              </w:rPr>
              <w:t>Eerste contacten voor begeleiding op maat (implementatie 2017)</w:t>
            </w:r>
          </w:p>
          <w:p w14:paraId="23DF91C8" w14:textId="77777777" w:rsidR="00C23321" w:rsidRPr="00570400" w:rsidRDefault="00C23321" w:rsidP="00C540B5">
            <w:pPr>
              <w:rPr>
                <w:lang w:val="nl-NL"/>
              </w:rPr>
            </w:pPr>
          </w:p>
        </w:tc>
        <w:tc>
          <w:tcPr>
            <w:tcW w:w="6946" w:type="dxa"/>
            <w:gridSpan w:val="3"/>
          </w:tcPr>
          <w:p w14:paraId="52E87B86" w14:textId="77777777" w:rsidR="00C23321" w:rsidRPr="00570400" w:rsidRDefault="00C23321" w:rsidP="00C540B5">
            <w:pPr>
              <w:tabs>
                <w:tab w:val="left" w:pos="1381"/>
              </w:tabs>
              <w:jc w:val="both"/>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FR + NL: voorbereidende contacten met directies en eenheden FEDPOL</w:t>
            </w:r>
          </w:p>
        </w:tc>
        <w:tc>
          <w:tcPr>
            <w:tcW w:w="3292" w:type="dxa"/>
            <w:gridSpan w:val="3"/>
          </w:tcPr>
          <w:p w14:paraId="3BD7A3AA"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8</w:t>
            </w:r>
          </w:p>
        </w:tc>
      </w:tr>
      <w:tr w:rsidR="00C23321" w:rsidRPr="00570400" w14:paraId="21CDE377"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73335655" w14:textId="77777777" w:rsidR="00C23321" w:rsidRPr="00570400" w:rsidRDefault="00C23321" w:rsidP="00C540B5">
            <w:pPr>
              <w:rPr>
                <w:lang w:val="nl-NL"/>
              </w:rPr>
            </w:pPr>
          </w:p>
        </w:tc>
        <w:tc>
          <w:tcPr>
            <w:tcW w:w="6946" w:type="dxa"/>
            <w:gridSpan w:val="3"/>
          </w:tcPr>
          <w:p w14:paraId="1383E7D4"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4661678A"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E87CE8" w14:paraId="66C18802"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Pr>
          <w:p w14:paraId="729C06E6" w14:textId="77777777" w:rsidR="00C23321" w:rsidRPr="00570400" w:rsidRDefault="00C23321" w:rsidP="00C23321">
            <w:pPr>
              <w:pStyle w:val="ListParagraph"/>
              <w:numPr>
                <w:ilvl w:val="0"/>
                <w:numId w:val="109"/>
              </w:numPr>
              <w:spacing w:after="200" w:line="276" w:lineRule="auto"/>
              <w:rPr>
                <w:lang w:val="en-GB"/>
              </w:rPr>
            </w:pPr>
            <w:r w:rsidRPr="00570400">
              <w:rPr>
                <w:i/>
                <w:lang w:val="en-GB"/>
              </w:rPr>
              <w:t xml:space="preserve"> COMMUNITY OF PRACTICE DIVERSITY (FR)</w:t>
            </w:r>
          </w:p>
        </w:tc>
      </w:tr>
      <w:tr w:rsidR="00C23321" w:rsidRPr="00570400" w14:paraId="6FEFB2A9"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298BA87E" w14:textId="77777777" w:rsidR="00C23321" w:rsidRPr="00570400" w:rsidRDefault="00C23321" w:rsidP="00C540B5">
            <w:pPr>
              <w:rPr>
                <w:lang w:val="nl-NL"/>
              </w:rPr>
            </w:pPr>
            <w:r w:rsidRPr="00570400">
              <w:rPr>
                <w:lang w:val="nl-NL"/>
              </w:rPr>
              <w:t>2  netwerkdagen FR</w:t>
            </w:r>
          </w:p>
        </w:tc>
        <w:tc>
          <w:tcPr>
            <w:tcW w:w="6946" w:type="dxa"/>
            <w:gridSpan w:val="3"/>
          </w:tcPr>
          <w:p w14:paraId="6DCBB599" w14:textId="0293B145" w:rsidR="00C23321" w:rsidRPr="00570400" w:rsidRDefault="00C23321" w:rsidP="00570400">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Netwerk van referentiepersonen diversiteit uit verschillende politiezones / Ondersteund door experten van </w:t>
            </w:r>
            <w:r w:rsidR="00570400">
              <w:rPr>
                <w:lang w:val="nl-NL"/>
              </w:rPr>
              <w:t>Unia</w:t>
            </w:r>
          </w:p>
        </w:tc>
        <w:tc>
          <w:tcPr>
            <w:tcW w:w="3292" w:type="dxa"/>
            <w:gridSpan w:val="3"/>
          </w:tcPr>
          <w:p w14:paraId="3B02A7E4"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2</w:t>
            </w:r>
          </w:p>
        </w:tc>
      </w:tr>
      <w:tr w:rsidR="00C23321" w:rsidRPr="00570400" w14:paraId="4EB22D10"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59A5FF9E" w14:textId="77777777" w:rsidR="00C23321" w:rsidRPr="00570400" w:rsidRDefault="00C23321" w:rsidP="00C540B5">
            <w:pPr>
              <w:rPr>
                <w:lang w:val="nl-NL"/>
              </w:rPr>
            </w:pPr>
            <w:r w:rsidRPr="00570400">
              <w:rPr>
                <w:lang w:val="nl-NL"/>
              </w:rPr>
              <w:t>Voorbereidende meetings per CoP-dag</w:t>
            </w:r>
            <w:r w:rsidRPr="00570400">
              <w:rPr>
                <w:lang w:val="nl-NL"/>
              </w:rPr>
              <w:tab/>
              <w:t xml:space="preserve"> + opvolging</w:t>
            </w:r>
          </w:p>
        </w:tc>
        <w:tc>
          <w:tcPr>
            <w:tcW w:w="6946" w:type="dxa"/>
            <w:gridSpan w:val="3"/>
          </w:tcPr>
          <w:p w14:paraId="504C44C3" w14:textId="72A87392" w:rsidR="00C23321" w:rsidRPr="00570400" w:rsidRDefault="00C23321" w:rsidP="00570400">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FR trainers </w:t>
            </w:r>
            <w:r w:rsidR="00570400">
              <w:rPr>
                <w:lang w:val="nl-NL"/>
              </w:rPr>
              <w:t>Unia</w:t>
            </w:r>
          </w:p>
        </w:tc>
        <w:tc>
          <w:tcPr>
            <w:tcW w:w="3292" w:type="dxa"/>
            <w:gridSpan w:val="3"/>
          </w:tcPr>
          <w:p w14:paraId="18F6CA0E"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2</w:t>
            </w:r>
          </w:p>
        </w:tc>
      </w:tr>
      <w:tr w:rsidR="00C23321" w:rsidRPr="00570400" w14:paraId="25F76EE2"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24779E93" w14:textId="77777777" w:rsidR="00C23321" w:rsidRPr="00570400" w:rsidRDefault="00C23321" w:rsidP="00C540B5">
            <w:pPr>
              <w:rPr>
                <w:lang w:val="nl-NL"/>
              </w:rPr>
            </w:pPr>
          </w:p>
        </w:tc>
        <w:tc>
          <w:tcPr>
            <w:tcW w:w="6946" w:type="dxa"/>
            <w:gridSpan w:val="3"/>
          </w:tcPr>
          <w:p w14:paraId="1C0B2620"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72C2605B"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570400" w14:paraId="33F956A6"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Borders>
              <w:top w:val="nil"/>
            </w:tcBorders>
          </w:tcPr>
          <w:p w14:paraId="20659644" w14:textId="77777777" w:rsidR="00C23321" w:rsidRPr="00570400" w:rsidRDefault="00C23321" w:rsidP="00C23321">
            <w:pPr>
              <w:pStyle w:val="ListParagraph"/>
              <w:numPr>
                <w:ilvl w:val="0"/>
                <w:numId w:val="109"/>
              </w:numPr>
              <w:rPr>
                <w:i/>
                <w:lang w:val="nl-NL"/>
              </w:rPr>
            </w:pPr>
            <w:r w:rsidRPr="00570400">
              <w:rPr>
                <w:i/>
                <w:lang w:val="nl-NL"/>
              </w:rPr>
              <w:t>STRUCTURELE PROJECTEN</w:t>
            </w:r>
          </w:p>
          <w:p w14:paraId="74427116" w14:textId="77777777" w:rsidR="00C23321" w:rsidRPr="00570400" w:rsidRDefault="00C23321" w:rsidP="00C540B5">
            <w:pPr>
              <w:rPr>
                <w:lang w:val="nl-NL"/>
              </w:rPr>
            </w:pPr>
          </w:p>
        </w:tc>
      </w:tr>
      <w:tr w:rsidR="00C23321" w:rsidRPr="00570400" w14:paraId="315D2D93"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457" w:type="dxa"/>
            <w:gridSpan w:val="7"/>
            <w:tcBorders>
              <w:top w:val="nil"/>
            </w:tcBorders>
          </w:tcPr>
          <w:p w14:paraId="7F7DE94E" w14:textId="77777777" w:rsidR="00C23321" w:rsidRPr="00570400" w:rsidRDefault="00C23321" w:rsidP="00C23321">
            <w:pPr>
              <w:pStyle w:val="ListParagraph"/>
              <w:numPr>
                <w:ilvl w:val="0"/>
                <w:numId w:val="110"/>
              </w:numPr>
              <w:rPr>
                <w:color w:val="00B0F0"/>
                <w:lang w:val="nl-NL"/>
              </w:rPr>
            </w:pPr>
            <w:r w:rsidRPr="00570400">
              <w:rPr>
                <w:color w:val="00B0F0"/>
                <w:lang w:val="nl-NL"/>
              </w:rPr>
              <w:t>Diversiteit op maat : aanbieden van opleidingen op vraag van een politiezone of dienst (FR + NL)</w:t>
            </w:r>
          </w:p>
          <w:p w14:paraId="1C6C4EB9" w14:textId="77777777" w:rsidR="00C23321" w:rsidRPr="00570400" w:rsidRDefault="00C23321" w:rsidP="00C23321">
            <w:pPr>
              <w:pStyle w:val="ListParagraph"/>
              <w:numPr>
                <w:ilvl w:val="0"/>
                <w:numId w:val="111"/>
              </w:numPr>
              <w:rPr>
                <w:color w:val="00B0F0"/>
                <w:lang w:val="nl-NL"/>
              </w:rPr>
            </w:pPr>
            <w:r w:rsidRPr="00570400">
              <w:rPr>
                <w:color w:val="00B0F0"/>
                <w:lang w:val="nl-NL"/>
              </w:rPr>
              <w:t>Verkennende gesprekken in de zone vooraf</w:t>
            </w:r>
          </w:p>
          <w:p w14:paraId="0214CC94" w14:textId="77777777" w:rsidR="00C23321" w:rsidRPr="00570400" w:rsidRDefault="00C23321" w:rsidP="00C23321">
            <w:pPr>
              <w:pStyle w:val="ListParagraph"/>
              <w:numPr>
                <w:ilvl w:val="0"/>
                <w:numId w:val="111"/>
              </w:numPr>
              <w:rPr>
                <w:color w:val="00B0F0"/>
                <w:lang w:val="nl-NL"/>
              </w:rPr>
            </w:pPr>
            <w:r w:rsidRPr="00570400">
              <w:rPr>
                <w:color w:val="00B0F0"/>
                <w:lang w:val="nl-NL"/>
              </w:rPr>
              <w:t>Focusgroepen</w:t>
            </w:r>
          </w:p>
          <w:p w14:paraId="72F8F42C" w14:textId="77777777" w:rsidR="00C23321" w:rsidRPr="00570400" w:rsidRDefault="00C23321" w:rsidP="00C23321">
            <w:pPr>
              <w:pStyle w:val="ListParagraph"/>
              <w:numPr>
                <w:ilvl w:val="0"/>
                <w:numId w:val="111"/>
              </w:numPr>
              <w:rPr>
                <w:color w:val="00B0F0"/>
                <w:lang w:val="nl-NL"/>
              </w:rPr>
            </w:pPr>
            <w:r w:rsidRPr="00570400">
              <w:rPr>
                <w:color w:val="00B0F0"/>
                <w:lang w:val="nl-NL"/>
              </w:rPr>
              <w:t>Opleiding/begeleiding</w:t>
            </w:r>
          </w:p>
          <w:p w14:paraId="53BC34D8" w14:textId="77777777" w:rsidR="00C23321" w:rsidRPr="00570400" w:rsidRDefault="00C23321" w:rsidP="00C23321">
            <w:pPr>
              <w:pStyle w:val="ListParagraph"/>
              <w:numPr>
                <w:ilvl w:val="0"/>
                <w:numId w:val="111"/>
              </w:numPr>
              <w:rPr>
                <w:color w:val="00B0F0"/>
                <w:lang w:val="nl-NL"/>
              </w:rPr>
            </w:pPr>
            <w:r w:rsidRPr="00570400">
              <w:rPr>
                <w:color w:val="00B0F0"/>
                <w:lang w:val="nl-NL"/>
              </w:rPr>
              <w:t>Evaluatie en feedbackmomenten</w:t>
            </w:r>
          </w:p>
          <w:p w14:paraId="764432C9" w14:textId="77777777" w:rsidR="00C23321" w:rsidRPr="00570400" w:rsidRDefault="00C23321" w:rsidP="00C540B5">
            <w:pPr>
              <w:ind w:left="360"/>
              <w:rPr>
                <w:color w:val="FF0000"/>
                <w:lang w:val="nl-NL"/>
              </w:rPr>
            </w:pPr>
          </w:p>
        </w:tc>
      </w:tr>
      <w:tr w:rsidR="00C23321" w:rsidRPr="00570400" w14:paraId="03BC9614"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5EAA3119" w14:textId="77777777" w:rsidR="00C23321" w:rsidRPr="00570400" w:rsidRDefault="00C23321" w:rsidP="00C540B5">
            <w:pPr>
              <w:rPr>
                <w:lang w:val="nl-NL"/>
              </w:rPr>
            </w:pPr>
            <w:r w:rsidRPr="00570400">
              <w:rPr>
                <w:lang w:val="nl-NL"/>
              </w:rPr>
              <w:t>PZ PolBruNo</w:t>
            </w:r>
          </w:p>
        </w:tc>
        <w:tc>
          <w:tcPr>
            <w:tcW w:w="6946" w:type="dxa"/>
            <w:gridSpan w:val="3"/>
          </w:tcPr>
          <w:p w14:paraId="422A7DF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Opleidingstraject rond Ethnic Profiling : FR + NL Medewerkers Unia (4 medewerkers + directie)</w:t>
            </w:r>
          </w:p>
        </w:tc>
        <w:tc>
          <w:tcPr>
            <w:tcW w:w="3292" w:type="dxa"/>
            <w:gridSpan w:val="3"/>
          </w:tcPr>
          <w:p w14:paraId="732F96E4"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12</w:t>
            </w:r>
          </w:p>
        </w:tc>
      </w:tr>
      <w:tr w:rsidR="00C23321" w:rsidRPr="00570400" w14:paraId="6D67ADDF"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74D62A4B" w14:textId="77777777" w:rsidR="00C23321" w:rsidRPr="00570400" w:rsidRDefault="00C23321" w:rsidP="00C540B5">
            <w:pPr>
              <w:rPr>
                <w:lang w:val="nl-NL"/>
              </w:rPr>
            </w:pPr>
            <w:r w:rsidRPr="00570400">
              <w:rPr>
                <w:lang w:val="nl-NL"/>
              </w:rPr>
              <w:t>PZ PolBru</w:t>
            </w:r>
          </w:p>
        </w:tc>
        <w:tc>
          <w:tcPr>
            <w:tcW w:w="6946" w:type="dxa"/>
            <w:gridSpan w:val="3"/>
          </w:tcPr>
          <w:p w14:paraId="572185D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Opleidingen rond discriminatie en diversiteit FR + NL Medewerkers Unia</w:t>
            </w:r>
          </w:p>
        </w:tc>
        <w:tc>
          <w:tcPr>
            <w:tcW w:w="3292" w:type="dxa"/>
            <w:gridSpan w:val="3"/>
          </w:tcPr>
          <w:p w14:paraId="3C178575"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16</w:t>
            </w:r>
          </w:p>
        </w:tc>
      </w:tr>
      <w:tr w:rsidR="00C23321" w:rsidRPr="00570400" w14:paraId="0C8F2180"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3D863215" w14:textId="77777777" w:rsidR="00C23321" w:rsidRPr="00570400" w:rsidRDefault="00C23321" w:rsidP="00C540B5">
            <w:pPr>
              <w:rPr>
                <w:lang w:val="nl-NL"/>
              </w:rPr>
            </w:pPr>
            <w:r w:rsidRPr="00570400">
              <w:rPr>
                <w:lang w:val="nl-NL"/>
              </w:rPr>
              <w:t>PZ Brussel West</w:t>
            </w:r>
          </w:p>
        </w:tc>
        <w:tc>
          <w:tcPr>
            <w:tcW w:w="6946" w:type="dxa"/>
            <w:gridSpan w:val="3"/>
          </w:tcPr>
          <w:p w14:paraId="603C230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Opleiding COL13/ onthaal slachtoffers : FR + NL Medewerkers Unia</w:t>
            </w:r>
          </w:p>
        </w:tc>
        <w:tc>
          <w:tcPr>
            <w:tcW w:w="3292" w:type="dxa"/>
            <w:gridSpan w:val="3"/>
          </w:tcPr>
          <w:p w14:paraId="7E187D62"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12</w:t>
            </w:r>
          </w:p>
        </w:tc>
      </w:tr>
      <w:tr w:rsidR="00C23321" w:rsidRPr="00570400" w14:paraId="491057E2" w14:textId="77777777" w:rsidTr="0057040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219" w:type="dxa"/>
          </w:tcPr>
          <w:p w14:paraId="6A04D994" w14:textId="77777777" w:rsidR="00C23321" w:rsidRPr="00570400" w:rsidRDefault="00C23321" w:rsidP="00C540B5">
            <w:pPr>
              <w:rPr>
                <w:lang w:val="nl-NL"/>
              </w:rPr>
            </w:pPr>
            <w:r w:rsidRPr="00570400">
              <w:rPr>
                <w:lang w:val="nl-NL"/>
              </w:rPr>
              <w:t>PZ Vilvoorde - Machelen</w:t>
            </w:r>
          </w:p>
        </w:tc>
        <w:tc>
          <w:tcPr>
            <w:tcW w:w="6946" w:type="dxa"/>
            <w:gridSpan w:val="3"/>
          </w:tcPr>
          <w:p w14:paraId="571BF7CD"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 xml:space="preserve">Opleiding Ethnic Profiling NL </w:t>
            </w:r>
          </w:p>
        </w:tc>
        <w:tc>
          <w:tcPr>
            <w:tcW w:w="3292" w:type="dxa"/>
            <w:gridSpan w:val="3"/>
          </w:tcPr>
          <w:p w14:paraId="66FE6908"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77BCFB72"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219" w:type="dxa"/>
          </w:tcPr>
          <w:p w14:paraId="13085C3C" w14:textId="77777777" w:rsidR="00C23321" w:rsidRPr="00570400" w:rsidRDefault="00C23321" w:rsidP="00C540B5">
            <w:pPr>
              <w:rPr>
                <w:lang w:val="nl-NL"/>
              </w:rPr>
            </w:pPr>
            <w:r w:rsidRPr="00570400">
              <w:rPr>
                <w:lang w:val="nl-NL"/>
              </w:rPr>
              <w:t>PZ Mechelen - Willebroek</w:t>
            </w:r>
          </w:p>
        </w:tc>
        <w:tc>
          <w:tcPr>
            <w:tcW w:w="6946" w:type="dxa"/>
            <w:gridSpan w:val="3"/>
          </w:tcPr>
          <w:p w14:paraId="42C72930"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Traject op maat: opleiding en begeleiding discriminatie en diversiteit NL</w:t>
            </w:r>
          </w:p>
        </w:tc>
        <w:tc>
          <w:tcPr>
            <w:tcW w:w="3292" w:type="dxa"/>
            <w:gridSpan w:val="3"/>
          </w:tcPr>
          <w:p w14:paraId="6D83E38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20</w:t>
            </w:r>
          </w:p>
        </w:tc>
      </w:tr>
      <w:tr w:rsidR="00C23321" w:rsidRPr="00570400" w14:paraId="56958688" w14:textId="77777777" w:rsidTr="0057040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19" w:type="dxa"/>
          </w:tcPr>
          <w:p w14:paraId="28074E35" w14:textId="77777777" w:rsidR="00C23321" w:rsidRPr="00570400" w:rsidRDefault="00C23321" w:rsidP="00C540B5">
            <w:pPr>
              <w:rPr>
                <w:lang w:val="nl-NL"/>
              </w:rPr>
            </w:pPr>
            <w:r w:rsidRPr="00570400">
              <w:rPr>
                <w:lang w:val="nl-NL"/>
              </w:rPr>
              <w:t>Luchtvaartpolitie</w:t>
            </w:r>
          </w:p>
        </w:tc>
        <w:tc>
          <w:tcPr>
            <w:tcW w:w="6946" w:type="dxa"/>
            <w:gridSpan w:val="3"/>
            <w:tcBorders>
              <w:bottom w:val="nil"/>
            </w:tcBorders>
          </w:tcPr>
          <w:p w14:paraId="3B502298"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Opleiding Ethnic Profiling NL + FR</w:t>
            </w:r>
          </w:p>
        </w:tc>
        <w:tc>
          <w:tcPr>
            <w:tcW w:w="3292" w:type="dxa"/>
            <w:gridSpan w:val="3"/>
          </w:tcPr>
          <w:p w14:paraId="0C4BE4CF"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32F2CED6"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219" w:type="dxa"/>
          </w:tcPr>
          <w:p w14:paraId="4156E520" w14:textId="77777777" w:rsidR="00C23321" w:rsidRPr="00570400" w:rsidRDefault="00C23321" w:rsidP="00C540B5">
            <w:pPr>
              <w:rPr>
                <w:lang w:val="nl-NL"/>
              </w:rPr>
            </w:pPr>
            <w:r w:rsidRPr="00570400">
              <w:rPr>
                <w:lang w:val="nl-NL"/>
              </w:rPr>
              <w:t>Lokale politie Antwerpen: dienst diversiteit, dienst GA/GO, intern toezicht</w:t>
            </w:r>
          </w:p>
        </w:tc>
        <w:tc>
          <w:tcPr>
            <w:tcW w:w="6946" w:type="dxa"/>
            <w:gridSpan w:val="3"/>
          </w:tcPr>
          <w:p w14:paraId="3DA0CEAC"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Voorstelling evaluatierapport opleiding op maat voor GA/GO </w:t>
            </w:r>
          </w:p>
          <w:p w14:paraId="5D25725A"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Incl. voorbereiding en redactie rapport</w:t>
            </w:r>
          </w:p>
        </w:tc>
        <w:tc>
          <w:tcPr>
            <w:tcW w:w="3292" w:type="dxa"/>
            <w:gridSpan w:val="3"/>
          </w:tcPr>
          <w:p w14:paraId="00A0C6AF"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75AABC61"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219" w:type="dxa"/>
          </w:tcPr>
          <w:p w14:paraId="27F5C87A" w14:textId="77777777" w:rsidR="00C23321" w:rsidRPr="00570400" w:rsidRDefault="00C23321" w:rsidP="00C540B5">
            <w:pPr>
              <w:rPr>
                <w:lang w:val="nl-NL"/>
              </w:rPr>
            </w:pPr>
            <w:r w:rsidRPr="00570400">
              <w:rPr>
                <w:lang w:val="nl-NL"/>
              </w:rPr>
              <w:t>Officiersopleiding ANPA</w:t>
            </w:r>
          </w:p>
        </w:tc>
        <w:tc>
          <w:tcPr>
            <w:tcW w:w="6946" w:type="dxa"/>
            <w:gridSpan w:val="3"/>
          </w:tcPr>
          <w:p w14:paraId="1B18C268"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Introductie tot de AD/AR-wetgeving NL</w:t>
            </w:r>
          </w:p>
        </w:tc>
        <w:tc>
          <w:tcPr>
            <w:tcW w:w="3292" w:type="dxa"/>
            <w:gridSpan w:val="3"/>
          </w:tcPr>
          <w:p w14:paraId="1FE6D5F4"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w:t>
            </w:r>
          </w:p>
        </w:tc>
      </w:tr>
      <w:tr w:rsidR="00C23321" w:rsidRPr="00570400" w14:paraId="045ED821"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3209C96A" w14:textId="77777777" w:rsidR="00C23321" w:rsidRPr="00570400" w:rsidRDefault="00C23321" w:rsidP="00C540B5">
            <w:pPr>
              <w:rPr>
                <w:lang w:val="nl-NL"/>
              </w:rPr>
            </w:pPr>
            <w:r w:rsidRPr="00570400">
              <w:rPr>
                <w:lang w:val="nl-NL"/>
              </w:rPr>
              <w:t>Samenwerking tussen 6 Brusselse politiezones</w:t>
            </w:r>
          </w:p>
          <w:p w14:paraId="3C80C671" w14:textId="77777777" w:rsidR="00C23321" w:rsidRPr="00570400" w:rsidRDefault="00C23321" w:rsidP="00C540B5">
            <w:pPr>
              <w:rPr>
                <w:lang w:val="nl-NL"/>
              </w:rPr>
            </w:pPr>
            <w:r w:rsidRPr="00570400">
              <w:rPr>
                <w:lang w:val="nl-NL"/>
              </w:rPr>
              <w:t>NL + FR</w:t>
            </w:r>
          </w:p>
        </w:tc>
        <w:tc>
          <w:tcPr>
            <w:tcW w:w="6946" w:type="dxa"/>
            <w:gridSpan w:val="3"/>
          </w:tcPr>
          <w:p w14:paraId="3349BC3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Opleiding Homofobie NL + FR</w:t>
            </w:r>
          </w:p>
        </w:tc>
        <w:tc>
          <w:tcPr>
            <w:tcW w:w="3292" w:type="dxa"/>
            <w:gridSpan w:val="3"/>
          </w:tcPr>
          <w:p w14:paraId="2EC63152"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16</w:t>
            </w:r>
          </w:p>
        </w:tc>
      </w:tr>
      <w:tr w:rsidR="00C23321" w:rsidRPr="00570400" w14:paraId="69D46F7A"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45962C73" w14:textId="77777777" w:rsidR="00C23321" w:rsidRPr="00570400" w:rsidRDefault="00C23321" w:rsidP="00C540B5">
            <w:pPr>
              <w:tabs>
                <w:tab w:val="left" w:pos="2983"/>
              </w:tabs>
              <w:rPr>
                <w:lang w:val="nl-NL"/>
              </w:rPr>
            </w:pPr>
            <w:r w:rsidRPr="00570400">
              <w:rPr>
                <w:lang w:val="nl-NL"/>
              </w:rPr>
              <w:t>Samenwerking tussen 6 Brusselse politiezones luik evaluatie NL + FR</w:t>
            </w:r>
          </w:p>
        </w:tc>
        <w:tc>
          <w:tcPr>
            <w:tcW w:w="6946" w:type="dxa"/>
            <w:gridSpan w:val="3"/>
          </w:tcPr>
          <w:p w14:paraId="2D34160A"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Evaluatievergadering opleiding Homofobie met alle betrokken partners</w:t>
            </w:r>
          </w:p>
        </w:tc>
        <w:tc>
          <w:tcPr>
            <w:tcW w:w="3292" w:type="dxa"/>
            <w:gridSpan w:val="3"/>
          </w:tcPr>
          <w:p w14:paraId="423E447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2</w:t>
            </w:r>
          </w:p>
        </w:tc>
      </w:tr>
      <w:tr w:rsidR="00C23321" w:rsidRPr="00570400" w14:paraId="511769CA" w14:textId="77777777" w:rsidTr="00570400">
        <w:trPr>
          <w:trHeight w:val="73"/>
        </w:trPr>
        <w:tc>
          <w:tcPr>
            <w:cnfStyle w:val="001000000000" w:firstRow="0" w:lastRow="0" w:firstColumn="1" w:lastColumn="0" w:oddVBand="0" w:evenVBand="0" w:oddHBand="0" w:evenHBand="0" w:firstRowFirstColumn="0" w:firstRowLastColumn="0" w:lastRowFirstColumn="0" w:lastRowLastColumn="0"/>
            <w:tcW w:w="4219" w:type="dxa"/>
          </w:tcPr>
          <w:p w14:paraId="15C57FA7" w14:textId="77777777" w:rsidR="00C23321" w:rsidRPr="00570400" w:rsidRDefault="00C23321" w:rsidP="00C540B5">
            <w:pPr>
              <w:tabs>
                <w:tab w:val="left" w:pos="2983"/>
              </w:tabs>
              <w:rPr>
                <w:lang w:val="nl-NL"/>
              </w:rPr>
            </w:pPr>
            <w:r w:rsidRPr="00570400">
              <w:rPr>
                <w:lang w:val="nl-NL"/>
              </w:rPr>
              <w:t>Bijkomende vragen tot opleiding 2016</w:t>
            </w:r>
          </w:p>
        </w:tc>
        <w:tc>
          <w:tcPr>
            <w:tcW w:w="6946" w:type="dxa"/>
            <w:gridSpan w:val="3"/>
          </w:tcPr>
          <w:p w14:paraId="54BEE57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FR+ NL </w:t>
            </w:r>
          </w:p>
        </w:tc>
        <w:tc>
          <w:tcPr>
            <w:tcW w:w="3292" w:type="dxa"/>
            <w:gridSpan w:val="3"/>
          </w:tcPr>
          <w:p w14:paraId="3A75B7C2"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10</w:t>
            </w:r>
          </w:p>
        </w:tc>
      </w:tr>
      <w:tr w:rsidR="00C23321" w:rsidRPr="00570400" w14:paraId="445D0201" w14:textId="77777777" w:rsidTr="00570400">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9" w:type="dxa"/>
          </w:tcPr>
          <w:p w14:paraId="0A423BD5" w14:textId="77777777" w:rsidR="00C23321" w:rsidRPr="00570400" w:rsidRDefault="00C23321" w:rsidP="00C540B5">
            <w:pPr>
              <w:tabs>
                <w:tab w:val="left" w:pos="2983"/>
              </w:tabs>
              <w:rPr>
                <w:lang w:val="nl-NL"/>
              </w:rPr>
            </w:pPr>
          </w:p>
        </w:tc>
        <w:tc>
          <w:tcPr>
            <w:tcW w:w="6946" w:type="dxa"/>
            <w:gridSpan w:val="3"/>
          </w:tcPr>
          <w:p w14:paraId="29FE1EDD"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gridSpan w:val="3"/>
          </w:tcPr>
          <w:p w14:paraId="14F2DEE0"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E87CE8" w14:paraId="31CFB441"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14457" w:type="dxa"/>
            <w:gridSpan w:val="7"/>
          </w:tcPr>
          <w:p w14:paraId="3F22B6E8" w14:textId="77777777" w:rsidR="00C23321" w:rsidRPr="00570400" w:rsidRDefault="00C23321" w:rsidP="00C23321">
            <w:pPr>
              <w:pStyle w:val="ListParagraph"/>
              <w:numPr>
                <w:ilvl w:val="0"/>
                <w:numId w:val="110"/>
              </w:numPr>
              <w:rPr>
                <w:color w:val="00B0F0"/>
                <w:lang w:val="nl-NL"/>
              </w:rPr>
            </w:pPr>
            <w:r w:rsidRPr="00570400">
              <w:rPr>
                <w:color w:val="00B0F0"/>
                <w:lang w:val="nl-NL"/>
              </w:rPr>
              <w:t>Cluster 12 Basisopleiding Politie (Maatschappelijke vraagstukken) – FR + NL</w:t>
            </w:r>
          </w:p>
        </w:tc>
      </w:tr>
      <w:tr w:rsidR="00C23321" w:rsidRPr="00570400" w14:paraId="23050744" w14:textId="77777777" w:rsidTr="00C540B5">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01" w:type="dxa"/>
            <w:gridSpan w:val="3"/>
          </w:tcPr>
          <w:p w14:paraId="0842F084" w14:textId="77777777" w:rsidR="00C23321" w:rsidRPr="00570400" w:rsidRDefault="00C23321" w:rsidP="00C540B5">
            <w:pPr>
              <w:rPr>
                <w:lang w:val="nl-NL"/>
              </w:rPr>
            </w:pPr>
            <w:r w:rsidRPr="00570400">
              <w:rPr>
                <w:lang w:val="nl-NL"/>
              </w:rPr>
              <w:t xml:space="preserve">Voorbereidende vergaderingen </w:t>
            </w:r>
          </w:p>
        </w:tc>
        <w:tc>
          <w:tcPr>
            <w:tcW w:w="6564" w:type="dxa"/>
          </w:tcPr>
          <w:p w14:paraId="0B11B5B3"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Overleg en voorbereiding reflectiedagen</w:t>
            </w:r>
          </w:p>
        </w:tc>
        <w:tc>
          <w:tcPr>
            <w:tcW w:w="3292" w:type="dxa"/>
            <w:gridSpan w:val="3"/>
          </w:tcPr>
          <w:p w14:paraId="41743AEA"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w:t>
            </w:r>
          </w:p>
        </w:tc>
      </w:tr>
      <w:tr w:rsidR="00C23321" w:rsidRPr="00570400" w14:paraId="3216FB26" w14:textId="77777777" w:rsidTr="00C540B5">
        <w:trPr>
          <w:trHeight w:val="544"/>
        </w:trPr>
        <w:tc>
          <w:tcPr>
            <w:cnfStyle w:val="001000000000" w:firstRow="0" w:lastRow="0" w:firstColumn="1" w:lastColumn="0" w:oddVBand="0" w:evenVBand="0" w:oddHBand="0" w:evenHBand="0" w:firstRowFirstColumn="0" w:firstRowLastColumn="0" w:lastRowFirstColumn="0" w:lastRowLastColumn="0"/>
            <w:tcW w:w="4601" w:type="dxa"/>
            <w:gridSpan w:val="3"/>
          </w:tcPr>
          <w:p w14:paraId="12F47088" w14:textId="77777777" w:rsidR="00C23321" w:rsidRPr="00570400" w:rsidRDefault="00C23321" w:rsidP="00C540B5">
            <w:pPr>
              <w:rPr>
                <w:lang w:val="nl-NL"/>
              </w:rPr>
            </w:pPr>
            <w:r w:rsidRPr="00570400">
              <w:rPr>
                <w:lang w:val="nl-NL"/>
              </w:rPr>
              <w:t xml:space="preserve">Reflectiedagen </w:t>
            </w:r>
          </w:p>
        </w:tc>
        <w:tc>
          <w:tcPr>
            <w:tcW w:w="6564" w:type="dxa"/>
          </w:tcPr>
          <w:p w14:paraId="468DC70E" w14:textId="6A04CAD6" w:rsidR="00C23321" w:rsidRPr="00570400" w:rsidRDefault="00033C3B"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Ontwikkelen van een ethisch compententieprofiel</w:t>
            </w:r>
          </w:p>
        </w:tc>
        <w:tc>
          <w:tcPr>
            <w:tcW w:w="3292" w:type="dxa"/>
            <w:gridSpan w:val="3"/>
          </w:tcPr>
          <w:p w14:paraId="481A400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4</w:t>
            </w:r>
          </w:p>
        </w:tc>
      </w:tr>
      <w:tr w:rsidR="00C23321" w:rsidRPr="00570400" w14:paraId="1266A6CC" w14:textId="77777777" w:rsidTr="00C540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1" w:type="dxa"/>
            <w:gridSpan w:val="3"/>
          </w:tcPr>
          <w:p w14:paraId="36ADB9E5" w14:textId="33591C0A" w:rsidR="00C23321" w:rsidRPr="00570400" w:rsidRDefault="00033C3B" w:rsidP="00C540B5">
            <w:pPr>
              <w:rPr>
                <w:lang w:val="nl-NL"/>
              </w:rPr>
            </w:pPr>
            <w:r w:rsidRPr="00570400">
              <w:rPr>
                <w:lang w:val="nl-NL"/>
              </w:rPr>
              <w:t>Kritische a</w:t>
            </w:r>
            <w:r w:rsidR="00C23321" w:rsidRPr="00570400">
              <w:rPr>
                <w:lang w:val="nl-NL"/>
              </w:rPr>
              <w:t xml:space="preserve">nalyse </w:t>
            </w:r>
            <w:r w:rsidRPr="00570400">
              <w:rPr>
                <w:lang w:val="nl-NL"/>
              </w:rPr>
              <w:t>van het pedagogisch materiaal</w:t>
            </w:r>
            <w:r w:rsidR="00C23321" w:rsidRPr="00570400">
              <w:rPr>
                <w:lang w:val="nl-NL"/>
              </w:rPr>
              <w:t xml:space="preserve"> </w:t>
            </w:r>
          </w:p>
        </w:tc>
        <w:tc>
          <w:tcPr>
            <w:tcW w:w="6564" w:type="dxa"/>
          </w:tcPr>
          <w:p w14:paraId="41C15EE8"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 -trainers</w:t>
            </w:r>
          </w:p>
        </w:tc>
        <w:tc>
          <w:tcPr>
            <w:tcW w:w="3292" w:type="dxa"/>
            <w:gridSpan w:val="3"/>
          </w:tcPr>
          <w:p w14:paraId="3262C685"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2</w:t>
            </w:r>
          </w:p>
        </w:tc>
      </w:tr>
      <w:tr w:rsidR="00C23321" w:rsidRPr="00570400" w14:paraId="43ACA6C9" w14:textId="77777777" w:rsidTr="00C540B5">
        <w:trPr>
          <w:trHeight w:val="279"/>
        </w:trPr>
        <w:tc>
          <w:tcPr>
            <w:cnfStyle w:val="001000000000" w:firstRow="0" w:lastRow="0" w:firstColumn="1" w:lastColumn="0" w:oddVBand="0" w:evenVBand="0" w:oddHBand="0" w:evenHBand="0" w:firstRowFirstColumn="0" w:firstRowLastColumn="0" w:lastRowFirstColumn="0" w:lastRowLastColumn="0"/>
            <w:tcW w:w="4601" w:type="dxa"/>
            <w:gridSpan w:val="3"/>
          </w:tcPr>
          <w:p w14:paraId="0719A8B8" w14:textId="5F30BE17" w:rsidR="00C23321" w:rsidRPr="00570400" w:rsidRDefault="00D73A4C" w:rsidP="00C540B5">
            <w:pPr>
              <w:rPr>
                <w:lang w:val="nl-NL"/>
              </w:rPr>
            </w:pPr>
            <w:r w:rsidRPr="00570400">
              <w:rPr>
                <w:lang w:val="nl-NL"/>
              </w:rPr>
              <w:t>Werken rond de reflexieve praktijken van trainers</w:t>
            </w:r>
          </w:p>
        </w:tc>
        <w:tc>
          <w:tcPr>
            <w:tcW w:w="6564" w:type="dxa"/>
          </w:tcPr>
          <w:p w14:paraId="7E6A4EB1"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FR+ NL- trainers</w:t>
            </w:r>
          </w:p>
        </w:tc>
        <w:tc>
          <w:tcPr>
            <w:tcW w:w="3292" w:type="dxa"/>
            <w:gridSpan w:val="3"/>
          </w:tcPr>
          <w:p w14:paraId="4F59D0D0"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2</w:t>
            </w:r>
          </w:p>
        </w:tc>
      </w:tr>
      <w:tr w:rsidR="00C23321" w:rsidRPr="00570400" w14:paraId="5A79E665" w14:textId="77777777" w:rsidTr="00C540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1" w:type="dxa"/>
            <w:gridSpan w:val="3"/>
          </w:tcPr>
          <w:p w14:paraId="51874416" w14:textId="3C3B2047" w:rsidR="00C23321" w:rsidRPr="00570400" w:rsidRDefault="00D73A4C" w:rsidP="00C540B5">
            <w:pPr>
              <w:rPr>
                <w:lang w:val="nl-NL"/>
              </w:rPr>
            </w:pPr>
            <w:r w:rsidRPr="00570400">
              <w:rPr>
                <w:lang w:val="nl-NL"/>
              </w:rPr>
              <w:t xml:space="preserve">Uitbreiding van de </w:t>
            </w:r>
            <w:r w:rsidR="00C23321" w:rsidRPr="00570400">
              <w:rPr>
                <w:lang w:val="nl-NL"/>
              </w:rPr>
              <w:t>toolbox</w:t>
            </w:r>
          </w:p>
        </w:tc>
        <w:tc>
          <w:tcPr>
            <w:tcW w:w="6564" w:type="dxa"/>
            <w:tcBorders>
              <w:top w:val="nil"/>
            </w:tcBorders>
          </w:tcPr>
          <w:p w14:paraId="4D4BDC6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NL-trainers</w:t>
            </w:r>
          </w:p>
        </w:tc>
        <w:tc>
          <w:tcPr>
            <w:tcW w:w="3292" w:type="dxa"/>
            <w:gridSpan w:val="3"/>
          </w:tcPr>
          <w:p w14:paraId="72524DA7"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2</w:t>
            </w:r>
          </w:p>
        </w:tc>
      </w:tr>
      <w:tr w:rsidR="00C23321" w:rsidRPr="00570400" w14:paraId="1CEF3381"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11888BBC" w14:textId="77777777" w:rsidR="00C23321" w:rsidRPr="00570400" w:rsidRDefault="00C23321" w:rsidP="00C540B5">
            <w:pPr>
              <w:rPr>
                <w:lang w:val="nl-NL"/>
              </w:rPr>
            </w:pPr>
          </w:p>
        </w:tc>
        <w:tc>
          <w:tcPr>
            <w:tcW w:w="6564" w:type="dxa"/>
          </w:tcPr>
          <w:p w14:paraId="3E655302"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c>
          <w:tcPr>
            <w:tcW w:w="3292" w:type="dxa"/>
            <w:gridSpan w:val="3"/>
          </w:tcPr>
          <w:p w14:paraId="502E57E8"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r>
      <w:tr w:rsidR="00C23321" w:rsidRPr="00E87CE8" w14:paraId="1554436B"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4457" w:type="dxa"/>
            <w:gridSpan w:val="7"/>
          </w:tcPr>
          <w:p w14:paraId="1F9795A3" w14:textId="77777777" w:rsidR="00C23321" w:rsidRPr="00570400" w:rsidRDefault="00C23321" w:rsidP="00C23321">
            <w:pPr>
              <w:pStyle w:val="ListParagraph"/>
              <w:numPr>
                <w:ilvl w:val="0"/>
                <w:numId w:val="110"/>
              </w:numPr>
              <w:rPr>
                <w:color w:val="00B0F0"/>
                <w:lang w:val="nl-NL"/>
              </w:rPr>
            </w:pPr>
            <w:r w:rsidRPr="00570400">
              <w:rPr>
                <w:color w:val="00B0F0"/>
                <w:lang w:val="nl-NL"/>
              </w:rPr>
              <w:t>Project Holocaust, Politie en Mensenrechten (i.s.m. Dossin Kazerne) – FR + NL</w:t>
            </w:r>
          </w:p>
        </w:tc>
      </w:tr>
      <w:tr w:rsidR="00C23321" w:rsidRPr="00570400" w14:paraId="2F9F80B1" w14:textId="77777777" w:rsidTr="00570400">
        <w:trPr>
          <w:trHeight w:val="272"/>
        </w:trPr>
        <w:tc>
          <w:tcPr>
            <w:cnfStyle w:val="001000000000" w:firstRow="0" w:lastRow="0" w:firstColumn="1" w:lastColumn="0" w:oddVBand="0" w:evenVBand="0" w:oddHBand="0" w:evenHBand="0" w:firstRowFirstColumn="0" w:firstRowLastColumn="0" w:lastRowFirstColumn="0" w:lastRowLastColumn="0"/>
            <w:tcW w:w="4601" w:type="dxa"/>
            <w:gridSpan w:val="3"/>
          </w:tcPr>
          <w:p w14:paraId="5CAB11FF" w14:textId="77777777" w:rsidR="00C23321" w:rsidRPr="00570400" w:rsidRDefault="00C23321" w:rsidP="00C540B5">
            <w:pPr>
              <w:rPr>
                <w:lang w:val="nl-NL"/>
              </w:rPr>
            </w:pPr>
            <w:r w:rsidRPr="00570400">
              <w:rPr>
                <w:lang w:val="nl-NL"/>
              </w:rPr>
              <w:t>Inhoudelijke voorbereiding en opvolging van Train the Trainer</w:t>
            </w:r>
          </w:p>
        </w:tc>
        <w:tc>
          <w:tcPr>
            <w:tcW w:w="6706" w:type="dxa"/>
            <w:gridSpan w:val="2"/>
          </w:tcPr>
          <w:p w14:paraId="29DE5155"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FR + NL trainer</w:t>
            </w:r>
          </w:p>
        </w:tc>
        <w:tc>
          <w:tcPr>
            <w:tcW w:w="3150" w:type="dxa"/>
            <w:gridSpan w:val="2"/>
          </w:tcPr>
          <w:p w14:paraId="50E300B8"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16</w:t>
            </w:r>
          </w:p>
        </w:tc>
      </w:tr>
      <w:tr w:rsidR="00C23321" w:rsidRPr="00570400" w14:paraId="6557122A" w14:textId="77777777" w:rsidTr="0057040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1518C4B8" w14:textId="77777777" w:rsidR="00C23321" w:rsidRPr="00570400" w:rsidRDefault="00C23321" w:rsidP="00C540B5">
            <w:pPr>
              <w:rPr>
                <w:lang w:val="nl-NL"/>
              </w:rPr>
            </w:pPr>
            <w:r w:rsidRPr="00570400">
              <w:rPr>
                <w:lang w:val="nl-NL"/>
              </w:rPr>
              <w:t>Inhoudelijke voorbereiding en opvolging endusers</w:t>
            </w:r>
          </w:p>
        </w:tc>
        <w:tc>
          <w:tcPr>
            <w:tcW w:w="6706" w:type="dxa"/>
            <w:gridSpan w:val="2"/>
          </w:tcPr>
          <w:p w14:paraId="723F8615"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 trainer</w:t>
            </w:r>
          </w:p>
        </w:tc>
        <w:tc>
          <w:tcPr>
            <w:tcW w:w="3150" w:type="dxa"/>
            <w:gridSpan w:val="2"/>
          </w:tcPr>
          <w:p w14:paraId="0A07B929"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12</w:t>
            </w:r>
          </w:p>
        </w:tc>
      </w:tr>
      <w:tr w:rsidR="00C23321" w:rsidRPr="00570400" w14:paraId="4E5D49DF"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5860BEE8" w14:textId="77777777" w:rsidR="00C23321" w:rsidRPr="00570400" w:rsidRDefault="00C23321" w:rsidP="00C540B5">
            <w:pPr>
              <w:rPr>
                <w:lang w:val="nl-NL"/>
              </w:rPr>
            </w:pPr>
            <w:r w:rsidRPr="00570400">
              <w:rPr>
                <w:lang w:val="nl-NL"/>
              </w:rPr>
              <w:t>Inhoudelijke voorbereiding en opvolging module beleid</w:t>
            </w:r>
          </w:p>
        </w:tc>
        <w:tc>
          <w:tcPr>
            <w:tcW w:w="6706" w:type="dxa"/>
            <w:gridSpan w:val="2"/>
          </w:tcPr>
          <w:p w14:paraId="1288A878"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FR + NL trainer</w:t>
            </w:r>
          </w:p>
        </w:tc>
        <w:tc>
          <w:tcPr>
            <w:tcW w:w="3150" w:type="dxa"/>
            <w:gridSpan w:val="2"/>
          </w:tcPr>
          <w:p w14:paraId="1FB3C36F"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10</w:t>
            </w:r>
          </w:p>
        </w:tc>
      </w:tr>
      <w:tr w:rsidR="00C23321" w:rsidRPr="00570400" w14:paraId="5B55A81A" w14:textId="77777777" w:rsidTr="005704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601" w:type="dxa"/>
            <w:gridSpan w:val="3"/>
          </w:tcPr>
          <w:p w14:paraId="6BE7D3F7" w14:textId="77777777" w:rsidR="00C23321" w:rsidRPr="00570400" w:rsidRDefault="00C23321" w:rsidP="00C540B5">
            <w:pPr>
              <w:rPr>
                <w:lang w:val="nl-NL"/>
              </w:rPr>
            </w:pPr>
            <w:r w:rsidRPr="00570400">
              <w:rPr>
                <w:lang w:val="nl-NL"/>
              </w:rPr>
              <w:t xml:space="preserve">Kernteamvergaderingen </w:t>
            </w:r>
          </w:p>
        </w:tc>
        <w:tc>
          <w:tcPr>
            <w:tcW w:w="6706" w:type="dxa"/>
            <w:gridSpan w:val="2"/>
          </w:tcPr>
          <w:p w14:paraId="37BB9069"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 trainer</w:t>
            </w:r>
          </w:p>
        </w:tc>
        <w:tc>
          <w:tcPr>
            <w:tcW w:w="3150" w:type="dxa"/>
            <w:gridSpan w:val="2"/>
          </w:tcPr>
          <w:p w14:paraId="319FD25B"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7</w:t>
            </w:r>
          </w:p>
        </w:tc>
      </w:tr>
      <w:tr w:rsidR="00C23321" w:rsidRPr="00570400" w14:paraId="6FE88433" w14:textId="77777777" w:rsidTr="00570400">
        <w:trPr>
          <w:trHeight w:val="408"/>
        </w:trPr>
        <w:tc>
          <w:tcPr>
            <w:cnfStyle w:val="001000000000" w:firstRow="0" w:lastRow="0" w:firstColumn="1" w:lastColumn="0" w:oddVBand="0" w:evenVBand="0" w:oddHBand="0" w:evenHBand="0" w:firstRowFirstColumn="0" w:firstRowLastColumn="0" w:lastRowFirstColumn="0" w:lastRowLastColumn="0"/>
            <w:tcW w:w="4601" w:type="dxa"/>
            <w:gridSpan w:val="3"/>
          </w:tcPr>
          <w:p w14:paraId="001ECC62" w14:textId="77777777" w:rsidR="00C23321" w:rsidRPr="00570400" w:rsidRDefault="00C23321" w:rsidP="00C540B5">
            <w:pPr>
              <w:rPr>
                <w:lang w:val="nl-NL"/>
              </w:rPr>
            </w:pPr>
            <w:r w:rsidRPr="00570400">
              <w:rPr>
                <w:lang w:val="nl-NL"/>
              </w:rPr>
              <w:t>Terugkomdagen voorbereiden en bijwonen</w:t>
            </w:r>
          </w:p>
        </w:tc>
        <w:tc>
          <w:tcPr>
            <w:tcW w:w="6706" w:type="dxa"/>
            <w:gridSpan w:val="2"/>
          </w:tcPr>
          <w:p w14:paraId="3893846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FR + NL trainer</w:t>
            </w:r>
          </w:p>
        </w:tc>
        <w:tc>
          <w:tcPr>
            <w:tcW w:w="3150" w:type="dxa"/>
            <w:gridSpan w:val="2"/>
          </w:tcPr>
          <w:p w14:paraId="0E4B0AC3"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6</w:t>
            </w:r>
          </w:p>
        </w:tc>
      </w:tr>
      <w:tr w:rsidR="00C23321" w:rsidRPr="00570400" w14:paraId="0887ECE8" w14:textId="77777777" w:rsidTr="0057040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601" w:type="dxa"/>
            <w:gridSpan w:val="3"/>
          </w:tcPr>
          <w:p w14:paraId="46247C8E" w14:textId="77777777" w:rsidR="00C23321" w:rsidRPr="00570400" w:rsidRDefault="00C23321" w:rsidP="00C540B5">
            <w:pPr>
              <w:rPr>
                <w:lang w:val="nl-NL"/>
              </w:rPr>
            </w:pPr>
            <w:r w:rsidRPr="00570400">
              <w:rPr>
                <w:lang w:val="nl-NL"/>
              </w:rPr>
              <w:t>Evaluatie-meetings en kwaliteitstrajecten</w:t>
            </w:r>
          </w:p>
        </w:tc>
        <w:tc>
          <w:tcPr>
            <w:tcW w:w="6706" w:type="dxa"/>
            <w:gridSpan w:val="2"/>
          </w:tcPr>
          <w:p w14:paraId="00CB4050"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FR + NL trainer</w:t>
            </w:r>
          </w:p>
        </w:tc>
        <w:tc>
          <w:tcPr>
            <w:tcW w:w="3150" w:type="dxa"/>
            <w:gridSpan w:val="2"/>
          </w:tcPr>
          <w:p w14:paraId="106EDFAF"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10</w:t>
            </w:r>
          </w:p>
        </w:tc>
      </w:tr>
      <w:tr w:rsidR="00C23321" w:rsidRPr="00570400" w14:paraId="2CE4B5E0" w14:textId="77777777" w:rsidTr="00570400">
        <w:trPr>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61984553" w14:textId="77777777" w:rsidR="00C23321" w:rsidRPr="00570400" w:rsidRDefault="00C23321" w:rsidP="00C540B5">
            <w:pPr>
              <w:spacing w:after="200" w:line="276" w:lineRule="auto"/>
              <w:rPr>
                <w:lang w:val="en-GB"/>
              </w:rPr>
            </w:pPr>
            <w:r w:rsidRPr="00570400">
              <w:rPr>
                <w:lang w:val="en-GB"/>
              </w:rPr>
              <w:t>Conference ‘Connection Law and Memory’</w:t>
            </w:r>
          </w:p>
        </w:tc>
        <w:tc>
          <w:tcPr>
            <w:tcW w:w="6706" w:type="dxa"/>
            <w:gridSpan w:val="2"/>
          </w:tcPr>
          <w:p w14:paraId="29A87CD3"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 xml:space="preserve">Incl. inhoudelijke voorbereiding / vergaderingen/workshops/congres </w:t>
            </w:r>
          </w:p>
        </w:tc>
        <w:tc>
          <w:tcPr>
            <w:tcW w:w="3150" w:type="dxa"/>
            <w:gridSpan w:val="2"/>
          </w:tcPr>
          <w:p w14:paraId="3FC96998"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12</w:t>
            </w:r>
          </w:p>
        </w:tc>
      </w:tr>
      <w:tr w:rsidR="00C23321" w:rsidRPr="00E87CE8" w14:paraId="7118AA88"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4457" w:type="dxa"/>
            <w:gridSpan w:val="7"/>
            <w:tcBorders>
              <w:top w:val="nil"/>
            </w:tcBorders>
          </w:tcPr>
          <w:p w14:paraId="4583EC9A" w14:textId="77777777" w:rsidR="00C23321" w:rsidRPr="00570400" w:rsidRDefault="00C23321" w:rsidP="00C23321">
            <w:pPr>
              <w:pStyle w:val="ListParagraph"/>
              <w:numPr>
                <w:ilvl w:val="0"/>
                <w:numId w:val="110"/>
              </w:numPr>
              <w:rPr>
                <w:color w:val="00B0F0"/>
                <w:lang w:val="nl-NL"/>
              </w:rPr>
            </w:pPr>
            <w:r w:rsidRPr="00570400">
              <w:rPr>
                <w:color w:val="00B0F0"/>
                <w:lang w:val="nl-NL"/>
              </w:rPr>
              <w:t>Opleidingen COL 13/2013 : referentie politieambtenaren + referentiemagistraten (per gerechtelijk arrondissement)</w:t>
            </w:r>
          </w:p>
        </w:tc>
      </w:tr>
      <w:tr w:rsidR="00C23321" w:rsidRPr="00570400" w14:paraId="19AF347D"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5A531466" w14:textId="77777777" w:rsidR="00C23321" w:rsidRPr="00570400" w:rsidRDefault="00C23321" w:rsidP="00C540B5">
            <w:pPr>
              <w:rPr>
                <w:lang w:val="nl-NL"/>
              </w:rPr>
            </w:pPr>
            <w:r w:rsidRPr="00570400">
              <w:rPr>
                <w:lang w:val="nl-NL"/>
              </w:rPr>
              <w:t xml:space="preserve">Antwerpen </w:t>
            </w:r>
          </w:p>
        </w:tc>
        <w:tc>
          <w:tcPr>
            <w:tcW w:w="6847" w:type="dxa"/>
            <w:gridSpan w:val="3"/>
          </w:tcPr>
          <w:p w14:paraId="40426399"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4DF3B68E"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8</w:t>
            </w:r>
          </w:p>
        </w:tc>
      </w:tr>
      <w:tr w:rsidR="00C23321" w:rsidRPr="00570400" w14:paraId="2F53FDC2"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717D5D26" w14:textId="77777777" w:rsidR="00C23321" w:rsidRPr="00570400" w:rsidRDefault="00C23321" w:rsidP="00C540B5">
            <w:pPr>
              <w:rPr>
                <w:lang w:val="nl-NL"/>
              </w:rPr>
            </w:pPr>
            <w:r w:rsidRPr="00570400">
              <w:rPr>
                <w:lang w:val="nl-NL"/>
              </w:rPr>
              <w:t>Halle- vilvoorde</w:t>
            </w:r>
          </w:p>
        </w:tc>
        <w:tc>
          <w:tcPr>
            <w:tcW w:w="6847" w:type="dxa"/>
            <w:gridSpan w:val="3"/>
          </w:tcPr>
          <w:p w14:paraId="716B6E6B"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4177E333"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3</w:t>
            </w:r>
          </w:p>
        </w:tc>
      </w:tr>
      <w:tr w:rsidR="00C23321" w:rsidRPr="00570400" w14:paraId="1CB6ABC5"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443ADA56" w14:textId="77777777" w:rsidR="00C23321" w:rsidRPr="00570400" w:rsidRDefault="00C23321" w:rsidP="00C540B5">
            <w:pPr>
              <w:rPr>
                <w:lang w:val="nl-NL"/>
              </w:rPr>
            </w:pPr>
            <w:r w:rsidRPr="00570400">
              <w:rPr>
                <w:lang w:val="nl-NL"/>
              </w:rPr>
              <w:t>Mechelen</w:t>
            </w:r>
          </w:p>
        </w:tc>
        <w:tc>
          <w:tcPr>
            <w:tcW w:w="6847" w:type="dxa"/>
            <w:gridSpan w:val="3"/>
          </w:tcPr>
          <w:p w14:paraId="20D6ED6F"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705F8D25"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3</w:t>
            </w:r>
          </w:p>
        </w:tc>
      </w:tr>
      <w:tr w:rsidR="00C23321" w:rsidRPr="00570400" w14:paraId="5A214030" w14:textId="77777777" w:rsidTr="0057040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26E86AA0" w14:textId="77777777" w:rsidR="00C23321" w:rsidRPr="00570400" w:rsidRDefault="00C23321" w:rsidP="00C540B5">
            <w:pPr>
              <w:rPr>
                <w:lang w:val="nl-NL"/>
              </w:rPr>
            </w:pPr>
            <w:r w:rsidRPr="00570400">
              <w:rPr>
                <w:lang w:val="nl-NL"/>
              </w:rPr>
              <w:t>Oudenaarde</w:t>
            </w:r>
          </w:p>
        </w:tc>
        <w:tc>
          <w:tcPr>
            <w:tcW w:w="6847" w:type="dxa"/>
            <w:gridSpan w:val="3"/>
          </w:tcPr>
          <w:p w14:paraId="3D4F4F98"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26AD6166"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3</w:t>
            </w:r>
          </w:p>
          <w:p w14:paraId="647E3E19"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570400" w14:paraId="7B450933" w14:textId="77777777" w:rsidTr="00570400">
        <w:trPr>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48A85BFC" w14:textId="77777777" w:rsidR="00C23321" w:rsidRPr="00570400" w:rsidRDefault="00C23321" w:rsidP="00C540B5">
            <w:pPr>
              <w:rPr>
                <w:lang w:val="nl-NL"/>
              </w:rPr>
            </w:pPr>
            <w:r w:rsidRPr="00570400">
              <w:rPr>
                <w:lang w:val="nl-NL"/>
              </w:rPr>
              <w:t>West-Vlaanderen</w:t>
            </w:r>
          </w:p>
        </w:tc>
        <w:tc>
          <w:tcPr>
            <w:tcW w:w="6847" w:type="dxa"/>
            <w:gridSpan w:val="3"/>
          </w:tcPr>
          <w:p w14:paraId="7DDDB79F"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3DDA503D"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3</w:t>
            </w:r>
          </w:p>
        </w:tc>
      </w:tr>
      <w:tr w:rsidR="00C23321" w:rsidRPr="00570400" w14:paraId="2420E516" w14:textId="77777777" w:rsidTr="0057040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227EEFF3" w14:textId="77777777" w:rsidR="00C23321" w:rsidRPr="00570400" w:rsidRDefault="00C23321" w:rsidP="00C540B5">
            <w:pPr>
              <w:rPr>
                <w:lang w:val="nl-NL"/>
              </w:rPr>
            </w:pPr>
            <w:r w:rsidRPr="00570400">
              <w:rPr>
                <w:lang w:val="nl-NL"/>
              </w:rPr>
              <w:t>FR - arrondissementen</w:t>
            </w:r>
          </w:p>
        </w:tc>
        <w:tc>
          <w:tcPr>
            <w:tcW w:w="6847" w:type="dxa"/>
            <w:gridSpan w:val="3"/>
          </w:tcPr>
          <w:p w14:paraId="7AC811DE"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Incl. inhoudelijke voorbereiding / Afstemming met Parket / Overleg met externe sprekers / trainer + jurist Centrum</w:t>
            </w:r>
          </w:p>
        </w:tc>
        <w:tc>
          <w:tcPr>
            <w:tcW w:w="3009" w:type="dxa"/>
          </w:tcPr>
          <w:p w14:paraId="6862749F"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Nog te bevestigen voor 2016</w:t>
            </w:r>
          </w:p>
        </w:tc>
      </w:tr>
      <w:tr w:rsidR="00C23321" w:rsidRPr="00570400" w14:paraId="7F0F1F5C" w14:textId="77777777" w:rsidTr="00570400">
        <w:trPr>
          <w:trHeight w:val="575"/>
        </w:trPr>
        <w:tc>
          <w:tcPr>
            <w:cnfStyle w:val="001000000000" w:firstRow="0" w:lastRow="0" w:firstColumn="1" w:lastColumn="0" w:oddVBand="0" w:evenVBand="0" w:oddHBand="0" w:evenHBand="0" w:firstRowFirstColumn="0" w:firstRowLastColumn="0" w:lastRowFirstColumn="0" w:lastRowLastColumn="0"/>
            <w:tcW w:w="4601" w:type="dxa"/>
            <w:gridSpan w:val="3"/>
          </w:tcPr>
          <w:p w14:paraId="1D0130FF" w14:textId="77777777" w:rsidR="00C23321" w:rsidRPr="00570400" w:rsidRDefault="00C23321" w:rsidP="00C540B5">
            <w:pPr>
              <w:rPr>
                <w:lang w:val="nl-NL"/>
              </w:rPr>
            </w:pPr>
            <w:r w:rsidRPr="00570400">
              <w:rPr>
                <w:lang w:val="nl-NL"/>
              </w:rPr>
              <w:t>Terugkomdagen opleidingen voor referentiepolitieambtenaren</w:t>
            </w:r>
          </w:p>
        </w:tc>
        <w:tc>
          <w:tcPr>
            <w:tcW w:w="6847" w:type="dxa"/>
            <w:gridSpan w:val="3"/>
          </w:tcPr>
          <w:p w14:paraId="51C15C5C"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Incl. voorbereiding + opleidingen te: Gent, Leuven, Antwerpen, Limburg, Oudenaarde, Dendermonde, West-Vlaanderen, Halle -Vilvoorde</w:t>
            </w:r>
          </w:p>
        </w:tc>
        <w:tc>
          <w:tcPr>
            <w:tcW w:w="3009" w:type="dxa"/>
          </w:tcPr>
          <w:p w14:paraId="02011855"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16</w:t>
            </w:r>
          </w:p>
        </w:tc>
      </w:tr>
      <w:tr w:rsidR="00C23321" w:rsidRPr="00570400" w14:paraId="6A96932E"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02330C42" w14:textId="77777777" w:rsidR="00C23321" w:rsidRPr="00570400" w:rsidRDefault="00C23321" w:rsidP="00C540B5">
            <w:pPr>
              <w:rPr>
                <w:lang w:val="nl-NL"/>
              </w:rPr>
            </w:pPr>
            <w:r w:rsidRPr="00570400">
              <w:rPr>
                <w:lang w:val="nl-NL"/>
              </w:rPr>
              <w:t>Follow-up evaluaties</w:t>
            </w:r>
          </w:p>
        </w:tc>
        <w:tc>
          <w:tcPr>
            <w:tcW w:w="6847" w:type="dxa"/>
            <w:gridSpan w:val="3"/>
          </w:tcPr>
          <w:p w14:paraId="7B69DF5E"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Verwerking en opvolging</w:t>
            </w:r>
          </w:p>
        </w:tc>
        <w:tc>
          <w:tcPr>
            <w:tcW w:w="3009" w:type="dxa"/>
          </w:tcPr>
          <w:p w14:paraId="27AB1D7A"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6</w:t>
            </w:r>
          </w:p>
        </w:tc>
      </w:tr>
      <w:tr w:rsidR="00C23321" w:rsidRPr="00570400" w14:paraId="4CC65417"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2D993EF4" w14:textId="77777777" w:rsidR="00C23321" w:rsidRPr="00570400" w:rsidRDefault="00C23321" w:rsidP="00C540B5">
            <w:pPr>
              <w:rPr>
                <w:lang w:val="nl-NL"/>
              </w:rPr>
            </w:pPr>
            <w:r w:rsidRPr="00570400">
              <w:rPr>
                <w:lang w:val="nl-NL"/>
              </w:rPr>
              <w:t>Begeleiding in de communicatiecampagne Haatmisdrijven voor  referentiepolitieambtenaren</w:t>
            </w:r>
          </w:p>
        </w:tc>
        <w:tc>
          <w:tcPr>
            <w:tcW w:w="6847" w:type="dxa"/>
            <w:gridSpan w:val="3"/>
          </w:tcPr>
          <w:p w14:paraId="6B10D80D"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Begeleiding door de communicatiedienst van Unia van de referentiepolitieambtenaren mbt de interne en externe communicatie</w:t>
            </w:r>
          </w:p>
        </w:tc>
        <w:tc>
          <w:tcPr>
            <w:tcW w:w="3009" w:type="dxa"/>
          </w:tcPr>
          <w:p w14:paraId="003D5A85"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6</w:t>
            </w:r>
          </w:p>
        </w:tc>
      </w:tr>
      <w:tr w:rsidR="00C23321" w:rsidRPr="00570400" w14:paraId="502B0CC8"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6F94E3E6" w14:textId="77777777" w:rsidR="00C23321" w:rsidRPr="00570400" w:rsidRDefault="00C23321" w:rsidP="00C540B5">
            <w:pPr>
              <w:rPr>
                <w:lang w:val="nl-NL"/>
              </w:rPr>
            </w:pPr>
          </w:p>
        </w:tc>
        <w:tc>
          <w:tcPr>
            <w:tcW w:w="6847" w:type="dxa"/>
            <w:gridSpan w:val="3"/>
          </w:tcPr>
          <w:p w14:paraId="3DF7EC36"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009" w:type="dxa"/>
          </w:tcPr>
          <w:p w14:paraId="6B2D9E9E"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570400" w14:paraId="3D75B6D9"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1E963863" w14:textId="77777777" w:rsidR="00C23321" w:rsidRPr="00570400" w:rsidRDefault="00C23321" w:rsidP="00C23321">
            <w:pPr>
              <w:pStyle w:val="ListParagraph"/>
              <w:numPr>
                <w:ilvl w:val="0"/>
                <w:numId w:val="110"/>
              </w:numPr>
              <w:rPr>
                <w:color w:val="00B0F0"/>
                <w:lang w:val="nl-NL"/>
              </w:rPr>
            </w:pPr>
            <w:r w:rsidRPr="00570400">
              <w:rPr>
                <w:color w:val="00B0F0"/>
                <w:lang w:val="nl-NL"/>
              </w:rPr>
              <w:t xml:space="preserve">Onderzoekstraject  mbt Ethic Profiling </w:t>
            </w:r>
          </w:p>
        </w:tc>
        <w:tc>
          <w:tcPr>
            <w:tcW w:w="6847" w:type="dxa"/>
            <w:gridSpan w:val="3"/>
          </w:tcPr>
          <w:p w14:paraId="03FDFEBE"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Samenwerking in onderzoekstraject naar de ‘stop and search –methoden en Ethnic Profiling: PolBruno + Nationaal Instituut voor criminalistiek en Criminologie + Unia:  NL + FR</w:t>
            </w:r>
          </w:p>
        </w:tc>
        <w:tc>
          <w:tcPr>
            <w:tcW w:w="3009" w:type="dxa"/>
          </w:tcPr>
          <w:p w14:paraId="42226B28"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30</w:t>
            </w:r>
          </w:p>
        </w:tc>
      </w:tr>
      <w:tr w:rsidR="00C23321" w:rsidRPr="00570400" w14:paraId="6C18EAE7"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457" w:type="dxa"/>
            <w:gridSpan w:val="7"/>
            <w:tcBorders>
              <w:top w:val="nil"/>
            </w:tcBorders>
          </w:tcPr>
          <w:p w14:paraId="7CC6A79B" w14:textId="77777777" w:rsidR="00C23321" w:rsidRPr="00570400" w:rsidRDefault="00C23321" w:rsidP="00C23321">
            <w:pPr>
              <w:pStyle w:val="ListParagraph"/>
              <w:numPr>
                <w:ilvl w:val="0"/>
                <w:numId w:val="109"/>
              </w:numPr>
              <w:rPr>
                <w:i/>
                <w:lang w:val="nl-NL"/>
              </w:rPr>
            </w:pPr>
            <w:r w:rsidRPr="00570400">
              <w:rPr>
                <w:i/>
                <w:lang w:val="nl-NL"/>
              </w:rPr>
              <w:t>ANDERE</w:t>
            </w:r>
          </w:p>
        </w:tc>
      </w:tr>
      <w:tr w:rsidR="00C23321" w:rsidRPr="00570400" w14:paraId="6DAEB04E"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12F89B07" w14:textId="1471FECD" w:rsidR="00C23321" w:rsidRPr="00570400" w:rsidRDefault="00C23321" w:rsidP="00570400">
            <w:pPr>
              <w:rPr>
                <w:lang w:val="nl-NL"/>
              </w:rPr>
            </w:pPr>
            <w:r w:rsidRPr="00570400">
              <w:rPr>
                <w:lang w:val="nl-NL"/>
              </w:rPr>
              <w:t xml:space="preserve">Redactie Jaarverslag Conventie Politie - </w:t>
            </w:r>
            <w:r w:rsidR="00570400">
              <w:rPr>
                <w:lang w:val="nl-NL"/>
              </w:rPr>
              <w:t>Unia</w:t>
            </w:r>
          </w:p>
        </w:tc>
        <w:tc>
          <w:tcPr>
            <w:tcW w:w="6847" w:type="dxa"/>
            <w:gridSpan w:val="3"/>
          </w:tcPr>
          <w:p w14:paraId="66601FCD"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c>
          <w:tcPr>
            <w:tcW w:w="3009" w:type="dxa"/>
          </w:tcPr>
          <w:p w14:paraId="10B0E786"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20</w:t>
            </w:r>
          </w:p>
        </w:tc>
      </w:tr>
      <w:tr w:rsidR="00C23321" w:rsidRPr="00570400" w14:paraId="3329B256"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61AE9C1E" w14:textId="77777777" w:rsidR="00C23321" w:rsidRPr="00570400" w:rsidRDefault="00C23321" w:rsidP="00C540B5">
            <w:pPr>
              <w:rPr>
                <w:lang w:val="nl-NL"/>
              </w:rPr>
            </w:pPr>
            <w:r w:rsidRPr="00570400">
              <w:rPr>
                <w:lang w:val="nl-NL"/>
              </w:rPr>
              <w:t>Stuurgroep</w:t>
            </w:r>
          </w:p>
        </w:tc>
        <w:tc>
          <w:tcPr>
            <w:tcW w:w="6847" w:type="dxa"/>
            <w:gridSpan w:val="3"/>
          </w:tcPr>
          <w:p w14:paraId="02A80770"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Incl. voorbereiding</w:t>
            </w:r>
          </w:p>
        </w:tc>
        <w:tc>
          <w:tcPr>
            <w:tcW w:w="3009" w:type="dxa"/>
          </w:tcPr>
          <w:p w14:paraId="033213AE"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4</w:t>
            </w:r>
          </w:p>
        </w:tc>
      </w:tr>
      <w:tr w:rsidR="00C23321" w:rsidRPr="00570400" w14:paraId="4AD349A5" w14:textId="77777777" w:rsidTr="00570400">
        <w:trPr>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61AB5996" w14:textId="39C158FF" w:rsidR="00C23321" w:rsidRPr="00570400" w:rsidRDefault="00C23321" w:rsidP="00C540B5">
            <w:pPr>
              <w:rPr>
                <w:lang w:val="nl-NL"/>
              </w:rPr>
            </w:pPr>
            <w:r w:rsidRPr="00570400">
              <w:rPr>
                <w:lang w:val="nl-NL"/>
              </w:rPr>
              <w:t xml:space="preserve">Overleg Politie - </w:t>
            </w:r>
            <w:r w:rsidR="00570400">
              <w:rPr>
                <w:lang w:val="nl-NL"/>
              </w:rPr>
              <w:t>Unia</w:t>
            </w:r>
          </w:p>
        </w:tc>
        <w:tc>
          <w:tcPr>
            <w:tcW w:w="6847" w:type="dxa"/>
            <w:gridSpan w:val="3"/>
          </w:tcPr>
          <w:p w14:paraId="0598CB94"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Praktische aspecten / planning / strategische oriëntaties / representatie</w:t>
            </w:r>
          </w:p>
        </w:tc>
        <w:tc>
          <w:tcPr>
            <w:tcW w:w="3009" w:type="dxa"/>
          </w:tcPr>
          <w:p w14:paraId="51C69873"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570400">
              <w:rPr>
                <w:lang w:val="nl-NL"/>
              </w:rPr>
              <w:t>16</w:t>
            </w:r>
          </w:p>
        </w:tc>
      </w:tr>
      <w:tr w:rsidR="00C23321" w:rsidRPr="00570400" w14:paraId="3232FE3D" w14:textId="77777777" w:rsidTr="0057040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26BD1EED" w14:textId="77777777" w:rsidR="00C23321" w:rsidRPr="00570400" w:rsidRDefault="00C23321" w:rsidP="00C540B5">
            <w:pPr>
              <w:rPr>
                <w:lang w:val="nl-NL"/>
              </w:rPr>
            </w:pPr>
            <w:r w:rsidRPr="00570400">
              <w:rPr>
                <w:lang w:val="nl-NL"/>
              </w:rPr>
              <w:t>Gecoördineerd actieplan Diversiteit 2016-2018</w:t>
            </w:r>
          </w:p>
          <w:p w14:paraId="405837B9" w14:textId="77777777" w:rsidR="00C23321" w:rsidRPr="00570400" w:rsidRDefault="00C23321" w:rsidP="00C540B5">
            <w:pPr>
              <w:rPr>
                <w:lang w:val="nl-NL"/>
              </w:rPr>
            </w:pPr>
            <w:r w:rsidRPr="00570400">
              <w:rPr>
                <w:lang w:val="nl-NL"/>
              </w:rPr>
              <w:t xml:space="preserve">(op basis van de Beleidstekst CG) </w:t>
            </w:r>
          </w:p>
        </w:tc>
        <w:tc>
          <w:tcPr>
            <w:tcW w:w="6847" w:type="dxa"/>
            <w:gridSpan w:val="3"/>
          </w:tcPr>
          <w:p w14:paraId="135E94F1"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Ondersteuning van de dienst Diversity bij opmaak gecoördineerd actieplan en definiëring indicatoren</w:t>
            </w:r>
          </w:p>
        </w:tc>
        <w:tc>
          <w:tcPr>
            <w:tcW w:w="3009" w:type="dxa"/>
          </w:tcPr>
          <w:p w14:paraId="2E84A822"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570400">
              <w:rPr>
                <w:lang w:val="nl-NL"/>
              </w:rPr>
              <w:t>12</w:t>
            </w:r>
          </w:p>
        </w:tc>
      </w:tr>
      <w:tr w:rsidR="00C23321" w:rsidRPr="00570400" w14:paraId="10D4EE54" w14:textId="77777777" w:rsidTr="00570400">
        <w:trPr>
          <w:trHeight w:val="144"/>
        </w:trPr>
        <w:tc>
          <w:tcPr>
            <w:cnfStyle w:val="001000000000" w:firstRow="0" w:lastRow="0" w:firstColumn="1" w:lastColumn="0" w:oddVBand="0" w:evenVBand="0" w:oddHBand="0" w:evenHBand="0" w:firstRowFirstColumn="0" w:firstRowLastColumn="0" w:lastRowFirstColumn="0" w:lastRowLastColumn="0"/>
            <w:tcW w:w="4601" w:type="dxa"/>
            <w:gridSpan w:val="3"/>
          </w:tcPr>
          <w:p w14:paraId="0A29AD52" w14:textId="77777777" w:rsidR="00C23321" w:rsidRPr="00570400" w:rsidRDefault="00C23321" w:rsidP="00C540B5">
            <w:pPr>
              <w:rPr>
                <w:lang w:val="nl-NL"/>
              </w:rPr>
            </w:pPr>
          </w:p>
        </w:tc>
        <w:tc>
          <w:tcPr>
            <w:tcW w:w="6847" w:type="dxa"/>
            <w:gridSpan w:val="3"/>
          </w:tcPr>
          <w:p w14:paraId="7BEACF5E"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c>
          <w:tcPr>
            <w:tcW w:w="3009" w:type="dxa"/>
          </w:tcPr>
          <w:p w14:paraId="7A224C45" w14:textId="77777777" w:rsidR="00C23321" w:rsidRPr="00570400"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r>
      <w:tr w:rsidR="00C23321" w:rsidRPr="002D2BA4" w14:paraId="5D0476E1" w14:textId="77777777" w:rsidTr="0057040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gridSpan w:val="3"/>
          </w:tcPr>
          <w:p w14:paraId="53C7B859" w14:textId="77777777" w:rsidR="00C23321" w:rsidRPr="00570400" w:rsidRDefault="00C23321" w:rsidP="00C540B5">
            <w:pPr>
              <w:rPr>
                <w:lang w:val="nl-NL"/>
              </w:rPr>
            </w:pPr>
          </w:p>
        </w:tc>
        <w:tc>
          <w:tcPr>
            <w:tcW w:w="6847" w:type="dxa"/>
            <w:gridSpan w:val="3"/>
          </w:tcPr>
          <w:p w14:paraId="2FF81223"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b/>
                <w:lang w:val="nl-NL"/>
              </w:rPr>
            </w:pPr>
            <w:r w:rsidRPr="00570400">
              <w:rPr>
                <w:b/>
                <w:lang w:val="nl-NL"/>
              </w:rPr>
              <w:t>TOTAAL EQUIVALENT WERKDAGEN 2016</w:t>
            </w:r>
          </w:p>
        </w:tc>
        <w:tc>
          <w:tcPr>
            <w:tcW w:w="3009" w:type="dxa"/>
          </w:tcPr>
          <w:p w14:paraId="5ADCA074" w14:textId="77777777" w:rsidR="00C23321" w:rsidRPr="00570400" w:rsidRDefault="00C23321" w:rsidP="00C540B5">
            <w:pPr>
              <w:cnfStyle w:val="000000100000" w:firstRow="0" w:lastRow="0" w:firstColumn="0" w:lastColumn="0" w:oddVBand="0" w:evenVBand="0" w:oddHBand="1" w:evenHBand="0" w:firstRowFirstColumn="0" w:firstRowLastColumn="0" w:lastRowFirstColumn="0" w:lastRowLastColumn="0"/>
              <w:rPr>
                <w:b/>
                <w:lang w:val="nl-NL"/>
              </w:rPr>
            </w:pPr>
            <w:r w:rsidRPr="00570400">
              <w:rPr>
                <w:b/>
                <w:lang w:val="nl-NL"/>
              </w:rPr>
              <w:t>405</w:t>
            </w:r>
          </w:p>
        </w:tc>
      </w:tr>
    </w:tbl>
    <w:p w14:paraId="24EDA6B4" w14:textId="77777777" w:rsidR="00C23321" w:rsidRPr="002D2BA4" w:rsidRDefault="00C23321">
      <w:pPr>
        <w:rPr>
          <w:rFonts w:asciiTheme="majorHAnsi" w:eastAsiaTheme="majorEastAsia" w:hAnsiTheme="majorHAnsi" w:cstheme="majorBidi"/>
          <w:b/>
          <w:bCs/>
          <w:color w:val="365F91" w:themeColor="accent1" w:themeShade="BF"/>
          <w:sz w:val="28"/>
          <w:szCs w:val="28"/>
          <w:lang w:val="nl-NL"/>
        </w:rPr>
        <w:sectPr w:rsidR="00C23321" w:rsidRPr="002D2BA4" w:rsidSect="00C23321">
          <w:pgSz w:w="16838" w:h="11906" w:orient="landscape"/>
          <w:pgMar w:top="1417" w:right="1417" w:bottom="1417" w:left="1417" w:header="708" w:footer="708" w:gutter="0"/>
          <w:cols w:space="708"/>
          <w:docGrid w:linePitch="360"/>
        </w:sectPr>
      </w:pPr>
    </w:p>
    <w:p w14:paraId="633ADF39" w14:textId="1A0BA9DD" w:rsidR="00B60CA3" w:rsidRPr="002D2BA4" w:rsidRDefault="00B60CA3" w:rsidP="00E75A01">
      <w:pPr>
        <w:pStyle w:val="Heading2"/>
        <w:rPr>
          <w:lang w:val="nl-NL"/>
        </w:rPr>
      </w:pPr>
      <w:bookmarkStart w:id="258" w:name="_Toc466466239"/>
      <w:r w:rsidRPr="002D2BA4">
        <w:rPr>
          <w:lang w:val="nl-NL"/>
        </w:rPr>
        <w:t>2.</w:t>
      </w:r>
      <w:r w:rsidR="00041A5E" w:rsidRPr="002D2BA4">
        <w:rPr>
          <w:lang w:val="nl-NL"/>
        </w:rPr>
        <w:t xml:space="preserve"> </w:t>
      </w:r>
      <w:r w:rsidR="00D73A4C" w:rsidRPr="002D2BA4">
        <w:rPr>
          <w:lang w:val="nl-NL"/>
        </w:rPr>
        <w:t>Competentieprofiel van de referentiepolitieambtenaar</w:t>
      </w:r>
      <w:r w:rsidRPr="002D2BA4">
        <w:rPr>
          <w:lang w:val="nl-NL"/>
        </w:rPr>
        <w:t xml:space="preserve"> COL13/2013</w:t>
      </w:r>
      <w:bookmarkEnd w:id="250"/>
      <w:bookmarkEnd w:id="258"/>
    </w:p>
    <w:p w14:paraId="64928C42" w14:textId="77777777" w:rsidR="00B60CA3" w:rsidRPr="002D2BA4" w:rsidRDefault="00B60CA3" w:rsidP="00B60CA3">
      <w:pPr>
        <w:spacing w:line="240" w:lineRule="auto"/>
        <w:rPr>
          <w:rFonts w:cstheme="minorHAnsi"/>
          <w:sz w:val="21"/>
          <w:szCs w:val="21"/>
          <w:lang w:val="nl-NL"/>
        </w:rPr>
      </w:pPr>
    </w:p>
    <w:p w14:paraId="651BB829" w14:textId="4B329893" w:rsidR="00B60CA3" w:rsidRPr="002D2BA4" w:rsidRDefault="00B60CA3" w:rsidP="00B60CA3">
      <w:pPr>
        <w:spacing w:line="240" w:lineRule="auto"/>
        <w:rPr>
          <w:rFonts w:cstheme="minorHAnsi"/>
          <w:lang w:val="nl-NL"/>
        </w:rPr>
      </w:pPr>
      <w:r w:rsidRPr="002D2BA4">
        <w:rPr>
          <w:rFonts w:cstheme="minorHAnsi"/>
          <w:lang w:val="nl-NL"/>
        </w:rPr>
        <w:t xml:space="preserve">Context: </w:t>
      </w:r>
      <w:r w:rsidR="00D73A4C" w:rsidRPr="002D2BA4">
        <w:rPr>
          <w:rFonts w:cstheme="minorHAnsi"/>
          <w:lang w:val="nl-NL"/>
        </w:rPr>
        <w:t xml:space="preserve">aanduiding van referentiepolitieambtenaren per politiezone in het kader van </w:t>
      </w:r>
      <w:r w:rsidRPr="002D2BA4">
        <w:rPr>
          <w:rFonts w:cstheme="minorHAnsi"/>
          <w:lang w:val="nl-NL"/>
        </w:rPr>
        <w:t>COL13/2013.</w:t>
      </w:r>
    </w:p>
    <w:tbl>
      <w:tblPr>
        <w:tblStyle w:val="TableGrid"/>
        <w:tblW w:w="0" w:type="auto"/>
        <w:tblLook w:val="04A0" w:firstRow="1" w:lastRow="0" w:firstColumn="1" w:lastColumn="0" w:noHBand="0" w:noVBand="1"/>
      </w:tblPr>
      <w:tblGrid>
        <w:gridCol w:w="9288"/>
      </w:tblGrid>
      <w:tr w:rsidR="00B60CA3" w:rsidRPr="00E87CE8" w14:paraId="4AFABC47" w14:textId="77777777" w:rsidTr="00267217">
        <w:tc>
          <w:tcPr>
            <w:tcW w:w="9747" w:type="dxa"/>
            <w:tcBorders>
              <w:top w:val="single" w:sz="4" w:space="0" w:color="auto"/>
              <w:left w:val="single" w:sz="4" w:space="0" w:color="auto"/>
              <w:bottom w:val="single" w:sz="4" w:space="0" w:color="auto"/>
              <w:right w:val="single" w:sz="4" w:space="0" w:color="auto"/>
            </w:tcBorders>
          </w:tcPr>
          <w:p w14:paraId="7374E438" w14:textId="69716C00" w:rsidR="00B60CA3" w:rsidRPr="002D2BA4" w:rsidRDefault="00D73A4C" w:rsidP="00267217">
            <w:pPr>
              <w:rPr>
                <w:rFonts w:cstheme="minorHAnsi"/>
                <w:b/>
                <w:lang w:val="nl-NL"/>
              </w:rPr>
            </w:pPr>
            <w:r w:rsidRPr="002D2BA4">
              <w:rPr>
                <w:rFonts w:cstheme="minorHAnsi"/>
                <w:b/>
                <w:lang w:val="nl-NL"/>
              </w:rPr>
              <w:t>Essentiële c</w:t>
            </w:r>
            <w:r w:rsidR="00B60CA3" w:rsidRPr="002D2BA4">
              <w:rPr>
                <w:rFonts w:cstheme="minorHAnsi"/>
                <w:b/>
                <w:lang w:val="nl-NL"/>
              </w:rPr>
              <w:t>omp</w:t>
            </w:r>
            <w:r w:rsidRPr="002D2BA4">
              <w:rPr>
                <w:rFonts w:cstheme="minorHAnsi"/>
                <w:b/>
                <w:lang w:val="nl-NL"/>
              </w:rPr>
              <w:t>e</w:t>
            </w:r>
            <w:r w:rsidR="00B60CA3" w:rsidRPr="002D2BA4">
              <w:rPr>
                <w:rFonts w:cstheme="minorHAnsi"/>
                <w:b/>
                <w:lang w:val="nl-NL"/>
              </w:rPr>
              <w:t>ten</w:t>
            </w:r>
            <w:r w:rsidRPr="002D2BA4">
              <w:rPr>
                <w:rFonts w:cstheme="minorHAnsi"/>
                <w:b/>
                <w:lang w:val="nl-NL"/>
              </w:rPr>
              <w:t>ti</w:t>
            </w:r>
            <w:r w:rsidR="00B60CA3" w:rsidRPr="002D2BA4">
              <w:rPr>
                <w:rFonts w:cstheme="minorHAnsi"/>
                <w:b/>
                <w:lang w:val="nl-NL"/>
              </w:rPr>
              <w:t>es </w:t>
            </w:r>
          </w:p>
          <w:p w14:paraId="666424B0" w14:textId="14B14525" w:rsidR="00B60CA3" w:rsidRPr="002D2BA4" w:rsidRDefault="00D73A4C" w:rsidP="00267217">
            <w:pPr>
              <w:pStyle w:val="ListParagraph"/>
              <w:numPr>
                <w:ilvl w:val="0"/>
                <w:numId w:val="74"/>
              </w:numPr>
              <w:rPr>
                <w:rFonts w:cstheme="minorHAnsi"/>
                <w:b/>
                <w:lang w:val="nl-NL"/>
              </w:rPr>
            </w:pPr>
            <w:r w:rsidRPr="002D2BA4">
              <w:rPr>
                <w:rFonts w:cstheme="minorHAnsi"/>
                <w:b/>
                <w:lang w:val="nl-NL"/>
              </w:rPr>
              <w:t>Kennis van de politionele realiteit op het terrein</w:t>
            </w:r>
            <w:r w:rsidR="00B60CA3" w:rsidRPr="002D2BA4">
              <w:rPr>
                <w:rFonts w:cstheme="minorHAnsi"/>
                <w:b/>
                <w:lang w:val="nl-NL"/>
              </w:rPr>
              <w:t xml:space="preserve"> </w:t>
            </w:r>
          </w:p>
          <w:p w14:paraId="2AE066CE" w14:textId="223DCD03" w:rsidR="00B60CA3" w:rsidRPr="002D2BA4" w:rsidRDefault="00D73A4C" w:rsidP="00267217">
            <w:pPr>
              <w:pStyle w:val="ListParagraph"/>
              <w:numPr>
                <w:ilvl w:val="0"/>
                <w:numId w:val="74"/>
              </w:numPr>
              <w:rPr>
                <w:rFonts w:cstheme="minorHAnsi"/>
                <w:b/>
                <w:lang w:val="nl-NL"/>
              </w:rPr>
            </w:pPr>
            <w:r w:rsidRPr="002D2BA4">
              <w:rPr>
                <w:rFonts w:cstheme="minorHAnsi"/>
                <w:b/>
                <w:lang w:val="nl-NL"/>
              </w:rPr>
              <w:t xml:space="preserve">Vertrouwdheid met thema's die verband houden met interculturaliteit en </w:t>
            </w:r>
            <w:r w:rsidR="00BB403C" w:rsidRPr="002D2BA4">
              <w:rPr>
                <w:rFonts w:cstheme="minorHAnsi"/>
                <w:b/>
                <w:lang w:val="nl-NL"/>
              </w:rPr>
              <w:t>de bestrijding van racisme en d</w:t>
            </w:r>
            <w:r w:rsidRPr="002D2BA4">
              <w:rPr>
                <w:rFonts w:cstheme="minorHAnsi"/>
                <w:b/>
                <w:lang w:val="nl-NL"/>
              </w:rPr>
              <w:t>i</w:t>
            </w:r>
            <w:r w:rsidR="00BB403C" w:rsidRPr="002D2BA4">
              <w:rPr>
                <w:rFonts w:cstheme="minorHAnsi"/>
                <w:b/>
                <w:lang w:val="nl-NL"/>
              </w:rPr>
              <w:t>s</w:t>
            </w:r>
            <w:r w:rsidRPr="002D2BA4">
              <w:rPr>
                <w:rFonts w:cstheme="minorHAnsi"/>
                <w:b/>
                <w:lang w:val="nl-NL"/>
              </w:rPr>
              <w:t>criminatie</w:t>
            </w:r>
          </w:p>
          <w:p w14:paraId="7DD4B1C4" w14:textId="092E4FD9" w:rsidR="00B60CA3" w:rsidRPr="002D2BA4" w:rsidRDefault="00805334" w:rsidP="00267217">
            <w:pPr>
              <w:pStyle w:val="ListParagraph"/>
              <w:numPr>
                <w:ilvl w:val="0"/>
                <w:numId w:val="74"/>
              </w:numPr>
              <w:rPr>
                <w:rFonts w:cstheme="minorHAnsi"/>
                <w:b/>
                <w:lang w:val="nl-NL"/>
              </w:rPr>
            </w:pPr>
            <w:r w:rsidRPr="002D2BA4">
              <w:rPr>
                <w:rFonts w:cstheme="minorHAnsi"/>
                <w:b/>
                <w:lang w:val="nl-NL"/>
              </w:rPr>
              <w:t>Aandacht voor het terrein in de politieorganisatie en bij externe partners</w:t>
            </w:r>
          </w:p>
          <w:p w14:paraId="63B4B099" w14:textId="6E503BF2" w:rsidR="00B60CA3" w:rsidRPr="002D2BA4" w:rsidRDefault="00805334" w:rsidP="00267217">
            <w:pPr>
              <w:pStyle w:val="ListParagraph"/>
              <w:numPr>
                <w:ilvl w:val="0"/>
                <w:numId w:val="74"/>
              </w:numPr>
              <w:rPr>
                <w:rFonts w:cstheme="minorHAnsi"/>
                <w:b/>
                <w:lang w:val="nl-NL"/>
              </w:rPr>
            </w:pPr>
            <w:r w:rsidRPr="002D2BA4">
              <w:rPr>
                <w:rFonts w:cstheme="minorHAnsi"/>
                <w:b/>
                <w:lang w:val="nl-NL"/>
              </w:rPr>
              <w:t xml:space="preserve">Kennis over de </w:t>
            </w:r>
            <w:r w:rsidR="00570400">
              <w:rPr>
                <w:rFonts w:cstheme="minorHAnsi"/>
                <w:b/>
                <w:lang w:val="nl-NL"/>
              </w:rPr>
              <w:t>antidiscriminatie</w:t>
            </w:r>
            <w:r w:rsidRPr="002D2BA4">
              <w:rPr>
                <w:rFonts w:cstheme="minorHAnsi"/>
                <w:b/>
                <w:lang w:val="nl-NL"/>
              </w:rPr>
              <w:t xml:space="preserve">wetgeving en over </w:t>
            </w:r>
            <w:r w:rsidR="00B60CA3" w:rsidRPr="002D2BA4">
              <w:rPr>
                <w:rFonts w:cstheme="minorHAnsi"/>
                <w:b/>
                <w:lang w:val="nl-NL"/>
              </w:rPr>
              <w:t>COL13/2013</w:t>
            </w:r>
            <w:r w:rsidRPr="002D2BA4">
              <w:rPr>
                <w:rFonts w:cstheme="minorHAnsi"/>
                <w:b/>
                <w:lang w:val="nl-NL"/>
              </w:rPr>
              <w:t xml:space="preserve"> regelmatig bijschaven</w:t>
            </w:r>
          </w:p>
          <w:p w14:paraId="25E7DC4A" w14:textId="77777777" w:rsidR="00B60CA3" w:rsidRPr="002D2BA4" w:rsidRDefault="00B60CA3" w:rsidP="00267217">
            <w:pPr>
              <w:pStyle w:val="ListParagraph"/>
              <w:rPr>
                <w:rFonts w:cstheme="minorHAnsi"/>
                <w:b/>
                <w:lang w:val="nl-NL"/>
              </w:rPr>
            </w:pPr>
          </w:p>
        </w:tc>
      </w:tr>
    </w:tbl>
    <w:p w14:paraId="1015CEE1" w14:textId="77777777" w:rsidR="00B60CA3" w:rsidRPr="002D2BA4" w:rsidRDefault="00B60CA3" w:rsidP="0067789D">
      <w:pPr>
        <w:rPr>
          <w:lang w:val="nl-NL"/>
        </w:rPr>
      </w:pPr>
      <w:bookmarkStart w:id="259" w:name="_Toc450139038"/>
    </w:p>
    <w:p w14:paraId="2FAE5479" w14:textId="036CF830" w:rsidR="00B60CA3" w:rsidRPr="002D2BA4" w:rsidRDefault="00CA273E" w:rsidP="0067789D">
      <w:pPr>
        <w:pStyle w:val="ListParagraph"/>
        <w:numPr>
          <w:ilvl w:val="0"/>
          <w:numId w:val="88"/>
        </w:numPr>
        <w:rPr>
          <w:lang w:val="nl-NL"/>
        </w:rPr>
      </w:pPr>
      <w:r w:rsidRPr="002D2BA4">
        <w:rPr>
          <w:b/>
          <w:lang w:val="nl-NL"/>
        </w:rPr>
        <w:t xml:space="preserve">Gevallen van discriminatie grondiger analyseren met het oog op een betere omzetting van </w:t>
      </w:r>
      <w:r w:rsidR="00B60CA3" w:rsidRPr="002D2BA4">
        <w:rPr>
          <w:b/>
          <w:lang w:val="nl-NL"/>
        </w:rPr>
        <w:t>COL13/2013</w:t>
      </w:r>
      <w:bookmarkEnd w:id="259"/>
    </w:p>
    <w:p w14:paraId="4DEB6B6A" w14:textId="0395E641" w:rsidR="00B60CA3" w:rsidRPr="002D2BA4" w:rsidRDefault="00CA273E" w:rsidP="00B60CA3">
      <w:pPr>
        <w:pStyle w:val="ListParagraph"/>
        <w:numPr>
          <w:ilvl w:val="0"/>
          <w:numId w:val="76"/>
        </w:numPr>
        <w:spacing w:line="240" w:lineRule="auto"/>
        <w:rPr>
          <w:rFonts w:cstheme="minorHAnsi"/>
          <w:lang w:val="nl-NL"/>
        </w:rPr>
      </w:pPr>
      <w:r w:rsidRPr="002D2BA4">
        <w:rPr>
          <w:rFonts w:cstheme="minorHAnsi"/>
          <w:b/>
          <w:lang w:val="nl-NL"/>
        </w:rPr>
        <w:t>Zich volledig vertrouwd maken met informatie</w:t>
      </w:r>
      <w:r w:rsidR="00B60CA3" w:rsidRPr="002D2BA4">
        <w:rPr>
          <w:rFonts w:cstheme="minorHAnsi"/>
          <w:lang w:val="nl-NL"/>
        </w:rPr>
        <w:t xml:space="preserve"> </w:t>
      </w:r>
      <w:r w:rsidRPr="002D2BA4">
        <w:rPr>
          <w:rFonts w:cstheme="minorHAnsi"/>
          <w:lang w:val="nl-NL"/>
        </w:rPr>
        <w:t>over</w:t>
      </w:r>
      <w:r w:rsidR="00B60CA3" w:rsidRPr="002D2BA4">
        <w:rPr>
          <w:rFonts w:cstheme="minorHAnsi"/>
          <w:lang w:val="nl-NL"/>
        </w:rPr>
        <w:t xml:space="preserve"> discriminati</w:t>
      </w:r>
      <w:r w:rsidRPr="002D2BA4">
        <w:rPr>
          <w:rFonts w:cstheme="minorHAnsi"/>
          <w:lang w:val="nl-NL"/>
        </w:rPr>
        <w:t>e</w:t>
      </w:r>
      <w:r w:rsidR="00B60CA3" w:rsidRPr="002D2BA4">
        <w:rPr>
          <w:rFonts w:cstheme="minorHAnsi"/>
          <w:lang w:val="nl-NL"/>
        </w:rPr>
        <w:t xml:space="preserve">, </w:t>
      </w:r>
      <w:r w:rsidRPr="002D2BA4">
        <w:rPr>
          <w:rFonts w:cstheme="minorHAnsi"/>
          <w:lang w:val="nl-NL"/>
        </w:rPr>
        <w:t>haatmisdrijven en haatboodschappen.</w:t>
      </w:r>
      <w:r w:rsidR="00B60CA3" w:rsidRPr="002D2BA4">
        <w:rPr>
          <w:rFonts w:cstheme="minorHAnsi"/>
          <w:lang w:val="nl-NL"/>
        </w:rPr>
        <w:t xml:space="preserve"> </w:t>
      </w:r>
    </w:p>
    <w:p w14:paraId="5B84A9F5" w14:textId="0333CA32" w:rsidR="00B60CA3" w:rsidRPr="002D2BA4" w:rsidRDefault="00CA273E" w:rsidP="00B60CA3">
      <w:pPr>
        <w:pStyle w:val="ListParagraph"/>
        <w:numPr>
          <w:ilvl w:val="0"/>
          <w:numId w:val="76"/>
        </w:numPr>
        <w:spacing w:line="240" w:lineRule="auto"/>
        <w:rPr>
          <w:rFonts w:cstheme="minorHAnsi"/>
          <w:lang w:val="nl-NL"/>
        </w:rPr>
      </w:pPr>
      <w:r w:rsidRPr="002D2BA4">
        <w:rPr>
          <w:rFonts w:cstheme="minorHAnsi"/>
          <w:b/>
          <w:lang w:val="nl-NL"/>
        </w:rPr>
        <w:t xml:space="preserve">Correcte en actuele informatie verspreiden </w:t>
      </w:r>
      <w:r w:rsidRPr="002D2BA4">
        <w:rPr>
          <w:rFonts w:cstheme="minorHAnsi"/>
          <w:lang w:val="nl-NL"/>
        </w:rPr>
        <w:t>onder c</w:t>
      </w:r>
      <w:r w:rsidR="00B60CA3" w:rsidRPr="002D2BA4">
        <w:rPr>
          <w:rFonts w:cstheme="minorHAnsi"/>
          <w:lang w:val="nl-NL"/>
        </w:rPr>
        <w:t>oll</w:t>
      </w:r>
      <w:r w:rsidRPr="002D2BA4">
        <w:rPr>
          <w:rFonts w:cstheme="minorHAnsi"/>
          <w:lang w:val="nl-NL"/>
        </w:rPr>
        <w:t>e</w:t>
      </w:r>
      <w:r w:rsidR="00B60CA3" w:rsidRPr="002D2BA4">
        <w:rPr>
          <w:rFonts w:cstheme="minorHAnsi"/>
          <w:lang w:val="nl-NL"/>
        </w:rPr>
        <w:t>g</w:t>
      </w:r>
      <w:r w:rsidRPr="002D2BA4">
        <w:rPr>
          <w:rFonts w:cstheme="minorHAnsi"/>
          <w:lang w:val="nl-NL"/>
        </w:rPr>
        <w:t>a's</w:t>
      </w:r>
      <w:r w:rsidR="00B60CA3" w:rsidRPr="002D2BA4">
        <w:rPr>
          <w:rFonts w:cstheme="minorHAnsi"/>
          <w:lang w:val="nl-NL"/>
        </w:rPr>
        <w:t xml:space="preserve">. </w:t>
      </w:r>
    </w:p>
    <w:p w14:paraId="0B78FDCA" w14:textId="44CB7C3A" w:rsidR="00B60CA3" w:rsidRPr="002D2BA4" w:rsidRDefault="00CA273E" w:rsidP="00B60CA3">
      <w:pPr>
        <w:pStyle w:val="ListParagraph"/>
        <w:spacing w:line="240" w:lineRule="auto"/>
        <w:ind w:left="1080"/>
        <w:rPr>
          <w:rFonts w:cstheme="minorHAnsi"/>
          <w:i/>
          <w:lang w:val="nl-NL"/>
        </w:rPr>
      </w:pPr>
      <w:r w:rsidRPr="002D2BA4">
        <w:rPr>
          <w:rFonts w:cstheme="minorHAnsi"/>
          <w:i/>
          <w:lang w:val="nl-NL"/>
        </w:rPr>
        <w:t>Voorbeelden van goede praktijken</w:t>
      </w:r>
      <w:r w:rsidR="00B60CA3" w:rsidRPr="002D2BA4">
        <w:rPr>
          <w:rFonts w:cstheme="minorHAnsi"/>
          <w:i/>
          <w:lang w:val="nl-NL"/>
        </w:rPr>
        <w:t xml:space="preserve">: </w:t>
      </w:r>
      <w:r w:rsidRPr="002D2BA4">
        <w:rPr>
          <w:rFonts w:cstheme="minorHAnsi"/>
          <w:i/>
          <w:lang w:val="nl-NL"/>
        </w:rPr>
        <w:t>na iedere opleiding e</w:t>
      </w:r>
      <w:r w:rsidR="00992CFA">
        <w:rPr>
          <w:rFonts w:cstheme="minorHAnsi"/>
          <w:i/>
          <w:lang w:val="nl-NL"/>
        </w:rPr>
        <w:t>e</w:t>
      </w:r>
      <w:r w:rsidRPr="002D2BA4">
        <w:rPr>
          <w:rFonts w:cstheme="minorHAnsi"/>
          <w:i/>
          <w:lang w:val="nl-NL"/>
        </w:rPr>
        <w:t>n verslag aan collega's bezorgen, informatie inwinnen over ontwikkelingen in de rechtspraak over dit thema, de checklist over haatmisdrijven van de politiezone Antwerpen verspreiden.</w:t>
      </w:r>
    </w:p>
    <w:p w14:paraId="3F58A24C" w14:textId="77777777" w:rsidR="00933618" w:rsidRPr="002D2BA4" w:rsidRDefault="00933618" w:rsidP="00B60CA3">
      <w:pPr>
        <w:pStyle w:val="ListParagraph"/>
        <w:spacing w:line="240" w:lineRule="auto"/>
        <w:ind w:left="1080"/>
        <w:rPr>
          <w:rFonts w:cstheme="minorHAnsi"/>
          <w:lang w:val="nl-NL"/>
        </w:rPr>
      </w:pPr>
    </w:p>
    <w:p w14:paraId="3BACE36F" w14:textId="12DF0DF1" w:rsidR="00B60CA3" w:rsidRPr="002D2BA4" w:rsidRDefault="00CA273E" w:rsidP="0067789D">
      <w:pPr>
        <w:pStyle w:val="ListParagraph"/>
        <w:numPr>
          <w:ilvl w:val="0"/>
          <w:numId w:val="88"/>
        </w:numPr>
        <w:rPr>
          <w:lang w:val="nl-NL"/>
        </w:rPr>
      </w:pPr>
      <w:bookmarkStart w:id="260" w:name="_Toc450139039"/>
      <w:r w:rsidRPr="002D2BA4">
        <w:rPr>
          <w:b/>
          <w:lang w:val="nl-NL"/>
        </w:rPr>
        <w:t>Netwerken opbouwen</w:t>
      </w:r>
      <w:bookmarkEnd w:id="260"/>
      <w:r w:rsidR="00B60CA3" w:rsidRPr="002D2BA4">
        <w:rPr>
          <w:b/>
          <w:lang w:val="nl-NL"/>
        </w:rPr>
        <w:t xml:space="preserve"> </w:t>
      </w:r>
    </w:p>
    <w:p w14:paraId="729DE3E0" w14:textId="5DE15162" w:rsidR="00B60CA3" w:rsidRPr="002D2BA4" w:rsidRDefault="00CA273E" w:rsidP="0067789D">
      <w:pPr>
        <w:rPr>
          <w:lang w:val="nl-NL"/>
        </w:rPr>
      </w:pPr>
      <w:bookmarkStart w:id="261" w:name="_Toc450139040"/>
      <w:r w:rsidRPr="002D2BA4">
        <w:rPr>
          <w:lang w:val="nl-NL"/>
        </w:rPr>
        <w:t>I</w:t>
      </w:r>
      <w:r w:rsidR="00B60CA3" w:rsidRPr="002D2BA4">
        <w:rPr>
          <w:lang w:val="nl-NL"/>
        </w:rPr>
        <w:t>ntern</w:t>
      </w:r>
      <w:bookmarkEnd w:id="261"/>
    </w:p>
    <w:p w14:paraId="2E3BFE50" w14:textId="752DB63E" w:rsidR="00B60CA3" w:rsidRPr="002D2BA4" w:rsidRDefault="00CA273E" w:rsidP="00B60CA3">
      <w:pPr>
        <w:pStyle w:val="ListParagraph"/>
        <w:numPr>
          <w:ilvl w:val="0"/>
          <w:numId w:val="77"/>
        </w:numPr>
        <w:spacing w:line="240" w:lineRule="auto"/>
        <w:rPr>
          <w:rFonts w:cstheme="minorHAnsi"/>
          <w:lang w:val="nl-NL"/>
        </w:rPr>
      </w:pPr>
      <w:r w:rsidRPr="002D2BA4">
        <w:rPr>
          <w:rFonts w:cstheme="minorHAnsi"/>
          <w:b/>
          <w:lang w:val="nl-NL"/>
        </w:rPr>
        <w:t>Sleutelfiguren voor het bestrijden van racisme en discriminatie</w:t>
      </w:r>
      <w:r w:rsidR="00B60CA3" w:rsidRPr="002D2BA4">
        <w:rPr>
          <w:rFonts w:cstheme="minorHAnsi"/>
          <w:lang w:val="nl-NL"/>
        </w:rPr>
        <w:t xml:space="preserve"> </w:t>
      </w:r>
      <w:r w:rsidRPr="002D2BA4">
        <w:rPr>
          <w:rFonts w:cstheme="minorHAnsi"/>
          <w:lang w:val="nl-NL"/>
        </w:rPr>
        <w:t>op alle niveaus in kaart brengen</w:t>
      </w:r>
      <w:r w:rsidR="00B60CA3" w:rsidRPr="002D2BA4">
        <w:rPr>
          <w:rFonts w:cstheme="minorHAnsi"/>
          <w:lang w:val="nl-NL"/>
        </w:rPr>
        <w:t xml:space="preserve"> (</w:t>
      </w:r>
      <w:r w:rsidRPr="002D2BA4">
        <w:rPr>
          <w:rFonts w:cstheme="minorHAnsi"/>
          <w:lang w:val="nl-NL"/>
        </w:rPr>
        <w:t>onthaalmedewerkers</w:t>
      </w:r>
      <w:r w:rsidR="00B60CA3" w:rsidRPr="002D2BA4">
        <w:rPr>
          <w:rFonts w:cstheme="minorHAnsi"/>
          <w:lang w:val="nl-NL"/>
        </w:rPr>
        <w:t xml:space="preserve">, </w:t>
      </w:r>
      <w:r w:rsidRPr="002D2BA4">
        <w:rPr>
          <w:rFonts w:cstheme="minorHAnsi"/>
          <w:lang w:val="nl-NL"/>
        </w:rPr>
        <w:t xml:space="preserve">wijkagenten en </w:t>
      </w:r>
      <w:r w:rsidR="0000529A" w:rsidRPr="002D2BA4">
        <w:rPr>
          <w:rFonts w:cstheme="minorHAnsi"/>
          <w:lang w:val="nl-NL"/>
        </w:rPr>
        <w:t xml:space="preserve">agenten van de dienst </w:t>
      </w:r>
      <w:r w:rsidR="00992CFA">
        <w:rPr>
          <w:rFonts w:cstheme="minorHAnsi"/>
          <w:lang w:val="nl-NL"/>
        </w:rPr>
        <w:t>S</w:t>
      </w:r>
      <w:r w:rsidR="0000529A" w:rsidRPr="002D2BA4">
        <w:rPr>
          <w:rFonts w:cstheme="minorHAnsi"/>
          <w:lang w:val="nl-NL"/>
        </w:rPr>
        <w:t>lachtofferhulp</w:t>
      </w:r>
      <w:r w:rsidR="00B60CA3" w:rsidRPr="002D2BA4">
        <w:rPr>
          <w:rFonts w:cstheme="minorHAnsi"/>
          <w:lang w:val="nl-NL"/>
        </w:rPr>
        <w:t>)</w:t>
      </w:r>
      <w:r w:rsidR="0000529A" w:rsidRPr="002D2BA4">
        <w:rPr>
          <w:rFonts w:cstheme="minorHAnsi"/>
          <w:lang w:val="nl-NL"/>
        </w:rPr>
        <w:t>.</w:t>
      </w:r>
    </w:p>
    <w:p w14:paraId="4E981928" w14:textId="06CD2C00" w:rsidR="00B60CA3" w:rsidRPr="002D2BA4" w:rsidRDefault="0000529A" w:rsidP="00B60CA3">
      <w:pPr>
        <w:pStyle w:val="ListParagraph"/>
        <w:numPr>
          <w:ilvl w:val="0"/>
          <w:numId w:val="78"/>
        </w:numPr>
        <w:spacing w:line="240" w:lineRule="auto"/>
        <w:ind w:left="1068"/>
        <w:rPr>
          <w:rFonts w:cstheme="minorHAnsi"/>
          <w:lang w:val="nl-NL"/>
        </w:rPr>
      </w:pPr>
      <w:r w:rsidRPr="002D2BA4">
        <w:rPr>
          <w:rFonts w:cstheme="minorHAnsi"/>
          <w:lang w:val="nl-NL"/>
        </w:rPr>
        <w:t>Het project met overtuiging steunen in de organisatie</w:t>
      </w:r>
      <w:r w:rsidR="00B60CA3" w:rsidRPr="002D2BA4">
        <w:rPr>
          <w:rFonts w:cstheme="minorHAnsi"/>
          <w:lang w:val="nl-NL"/>
        </w:rPr>
        <w:t>.</w:t>
      </w:r>
    </w:p>
    <w:p w14:paraId="3C09E20F" w14:textId="3B54BB3B" w:rsidR="00B60CA3" w:rsidRPr="002D2BA4" w:rsidRDefault="00B60CA3" w:rsidP="0067789D">
      <w:pPr>
        <w:rPr>
          <w:lang w:val="nl-NL"/>
        </w:rPr>
      </w:pPr>
      <w:bookmarkStart w:id="262" w:name="_Toc450139041"/>
      <w:r w:rsidRPr="002D2BA4">
        <w:rPr>
          <w:lang w:val="nl-NL"/>
        </w:rPr>
        <w:t>Extern</w:t>
      </w:r>
      <w:bookmarkEnd w:id="262"/>
    </w:p>
    <w:p w14:paraId="62321AB6" w14:textId="2BF2291A" w:rsidR="00B60CA3" w:rsidRPr="002D2BA4" w:rsidRDefault="0000529A" w:rsidP="00B60CA3">
      <w:pPr>
        <w:pStyle w:val="ListParagraph"/>
        <w:numPr>
          <w:ilvl w:val="0"/>
          <w:numId w:val="79"/>
        </w:numPr>
        <w:spacing w:line="240" w:lineRule="auto"/>
        <w:ind w:left="1068"/>
        <w:rPr>
          <w:rFonts w:cstheme="minorHAnsi"/>
          <w:lang w:val="nl-NL"/>
        </w:rPr>
      </w:pPr>
      <w:r w:rsidRPr="002D2BA4">
        <w:rPr>
          <w:rFonts w:cstheme="minorHAnsi"/>
          <w:b/>
          <w:lang w:val="nl-NL"/>
        </w:rPr>
        <w:t>Het partnerschap met de magistratuur bestendigen</w:t>
      </w:r>
      <w:r w:rsidRPr="002D2BA4">
        <w:rPr>
          <w:rFonts w:cstheme="minorHAnsi"/>
          <w:lang w:val="nl-NL"/>
        </w:rPr>
        <w:t xml:space="preserve"> om de registratie en de follow-up van klachten te vereenvoudigen en te </w:t>
      </w:r>
      <w:r w:rsidR="0078387B" w:rsidRPr="002D2BA4">
        <w:rPr>
          <w:rFonts w:cstheme="minorHAnsi"/>
          <w:lang w:val="nl-NL"/>
        </w:rPr>
        <w:t>formaliseren.</w:t>
      </w:r>
    </w:p>
    <w:p w14:paraId="373799F9" w14:textId="28DB102A" w:rsidR="00B60CA3" w:rsidRPr="002D2BA4" w:rsidRDefault="0078387B" w:rsidP="00B60CA3">
      <w:pPr>
        <w:pStyle w:val="ListParagraph"/>
        <w:spacing w:line="240" w:lineRule="auto"/>
        <w:ind w:firstLine="348"/>
        <w:rPr>
          <w:rFonts w:cstheme="minorHAnsi"/>
          <w:i/>
          <w:lang w:val="nl-NL"/>
        </w:rPr>
      </w:pPr>
      <w:r w:rsidRPr="002D2BA4">
        <w:rPr>
          <w:rFonts w:cstheme="minorHAnsi"/>
          <w:i/>
          <w:lang w:val="nl-NL"/>
        </w:rPr>
        <w:t>Voorbeeld van goede praktijk</w:t>
      </w:r>
      <w:r w:rsidR="00B60CA3" w:rsidRPr="002D2BA4">
        <w:rPr>
          <w:rFonts w:cstheme="minorHAnsi"/>
          <w:i/>
          <w:lang w:val="nl-NL"/>
        </w:rPr>
        <w:t xml:space="preserve">: </w:t>
      </w:r>
      <w:r w:rsidRPr="002D2BA4">
        <w:rPr>
          <w:rFonts w:cstheme="minorHAnsi"/>
          <w:i/>
          <w:lang w:val="nl-NL"/>
        </w:rPr>
        <w:t>politie</w:t>
      </w:r>
      <w:r w:rsidR="00B60CA3" w:rsidRPr="002D2BA4">
        <w:rPr>
          <w:rFonts w:cstheme="minorHAnsi"/>
          <w:i/>
          <w:lang w:val="nl-NL"/>
        </w:rPr>
        <w:t>zone</w:t>
      </w:r>
      <w:r w:rsidRPr="002D2BA4">
        <w:rPr>
          <w:rFonts w:cstheme="minorHAnsi"/>
          <w:i/>
          <w:lang w:val="nl-NL"/>
        </w:rPr>
        <w:t xml:space="preserve"> Gent</w:t>
      </w:r>
      <w:r w:rsidR="00B60CA3" w:rsidRPr="002D2BA4">
        <w:rPr>
          <w:rFonts w:cstheme="minorHAnsi"/>
          <w:i/>
          <w:lang w:val="nl-NL"/>
        </w:rPr>
        <w:t>, dub</w:t>
      </w:r>
      <w:r w:rsidRPr="002D2BA4">
        <w:rPr>
          <w:rFonts w:cstheme="minorHAnsi"/>
          <w:i/>
          <w:lang w:val="nl-NL"/>
        </w:rPr>
        <w:t>be</w:t>
      </w:r>
      <w:r w:rsidR="00B60CA3" w:rsidRPr="002D2BA4">
        <w:rPr>
          <w:rFonts w:cstheme="minorHAnsi"/>
          <w:i/>
          <w:lang w:val="nl-NL"/>
        </w:rPr>
        <w:t xml:space="preserve">le </w:t>
      </w:r>
      <w:r w:rsidRPr="002D2BA4">
        <w:rPr>
          <w:rFonts w:cstheme="minorHAnsi"/>
          <w:i/>
          <w:lang w:val="nl-NL"/>
        </w:rPr>
        <w:t xml:space="preserve">controle van klachten en </w:t>
      </w:r>
      <w:r w:rsidR="00B60CA3" w:rsidRPr="002D2BA4">
        <w:rPr>
          <w:rFonts w:cstheme="minorHAnsi"/>
          <w:i/>
          <w:lang w:val="nl-NL"/>
        </w:rPr>
        <w:t>dossiers</w:t>
      </w:r>
      <w:r w:rsidRPr="002D2BA4">
        <w:rPr>
          <w:rFonts w:cstheme="minorHAnsi"/>
          <w:i/>
          <w:lang w:val="nl-NL"/>
        </w:rPr>
        <w:t>.</w:t>
      </w:r>
      <w:r w:rsidR="00B60CA3" w:rsidRPr="002D2BA4">
        <w:rPr>
          <w:rFonts w:cstheme="minorHAnsi"/>
          <w:i/>
          <w:lang w:val="nl-NL"/>
        </w:rPr>
        <w:t> </w:t>
      </w:r>
    </w:p>
    <w:p w14:paraId="6B1AC7D6" w14:textId="283D78DA" w:rsidR="00B60CA3" w:rsidRPr="002D2BA4" w:rsidRDefault="0078387B" w:rsidP="00B60CA3">
      <w:pPr>
        <w:pStyle w:val="ListParagraph"/>
        <w:numPr>
          <w:ilvl w:val="0"/>
          <w:numId w:val="79"/>
        </w:numPr>
        <w:spacing w:line="240" w:lineRule="auto"/>
        <w:ind w:left="1068"/>
        <w:rPr>
          <w:rFonts w:cstheme="minorHAnsi"/>
          <w:lang w:val="nl-NL"/>
        </w:rPr>
      </w:pPr>
      <w:r w:rsidRPr="002D2BA4">
        <w:rPr>
          <w:rFonts w:cstheme="minorHAnsi"/>
          <w:b/>
          <w:lang w:val="nl-NL"/>
        </w:rPr>
        <w:t>Deelnemen aan de twe</w:t>
      </w:r>
      <w:r w:rsidR="007753CA" w:rsidRPr="002D2BA4">
        <w:rPr>
          <w:rFonts w:cstheme="minorHAnsi"/>
          <w:b/>
          <w:lang w:val="nl-NL"/>
        </w:rPr>
        <w:t>ejaarlijkse vergaderingen</w:t>
      </w:r>
      <w:r w:rsidR="00B60CA3" w:rsidRPr="002D2BA4">
        <w:rPr>
          <w:rFonts w:cstheme="minorHAnsi"/>
          <w:lang w:val="nl-NL"/>
        </w:rPr>
        <w:t xml:space="preserve"> </w:t>
      </w:r>
      <w:r w:rsidR="007753CA" w:rsidRPr="002D2BA4">
        <w:rPr>
          <w:rFonts w:cstheme="minorHAnsi"/>
          <w:lang w:val="nl-NL"/>
        </w:rPr>
        <w:t xml:space="preserve">tussen de politie, het parket en </w:t>
      </w:r>
      <w:r w:rsidR="00B60CA3" w:rsidRPr="002D2BA4">
        <w:rPr>
          <w:rFonts w:cstheme="minorHAnsi"/>
          <w:lang w:val="nl-NL"/>
        </w:rPr>
        <w:t xml:space="preserve">Unia. </w:t>
      </w:r>
    </w:p>
    <w:p w14:paraId="7D714989" w14:textId="456E3965" w:rsidR="00B60CA3" w:rsidRPr="002D2BA4" w:rsidRDefault="007753CA" w:rsidP="00B60CA3">
      <w:pPr>
        <w:pStyle w:val="ListParagraph"/>
        <w:numPr>
          <w:ilvl w:val="0"/>
          <w:numId w:val="79"/>
        </w:numPr>
        <w:spacing w:line="240" w:lineRule="auto"/>
        <w:ind w:left="1068"/>
        <w:rPr>
          <w:rFonts w:cstheme="minorHAnsi"/>
          <w:lang w:val="nl-NL"/>
        </w:rPr>
      </w:pPr>
      <w:r w:rsidRPr="002D2BA4">
        <w:rPr>
          <w:rFonts w:cstheme="minorHAnsi"/>
          <w:b/>
          <w:lang w:val="nl-NL"/>
        </w:rPr>
        <w:t xml:space="preserve">Partnerschappen opzetten </w:t>
      </w:r>
      <w:r w:rsidRPr="002D2BA4">
        <w:rPr>
          <w:rFonts w:cstheme="minorHAnsi"/>
          <w:lang w:val="nl-NL"/>
        </w:rPr>
        <w:t>met actoren uit het middenveld zoals verenigingen, publieke instanties enz.</w:t>
      </w:r>
      <w:r w:rsidR="00B60CA3" w:rsidRPr="002D2BA4">
        <w:rPr>
          <w:rFonts w:cstheme="minorHAnsi"/>
          <w:lang w:val="nl-NL"/>
        </w:rPr>
        <w:t xml:space="preserve"> </w:t>
      </w:r>
    </w:p>
    <w:p w14:paraId="7E1F0314" w14:textId="0FD39BA8" w:rsidR="00B60CA3" w:rsidRPr="002D2BA4" w:rsidRDefault="007753CA" w:rsidP="00B60CA3">
      <w:pPr>
        <w:pStyle w:val="ListParagraph"/>
        <w:spacing w:line="240" w:lineRule="auto"/>
        <w:ind w:left="1068"/>
        <w:rPr>
          <w:rFonts w:cstheme="minorHAnsi"/>
          <w:i/>
          <w:lang w:val="nl-NL"/>
        </w:rPr>
      </w:pPr>
      <w:r w:rsidRPr="002D2BA4">
        <w:rPr>
          <w:rFonts w:cstheme="minorHAnsi"/>
          <w:i/>
          <w:lang w:val="nl-NL"/>
        </w:rPr>
        <w:t>Voorbeeld van goede praktijk</w:t>
      </w:r>
      <w:r w:rsidR="00B60CA3" w:rsidRPr="002D2BA4">
        <w:rPr>
          <w:rFonts w:cstheme="minorHAnsi"/>
          <w:i/>
          <w:lang w:val="nl-NL"/>
        </w:rPr>
        <w:t xml:space="preserve">: </w:t>
      </w:r>
      <w:r w:rsidRPr="002D2BA4">
        <w:rPr>
          <w:rFonts w:cstheme="minorHAnsi"/>
          <w:i/>
          <w:lang w:val="nl-NL"/>
        </w:rPr>
        <w:t xml:space="preserve">samenwerking van de referentiepolitieambtenaren van de politiezone Luik met het </w:t>
      </w:r>
      <w:r w:rsidR="00B60CA3" w:rsidRPr="002D2BA4">
        <w:rPr>
          <w:rFonts w:cstheme="minorHAnsi"/>
          <w:i/>
          <w:lang w:val="nl-NL"/>
        </w:rPr>
        <w:t xml:space="preserve">Maison Arc-en-Ciel </w:t>
      </w:r>
      <w:r w:rsidRPr="002D2BA4">
        <w:rPr>
          <w:rFonts w:cstheme="minorHAnsi"/>
          <w:i/>
          <w:lang w:val="nl-NL"/>
        </w:rPr>
        <w:t>in het kader van de opleiding 'Bewustmakingsdag over het onthaal van slachtoffers van homofoob, lesbofoob en transfoo</w:t>
      </w:r>
      <w:r w:rsidR="00992CFA">
        <w:rPr>
          <w:rFonts w:cstheme="minorHAnsi"/>
          <w:i/>
          <w:lang w:val="nl-NL"/>
        </w:rPr>
        <w:t>b</w:t>
      </w:r>
      <w:r w:rsidRPr="002D2BA4">
        <w:rPr>
          <w:rFonts w:cstheme="minorHAnsi"/>
          <w:i/>
          <w:lang w:val="nl-NL"/>
        </w:rPr>
        <w:t xml:space="preserve"> geweld'</w:t>
      </w:r>
      <w:r w:rsidR="00B60CA3" w:rsidRPr="002D2BA4">
        <w:rPr>
          <w:rFonts w:cstheme="minorHAnsi"/>
          <w:i/>
          <w:lang w:val="nl-NL"/>
        </w:rPr>
        <w:t>)</w:t>
      </w:r>
    </w:p>
    <w:p w14:paraId="06C60F47" w14:textId="21CF889E" w:rsidR="00B60CA3" w:rsidRPr="002D2BA4" w:rsidRDefault="00B60CA3" w:rsidP="0067789D">
      <w:pPr>
        <w:rPr>
          <w:lang w:val="nl-NL"/>
        </w:rPr>
      </w:pPr>
      <w:bookmarkStart w:id="263" w:name="_Toc450139042"/>
      <w:r w:rsidRPr="002D2BA4">
        <w:rPr>
          <w:b/>
          <w:lang w:val="nl-NL"/>
        </w:rPr>
        <w:t xml:space="preserve">3. </w:t>
      </w:r>
      <w:r w:rsidR="007753CA" w:rsidRPr="002D2BA4">
        <w:rPr>
          <w:b/>
          <w:lang w:val="nl-NL"/>
        </w:rPr>
        <w:t>Terreinervaring gebruiken bij discriminatiekwesties</w:t>
      </w:r>
      <w:bookmarkEnd w:id="263"/>
      <w:r w:rsidRPr="002D2BA4">
        <w:rPr>
          <w:b/>
          <w:lang w:val="nl-NL"/>
        </w:rPr>
        <w:t xml:space="preserve"> </w:t>
      </w:r>
    </w:p>
    <w:p w14:paraId="7744D7C1" w14:textId="72BAD8D6" w:rsidR="00B60CA3" w:rsidRPr="002D2BA4" w:rsidRDefault="007753CA" w:rsidP="00B60CA3">
      <w:pPr>
        <w:pStyle w:val="ListParagraph"/>
        <w:numPr>
          <w:ilvl w:val="0"/>
          <w:numId w:val="80"/>
        </w:numPr>
        <w:spacing w:line="240" w:lineRule="auto"/>
        <w:rPr>
          <w:rFonts w:cstheme="minorHAnsi"/>
          <w:lang w:val="nl-NL"/>
        </w:rPr>
      </w:pPr>
      <w:r w:rsidRPr="002D2BA4">
        <w:rPr>
          <w:rFonts w:cstheme="minorHAnsi"/>
          <w:b/>
          <w:lang w:val="nl-NL"/>
        </w:rPr>
        <w:t xml:space="preserve">Vertrouwd zijn met de realiteit op het </w:t>
      </w:r>
      <w:r w:rsidR="00B60CA3" w:rsidRPr="002D2BA4">
        <w:rPr>
          <w:rFonts w:cstheme="minorHAnsi"/>
          <w:b/>
          <w:lang w:val="nl-NL"/>
        </w:rPr>
        <w:t>terr</w:t>
      </w:r>
      <w:r w:rsidRPr="002D2BA4">
        <w:rPr>
          <w:rFonts w:cstheme="minorHAnsi"/>
          <w:b/>
          <w:lang w:val="nl-NL"/>
        </w:rPr>
        <w:t>e</w:t>
      </w:r>
      <w:r w:rsidR="00B60CA3" w:rsidRPr="002D2BA4">
        <w:rPr>
          <w:rFonts w:cstheme="minorHAnsi"/>
          <w:b/>
          <w:lang w:val="nl-NL"/>
        </w:rPr>
        <w:t>in</w:t>
      </w:r>
      <w:r w:rsidRPr="002D2BA4">
        <w:rPr>
          <w:rFonts w:cstheme="minorHAnsi"/>
          <w:lang w:val="nl-NL"/>
        </w:rPr>
        <w:t xml:space="preserve"> </w:t>
      </w:r>
      <w:r w:rsidRPr="002D2BA4">
        <w:rPr>
          <w:rFonts w:cstheme="minorHAnsi"/>
          <w:b/>
          <w:lang w:val="nl-NL"/>
        </w:rPr>
        <w:t>bij het</w:t>
      </w:r>
      <w:r w:rsidR="00AC1339" w:rsidRPr="002D2BA4">
        <w:rPr>
          <w:rFonts w:cstheme="minorHAnsi"/>
          <w:b/>
          <w:lang w:val="nl-NL"/>
        </w:rPr>
        <w:t xml:space="preserve"> registreren van klachten en bij het opvangen en steunen van slachtoffers</w:t>
      </w:r>
      <w:r w:rsidR="00B60CA3" w:rsidRPr="002D2BA4">
        <w:rPr>
          <w:rFonts w:cstheme="minorHAnsi"/>
          <w:lang w:val="nl-NL"/>
        </w:rPr>
        <w:t xml:space="preserve"> o</w:t>
      </w:r>
      <w:r w:rsidR="00AC1339" w:rsidRPr="002D2BA4">
        <w:rPr>
          <w:rFonts w:cstheme="minorHAnsi"/>
          <w:lang w:val="nl-NL"/>
        </w:rPr>
        <w:t>m de specifieke behoeften van politiemensen en burgers in kaart te brengen en er gevolg aan te geven</w:t>
      </w:r>
      <w:r w:rsidR="00B60CA3" w:rsidRPr="002D2BA4">
        <w:rPr>
          <w:rFonts w:cstheme="minorHAnsi"/>
          <w:lang w:val="nl-NL"/>
        </w:rPr>
        <w:t xml:space="preserve">. </w:t>
      </w:r>
    </w:p>
    <w:p w14:paraId="2715F376" w14:textId="36074C2D" w:rsidR="00B60CA3" w:rsidRPr="002D2BA4" w:rsidRDefault="00AC1339" w:rsidP="00B60CA3">
      <w:pPr>
        <w:pStyle w:val="ListParagraph"/>
        <w:numPr>
          <w:ilvl w:val="0"/>
          <w:numId w:val="80"/>
        </w:numPr>
        <w:spacing w:line="240" w:lineRule="auto"/>
        <w:rPr>
          <w:rFonts w:cstheme="minorHAnsi"/>
          <w:lang w:val="nl-NL"/>
        </w:rPr>
      </w:pPr>
      <w:r w:rsidRPr="002D2BA4">
        <w:rPr>
          <w:rFonts w:cstheme="minorHAnsi"/>
          <w:lang w:val="nl-NL"/>
        </w:rPr>
        <w:t xml:space="preserve">Struikelblokken en hefbomen voor de omzetting van </w:t>
      </w:r>
      <w:r w:rsidR="00B60CA3" w:rsidRPr="002D2BA4">
        <w:rPr>
          <w:rFonts w:cstheme="minorHAnsi"/>
          <w:lang w:val="nl-NL"/>
        </w:rPr>
        <w:t>COL13</w:t>
      </w:r>
      <w:r w:rsidRPr="002D2BA4">
        <w:rPr>
          <w:rFonts w:cstheme="minorHAnsi"/>
          <w:lang w:val="nl-NL"/>
        </w:rPr>
        <w:t>/2016 in kaart brengen.</w:t>
      </w:r>
    </w:p>
    <w:p w14:paraId="2D127B72" w14:textId="2C1AF94F" w:rsidR="00B60CA3" w:rsidRPr="002D2BA4" w:rsidRDefault="00AC1339" w:rsidP="00227924">
      <w:pPr>
        <w:pStyle w:val="ListParagraph"/>
        <w:numPr>
          <w:ilvl w:val="0"/>
          <w:numId w:val="80"/>
        </w:numPr>
        <w:spacing w:line="240" w:lineRule="auto"/>
        <w:rPr>
          <w:lang w:val="nl-NL"/>
        </w:rPr>
      </w:pPr>
      <w:r w:rsidRPr="002D2BA4">
        <w:rPr>
          <w:rFonts w:cstheme="minorHAnsi"/>
          <w:lang w:val="nl-NL"/>
        </w:rPr>
        <w:t>Deelnemen aan de bijscholingen van collega's</w:t>
      </w:r>
      <w:r w:rsidR="00B60CA3" w:rsidRPr="002D2BA4">
        <w:rPr>
          <w:rFonts w:cstheme="minorHAnsi"/>
          <w:lang w:val="nl-NL"/>
        </w:rPr>
        <w:t>.</w:t>
      </w:r>
      <w:r w:rsidR="00B60CA3" w:rsidRPr="002D2BA4">
        <w:rPr>
          <w:rFonts w:cstheme="minorHAnsi"/>
          <w:b/>
          <w:lang w:val="nl-NL"/>
        </w:rPr>
        <w:t xml:space="preserve"> </w:t>
      </w:r>
    </w:p>
    <w:p w14:paraId="3462EE0B" w14:textId="16E48227" w:rsidR="00B60CA3" w:rsidRPr="002D2BA4" w:rsidRDefault="00B60CA3" w:rsidP="0067789D">
      <w:pPr>
        <w:spacing w:line="240" w:lineRule="auto"/>
        <w:rPr>
          <w:rFonts w:asciiTheme="majorHAnsi" w:eastAsiaTheme="majorEastAsia" w:hAnsiTheme="majorHAnsi" w:cstheme="majorBidi"/>
          <w:b/>
          <w:bCs/>
          <w:color w:val="4F81BD" w:themeColor="accent1"/>
          <w:sz w:val="26"/>
          <w:szCs w:val="26"/>
          <w:lang w:val="nl-NL"/>
        </w:rPr>
        <w:sectPr w:rsidR="00B60CA3" w:rsidRPr="002D2BA4" w:rsidSect="00C23321">
          <w:pgSz w:w="11906" w:h="16838"/>
          <w:pgMar w:top="1417" w:right="1417" w:bottom="1417" w:left="1417" w:header="708" w:footer="708" w:gutter="0"/>
          <w:cols w:space="708"/>
          <w:docGrid w:linePitch="360"/>
        </w:sectPr>
      </w:pPr>
    </w:p>
    <w:p w14:paraId="5385A639" w14:textId="6EB93B41" w:rsidR="00B60CA3" w:rsidRPr="002D2BA4" w:rsidRDefault="00925954" w:rsidP="00041A5E">
      <w:pPr>
        <w:pStyle w:val="Heading2"/>
        <w:numPr>
          <w:ilvl w:val="0"/>
          <w:numId w:val="88"/>
        </w:numPr>
        <w:rPr>
          <w:lang w:val="nl-NL"/>
        </w:rPr>
      </w:pPr>
      <w:bookmarkStart w:id="264" w:name="_Toc451262426"/>
      <w:bookmarkStart w:id="265" w:name="_Toc466466240"/>
      <w:r w:rsidRPr="002D2BA4">
        <w:rPr>
          <w:lang w:val="nl-NL"/>
        </w:rPr>
        <w:t>Voorstel ethisch competentie</w:t>
      </w:r>
      <w:r w:rsidR="00570400">
        <w:rPr>
          <w:lang w:val="nl-NL"/>
        </w:rPr>
        <w:t xml:space="preserve">kader </w:t>
      </w:r>
      <w:r w:rsidRPr="002D2BA4">
        <w:rPr>
          <w:lang w:val="nl-NL"/>
        </w:rPr>
        <w:t>voor de politie</w:t>
      </w:r>
      <w:bookmarkEnd w:id="264"/>
      <w:bookmarkEnd w:id="265"/>
    </w:p>
    <w:p w14:paraId="3B10D5F1" w14:textId="0AB058B6" w:rsidR="00B60CA3" w:rsidRPr="002D2BA4" w:rsidRDefault="00925954" w:rsidP="0067789D">
      <w:pPr>
        <w:rPr>
          <w:b/>
          <w:lang w:val="nl-NL"/>
        </w:rPr>
      </w:pPr>
      <w:r w:rsidRPr="002D2BA4">
        <w:rPr>
          <w:b/>
          <w:lang w:val="nl-NL"/>
        </w:rPr>
        <w:t>Doelstelling</w:t>
      </w:r>
      <w:r w:rsidR="00B60CA3" w:rsidRPr="002D2BA4">
        <w:rPr>
          <w:b/>
          <w:lang w:val="nl-NL"/>
        </w:rPr>
        <w:t xml:space="preserve">:  </w:t>
      </w:r>
      <w:r w:rsidRPr="002D2BA4">
        <w:rPr>
          <w:b/>
          <w:lang w:val="nl-NL"/>
        </w:rPr>
        <w:t xml:space="preserve">in het </w:t>
      </w:r>
      <w:r w:rsidRPr="002D2BA4">
        <w:rPr>
          <w:b/>
          <w:u w:val="single"/>
          <w:lang w:val="nl-NL"/>
        </w:rPr>
        <w:t>basisopleidingsprogramma</w:t>
      </w:r>
      <w:r w:rsidRPr="002D2BA4">
        <w:rPr>
          <w:b/>
          <w:lang w:val="nl-NL"/>
        </w:rPr>
        <w:t xml:space="preserve"> op een </w:t>
      </w:r>
      <w:r w:rsidR="00B60CA3" w:rsidRPr="002D2BA4">
        <w:rPr>
          <w:b/>
          <w:lang w:val="nl-NL"/>
        </w:rPr>
        <w:t>tra</w:t>
      </w:r>
      <w:r w:rsidRPr="002D2BA4">
        <w:rPr>
          <w:b/>
          <w:lang w:val="nl-NL"/>
        </w:rPr>
        <w:t>nsversale manier werken rond ethische competenties</w:t>
      </w:r>
    </w:p>
    <w:tbl>
      <w:tblPr>
        <w:tblStyle w:val="TableGrid"/>
        <w:tblW w:w="0" w:type="auto"/>
        <w:tblLook w:val="04A0" w:firstRow="1" w:lastRow="0" w:firstColumn="1" w:lastColumn="0" w:noHBand="0" w:noVBand="1"/>
      </w:tblPr>
      <w:tblGrid>
        <w:gridCol w:w="1242"/>
        <w:gridCol w:w="8789"/>
        <w:gridCol w:w="2126"/>
        <w:gridCol w:w="1985"/>
      </w:tblGrid>
      <w:tr w:rsidR="00B60CA3" w:rsidRPr="00570400" w14:paraId="3FF83EB6" w14:textId="77777777" w:rsidTr="0067789D">
        <w:tc>
          <w:tcPr>
            <w:tcW w:w="10031" w:type="dxa"/>
            <w:gridSpan w:val="2"/>
            <w:shd w:val="clear" w:color="auto" w:fill="BFBFBF" w:themeFill="background1" w:themeFillShade="BF"/>
          </w:tcPr>
          <w:p w14:paraId="0FEC553F" w14:textId="77777777" w:rsidR="00B60CA3" w:rsidRPr="00570400" w:rsidRDefault="00B60CA3" w:rsidP="00267217">
            <w:pPr>
              <w:spacing w:after="200" w:line="276" w:lineRule="auto"/>
              <w:jc w:val="center"/>
              <w:rPr>
                <w:b/>
                <w:lang w:val="nl-NL"/>
              </w:rPr>
            </w:pPr>
            <w:r w:rsidRPr="00570400">
              <w:rPr>
                <w:b/>
                <w:lang w:val="nl-NL"/>
              </w:rPr>
              <w:t>Compétence éthique : dimensions à développer</w:t>
            </w:r>
          </w:p>
          <w:p w14:paraId="788F0B6E" w14:textId="77777777" w:rsidR="00B60CA3" w:rsidRPr="00570400" w:rsidRDefault="00B60CA3" w:rsidP="00267217">
            <w:pPr>
              <w:spacing w:after="200" w:line="276" w:lineRule="auto"/>
              <w:jc w:val="center"/>
              <w:rPr>
                <w:b/>
                <w:lang w:val="nl-NL"/>
              </w:rPr>
            </w:pPr>
          </w:p>
        </w:tc>
        <w:tc>
          <w:tcPr>
            <w:tcW w:w="2126" w:type="dxa"/>
            <w:shd w:val="clear" w:color="auto" w:fill="BFBFBF" w:themeFill="background1" w:themeFillShade="BF"/>
          </w:tcPr>
          <w:p w14:paraId="22B667FC" w14:textId="77777777" w:rsidR="00B60CA3" w:rsidRPr="00570400" w:rsidRDefault="00B60CA3" w:rsidP="00267217">
            <w:pPr>
              <w:spacing w:after="200" w:line="276" w:lineRule="auto"/>
              <w:rPr>
                <w:b/>
                <w:lang w:val="nl-NL"/>
              </w:rPr>
            </w:pPr>
            <w:r w:rsidRPr="00570400">
              <w:rPr>
                <w:b/>
                <w:lang w:val="nl-NL"/>
              </w:rPr>
              <w:t>Mots-clés</w:t>
            </w:r>
          </w:p>
        </w:tc>
        <w:tc>
          <w:tcPr>
            <w:tcW w:w="1985" w:type="dxa"/>
            <w:shd w:val="clear" w:color="auto" w:fill="BFBFBF" w:themeFill="background1" w:themeFillShade="BF"/>
          </w:tcPr>
          <w:p w14:paraId="4ABFED1D" w14:textId="77777777" w:rsidR="00B60CA3" w:rsidRPr="00570400" w:rsidRDefault="00B60CA3" w:rsidP="00267217">
            <w:pPr>
              <w:spacing w:after="200" w:line="276" w:lineRule="auto"/>
              <w:rPr>
                <w:b/>
                <w:lang w:val="nl-NL"/>
              </w:rPr>
            </w:pPr>
            <w:r w:rsidRPr="00570400">
              <w:rPr>
                <w:b/>
                <w:lang w:val="nl-NL"/>
              </w:rPr>
              <w:t>Lien entre les blocs</w:t>
            </w:r>
          </w:p>
        </w:tc>
      </w:tr>
      <w:tr w:rsidR="00B60CA3" w:rsidRPr="00570400" w14:paraId="37E2684A" w14:textId="77777777" w:rsidTr="0067789D">
        <w:trPr>
          <w:cantSplit/>
          <w:trHeight w:val="1134"/>
        </w:trPr>
        <w:tc>
          <w:tcPr>
            <w:tcW w:w="1242" w:type="dxa"/>
            <w:shd w:val="clear" w:color="auto" w:fill="BFBFBF" w:themeFill="background1" w:themeFillShade="BF"/>
            <w:textDirection w:val="btLr"/>
          </w:tcPr>
          <w:p w14:paraId="318AA967" w14:textId="77777777" w:rsidR="00B60CA3" w:rsidRPr="00570400" w:rsidDel="0047547B" w:rsidRDefault="00B60CA3" w:rsidP="00267217">
            <w:pPr>
              <w:spacing w:after="200" w:line="276" w:lineRule="auto"/>
              <w:ind w:left="113" w:right="113"/>
              <w:jc w:val="center"/>
              <w:rPr>
                <w:b/>
                <w:sz w:val="32"/>
                <w:szCs w:val="32"/>
                <w:lang w:val="nl-NL"/>
              </w:rPr>
            </w:pPr>
            <w:r w:rsidRPr="00570400">
              <w:rPr>
                <w:b/>
                <w:sz w:val="32"/>
                <w:szCs w:val="32"/>
                <w:lang w:val="nl-NL"/>
              </w:rPr>
              <w:t>Sensibilité morale</w:t>
            </w:r>
          </w:p>
        </w:tc>
        <w:tc>
          <w:tcPr>
            <w:tcW w:w="8789" w:type="dxa"/>
            <w:shd w:val="clear" w:color="auto" w:fill="auto"/>
          </w:tcPr>
          <w:p w14:paraId="2F91B3BA" w14:textId="77777777" w:rsidR="00B60CA3" w:rsidRPr="00570400" w:rsidRDefault="00B60CA3" w:rsidP="00267217">
            <w:pPr>
              <w:pStyle w:val="ListParagraph"/>
              <w:spacing w:after="200" w:line="276" w:lineRule="auto"/>
              <w:rPr>
                <w:b/>
                <w:lang w:val="nl-NL"/>
              </w:rPr>
            </w:pPr>
          </w:p>
          <w:p w14:paraId="03A8C236" w14:textId="77777777" w:rsidR="00B60CA3" w:rsidRPr="00570400" w:rsidRDefault="00B60CA3" w:rsidP="00267217">
            <w:pPr>
              <w:pStyle w:val="ListParagraph"/>
              <w:numPr>
                <w:ilvl w:val="0"/>
                <w:numId w:val="65"/>
              </w:numPr>
              <w:spacing w:after="200" w:line="276" w:lineRule="auto"/>
              <w:rPr>
                <w:b/>
              </w:rPr>
            </w:pPr>
            <w:r w:rsidRPr="00570400">
              <w:rPr>
                <w:b/>
              </w:rPr>
              <w:t>Comprendre le bien-fondé des lois antidiscrimination, ses enjeux et ses limites par rapport à l’approche « Community policing » (POC)</w:t>
            </w:r>
          </w:p>
          <w:p w14:paraId="7C2F4AB6" w14:textId="77777777" w:rsidR="00B60CA3" w:rsidRPr="00570400" w:rsidRDefault="00B60CA3" w:rsidP="00267217">
            <w:pPr>
              <w:pStyle w:val="ListParagraph"/>
              <w:numPr>
                <w:ilvl w:val="0"/>
                <w:numId w:val="64"/>
              </w:numPr>
              <w:spacing w:after="200" w:line="276" w:lineRule="auto"/>
            </w:pPr>
            <w:r w:rsidRPr="00570400">
              <w:t xml:space="preserve">Resituer les lois antidiscrimination dans le contexte belge et européen ; </w:t>
            </w:r>
          </w:p>
          <w:p w14:paraId="3D5211B1" w14:textId="77777777" w:rsidR="00B60CA3" w:rsidRPr="00570400" w:rsidRDefault="00B60CA3" w:rsidP="0067789D">
            <w:pPr>
              <w:pStyle w:val="ListParagraph"/>
              <w:numPr>
                <w:ilvl w:val="0"/>
                <w:numId w:val="64"/>
              </w:numPr>
              <w:spacing w:after="200" w:line="276" w:lineRule="auto"/>
            </w:pPr>
            <w:r w:rsidRPr="00570400">
              <w:t>Utiliser les outils juridiques pour analyser des situations concrètes : identifier les critères protégés et des comportements interdits</w:t>
            </w:r>
          </w:p>
          <w:p w14:paraId="107D8A98" w14:textId="77777777" w:rsidR="00B60CA3" w:rsidRPr="00570400" w:rsidRDefault="00B60CA3" w:rsidP="0067789D">
            <w:pPr>
              <w:pStyle w:val="ListParagraph"/>
              <w:numPr>
                <w:ilvl w:val="0"/>
                <w:numId w:val="64"/>
              </w:numPr>
              <w:spacing w:after="200" w:line="276" w:lineRule="auto"/>
            </w:pPr>
            <w:r w:rsidRPr="00570400">
              <w:t xml:space="preserve">Faire le lien avec </w:t>
            </w:r>
            <w:r w:rsidRPr="00570400">
              <w:rPr>
                <w:b/>
              </w:rPr>
              <w:t>les règles de procédures</w:t>
            </w:r>
            <w:r w:rsidRPr="00570400">
              <w:t xml:space="preserve">,  tant de l’accueil, de l’assistance aux victimes que des techniques de prise de PV, de la qualité et de la fidélité de l’enregistrement des plaintes. </w:t>
            </w:r>
          </w:p>
          <w:p w14:paraId="3B3AB426" w14:textId="77777777" w:rsidR="00B60CA3" w:rsidRPr="00570400" w:rsidRDefault="00B60CA3" w:rsidP="00267217">
            <w:pPr>
              <w:pStyle w:val="ListParagraph"/>
              <w:spacing w:after="200" w:line="276" w:lineRule="auto"/>
            </w:pPr>
          </w:p>
          <w:p w14:paraId="561DE1DB" w14:textId="6938113B" w:rsidR="00B60CA3" w:rsidRPr="00570400" w:rsidRDefault="00B60CA3" w:rsidP="00267217">
            <w:pPr>
              <w:pStyle w:val="ListParagraph"/>
              <w:numPr>
                <w:ilvl w:val="0"/>
                <w:numId w:val="65"/>
              </w:numPr>
              <w:spacing w:after="200" w:line="276" w:lineRule="auto"/>
              <w:rPr>
                <w:b/>
              </w:rPr>
            </w:pPr>
            <w:r w:rsidRPr="00570400">
              <w:rPr>
                <w:b/>
              </w:rPr>
              <w:t xml:space="preserve">Reconnaître et </w:t>
            </w:r>
            <w:r w:rsidR="00D1626C" w:rsidRPr="00570400">
              <w:rPr>
                <w:b/>
              </w:rPr>
              <w:t>dec</w:t>
            </w:r>
            <w:r w:rsidRPr="00570400">
              <w:rPr>
                <w:b/>
              </w:rPr>
              <w:t>rire les changements  socio-culturels :</w:t>
            </w:r>
          </w:p>
          <w:p w14:paraId="536E7669" w14:textId="77777777" w:rsidR="00B60CA3" w:rsidRPr="00570400" w:rsidRDefault="00B60CA3" w:rsidP="00267217">
            <w:pPr>
              <w:pStyle w:val="ListParagraph"/>
              <w:numPr>
                <w:ilvl w:val="0"/>
                <w:numId w:val="66"/>
              </w:numPr>
              <w:spacing w:after="200" w:line="276" w:lineRule="auto"/>
            </w:pPr>
            <w:r w:rsidRPr="00570400">
              <w:t>Maîtriser l’historique des flux migratoires en Europe et en Belgique et leurs impacts dans la société d’accueil ;</w:t>
            </w:r>
          </w:p>
          <w:p w14:paraId="4FC16A8B" w14:textId="77777777" w:rsidR="00B60CA3" w:rsidRPr="00570400" w:rsidRDefault="00B60CA3" w:rsidP="00267217">
            <w:pPr>
              <w:pStyle w:val="ListParagraph"/>
              <w:numPr>
                <w:ilvl w:val="0"/>
                <w:numId w:val="66"/>
              </w:numPr>
              <w:spacing w:after="200" w:line="276" w:lineRule="auto"/>
            </w:pPr>
            <w:r w:rsidRPr="00570400">
              <w:t>Maîtriser les bases de la construction identitaire des migrants (culture, stratégies identitaires, etc.)</w:t>
            </w:r>
          </w:p>
          <w:p w14:paraId="4A212C83" w14:textId="77777777" w:rsidR="00B60CA3" w:rsidRPr="00570400" w:rsidRDefault="00B60CA3" w:rsidP="00267217">
            <w:pPr>
              <w:pStyle w:val="ListParagraph"/>
              <w:numPr>
                <w:ilvl w:val="0"/>
                <w:numId w:val="66"/>
              </w:numPr>
              <w:spacing w:after="200" w:line="276" w:lineRule="auto"/>
            </w:pPr>
            <w:r w:rsidRPr="00570400">
              <w:t>Comprendre l’émergence de phénomènes sociaux de marginalisation et de comportements déviants en dépassant les évidences (SDF, bandes urbaines, émeutes, etc.) ;</w:t>
            </w:r>
          </w:p>
          <w:p w14:paraId="75B58B82" w14:textId="77777777" w:rsidR="00B60CA3" w:rsidRPr="00570400" w:rsidRDefault="00B60CA3" w:rsidP="00267217">
            <w:pPr>
              <w:pStyle w:val="ListParagraph"/>
              <w:numPr>
                <w:ilvl w:val="0"/>
                <w:numId w:val="66"/>
              </w:numPr>
              <w:spacing w:after="200" w:line="276" w:lineRule="auto"/>
            </w:pPr>
            <w:r w:rsidRPr="00570400">
              <w:t>Comprendre le phénomène de traite des êtres humains  et  ces composantes ;</w:t>
            </w:r>
          </w:p>
          <w:p w14:paraId="50B5E5F9" w14:textId="77777777" w:rsidR="00B60CA3" w:rsidRPr="00570400" w:rsidRDefault="00B60CA3" w:rsidP="00267217">
            <w:pPr>
              <w:pStyle w:val="ListParagraph"/>
              <w:numPr>
                <w:ilvl w:val="0"/>
                <w:numId w:val="66"/>
              </w:numPr>
              <w:spacing w:after="200" w:line="276" w:lineRule="auto"/>
            </w:pPr>
            <w:r w:rsidRPr="00570400">
              <w:t>Situer le travail des policiers (et le faire évoluer)  par rapport aux phénomènes socio-culturels.</w:t>
            </w:r>
          </w:p>
          <w:p w14:paraId="6D4462F0" w14:textId="77777777" w:rsidR="00B60CA3" w:rsidRPr="00570400" w:rsidRDefault="00B60CA3" w:rsidP="0067789D">
            <w:pPr>
              <w:pStyle w:val="ListParagraph"/>
              <w:spacing w:after="200" w:line="276" w:lineRule="auto"/>
              <w:ind w:left="1080"/>
            </w:pPr>
          </w:p>
          <w:p w14:paraId="73947716" w14:textId="77777777" w:rsidR="00B60CA3" w:rsidRPr="00570400" w:rsidRDefault="00B60CA3" w:rsidP="00267217">
            <w:pPr>
              <w:pStyle w:val="ListParagraph"/>
              <w:numPr>
                <w:ilvl w:val="0"/>
                <w:numId w:val="65"/>
              </w:numPr>
              <w:spacing w:after="200" w:line="276" w:lineRule="auto"/>
              <w:rPr>
                <w:b/>
                <w:lang w:val="nl-NL"/>
              </w:rPr>
            </w:pPr>
            <w:r w:rsidRPr="00570400">
              <w:rPr>
                <w:b/>
                <w:lang w:val="nl-NL"/>
              </w:rPr>
              <w:t xml:space="preserve">Identifier un dilemme moral </w:t>
            </w:r>
          </w:p>
          <w:p w14:paraId="21A98865" w14:textId="77777777" w:rsidR="00B60CA3" w:rsidRPr="00570400" w:rsidRDefault="00B60CA3" w:rsidP="0067789D">
            <w:pPr>
              <w:pStyle w:val="ListParagraph"/>
              <w:numPr>
                <w:ilvl w:val="0"/>
                <w:numId w:val="66"/>
              </w:numPr>
              <w:spacing w:after="200" w:line="276" w:lineRule="auto"/>
            </w:pPr>
            <w:r w:rsidRPr="00570400">
              <w:t>Questionner sa propre marge de manœuvre</w:t>
            </w:r>
          </w:p>
        </w:tc>
        <w:tc>
          <w:tcPr>
            <w:tcW w:w="2126" w:type="dxa"/>
            <w:shd w:val="clear" w:color="auto" w:fill="auto"/>
          </w:tcPr>
          <w:p w14:paraId="7FE258D7" w14:textId="77777777" w:rsidR="00B60CA3" w:rsidRPr="00570400" w:rsidRDefault="00B60CA3" w:rsidP="00267217">
            <w:pPr>
              <w:spacing w:after="200" w:line="276" w:lineRule="auto"/>
            </w:pPr>
          </w:p>
          <w:p w14:paraId="29771B41" w14:textId="77777777" w:rsidR="00B60CA3" w:rsidRPr="00570400" w:rsidRDefault="00B60CA3" w:rsidP="00267217">
            <w:pPr>
              <w:spacing w:after="200" w:line="276" w:lineRule="auto"/>
            </w:pPr>
            <w:r w:rsidRPr="00570400">
              <w:t xml:space="preserve">Savoirs juridiques (lois antidiscrimination) </w:t>
            </w:r>
          </w:p>
          <w:p w14:paraId="595D5CB6" w14:textId="77777777" w:rsidR="00B60CA3" w:rsidRPr="00570400" w:rsidRDefault="00B60CA3" w:rsidP="00267217">
            <w:pPr>
              <w:spacing w:after="200" w:line="276" w:lineRule="auto"/>
            </w:pPr>
          </w:p>
          <w:p w14:paraId="6DBA929F" w14:textId="77777777" w:rsidR="00B60CA3" w:rsidRPr="00570400" w:rsidRDefault="00B60CA3" w:rsidP="00267217">
            <w:pPr>
              <w:spacing w:after="200" w:line="276" w:lineRule="auto"/>
            </w:pPr>
            <w:r w:rsidRPr="00570400">
              <w:t>Savoirs sociologiques</w:t>
            </w:r>
          </w:p>
          <w:p w14:paraId="2997DC2B" w14:textId="77777777" w:rsidR="00B60CA3" w:rsidRPr="00570400" w:rsidRDefault="00B60CA3" w:rsidP="00267217">
            <w:pPr>
              <w:spacing w:after="200" w:line="276" w:lineRule="auto"/>
            </w:pPr>
          </w:p>
          <w:p w14:paraId="41E62195" w14:textId="77777777" w:rsidR="00B60CA3" w:rsidRPr="00570400" w:rsidRDefault="00B60CA3" w:rsidP="00267217">
            <w:pPr>
              <w:spacing w:after="200" w:line="276" w:lineRule="auto"/>
            </w:pPr>
            <w:r w:rsidRPr="00570400">
              <w:t>Savoir-faire technique : Techniques de PV</w:t>
            </w:r>
          </w:p>
        </w:tc>
        <w:tc>
          <w:tcPr>
            <w:tcW w:w="1985" w:type="dxa"/>
            <w:shd w:val="clear" w:color="auto" w:fill="auto"/>
          </w:tcPr>
          <w:p w14:paraId="34A3214E" w14:textId="77777777" w:rsidR="00B60CA3" w:rsidRPr="00570400" w:rsidRDefault="00B60CA3" w:rsidP="00267217">
            <w:pPr>
              <w:spacing w:after="200" w:line="276" w:lineRule="auto"/>
            </w:pPr>
            <w:r w:rsidRPr="00570400">
              <w:t>Cluster 12(contexte sociétal)</w:t>
            </w:r>
          </w:p>
          <w:p w14:paraId="71416E72" w14:textId="77777777" w:rsidR="00B60CA3" w:rsidRPr="00570400" w:rsidRDefault="00B60CA3" w:rsidP="00267217">
            <w:pPr>
              <w:spacing w:after="200" w:line="276" w:lineRule="auto"/>
            </w:pPr>
          </w:p>
          <w:p w14:paraId="763705B2" w14:textId="77777777" w:rsidR="00B60CA3" w:rsidRPr="00570400" w:rsidRDefault="00B60CA3" w:rsidP="00267217">
            <w:pPr>
              <w:spacing w:after="200" w:line="276" w:lineRule="auto"/>
            </w:pPr>
            <w:r w:rsidRPr="00570400">
              <w:t>Cluster 6 (domaine du droit)</w:t>
            </w:r>
          </w:p>
        </w:tc>
      </w:tr>
      <w:tr w:rsidR="00B60CA3" w:rsidRPr="00570400" w14:paraId="59812A91" w14:textId="77777777" w:rsidTr="0067789D">
        <w:trPr>
          <w:cantSplit/>
          <w:trHeight w:val="1134"/>
        </w:trPr>
        <w:tc>
          <w:tcPr>
            <w:tcW w:w="1242" w:type="dxa"/>
            <w:shd w:val="clear" w:color="auto" w:fill="BFBFBF" w:themeFill="background1" w:themeFillShade="BF"/>
            <w:textDirection w:val="btLr"/>
          </w:tcPr>
          <w:p w14:paraId="03C7A4A5" w14:textId="77777777" w:rsidR="00B60CA3" w:rsidRPr="00570400" w:rsidRDefault="00B60CA3" w:rsidP="00267217">
            <w:pPr>
              <w:spacing w:after="200" w:line="276" w:lineRule="auto"/>
              <w:ind w:left="113" w:right="113"/>
              <w:jc w:val="center"/>
              <w:rPr>
                <w:b/>
                <w:sz w:val="32"/>
                <w:szCs w:val="32"/>
                <w:lang w:val="nl-NL"/>
              </w:rPr>
            </w:pPr>
            <w:r w:rsidRPr="00570400">
              <w:rPr>
                <w:b/>
                <w:sz w:val="32"/>
                <w:szCs w:val="32"/>
                <w:lang w:val="nl-NL"/>
              </w:rPr>
              <w:t xml:space="preserve">Raisonnement moral </w:t>
            </w:r>
          </w:p>
        </w:tc>
        <w:tc>
          <w:tcPr>
            <w:tcW w:w="8789" w:type="dxa"/>
            <w:shd w:val="clear" w:color="auto" w:fill="auto"/>
          </w:tcPr>
          <w:p w14:paraId="1D04058A" w14:textId="5C8021B4" w:rsidR="00B60CA3" w:rsidRPr="00570400" w:rsidRDefault="00B60CA3" w:rsidP="00267217">
            <w:pPr>
              <w:pStyle w:val="ListParagraph"/>
              <w:numPr>
                <w:ilvl w:val="0"/>
                <w:numId w:val="65"/>
              </w:numPr>
              <w:spacing w:after="200" w:line="276" w:lineRule="auto"/>
              <w:rPr>
                <w:b/>
              </w:rPr>
            </w:pPr>
            <w:r w:rsidRPr="00570400">
              <w:rPr>
                <w:b/>
              </w:rPr>
              <w:t xml:space="preserve">Evaluer une situation concrète pour prendre la </w:t>
            </w:r>
            <w:r w:rsidR="00D1626C" w:rsidRPr="00570400">
              <w:rPr>
                <w:b/>
              </w:rPr>
              <w:t>dec</w:t>
            </w:r>
            <w:r w:rsidRPr="00570400">
              <w:rPr>
                <w:b/>
              </w:rPr>
              <w:t xml:space="preserve">ision adéquate : </w:t>
            </w:r>
          </w:p>
          <w:p w14:paraId="3E55506E" w14:textId="77777777" w:rsidR="00B60CA3" w:rsidRPr="00570400" w:rsidRDefault="00B60CA3" w:rsidP="00267217">
            <w:pPr>
              <w:pStyle w:val="ListParagraph"/>
              <w:numPr>
                <w:ilvl w:val="0"/>
                <w:numId w:val="64"/>
              </w:numPr>
              <w:spacing w:after="200" w:line="276" w:lineRule="auto"/>
            </w:pPr>
            <w:r w:rsidRPr="00570400">
              <w:t xml:space="preserve">comprendre les enjeux déontologique de la situation ; </w:t>
            </w:r>
          </w:p>
          <w:p w14:paraId="69FB68DF" w14:textId="77777777" w:rsidR="00B60CA3" w:rsidRPr="00570400" w:rsidRDefault="00B60CA3" w:rsidP="00267217">
            <w:pPr>
              <w:pStyle w:val="ListParagraph"/>
              <w:numPr>
                <w:ilvl w:val="0"/>
                <w:numId w:val="64"/>
              </w:numPr>
              <w:spacing w:after="200" w:line="276" w:lineRule="auto"/>
              <w:rPr>
                <w:lang w:val="nl-NL"/>
              </w:rPr>
            </w:pPr>
            <w:r w:rsidRPr="00570400">
              <w:rPr>
                <w:lang w:val="nl-NL"/>
              </w:rPr>
              <w:t>motiver ses choix d’intervention.</w:t>
            </w:r>
          </w:p>
          <w:p w14:paraId="6CF315D7" w14:textId="77777777" w:rsidR="00B60CA3" w:rsidRPr="00570400" w:rsidRDefault="00B60CA3" w:rsidP="00267217">
            <w:pPr>
              <w:pStyle w:val="ListParagraph"/>
              <w:numPr>
                <w:ilvl w:val="0"/>
                <w:numId w:val="64"/>
              </w:numPr>
              <w:spacing w:after="200" w:line="276" w:lineRule="auto"/>
            </w:pPr>
            <w:r w:rsidRPr="00570400">
              <w:t xml:space="preserve">prendre de la distance par rapport à ses représentations et ses préjugés qui peuvent avoir un impact négatif sur sa pratique professionnelle </w:t>
            </w:r>
          </w:p>
          <w:p w14:paraId="4499C959" w14:textId="77777777" w:rsidR="00B60CA3" w:rsidRPr="00570400" w:rsidRDefault="00B60CA3" w:rsidP="0067789D">
            <w:pPr>
              <w:pStyle w:val="ListParagraph"/>
              <w:spacing w:after="200" w:line="276" w:lineRule="auto"/>
            </w:pPr>
          </w:p>
          <w:p w14:paraId="5ACE38EB" w14:textId="77777777" w:rsidR="00B60CA3" w:rsidRPr="00570400" w:rsidRDefault="00B60CA3" w:rsidP="0067789D">
            <w:pPr>
              <w:pStyle w:val="ListParagraph"/>
              <w:numPr>
                <w:ilvl w:val="0"/>
                <w:numId w:val="65"/>
              </w:numPr>
              <w:spacing w:after="200" w:line="276" w:lineRule="auto"/>
            </w:pPr>
            <w:r w:rsidRPr="00570400">
              <w:rPr>
                <w:b/>
              </w:rPr>
              <w:t>Identifier et s’adapter aux besoins des victimes</w:t>
            </w:r>
            <w:r w:rsidRPr="00570400">
              <w:t xml:space="preserve"> au moment de l’intervention, en particulier les victimes vulnérables -(personnes âgées, mineurs) et victimes de discrimination </w:t>
            </w:r>
          </w:p>
          <w:p w14:paraId="346A6431" w14:textId="77777777" w:rsidR="00B60CA3" w:rsidRPr="00570400" w:rsidRDefault="00B60CA3" w:rsidP="00267217">
            <w:pPr>
              <w:pStyle w:val="ListParagraph"/>
              <w:numPr>
                <w:ilvl w:val="0"/>
                <w:numId w:val="64"/>
              </w:numPr>
              <w:spacing w:after="200" w:line="276" w:lineRule="auto"/>
            </w:pPr>
            <w:r w:rsidRPr="00570400">
              <w:t>Comprendre l’impact des discriminations sur les victimes, leur groupes d’appartenance ;</w:t>
            </w:r>
          </w:p>
          <w:p w14:paraId="709276F4" w14:textId="77777777" w:rsidR="00B60CA3" w:rsidRPr="00570400" w:rsidRDefault="00B60CA3" w:rsidP="00267217">
            <w:pPr>
              <w:pStyle w:val="ListParagraph"/>
              <w:numPr>
                <w:ilvl w:val="0"/>
                <w:numId w:val="64"/>
              </w:numPr>
              <w:spacing w:after="200" w:line="276" w:lineRule="auto"/>
            </w:pPr>
            <w:r w:rsidRPr="00570400">
              <w:t>trouver un équilibre entre empathie et distance professionnelle pour accueillir des victimes.</w:t>
            </w:r>
          </w:p>
          <w:p w14:paraId="3DEA4F99" w14:textId="77777777" w:rsidR="00B60CA3" w:rsidRPr="00570400" w:rsidRDefault="00B60CA3" w:rsidP="0067789D">
            <w:pPr>
              <w:spacing w:after="200" w:line="276" w:lineRule="auto"/>
              <w:ind w:left="360"/>
            </w:pPr>
          </w:p>
          <w:p w14:paraId="60FC7C11" w14:textId="77777777" w:rsidR="00B60CA3" w:rsidRPr="00570400" w:rsidRDefault="00B60CA3" w:rsidP="00267217">
            <w:pPr>
              <w:pStyle w:val="ListParagraph"/>
              <w:numPr>
                <w:ilvl w:val="0"/>
                <w:numId w:val="65"/>
              </w:numPr>
              <w:spacing w:after="200" w:line="276" w:lineRule="auto"/>
            </w:pPr>
            <w:r w:rsidRPr="00570400">
              <w:rPr>
                <w:b/>
              </w:rPr>
              <w:t xml:space="preserve">Gérer le stress dans son contexte professionnel : </w:t>
            </w:r>
          </w:p>
          <w:p w14:paraId="5130900F" w14:textId="77777777" w:rsidR="00B60CA3" w:rsidRPr="00570400" w:rsidRDefault="00B60CA3" w:rsidP="00267217">
            <w:pPr>
              <w:pStyle w:val="ListParagraph"/>
              <w:numPr>
                <w:ilvl w:val="0"/>
                <w:numId w:val="64"/>
              </w:numPr>
              <w:spacing w:after="200" w:line="276" w:lineRule="auto"/>
            </w:pPr>
            <w:r w:rsidRPr="00570400">
              <w:t xml:space="preserve">Maitriser les techniques de gestion de stress pour soi-même, </w:t>
            </w:r>
          </w:p>
          <w:p w14:paraId="4F138144" w14:textId="77777777" w:rsidR="00B60CA3" w:rsidRPr="00570400" w:rsidRDefault="00B60CA3" w:rsidP="00267217">
            <w:pPr>
              <w:pStyle w:val="ListParagraph"/>
              <w:numPr>
                <w:ilvl w:val="0"/>
                <w:numId w:val="64"/>
              </w:numPr>
              <w:spacing w:after="200" w:line="276" w:lineRule="auto"/>
            </w:pPr>
            <w:r w:rsidRPr="00570400">
              <w:t xml:space="preserve">Maitriser les techniques  de gestion des conflits dans ses relations avec le citoyens, y compris en situation d’interculturalité ; </w:t>
            </w:r>
          </w:p>
          <w:p w14:paraId="3A52E42C" w14:textId="77777777" w:rsidR="00B60CA3" w:rsidRPr="00570400" w:rsidRDefault="00B60CA3" w:rsidP="00267217">
            <w:pPr>
              <w:pStyle w:val="ListParagraph"/>
              <w:numPr>
                <w:ilvl w:val="0"/>
                <w:numId w:val="64"/>
              </w:numPr>
              <w:spacing w:after="200" w:line="276" w:lineRule="auto"/>
            </w:pPr>
            <w:r w:rsidRPr="00570400">
              <w:t>Mesurer les rapports de force et se poser la question de l’usage mesuré de la force.</w:t>
            </w:r>
          </w:p>
          <w:p w14:paraId="190836FE" w14:textId="77777777" w:rsidR="00B60CA3" w:rsidRPr="00570400" w:rsidRDefault="00B60CA3" w:rsidP="0067789D">
            <w:pPr>
              <w:spacing w:after="200" w:line="276" w:lineRule="auto"/>
              <w:ind w:left="360"/>
            </w:pPr>
          </w:p>
        </w:tc>
        <w:tc>
          <w:tcPr>
            <w:tcW w:w="2126" w:type="dxa"/>
            <w:shd w:val="clear" w:color="auto" w:fill="auto"/>
          </w:tcPr>
          <w:p w14:paraId="6B325AEE" w14:textId="77777777" w:rsidR="00B60CA3" w:rsidRPr="00570400" w:rsidRDefault="00B60CA3" w:rsidP="00267217">
            <w:pPr>
              <w:spacing w:after="200" w:line="276" w:lineRule="auto"/>
            </w:pPr>
            <w:r w:rsidRPr="00570400">
              <w:t xml:space="preserve">Savoirs psychologiques </w:t>
            </w:r>
          </w:p>
          <w:p w14:paraId="05D74032" w14:textId="77777777" w:rsidR="00B60CA3" w:rsidRPr="00570400" w:rsidRDefault="00B60CA3" w:rsidP="00267217">
            <w:pPr>
              <w:spacing w:after="200" w:line="276" w:lineRule="auto"/>
            </w:pPr>
          </w:p>
          <w:p w14:paraId="2DC668A6" w14:textId="77777777" w:rsidR="00B60CA3" w:rsidRPr="00570400" w:rsidRDefault="00B60CA3" w:rsidP="00267217">
            <w:pPr>
              <w:spacing w:after="200" w:line="276" w:lineRule="auto"/>
            </w:pPr>
            <w:r w:rsidRPr="00570400">
              <w:t xml:space="preserve"> Savoir-faire analytique</w:t>
            </w:r>
          </w:p>
          <w:p w14:paraId="2FA981C5" w14:textId="77777777" w:rsidR="00B60CA3" w:rsidRPr="00570400" w:rsidRDefault="00B60CA3" w:rsidP="00267217">
            <w:pPr>
              <w:spacing w:after="200" w:line="276" w:lineRule="auto"/>
            </w:pPr>
          </w:p>
          <w:p w14:paraId="14E437C3" w14:textId="77777777" w:rsidR="00B60CA3" w:rsidRPr="00570400" w:rsidRDefault="00B60CA3" w:rsidP="00267217">
            <w:pPr>
              <w:spacing w:after="200" w:line="276" w:lineRule="auto"/>
            </w:pPr>
            <w:r w:rsidRPr="00570400">
              <w:t>Savoir-être</w:t>
            </w:r>
          </w:p>
        </w:tc>
        <w:tc>
          <w:tcPr>
            <w:tcW w:w="1985" w:type="dxa"/>
            <w:shd w:val="clear" w:color="auto" w:fill="auto"/>
          </w:tcPr>
          <w:p w14:paraId="123BFB79" w14:textId="77777777" w:rsidR="00B60CA3" w:rsidRPr="00570400" w:rsidRDefault="00B60CA3" w:rsidP="00267217">
            <w:pPr>
              <w:spacing w:after="200" w:line="276" w:lineRule="auto"/>
            </w:pPr>
            <w:r w:rsidRPr="00570400">
              <w:t>Cluster 12 ( contexte sociétal)</w:t>
            </w:r>
          </w:p>
          <w:p w14:paraId="222B1D50" w14:textId="77777777" w:rsidR="00B60CA3" w:rsidRPr="00570400" w:rsidRDefault="00B60CA3" w:rsidP="00267217">
            <w:pPr>
              <w:spacing w:after="200" w:line="276" w:lineRule="auto"/>
            </w:pPr>
          </w:p>
          <w:p w14:paraId="6B103D0F" w14:textId="77777777" w:rsidR="00B60CA3" w:rsidRPr="00570400" w:rsidRDefault="00B60CA3" w:rsidP="00267217">
            <w:pPr>
              <w:spacing w:after="200" w:line="276" w:lineRule="auto"/>
            </w:pPr>
            <w:r w:rsidRPr="00570400">
              <w:t>Cluster 8 (Accueil &amp; assistance)</w:t>
            </w:r>
          </w:p>
          <w:p w14:paraId="69034EB9" w14:textId="77777777" w:rsidR="00B60CA3" w:rsidRPr="00570400" w:rsidRDefault="00B60CA3" w:rsidP="00267217">
            <w:pPr>
              <w:spacing w:after="200" w:line="276" w:lineRule="auto"/>
            </w:pPr>
          </w:p>
          <w:p w14:paraId="3EF00D29" w14:textId="77777777" w:rsidR="00B60CA3" w:rsidRPr="00570400" w:rsidRDefault="00B60CA3" w:rsidP="00267217">
            <w:pPr>
              <w:spacing w:after="200" w:line="276" w:lineRule="auto"/>
            </w:pPr>
            <w:r w:rsidRPr="00570400">
              <w:t xml:space="preserve">Cluster 3 (Déontologie policière) </w:t>
            </w:r>
          </w:p>
          <w:p w14:paraId="1A35C4B3" w14:textId="77777777" w:rsidR="00B60CA3" w:rsidRPr="00570400" w:rsidRDefault="00B60CA3" w:rsidP="00267217">
            <w:pPr>
              <w:spacing w:after="200" w:line="276" w:lineRule="auto"/>
            </w:pPr>
          </w:p>
          <w:p w14:paraId="1BC7C299" w14:textId="77777777" w:rsidR="00B60CA3" w:rsidRPr="00570400" w:rsidRDefault="00B60CA3" w:rsidP="00267217">
            <w:pPr>
              <w:spacing w:after="200" w:line="276" w:lineRule="auto"/>
            </w:pPr>
            <w:r w:rsidRPr="00570400">
              <w:t>Cluster Communication</w:t>
            </w:r>
          </w:p>
        </w:tc>
      </w:tr>
      <w:tr w:rsidR="00B60CA3" w:rsidRPr="002D2BA4" w14:paraId="7AD8FDF9" w14:textId="77777777" w:rsidTr="0067789D">
        <w:trPr>
          <w:cantSplit/>
          <w:trHeight w:val="1134"/>
        </w:trPr>
        <w:tc>
          <w:tcPr>
            <w:tcW w:w="1242" w:type="dxa"/>
            <w:shd w:val="clear" w:color="auto" w:fill="BFBFBF" w:themeFill="background1" w:themeFillShade="BF"/>
            <w:textDirection w:val="btLr"/>
          </w:tcPr>
          <w:p w14:paraId="4B4AE55A" w14:textId="77777777" w:rsidR="00B60CA3" w:rsidRPr="00570400" w:rsidRDefault="00B60CA3" w:rsidP="00267217">
            <w:pPr>
              <w:spacing w:after="200" w:line="276" w:lineRule="auto"/>
              <w:ind w:left="113" w:right="113"/>
              <w:jc w:val="center"/>
              <w:rPr>
                <w:b/>
                <w:sz w:val="32"/>
                <w:szCs w:val="32"/>
                <w:lang w:val="nl-NL"/>
              </w:rPr>
            </w:pPr>
            <w:r w:rsidRPr="00570400">
              <w:rPr>
                <w:b/>
                <w:sz w:val="32"/>
                <w:szCs w:val="32"/>
                <w:lang w:val="nl-NL"/>
              </w:rPr>
              <w:t xml:space="preserve">Courage moral </w:t>
            </w:r>
          </w:p>
        </w:tc>
        <w:tc>
          <w:tcPr>
            <w:tcW w:w="8789" w:type="dxa"/>
            <w:shd w:val="clear" w:color="auto" w:fill="auto"/>
          </w:tcPr>
          <w:p w14:paraId="134D7E06" w14:textId="77777777" w:rsidR="00B60CA3" w:rsidRPr="00570400" w:rsidRDefault="00B60CA3" w:rsidP="0067789D">
            <w:pPr>
              <w:rPr>
                <w:lang w:val="nl-NL"/>
              </w:rPr>
            </w:pPr>
          </w:p>
          <w:p w14:paraId="1EE854DE" w14:textId="77777777" w:rsidR="00B60CA3" w:rsidRPr="00570400" w:rsidRDefault="00B60CA3" w:rsidP="00267217">
            <w:pPr>
              <w:pStyle w:val="ListParagraph"/>
              <w:numPr>
                <w:ilvl w:val="0"/>
                <w:numId w:val="65"/>
              </w:numPr>
              <w:spacing w:after="200" w:line="276" w:lineRule="auto"/>
              <w:rPr>
                <w:b/>
              </w:rPr>
            </w:pPr>
            <w:r w:rsidRPr="00570400">
              <w:rPr>
                <w:b/>
              </w:rPr>
              <w:t xml:space="preserve">Interroger la responsabilité collective de la police en tant que dépositaire de la force publique </w:t>
            </w:r>
          </w:p>
          <w:p w14:paraId="520C9453" w14:textId="77777777" w:rsidR="00B60CA3" w:rsidRPr="00570400" w:rsidRDefault="00B60CA3" w:rsidP="00267217">
            <w:pPr>
              <w:pStyle w:val="ListParagraph"/>
              <w:numPr>
                <w:ilvl w:val="0"/>
                <w:numId w:val="64"/>
              </w:numPr>
              <w:spacing w:after="200" w:line="276" w:lineRule="auto"/>
            </w:pPr>
            <w:r w:rsidRPr="00570400">
              <w:t>Identifier les étapes de la gradation de la violence dans un contexte de violence de masse, de discrimination et d’exclusion ;</w:t>
            </w:r>
          </w:p>
          <w:p w14:paraId="47A31F86" w14:textId="77777777" w:rsidR="00B60CA3" w:rsidRPr="00570400" w:rsidRDefault="00B60CA3" w:rsidP="00267217">
            <w:pPr>
              <w:pStyle w:val="ListParagraph"/>
              <w:numPr>
                <w:ilvl w:val="0"/>
                <w:numId w:val="64"/>
              </w:numPr>
              <w:spacing w:after="200" w:line="276" w:lineRule="auto"/>
            </w:pPr>
            <w:r w:rsidRPr="00570400">
              <w:t>Avancer des solutions en anticipant les conséquences sur le long terme.</w:t>
            </w:r>
          </w:p>
          <w:p w14:paraId="57FD3CAF" w14:textId="77777777" w:rsidR="00B60CA3" w:rsidRPr="00570400" w:rsidRDefault="00B60CA3" w:rsidP="00267217">
            <w:pPr>
              <w:pStyle w:val="ListParagraph"/>
              <w:spacing w:after="200" w:line="276" w:lineRule="auto"/>
            </w:pPr>
          </w:p>
          <w:p w14:paraId="290DD9B8" w14:textId="77777777" w:rsidR="00B60CA3" w:rsidRPr="00570400" w:rsidRDefault="00B60CA3" w:rsidP="00267217">
            <w:pPr>
              <w:pStyle w:val="ListParagraph"/>
              <w:numPr>
                <w:ilvl w:val="0"/>
                <w:numId w:val="65"/>
              </w:numPr>
              <w:spacing w:after="200" w:line="276" w:lineRule="auto"/>
              <w:rPr>
                <w:b/>
              </w:rPr>
            </w:pPr>
            <w:r w:rsidRPr="00570400">
              <w:rPr>
                <w:b/>
              </w:rPr>
              <w:t xml:space="preserve">Interroger sa responsabilité individuelle dans un contexte professionnel policier  </w:t>
            </w:r>
          </w:p>
          <w:p w14:paraId="13664103" w14:textId="77777777" w:rsidR="00B60CA3" w:rsidRPr="00570400" w:rsidRDefault="00B60CA3" w:rsidP="00267217">
            <w:pPr>
              <w:pStyle w:val="ListParagraph"/>
              <w:numPr>
                <w:ilvl w:val="0"/>
                <w:numId w:val="64"/>
              </w:numPr>
              <w:spacing w:after="200" w:line="276" w:lineRule="auto"/>
            </w:pPr>
            <w:r w:rsidRPr="00570400">
              <w:t>Trouver un équilibre entre respect de la hiérarchie et respect de ses convictions propres ;</w:t>
            </w:r>
          </w:p>
          <w:p w14:paraId="54D8C969" w14:textId="77777777" w:rsidR="00B60CA3" w:rsidRPr="00570400" w:rsidRDefault="00B60CA3" w:rsidP="00267217">
            <w:pPr>
              <w:pStyle w:val="ListParagraph"/>
              <w:numPr>
                <w:ilvl w:val="0"/>
                <w:numId w:val="64"/>
              </w:numPr>
              <w:spacing w:after="200" w:line="276" w:lineRule="auto"/>
            </w:pPr>
            <w:r w:rsidRPr="00570400">
              <w:t>Se poser la question de la finalité de ses actes en fonction des situations ;</w:t>
            </w:r>
          </w:p>
          <w:p w14:paraId="1BB39943" w14:textId="77777777" w:rsidR="00B60CA3" w:rsidRPr="00570400" w:rsidRDefault="00B60CA3" w:rsidP="00267217">
            <w:pPr>
              <w:pStyle w:val="ListParagraph"/>
              <w:numPr>
                <w:ilvl w:val="0"/>
                <w:numId w:val="64"/>
              </w:numPr>
              <w:spacing w:after="200" w:line="276" w:lineRule="auto"/>
            </w:pPr>
            <w:r w:rsidRPr="00570400">
              <w:t>Se poser la question de sa fonction d’exemple en tant que policier.</w:t>
            </w:r>
          </w:p>
        </w:tc>
        <w:tc>
          <w:tcPr>
            <w:tcW w:w="2126" w:type="dxa"/>
            <w:shd w:val="clear" w:color="auto" w:fill="auto"/>
          </w:tcPr>
          <w:p w14:paraId="540B6A31" w14:textId="77777777" w:rsidR="00B60CA3" w:rsidRPr="00570400" w:rsidRDefault="00B60CA3" w:rsidP="00267217">
            <w:pPr>
              <w:spacing w:after="200" w:line="276" w:lineRule="auto"/>
            </w:pPr>
          </w:p>
          <w:p w14:paraId="54F5C53F" w14:textId="77777777" w:rsidR="00B60CA3" w:rsidRPr="00570400" w:rsidRDefault="00B60CA3" w:rsidP="00267217">
            <w:pPr>
              <w:spacing w:after="200" w:line="276" w:lineRule="auto"/>
            </w:pPr>
            <w:r w:rsidRPr="00570400">
              <w:t xml:space="preserve">Savoir-faire analytique </w:t>
            </w:r>
          </w:p>
          <w:p w14:paraId="739CEDDB" w14:textId="77777777" w:rsidR="00B60CA3" w:rsidRPr="00570400" w:rsidRDefault="00B60CA3" w:rsidP="00267217">
            <w:pPr>
              <w:spacing w:after="200" w:line="276" w:lineRule="auto"/>
            </w:pPr>
          </w:p>
          <w:p w14:paraId="665DE0F1" w14:textId="391E4162" w:rsidR="00B60CA3" w:rsidRPr="00570400" w:rsidRDefault="00B60CA3" w:rsidP="00267217">
            <w:pPr>
              <w:spacing w:after="200" w:line="276" w:lineRule="auto"/>
            </w:pPr>
            <w:r w:rsidRPr="00570400">
              <w:t xml:space="preserve">Savoir-faire : Capacité </w:t>
            </w:r>
            <w:r w:rsidR="00D1626C" w:rsidRPr="00570400">
              <w:t>dec</w:t>
            </w:r>
            <w:r w:rsidRPr="00570400">
              <w:t>isionnelle</w:t>
            </w:r>
          </w:p>
          <w:p w14:paraId="3A8B7D74" w14:textId="77777777" w:rsidR="00B60CA3" w:rsidRPr="00570400" w:rsidRDefault="00B60CA3" w:rsidP="00267217">
            <w:r w:rsidRPr="00570400">
              <w:t>au regard de la déontologie</w:t>
            </w:r>
          </w:p>
          <w:p w14:paraId="1458A74E" w14:textId="77777777" w:rsidR="00B60CA3" w:rsidRPr="00570400" w:rsidRDefault="00B60CA3" w:rsidP="00267217"/>
          <w:p w14:paraId="28171ED9" w14:textId="77777777" w:rsidR="00B60CA3" w:rsidRPr="00570400" w:rsidRDefault="00B60CA3" w:rsidP="00267217"/>
        </w:tc>
        <w:tc>
          <w:tcPr>
            <w:tcW w:w="1985" w:type="dxa"/>
            <w:shd w:val="clear" w:color="auto" w:fill="auto"/>
          </w:tcPr>
          <w:p w14:paraId="1A073790" w14:textId="77777777" w:rsidR="00B60CA3" w:rsidRPr="00570400" w:rsidRDefault="00B60CA3" w:rsidP="00267217">
            <w:pPr>
              <w:spacing w:after="200" w:line="276" w:lineRule="auto"/>
            </w:pPr>
            <w:r w:rsidRPr="00570400">
              <w:t>Cluster 12 (Contexte sociétal)</w:t>
            </w:r>
          </w:p>
          <w:p w14:paraId="21EB42CA" w14:textId="77777777" w:rsidR="00B60CA3" w:rsidRPr="00570400" w:rsidRDefault="00B60CA3" w:rsidP="00267217">
            <w:pPr>
              <w:spacing w:after="200" w:line="276" w:lineRule="auto"/>
            </w:pPr>
          </w:p>
          <w:p w14:paraId="596E110E" w14:textId="77777777" w:rsidR="00B60CA3" w:rsidRPr="00570400" w:rsidRDefault="00B60CA3" w:rsidP="00267217">
            <w:pPr>
              <w:spacing w:after="200" w:line="276" w:lineRule="auto"/>
            </w:pPr>
            <w:r w:rsidRPr="00570400">
              <w:t>Cluster 3 (Déontologie)</w:t>
            </w:r>
          </w:p>
          <w:p w14:paraId="6E911F79" w14:textId="77777777" w:rsidR="00B60CA3" w:rsidRPr="00570400" w:rsidRDefault="00B60CA3" w:rsidP="00267217">
            <w:pPr>
              <w:spacing w:after="200" w:line="276" w:lineRule="auto"/>
            </w:pPr>
          </w:p>
          <w:p w14:paraId="5071598B" w14:textId="77777777" w:rsidR="00B60CA3" w:rsidRPr="00570400" w:rsidRDefault="00B60CA3" w:rsidP="00267217">
            <w:pPr>
              <w:rPr>
                <w:lang w:val="nl-NL"/>
              </w:rPr>
            </w:pPr>
            <w:r w:rsidRPr="00570400">
              <w:rPr>
                <w:lang w:val="nl-NL"/>
              </w:rPr>
              <w:t>Dossin</w:t>
            </w:r>
          </w:p>
          <w:p w14:paraId="27851B9D" w14:textId="77777777" w:rsidR="00B60CA3" w:rsidRPr="00570400" w:rsidRDefault="00B60CA3" w:rsidP="00267217">
            <w:pPr>
              <w:rPr>
                <w:lang w:val="nl-NL"/>
              </w:rPr>
            </w:pPr>
          </w:p>
          <w:p w14:paraId="38812203" w14:textId="77777777" w:rsidR="00B60CA3" w:rsidRPr="00570400" w:rsidRDefault="00B60CA3" w:rsidP="00267217">
            <w:pPr>
              <w:rPr>
                <w:lang w:val="nl-NL"/>
              </w:rPr>
            </w:pPr>
          </w:p>
          <w:p w14:paraId="4D02ADF9" w14:textId="77777777" w:rsidR="00B60CA3" w:rsidRPr="00570400" w:rsidRDefault="00B60CA3" w:rsidP="00267217">
            <w:pPr>
              <w:rPr>
                <w:lang w:val="nl-NL"/>
              </w:rPr>
            </w:pPr>
          </w:p>
        </w:tc>
      </w:tr>
    </w:tbl>
    <w:p w14:paraId="71943576" w14:textId="77777777" w:rsidR="00B60CA3" w:rsidRPr="002D2BA4" w:rsidRDefault="00B60CA3" w:rsidP="0067789D">
      <w:pPr>
        <w:pStyle w:val="Title"/>
        <w:rPr>
          <w:sz w:val="40"/>
          <w:szCs w:val="40"/>
          <w:lang w:val="nl-NL"/>
        </w:rPr>
      </w:pPr>
    </w:p>
    <w:p w14:paraId="5DD3E162" w14:textId="77777777" w:rsidR="00B60CA3" w:rsidRPr="002D2BA4" w:rsidRDefault="00B60CA3" w:rsidP="0067789D">
      <w:pPr>
        <w:pStyle w:val="Title"/>
        <w:rPr>
          <w:sz w:val="40"/>
          <w:szCs w:val="40"/>
          <w:lang w:val="nl-NL"/>
        </w:rPr>
        <w:sectPr w:rsidR="00B60CA3" w:rsidRPr="002D2BA4" w:rsidSect="004E0CB4">
          <w:pgSz w:w="16838" w:h="11906" w:orient="landscape"/>
          <w:pgMar w:top="1417" w:right="1417" w:bottom="1417" w:left="1417" w:header="708" w:footer="708" w:gutter="0"/>
          <w:cols w:space="708"/>
          <w:docGrid w:linePitch="360"/>
        </w:sectPr>
      </w:pPr>
    </w:p>
    <w:p w14:paraId="247A4DA3" w14:textId="221B1694" w:rsidR="00B60CA3" w:rsidRPr="002D2BA4" w:rsidRDefault="00B60CA3" w:rsidP="0067789D">
      <w:pPr>
        <w:pStyle w:val="Heading2"/>
        <w:rPr>
          <w:lang w:val="nl-NL"/>
        </w:rPr>
      </w:pPr>
      <w:bookmarkStart w:id="266" w:name="_Toc466466241"/>
      <w:r w:rsidRPr="002D2BA4">
        <w:rPr>
          <w:lang w:val="nl-NL"/>
        </w:rPr>
        <w:t>4.</w:t>
      </w:r>
      <w:r w:rsidR="000551EC" w:rsidRPr="002D2BA4">
        <w:rPr>
          <w:lang w:val="nl-NL"/>
        </w:rPr>
        <w:t xml:space="preserve"> </w:t>
      </w:r>
      <w:bookmarkStart w:id="267" w:name="_Toc451262427"/>
      <w:r w:rsidR="000551EC" w:rsidRPr="002D2BA4">
        <w:rPr>
          <w:lang w:val="nl-NL"/>
        </w:rPr>
        <w:t xml:space="preserve">Toolbox voor </w:t>
      </w:r>
      <w:r w:rsidRPr="002D2BA4">
        <w:rPr>
          <w:lang w:val="nl-NL"/>
        </w:rPr>
        <w:t>Cluster 12</w:t>
      </w:r>
      <w:bookmarkEnd w:id="267"/>
      <w:bookmarkEnd w:id="266"/>
      <w:r w:rsidRPr="002D2BA4">
        <w:rPr>
          <w:lang w:val="nl-NL"/>
        </w:rPr>
        <w:t xml:space="preserve"> </w:t>
      </w:r>
    </w:p>
    <w:p w14:paraId="03012250" w14:textId="77777777" w:rsidR="00B60CA3" w:rsidRPr="002D2BA4" w:rsidRDefault="00B60CA3" w:rsidP="0067789D">
      <w:pPr>
        <w:pStyle w:val="Heading1"/>
        <w:spacing w:line="240" w:lineRule="auto"/>
        <w:ind w:left="720"/>
        <w:rPr>
          <w:lang w:val="nl-NL"/>
        </w:rPr>
      </w:pPr>
      <w:bookmarkStart w:id="268" w:name="_Toc450139045"/>
      <w:bookmarkStart w:id="269" w:name="_Toc451257941"/>
      <w:bookmarkStart w:id="270" w:name="_Toc451262428"/>
      <w:bookmarkStart w:id="271" w:name="_Toc458069164"/>
      <w:bookmarkStart w:id="272" w:name="_Toc458069594"/>
      <w:bookmarkStart w:id="273" w:name="_Toc459647323"/>
      <w:bookmarkStart w:id="274" w:name="_Toc459991993"/>
      <w:bookmarkStart w:id="275" w:name="_Toc459992422"/>
      <w:bookmarkStart w:id="276" w:name="_Toc466466094"/>
      <w:bookmarkStart w:id="277" w:name="_Toc466466242"/>
      <w:r w:rsidRPr="002D2BA4">
        <w:rPr>
          <w:noProof/>
          <w:lang w:eastAsia="fr-BE"/>
        </w:rPr>
        <w:drawing>
          <wp:inline distT="0" distB="0" distL="0" distR="0" wp14:anchorId="598CB264" wp14:editId="05A49946">
            <wp:extent cx="5755341" cy="4604273"/>
            <wp:effectExtent l="0" t="0" r="0" b="6350"/>
            <wp:docPr id="8" name="Picture 8" descr="C:\Users\emsi\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si\Pictures\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bookmarkEnd w:id="268"/>
      <w:bookmarkEnd w:id="269"/>
      <w:bookmarkEnd w:id="270"/>
      <w:bookmarkEnd w:id="271"/>
      <w:bookmarkEnd w:id="272"/>
      <w:bookmarkEnd w:id="273"/>
      <w:bookmarkEnd w:id="274"/>
      <w:bookmarkEnd w:id="275"/>
      <w:bookmarkEnd w:id="276"/>
      <w:bookmarkEnd w:id="277"/>
    </w:p>
    <w:p w14:paraId="5D8DFE19" w14:textId="77777777" w:rsidR="00B60CA3" w:rsidRPr="002D2BA4" w:rsidRDefault="00B60CA3" w:rsidP="00B60CA3">
      <w:pPr>
        <w:rPr>
          <w:rFonts w:asciiTheme="majorHAnsi" w:eastAsiaTheme="majorEastAsia" w:hAnsiTheme="majorHAnsi" w:cstheme="majorBidi"/>
          <w:b/>
          <w:bCs/>
          <w:color w:val="365F91" w:themeColor="accent1" w:themeShade="BF"/>
          <w:sz w:val="28"/>
          <w:szCs w:val="28"/>
          <w:lang w:val="nl-NL"/>
        </w:rPr>
      </w:pPr>
      <w:r w:rsidRPr="002D2BA4">
        <w:rPr>
          <w:rFonts w:asciiTheme="majorHAnsi" w:eastAsiaTheme="majorEastAsia" w:hAnsiTheme="majorHAnsi" w:cstheme="majorBidi"/>
          <w:b/>
          <w:bCs/>
          <w:color w:val="365F91" w:themeColor="accent1" w:themeShade="BF"/>
          <w:sz w:val="28"/>
          <w:szCs w:val="28"/>
          <w:lang w:val="nl-NL"/>
        </w:rPr>
        <w:br w:type="page"/>
      </w:r>
    </w:p>
    <w:p w14:paraId="2B59F747" w14:textId="460F474C" w:rsidR="00B60CA3" w:rsidRPr="002D2BA4" w:rsidRDefault="00B60CA3" w:rsidP="0067789D">
      <w:pPr>
        <w:pStyle w:val="Heading2"/>
        <w:rPr>
          <w:lang w:val="nl-NL"/>
        </w:rPr>
      </w:pPr>
      <w:bookmarkStart w:id="278" w:name="_Toc451262429"/>
      <w:bookmarkStart w:id="279" w:name="_Toc466466243"/>
      <w:r w:rsidRPr="002D2BA4">
        <w:rPr>
          <w:lang w:val="nl-NL"/>
        </w:rPr>
        <w:t xml:space="preserve">5. Checklist </w:t>
      </w:r>
      <w:r w:rsidR="004A429A" w:rsidRPr="002D2BA4">
        <w:rPr>
          <w:lang w:val="nl-NL"/>
        </w:rPr>
        <w:t xml:space="preserve">van de politie </w:t>
      </w:r>
      <w:r w:rsidR="00EE3202">
        <w:rPr>
          <w:lang w:val="nl-NL"/>
        </w:rPr>
        <w:t>A</w:t>
      </w:r>
      <w:r w:rsidRPr="002D2BA4">
        <w:rPr>
          <w:lang w:val="nl-NL"/>
        </w:rPr>
        <w:t>n</w:t>
      </w:r>
      <w:r w:rsidR="004A429A" w:rsidRPr="002D2BA4">
        <w:rPr>
          <w:lang w:val="nl-NL"/>
        </w:rPr>
        <w:t>twerpen</w:t>
      </w:r>
      <w:r w:rsidRPr="002D2BA4">
        <w:rPr>
          <w:lang w:val="nl-NL"/>
        </w:rPr>
        <w:t xml:space="preserve">: </w:t>
      </w:r>
      <w:r w:rsidR="004A429A" w:rsidRPr="002D2BA4">
        <w:rPr>
          <w:lang w:val="nl-NL"/>
        </w:rPr>
        <w:t>verhoor voor een haatmisdrijf</w:t>
      </w:r>
      <w:bookmarkEnd w:id="278"/>
      <w:bookmarkEnd w:id="279"/>
    </w:p>
    <w:p w14:paraId="29E3B6EF" w14:textId="77777777" w:rsidR="00B60CA3" w:rsidRPr="002D2BA4" w:rsidRDefault="00B60CA3" w:rsidP="00B60CA3">
      <w:pPr>
        <w:pStyle w:val="Default"/>
        <w:rPr>
          <w:lang w:val="nl-NL"/>
        </w:rPr>
      </w:pPr>
    </w:p>
    <w:p w14:paraId="4C61DC5D" w14:textId="20687CD2" w:rsidR="00B60CA3" w:rsidRPr="002D2BA4" w:rsidRDefault="00EE3202" w:rsidP="00B60CA3">
      <w:pPr>
        <w:pStyle w:val="Default"/>
        <w:rPr>
          <w:rFonts w:asciiTheme="minorHAnsi" w:hAnsiTheme="minorHAnsi"/>
          <w:color w:val="auto"/>
          <w:highlight w:val="yellow"/>
          <w:lang w:val="nl-NL"/>
        </w:rPr>
      </w:pPr>
      <w:r>
        <w:rPr>
          <w:noProof/>
          <w:lang w:eastAsia="fr-BE"/>
        </w:rPr>
        <w:drawing>
          <wp:inline distT="0" distB="0" distL="0" distR="0" wp14:anchorId="63894061" wp14:editId="2377BD01">
            <wp:extent cx="5393690" cy="825881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93690" cy="8258810"/>
                    </a:xfrm>
                    <a:prstGeom prst="rect">
                      <a:avLst/>
                    </a:prstGeom>
                  </pic:spPr>
                </pic:pic>
              </a:graphicData>
            </a:graphic>
          </wp:inline>
        </w:drawing>
      </w:r>
    </w:p>
    <w:p w14:paraId="48649D9F" w14:textId="39740EFB" w:rsidR="00933618" w:rsidRPr="00230A3F" w:rsidRDefault="00B60CA3" w:rsidP="002207D9">
      <w:pPr>
        <w:pStyle w:val="Default"/>
        <w:rPr>
          <w:i/>
          <w:sz w:val="18"/>
          <w:szCs w:val="18"/>
          <w:lang w:val="nl-NL"/>
        </w:rPr>
        <w:sectPr w:rsidR="00933618" w:rsidRPr="00230A3F" w:rsidSect="00EE3202">
          <w:type w:val="continuous"/>
          <w:pgSz w:w="11906" w:h="16838"/>
          <w:pgMar w:top="1417" w:right="1417" w:bottom="1417" w:left="1417" w:header="708" w:footer="708" w:gutter="0"/>
          <w:cols w:space="708"/>
          <w:docGrid w:linePitch="360"/>
        </w:sectPr>
      </w:pPr>
      <w:r w:rsidRPr="00230A3F">
        <w:rPr>
          <w:rFonts w:asciiTheme="minorHAnsi" w:hAnsiTheme="minorHAnsi"/>
          <w:color w:val="auto"/>
          <w:highlight w:val="yellow"/>
          <w:lang w:val="nl-NL"/>
        </w:rPr>
        <w:t xml:space="preserve"> </w:t>
      </w:r>
    </w:p>
    <w:p w14:paraId="35574440" w14:textId="154C97C5" w:rsidR="00B60CA3" w:rsidRPr="002D2BA4" w:rsidRDefault="00B60CA3" w:rsidP="00E87CE8">
      <w:pPr>
        <w:pStyle w:val="Heading2"/>
        <w:rPr>
          <w:lang w:val="nl-NL"/>
        </w:rPr>
      </w:pPr>
      <w:bookmarkStart w:id="280" w:name="_Toc451262430"/>
      <w:bookmarkStart w:id="281" w:name="_Toc466466244"/>
      <w:r w:rsidRPr="002D2BA4">
        <w:rPr>
          <w:lang w:val="nl-NL"/>
        </w:rPr>
        <w:t>Bibliogra</w:t>
      </w:r>
      <w:r w:rsidR="00041A5E" w:rsidRPr="002D2BA4">
        <w:rPr>
          <w:lang w:val="nl-NL"/>
        </w:rPr>
        <w:t>f</w:t>
      </w:r>
      <w:r w:rsidRPr="002D2BA4">
        <w:rPr>
          <w:lang w:val="nl-NL"/>
        </w:rPr>
        <w:t>ie</w:t>
      </w:r>
      <w:bookmarkEnd w:id="280"/>
      <w:bookmarkEnd w:id="281"/>
    </w:p>
    <w:p w14:paraId="6FE216DA" w14:textId="20FC7B11" w:rsidR="00B60CA3" w:rsidRPr="002D2BA4" w:rsidRDefault="00041A5E" w:rsidP="0067789D">
      <w:pPr>
        <w:spacing w:line="240" w:lineRule="auto"/>
        <w:rPr>
          <w:b/>
          <w:lang w:val="nl-NL"/>
        </w:rPr>
      </w:pPr>
      <w:r w:rsidRPr="002D2BA4">
        <w:rPr>
          <w:b/>
          <w:lang w:val="nl-NL"/>
        </w:rPr>
        <w:t>Over ethische competenties</w:t>
      </w:r>
      <w:r w:rsidR="00B60CA3" w:rsidRPr="002D2BA4">
        <w:rPr>
          <w:b/>
          <w:lang w:val="nl-NL"/>
        </w:rPr>
        <w:t xml:space="preserve"> </w:t>
      </w:r>
    </w:p>
    <w:p w14:paraId="4F938D99" w14:textId="77777777" w:rsidR="00B60CA3" w:rsidRPr="002207D9" w:rsidRDefault="00B60CA3" w:rsidP="00B60CA3">
      <w:pPr>
        <w:spacing w:before="120" w:after="0" w:line="240" w:lineRule="auto"/>
        <w:jc w:val="both"/>
        <w:rPr>
          <w:rFonts w:cstheme="minorHAnsi"/>
          <w:lang w:val="nl-NL"/>
        </w:rPr>
      </w:pPr>
      <w:r w:rsidRPr="002207D9">
        <w:rPr>
          <w:rFonts w:cstheme="minorHAnsi"/>
          <w:lang w:val="nl-NL"/>
        </w:rPr>
        <w:t xml:space="preserve">De Schrijver, A. &amp; Maesschalck, J. (2013). </w:t>
      </w:r>
      <w:r w:rsidRPr="002207D9">
        <w:rPr>
          <w:rFonts w:cstheme="minorHAnsi"/>
          <w:lang w:val="en-GB"/>
        </w:rPr>
        <w:t xml:space="preserve">A new definition and conceptualization of ethical competence. In Menzel, D. &amp; Cooper, T. (Eds.), Achieving ethical competence for public service leadership (pp. 29-51). </w:t>
      </w:r>
      <w:r w:rsidRPr="002207D9">
        <w:rPr>
          <w:rFonts w:cstheme="minorHAnsi"/>
          <w:lang w:val="nl-NL"/>
        </w:rPr>
        <w:t>Armonk: M.E. Sharpe.</w:t>
      </w:r>
    </w:p>
    <w:p w14:paraId="6AAC0FB4" w14:textId="77777777" w:rsidR="00B60CA3" w:rsidRPr="002207D9" w:rsidRDefault="00B60CA3" w:rsidP="00B60CA3">
      <w:pPr>
        <w:spacing w:before="120" w:after="0" w:line="240" w:lineRule="auto"/>
        <w:jc w:val="both"/>
        <w:rPr>
          <w:rFonts w:cstheme="minorHAnsi"/>
          <w:lang w:val="nl-NL"/>
        </w:rPr>
      </w:pPr>
      <w:r w:rsidRPr="002207D9">
        <w:rPr>
          <w:rFonts w:cstheme="minorHAnsi"/>
          <w:lang w:val="nl-NL"/>
        </w:rPr>
        <w:t>De Schrijver, A. (2014). De weg naar politionele integriteit. Een longitudinaal onderzoek naar de ontwikkeling van ethische competentie van aspirant-inspecteurs. Den Haag: Boom Lemma Uitgevers.</w:t>
      </w:r>
    </w:p>
    <w:p w14:paraId="65E36686" w14:textId="77777777" w:rsidR="00B60CA3" w:rsidRPr="002207D9" w:rsidRDefault="00B60CA3" w:rsidP="00B60CA3">
      <w:pPr>
        <w:spacing w:before="120" w:after="0" w:line="240" w:lineRule="auto"/>
        <w:jc w:val="both"/>
        <w:rPr>
          <w:rFonts w:cstheme="minorHAnsi"/>
          <w:lang w:val="nl-NL"/>
        </w:rPr>
      </w:pPr>
      <w:r w:rsidRPr="002207D9">
        <w:rPr>
          <w:rFonts w:cstheme="minorHAnsi"/>
          <w:lang w:val="nl-NL"/>
        </w:rPr>
        <w:t>Huberts, L. &amp; Naeyé, J. (2005). Integriteit in de politie: Wat we weten op basis van Nederlands onderzoek. Zeist: Kerckebosch.</w:t>
      </w:r>
    </w:p>
    <w:p w14:paraId="5FE0FF5D" w14:textId="77777777" w:rsidR="00B60CA3" w:rsidRPr="002207D9" w:rsidRDefault="00B60CA3" w:rsidP="00B60CA3">
      <w:pPr>
        <w:spacing w:before="120" w:after="0" w:line="240" w:lineRule="auto"/>
        <w:jc w:val="both"/>
        <w:rPr>
          <w:rFonts w:cstheme="minorHAnsi"/>
          <w:lang w:val="nl-NL"/>
        </w:rPr>
      </w:pPr>
      <w:r w:rsidRPr="002207D9">
        <w:rPr>
          <w:rFonts w:cstheme="minorHAnsi"/>
          <w:lang w:val="nl-NL"/>
        </w:rPr>
        <w:t>Huberts, L. (1998). Blinde vlekken in de politiepraktijk en de politiewetenschap. Over politie, wetenschap, macht, beleid, integriteit en communicatie. Amsterdam: Gouda Quint.</w:t>
      </w:r>
    </w:p>
    <w:p w14:paraId="55B18713" w14:textId="77777777" w:rsidR="00B60CA3" w:rsidRPr="002207D9" w:rsidRDefault="00B60CA3" w:rsidP="00B60CA3">
      <w:pPr>
        <w:spacing w:before="120" w:after="0" w:line="240" w:lineRule="auto"/>
        <w:jc w:val="both"/>
        <w:rPr>
          <w:rFonts w:cstheme="minorHAnsi"/>
          <w:lang w:val="nl-NL"/>
        </w:rPr>
      </w:pPr>
    </w:p>
    <w:p w14:paraId="1697BA26" w14:textId="3977A6C6" w:rsidR="00B60CA3" w:rsidRPr="002207D9" w:rsidRDefault="00041A5E" w:rsidP="0067789D">
      <w:pPr>
        <w:spacing w:line="240" w:lineRule="auto"/>
        <w:rPr>
          <w:b/>
          <w:lang w:val="nl-NL"/>
        </w:rPr>
      </w:pPr>
      <w:r w:rsidRPr="002207D9">
        <w:rPr>
          <w:b/>
          <w:lang w:val="nl-NL"/>
        </w:rPr>
        <w:t>Over integriteitsbeleid</w:t>
      </w:r>
      <w:r w:rsidR="00B60CA3" w:rsidRPr="002207D9">
        <w:rPr>
          <w:b/>
          <w:lang w:val="nl-NL"/>
        </w:rPr>
        <w:t xml:space="preserve"> </w:t>
      </w:r>
    </w:p>
    <w:p w14:paraId="55CCF9E7" w14:textId="77777777" w:rsidR="00B60CA3" w:rsidRPr="002207D9" w:rsidRDefault="00B60CA3" w:rsidP="0067789D">
      <w:pPr>
        <w:spacing w:line="240" w:lineRule="auto"/>
        <w:jc w:val="both"/>
        <w:rPr>
          <w:rFonts w:cs="Arial"/>
          <w:lang w:val="en-GB"/>
        </w:rPr>
      </w:pPr>
      <w:r w:rsidRPr="002207D9">
        <w:rPr>
          <w:rFonts w:cs="Arial"/>
          <w:lang w:val="nl-NL"/>
        </w:rPr>
        <w:t xml:space="preserve">Maesschalck, J. (2013). Integriteit en integriteitsbeleid. In: A. Hondeghem, W. Van Dooren, F. De Rynck, B. Verschuere, S. Op de Beeck (Eds.), </w:t>
      </w:r>
      <w:r w:rsidRPr="002207D9">
        <w:rPr>
          <w:rFonts w:cs="Arial"/>
          <w:i/>
          <w:lang w:val="nl-NL"/>
        </w:rPr>
        <w:t>Handboek bestuurskunde</w:t>
      </w:r>
      <w:r w:rsidRPr="002207D9">
        <w:rPr>
          <w:rFonts w:cs="Arial"/>
          <w:lang w:val="nl-NL"/>
        </w:rPr>
        <w:t xml:space="preserve">. </w:t>
      </w:r>
      <w:r w:rsidRPr="002207D9">
        <w:rPr>
          <w:rFonts w:cs="Arial"/>
          <w:lang w:val="en-GB"/>
        </w:rPr>
        <w:t>Brugge: Vanden Broele, 395-421.</w:t>
      </w:r>
    </w:p>
    <w:p w14:paraId="339BF24E" w14:textId="77777777" w:rsidR="00B60CA3" w:rsidRPr="002207D9" w:rsidRDefault="00B60CA3" w:rsidP="0067789D">
      <w:pPr>
        <w:spacing w:line="240" w:lineRule="auto"/>
        <w:jc w:val="both"/>
        <w:rPr>
          <w:rFonts w:cs="Arial"/>
          <w:lang w:val="nl-NL"/>
        </w:rPr>
      </w:pPr>
      <w:r w:rsidRPr="002207D9">
        <w:rPr>
          <w:rFonts w:cs="Arial"/>
          <w:lang w:val="en-GB"/>
        </w:rPr>
        <w:t xml:space="preserve">Maesschalck, J. &amp; Bertok, J. (2009). </w:t>
      </w:r>
      <w:r w:rsidRPr="002207D9">
        <w:rPr>
          <w:rFonts w:cs="Arial"/>
          <w:i/>
          <w:lang w:val="en-GB"/>
        </w:rPr>
        <w:t>Towards a Sound Integrity Framework: instruments, processes, structures and conditions for implementation</w:t>
      </w:r>
      <w:r w:rsidRPr="002207D9">
        <w:rPr>
          <w:rFonts w:cs="Arial"/>
          <w:lang w:val="en-GB"/>
        </w:rPr>
        <w:t xml:space="preserve">. </w:t>
      </w:r>
      <w:r w:rsidRPr="002207D9">
        <w:rPr>
          <w:rFonts w:cs="Arial"/>
          <w:lang w:val="nl-NL"/>
        </w:rPr>
        <w:t>Paris: OECD.</w:t>
      </w:r>
    </w:p>
    <w:p w14:paraId="00AB5695" w14:textId="77777777" w:rsidR="00B60CA3" w:rsidRPr="002207D9" w:rsidRDefault="00B60CA3" w:rsidP="00B60CA3">
      <w:pPr>
        <w:spacing w:before="120" w:after="0" w:line="240" w:lineRule="auto"/>
        <w:jc w:val="both"/>
        <w:rPr>
          <w:rFonts w:cstheme="minorHAnsi"/>
          <w:lang w:val="nl-NL"/>
        </w:rPr>
      </w:pPr>
      <w:r w:rsidRPr="002207D9">
        <w:rPr>
          <w:rFonts w:cstheme="minorHAnsi"/>
          <w:lang w:val="nl-NL"/>
        </w:rPr>
        <w:t>Maesschalck, J. (2005). Een ambtelijk integriteitsbeleid in de Vlaamse Overheid. Leuven: Steunpunt Bestuurlijke Organisatie Vlaanderen.</w:t>
      </w:r>
    </w:p>
    <w:p w14:paraId="4825471A" w14:textId="77777777" w:rsidR="00B60CA3" w:rsidRPr="002207D9" w:rsidRDefault="00B60CA3" w:rsidP="0067789D">
      <w:pPr>
        <w:spacing w:before="120" w:after="0" w:line="240" w:lineRule="auto"/>
        <w:jc w:val="both"/>
        <w:rPr>
          <w:rFonts w:cstheme="minorHAnsi"/>
          <w:lang w:val="en-GB"/>
        </w:rPr>
      </w:pPr>
      <w:r w:rsidRPr="002207D9">
        <w:rPr>
          <w:rFonts w:cstheme="minorHAnsi"/>
          <w:lang w:val="nl-NL"/>
        </w:rPr>
        <w:t xml:space="preserve">Van den Broeck, T. &amp; Bourdoux, G. (2008). Rekrutering en selectie bij de Belgische politie. </w:t>
      </w:r>
      <w:r w:rsidRPr="002207D9">
        <w:rPr>
          <w:rFonts w:cstheme="minorHAnsi"/>
          <w:lang w:val="en-GB"/>
        </w:rPr>
        <w:t>Brussel : Politeia.</w:t>
      </w:r>
    </w:p>
    <w:p w14:paraId="59259A65" w14:textId="77777777" w:rsidR="00B60CA3" w:rsidRPr="002207D9" w:rsidRDefault="00B60CA3" w:rsidP="0067789D">
      <w:pPr>
        <w:tabs>
          <w:tab w:val="left" w:pos="2016"/>
        </w:tabs>
        <w:spacing w:line="240" w:lineRule="auto"/>
        <w:rPr>
          <w:rFonts w:eastAsia="Calibri" w:cs="Arial"/>
        </w:rPr>
      </w:pPr>
      <w:r w:rsidRPr="002207D9">
        <w:rPr>
          <w:rFonts w:eastAsia="Calibri" w:cs="Arial"/>
          <w:lang w:val="en-GB"/>
        </w:rPr>
        <w:t xml:space="preserve">Walker, S. E., &amp; Archbold, C. A. (2013). </w:t>
      </w:r>
      <w:r w:rsidRPr="002207D9">
        <w:rPr>
          <w:rFonts w:eastAsia="Calibri" w:cs="Arial"/>
          <w:i/>
          <w:lang w:val="en-GB"/>
        </w:rPr>
        <w:t>The new world of police accountability</w:t>
      </w:r>
      <w:r w:rsidRPr="002207D9">
        <w:rPr>
          <w:rFonts w:eastAsia="Calibri" w:cs="Arial"/>
          <w:lang w:val="en-GB"/>
        </w:rPr>
        <w:t xml:space="preserve">. </w:t>
      </w:r>
      <w:r w:rsidRPr="002207D9">
        <w:rPr>
          <w:rFonts w:eastAsia="Calibri" w:cs="Arial"/>
        </w:rPr>
        <w:t>Sage Publications.</w:t>
      </w:r>
    </w:p>
    <w:p w14:paraId="12A0F3DA" w14:textId="2BD688CD" w:rsidR="00B60CA3" w:rsidRPr="002207D9" w:rsidRDefault="00041A5E" w:rsidP="0067789D">
      <w:pPr>
        <w:spacing w:line="240" w:lineRule="auto"/>
        <w:rPr>
          <w:rFonts w:eastAsia="Times New Roman" w:cs="Times New Roman"/>
          <w:b/>
          <w:lang w:eastAsia="fr-BE"/>
        </w:rPr>
      </w:pPr>
      <w:r w:rsidRPr="002207D9">
        <w:rPr>
          <w:b/>
          <w:lang w:eastAsia="fr-BE"/>
        </w:rPr>
        <w:t>Over etnische profilering</w:t>
      </w:r>
      <w:r w:rsidR="00B60CA3" w:rsidRPr="002207D9">
        <w:rPr>
          <w:b/>
          <w:lang w:eastAsia="fr-BE"/>
        </w:rPr>
        <w:t xml:space="preserve"> </w:t>
      </w:r>
    </w:p>
    <w:p w14:paraId="3900F1E4" w14:textId="77777777" w:rsidR="000C1D1F" w:rsidRDefault="00B60CA3" w:rsidP="00B60CA3">
      <w:pPr>
        <w:spacing w:before="106" w:after="0" w:line="240" w:lineRule="auto"/>
        <w:rPr>
          <w:rFonts w:eastAsiaTheme="minorEastAsia"/>
          <w:color w:val="000000" w:themeColor="text1"/>
          <w:kern w:val="24"/>
          <w:lang w:eastAsia="fr-BE"/>
        </w:rPr>
      </w:pPr>
      <w:r w:rsidRPr="002207D9">
        <w:rPr>
          <w:rFonts w:eastAsiaTheme="minorEastAsia"/>
          <w:color w:val="000000" w:themeColor="text1"/>
          <w:kern w:val="24"/>
          <w:lang w:eastAsia="fr-BE"/>
        </w:rPr>
        <w:t xml:space="preserve">Défenseur des Droits (2011), Rapport relatif aux relations police/citoyens et aux </w:t>
      </w:r>
      <w:r w:rsidR="000C1D1F">
        <w:rPr>
          <w:rFonts w:eastAsiaTheme="minorEastAsia"/>
          <w:color w:val="000000" w:themeColor="text1"/>
          <w:kern w:val="24"/>
          <w:lang w:eastAsia="fr-BE"/>
        </w:rPr>
        <w:t>contrôles d’identité en France.</w:t>
      </w:r>
    </w:p>
    <w:p w14:paraId="37EBF55D" w14:textId="77777777" w:rsidR="000C1D1F" w:rsidRPr="00230A3F" w:rsidRDefault="00B60CA3" w:rsidP="000C1D1F">
      <w:pPr>
        <w:spacing w:line="240" w:lineRule="auto"/>
        <w:rPr>
          <w:b/>
        </w:rPr>
      </w:pPr>
      <w:r w:rsidRPr="00230A3F">
        <w:rPr>
          <w:b/>
        </w:rPr>
        <w:t>En ligne </w:t>
      </w:r>
    </w:p>
    <w:p w14:paraId="43B7BFE5" w14:textId="7230B797" w:rsidR="00B60CA3" w:rsidRPr="002207D9" w:rsidRDefault="00066CCC" w:rsidP="00B60CA3">
      <w:pPr>
        <w:spacing w:before="106" w:after="0" w:line="240" w:lineRule="auto"/>
        <w:rPr>
          <w:rFonts w:eastAsiaTheme="minorEastAsia"/>
          <w:color w:val="000000" w:themeColor="text1"/>
          <w:kern w:val="24"/>
          <w:lang w:eastAsia="fr-BE"/>
        </w:rPr>
      </w:pPr>
      <w:hyperlink r:id="rId42" w:history="1">
        <w:r w:rsidR="00B60CA3" w:rsidRPr="002207D9">
          <w:rPr>
            <w:rStyle w:val="Hyperlink"/>
            <w:rFonts w:eastAsiaTheme="minorEastAsia"/>
            <w:kern w:val="24"/>
            <w:lang w:eastAsia="fr-BE"/>
          </w:rPr>
          <w:t>http://www.defenseurdesdroits.fr/fr/publications/rapports/rapports-thematiques/relations-police-citoyens-et-controles-didentite</w:t>
        </w:r>
      </w:hyperlink>
      <w:r w:rsidR="00B60CA3" w:rsidRPr="002207D9">
        <w:rPr>
          <w:rFonts w:eastAsiaTheme="minorEastAsia"/>
          <w:color w:val="000000" w:themeColor="text1"/>
          <w:kern w:val="24"/>
          <w:lang w:eastAsia="fr-BE"/>
        </w:rPr>
        <w:t xml:space="preserve"> (consulté le 27 mars 2016)</w:t>
      </w:r>
    </w:p>
    <w:p w14:paraId="7B499BE4" w14:textId="17626207" w:rsidR="00B60CA3" w:rsidRPr="002207D9" w:rsidRDefault="00B60CA3" w:rsidP="00B60CA3">
      <w:pPr>
        <w:spacing w:before="106" w:after="0" w:line="240" w:lineRule="auto"/>
        <w:rPr>
          <w:rFonts w:eastAsiaTheme="minorEastAsia"/>
          <w:color w:val="000000" w:themeColor="text1"/>
          <w:kern w:val="24"/>
          <w:lang w:eastAsia="fr-BE"/>
        </w:rPr>
      </w:pPr>
      <w:r w:rsidRPr="002207D9">
        <w:rPr>
          <w:rFonts w:eastAsiaTheme="minorEastAsia"/>
          <w:color w:val="000000" w:themeColor="text1"/>
          <w:kern w:val="24"/>
          <w:lang w:eastAsia="fr-BE"/>
        </w:rPr>
        <w:t xml:space="preserve">FRA Agence des Droits fondamentaux de l’Union européenne (2010), Guide pour comprendre et prévenir le profilage ethnique </w:t>
      </w:r>
      <w:r w:rsidR="007672EF" w:rsidRPr="002207D9">
        <w:rPr>
          <w:rFonts w:eastAsiaTheme="minorEastAsia"/>
          <w:color w:val="000000" w:themeColor="text1"/>
          <w:kern w:val="24"/>
          <w:lang w:eastAsia="fr-BE"/>
        </w:rPr>
        <w:t>discriminerende</w:t>
      </w:r>
      <w:r w:rsidRPr="002207D9">
        <w:rPr>
          <w:rFonts w:eastAsiaTheme="minorEastAsia"/>
          <w:color w:val="000000" w:themeColor="text1"/>
          <w:kern w:val="24"/>
          <w:lang w:eastAsia="fr-BE"/>
        </w:rPr>
        <w:t xml:space="preserve"> : pour des pratiques de police plus efficaces. En ligne : </w:t>
      </w:r>
      <w:hyperlink r:id="rId43" w:history="1">
        <w:r w:rsidRPr="002207D9">
          <w:rPr>
            <w:rStyle w:val="Hyperlink"/>
            <w:rFonts w:eastAsiaTheme="minorEastAsia"/>
            <w:kern w:val="24"/>
            <w:lang w:eastAsia="fr-BE"/>
          </w:rPr>
          <w:t>http://fra.europa.eu/sites/default/files/fra_uploads/1133-Guide-ethnic-profiling_FR.pdf</w:t>
        </w:r>
      </w:hyperlink>
      <w:r w:rsidRPr="002207D9">
        <w:rPr>
          <w:rFonts w:eastAsiaTheme="minorEastAsia"/>
          <w:color w:val="000000" w:themeColor="text1"/>
          <w:kern w:val="24"/>
          <w:lang w:eastAsia="fr-BE"/>
        </w:rPr>
        <w:t xml:space="preserve"> (consulté le 12 février 2016)</w:t>
      </w:r>
    </w:p>
    <w:p w14:paraId="51EE62A7" w14:textId="77777777" w:rsidR="00B60CA3" w:rsidRPr="002207D9" w:rsidRDefault="00B60CA3" w:rsidP="00B60CA3">
      <w:pPr>
        <w:spacing w:before="106" w:after="0" w:line="240" w:lineRule="auto"/>
        <w:rPr>
          <w:rFonts w:eastAsiaTheme="minorEastAsia"/>
          <w:color w:val="000000" w:themeColor="text1"/>
          <w:kern w:val="24"/>
          <w:lang w:eastAsia="fr-BE"/>
        </w:rPr>
      </w:pPr>
      <w:r w:rsidRPr="002207D9">
        <w:rPr>
          <w:rFonts w:eastAsiaTheme="minorEastAsia"/>
          <w:color w:val="000000" w:themeColor="text1"/>
          <w:kern w:val="24"/>
          <w:lang w:eastAsia="fr-BE"/>
        </w:rPr>
        <w:t xml:space="preserve">Gauthier J. (2015), rier 2016)ault/files/fra_uploads/1133-Guide-ethnic-profiling_FR.pdfiling_FR.pdf" e plus efficaces-didentiteanderen.neuthiWorking paper, Centre Marc Bloch de Berlin. En ligne : </w:t>
      </w:r>
      <w:hyperlink r:id="rId44" w:history="1">
        <w:r w:rsidRPr="002207D9">
          <w:rPr>
            <w:rFonts w:eastAsiaTheme="minorEastAsia"/>
            <w:color w:val="000000" w:themeColor="text1"/>
            <w:kern w:val="24"/>
            <w:u w:val="single"/>
            <w:lang w:eastAsia="fr-BE"/>
          </w:rPr>
          <w:t>http://www.ardis-recherche.fr/files/speakers_file_12.pdf</w:t>
        </w:r>
      </w:hyperlink>
      <w:r w:rsidRPr="002207D9">
        <w:rPr>
          <w:rFonts w:eastAsiaTheme="minorEastAsia"/>
          <w:color w:val="000000" w:themeColor="text1"/>
          <w:kern w:val="24"/>
          <w:lang w:eastAsia="fr-BE"/>
        </w:rPr>
        <w:t xml:space="preserve"> (consulté le 13 février 2016)</w:t>
      </w:r>
    </w:p>
    <w:p w14:paraId="414B7F01" w14:textId="77777777" w:rsidR="00B60CA3" w:rsidRPr="002207D9" w:rsidRDefault="00B60CA3" w:rsidP="00B60CA3">
      <w:pPr>
        <w:spacing w:before="134" w:after="0" w:line="240" w:lineRule="auto"/>
        <w:rPr>
          <w:rFonts w:eastAsia="Times New Roman" w:cs="Times New Roman"/>
          <w:lang w:val="nl-NL" w:eastAsia="fr-BE"/>
        </w:rPr>
      </w:pPr>
      <w:r w:rsidRPr="002207D9">
        <w:rPr>
          <w:rFonts w:eastAsiaTheme="minorEastAsia"/>
          <w:color w:val="000000" w:themeColor="text1"/>
          <w:kern w:val="24"/>
          <w:lang w:val="nl-NL" w:eastAsia="fr-BE"/>
        </w:rPr>
        <w:t xml:space="preserve">Moor L.G., Janssen J., Easton M., Verhage A. (2015), pdEthnic profiling en interne diversiteit bij de politiee , </w:t>
      </w:r>
      <w:r w:rsidRPr="002207D9">
        <w:rPr>
          <w:rFonts w:eastAsiaTheme="minorEastAsia"/>
          <w:i/>
          <w:iCs/>
          <w:color w:val="000000" w:themeColor="text1"/>
          <w:kern w:val="24"/>
          <w:lang w:val="nl-NL" w:eastAsia="fr-BE"/>
        </w:rPr>
        <w:t>Cahiers Politiestudiens</w:t>
      </w:r>
      <w:r w:rsidRPr="002207D9">
        <w:rPr>
          <w:rFonts w:eastAsiaTheme="minorEastAsia"/>
          <w:color w:val="000000" w:themeColor="text1"/>
          <w:kern w:val="24"/>
          <w:lang w:val="nl-NL" w:eastAsia="fr-BE"/>
        </w:rPr>
        <w:t>, nitiesMaklu-Uitgevers : Belgium</w:t>
      </w:r>
    </w:p>
    <w:p w14:paraId="08541724" w14:textId="77777777" w:rsidR="00B60CA3" w:rsidRPr="00156695" w:rsidRDefault="00B60CA3" w:rsidP="00B60CA3">
      <w:pPr>
        <w:spacing w:before="106" w:after="0" w:line="240" w:lineRule="auto"/>
        <w:rPr>
          <w:rFonts w:eastAsiaTheme="minorEastAsia"/>
          <w:color w:val="000000" w:themeColor="text1"/>
          <w:kern w:val="24"/>
          <w:lang w:eastAsia="fr-BE"/>
        </w:rPr>
      </w:pPr>
      <w:r w:rsidRPr="002207D9">
        <w:rPr>
          <w:rFonts w:eastAsiaTheme="minorEastAsia"/>
          <w:color w:val="000000" w:themeColor="text1"/>
          <w:kern w:val="24"/>
          <w:lang w:eastAsia="fr-BE"/>
        </w:rPr>
        <w:t xml:space="preserve">Open Society Fundations (2012),  Réduire le profilage ethnique au sein de l’Union européen : Manuel de bonnes pratiques. En ligne : </w:t>
      </w:r>
      <w:hyperlink r:id="rId45" w:history="1">
        <w:r w:rsidRPr="002207D9">
          <w:rPr>
            <w:rStyle w:val="Hyperlink"/>
            <w:rFonts w:eastAsiaTheme="minorEastAsia"/>
            <w:kern w:val="24"/>
            <w:lang w:eastAsia="fr-BE"/>
          </w:rPr>
          <w:t>https://www.opensocietyfoundations.org/sites/default/files/reducing-ep-in-the-eu-07012013-FR.pdf</w:t>
        </w:r>
      </w:hyperlink>
      <w:r w:rsidRPr="002207D9">
        <w:rPr>
          <w:rFonts w:eastAsiaTheme="minorEastAsia"/>
          <w:color w:val="000000" w:themeColor="text1"/>
          <w:kern w:val="24"/>
          <w:lang w:eastAsia="fr-BE"/>
        </w:rPr>
        <w:t xml:space="preserve"> (consulté le 17 mars 2016)</w:t>
      </w:r>
    </w:p>
    <w:p w14:paraId="1D088863" w14:textId="6000FA0A" w:rsidR="00B60CA3" w:rsidRPr="00156695" w:rsidRDefault="007479B7" w:rsidP="00430D88">
      <w:pPr>
        <w:rPr>
          <w:rFonts w:eastAsiaTheme="minorEastAsia"/>
          <w:color w:val="000000" w:themeColor="text1"/>
          <w:kern w:val="24"/>
          <w:lang w:eastAsia="fr-BE"/>
        </w:rPr>
      </w:pPr>
      <w:r w:rsidRPr="00156695">
        <w:rPr>
          <w:rFonts w:eastAsiaTheme="minorEastAsia"/>
          <w:color w:val="000000" w:themeColor="text1"/>
          <w:kern w:val="24"/>
          <w:lang w:eastAsia="fr-BE"/>
        </w:rPr>
        <w:br w:type="page"/>
      </w:r>
    </w:p>
    <w:bookmarkEnd w:id="79" w:displacedByCustomXml="next"/>
    <w:sdt>
      <w:sdtPr>
        <w:rPr>
          <w:rFonts w:asciiTheme="minorHAnsi" w:eastAsiaTheme="minorHAnsi" w:hAnsiTheme="minorHAnsi" w:cstheme="minorBidi"/>
          <w:b w:val="0"/>
          <w:bCs w:val="0"/>
          <w:color w:val="auto"/>
          <w:sz w:val="22"/>
          <w:szCs w:val="22"/>
          <w:lang w:val="nl-NL" w:eastAsia="en-US"/>
        </w:rPr>
        <w:id w:val="-1727446346"/>
        <w:docPartObj>
          <w:docPartGallery w:val="Table of Contents"/>
          <w:docPartUnique/>
        </w:docPartObj>
      </w:sdtPr>
      <w:sdtEndPr>
        <w:rPr>
          <w:noProof/>
        </w:rPr>
      </w:sdtEndPr>
      <w:sdtContent>
        <w:p w14:paraId="46D00DC3" w14:textId="47345365" w:rsidR="007479B7" w:rsidRPr="002D2BA4" w:rsidRDefault="00BD6CE0">
          <w:pPr>
            <w:pStyle w:val="TOCHeading"/>
            <w:rPr>
              <w:lang w:val="nl-NL"/>
            </w:rPr>
          </w:pPr>
          <w:r w:rsidRPr="002D2BA4">
            <w:rPr>
              <w:lang w:val="nl-NL"/>
            </w:rPr>
            <w:t>Inhoudsopgave</w:t>
          </w:r>
        </w:p>
        <w:p w14:paraId="255E1EAD" w14:textId="77777777" w:rsidR="00E87CE8" w:rsidRPr="00E87CE8" w:rsidRDefault="007479B7">
          <w:pPr>
            <w:pStyle w:val="TOC1"/>
            <w:rPr>
              <w:rFonts w:eastAsiaTheme="minorEastAsia"/>
              <w:b w:val="0"/>
              <w:lang w:eastAsia="fr-BE"/>
            </w:rPr>
          </w:pPr>
          <w:r w:rsidRPr="002D2BA4">
            <w:rPr>
              <w:lang w:val="nl-NL"/>
            </w:rPr>
            <w:fldChar w:fldCharType="begin"/>
          </w:r>
          <w:r w:rsidRPr="002D2BA4">
            <w:rPr>
              <w:lang w:val="nl-NL"/>
            </w:rPr>
            <w:instrText xml:space="preserve"> TOC \o "1-3" \h \z \u </w:instrText>
          </w:r>
          <w:r w:rsidRPr="002D2BA4">
            <w:rPr>
              <w:lang w:val="nl-NL"/>
            </w:rPr>
            <w:fldChar w:fldCharType="separate"/>
          </w:r>
          <w:hyperlink w:anchor="_Toc466466200" w:history="1">
            <w:r w:rsidR="00E87CE8" w:rsidRPr="00E87CE8">
              <w:rPr>
                <w:rStyle w:val="Hyperlink"/>
                <w:b w:val="0"/>
                <w:lang w:val="nl-NL"/>
              </w:rPr>
              <w:t>Voorwoord</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_Toc466466200 \h </w:instrText>
            </w:r>
            <w:r w:rsidR="00E87CE8" w:rsidRPr="00E87CE8">
              <w:rPr>
                <w:b w:val="0"/>
                <w:webHidden/>
              </w:rPr>
            </w:r>
            <w:r w:rsidR="00E87CE8" w:rsidRPr="00E87CE8">
              <w:rPr>
                <w:b w:val="0"/>
                <w:webHidden/>
              </w:rPr>
              <w:fldChar w:fldCharType="separate"/>
            </w:r>
            <w:r w:rsidR="009473A9">
              <w:rPr>
                <w:b w:val="0"/>
                <w:webHidden/>
              </w:rPr>
              <w:t>2</w:t>
            </w:r>
            <w:r w:rsidR="00E87CE8" w:rsidRPr="00E87CE8">
              <w:rPr>
                <w:b w:val="0"/>
                <w:webHidden/>
              </w:rPr>
              <w:fldChar w:fldCharType="end"/>
            </w:r>
          </w:hyperlink>
        </w:p>
        <w:p w14:paraId="26CB93BD" w14:textId="77777777" w:rsidR="00E87CE8" w:rsidRPr="00E87CE8" w:rsidRDefault="00066CCC">
          <w:pPr>
            <w:pStyle w:val="TOC1"/>
            <w:rPr>
              <w:rFonts w:eastAsiaTheme="minorEastAsia"/>
              <w:b w:val="0"/>
              <w:lang w:eastAsia="fr-BE"/>
            </w:rPr>
          </w:pPr>
          <w:hyperlink w:anchor="_Toc466466201" w:history="1">
            <w:r w:rsidR="00E87CE8" w:rsidRPr="00E87CE8">
              <w:rPr>
                <w:rStyle w:val="Hyperlink"/>
                <w:b w:val="0"/>
                <w:lang w:val="nl-NL"/>
              </w:rPr>
              <w:t>Voorstelling van de conventie</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_Toc466466201 \h </w:instrText>
            </w:r>
            <w:r w:rsidR="00E87CE8" w:rsidRPr="00E87CE8">
              <w:rPr>
                <w:b w:val="0"/>
                <w:webHidden/>
              </w:rPr>
            </w:r>
            <w:r w:rsidR="00E87CE8" w:rsidRPr="00E87CE8">
              <w:rPr>
                <w:b w:val="0"/>
                <w:webHidden/>
              </w:rPr>
              <w:fldChar w:fldCharType="separate"/>
            </w:r>
            <w:r w:rsidR="009473A9">
              <w:rPr>
                <w:b w:val="0"/>
                <w:webHidden/>
              </w:rPr>
              <w:t>3</w:t>
            </w:r>
            <w:r w:rsidR="00E87CE8" w:rsidRPr="00E87CE8">
              <w:rPr>
                <w:b w:val="0"/>
                <w:webHidden/>
              </w:rPr>
              <w:fldChar w:fldCharType="end"/>
            </w:r>
          </w:hyperlink>
        </w:p>
        <w:p w14:paraId="6AEF78AC" w14:textId="77777777" w:rsidR="00E87CE8" w:rsidRPr="00E87CE8" w:rsidRDefault="00066CCC">
          <w:pPr>
            <w:pStyle w:val="TOC1"/>
            <w:rPr>
              <w:rFonts w:eastAsiaTheme="minorEastAsia"/>
              <w:b w:val="0"/>
              <w:lang w:eastAsia="fr-BE"/>
            </w:rPr>
          </w:pPr>
          <w:hyperlink w:anchor="_Toc466466202" w:history="1">
            <w:r w:rsidR="00E87CE8" w:rsidRPr="00E87CE8">
              <w:rPr>
                <w:rStyle w:val="Hyperlink"/>
                <w:b w:val="0"/>
                <w:lang w:val="nl-NL"/>
              </w:rPr>
              <w:t>Inleiding</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_Toc466466202 \h </w:instrText>
            </w:r>
            <w:r w:rsidR="00E87CE8" w:rsidRPr="00E87CE8">
              <w:rPr>
                <w:b w:val="0"/>
                <w:webHidden/>
              </w:rPr>
            </w:r>
            <w:r w:rsidR="00E87CE8" w:rsidRPr="00E87CE8">
              <w:rPr>
                <w:b w:val="0"/>
                <w:webHidden/>
              </w:rPr>
              <w:fldChar w:fldCharType="separate"/>
            </w:r>
            <w:r w:rsidR="009473A9">
              <w:rPr>
                <w:b w:val="0"/>
                <w:webHidden/>
              </w:rPr>
              <w:t>5</w:t>
            </w:r>
            <w:r w:rsidR="00E87CE8" w:rsidRPr="00E87CE8">
              <w:rPr>
                <w:b w:val="0"/>
                <w:webHidden/>
              </w:rPr>
              <w:fldChar w:fldCharType="end"/>
            </w:r>
          </w:hyperlink>
        </w:p>
        <w:p w14:paraId="7FF55578" w14:textId="77777777" w:rsidR="00E87CE8" w:rsidRPr="00E87CE8" w:rsidRDefault="00066CCC">
          <w:pPr>
            <w:pStyle w:val="TOC1"/>
            <w:rPr>
              <w:rFonts w:eastAsiaTheme="minorEastAsia"/>
              <w:b w:val="0"/>
              <w:lang w:eastAsia="fr-BE"/>
            </w:rPr>
          </w:pPr>
          <w:hyperlink w:anchor="_Toc466466203" w:history="1">
            <w:r w:rsidR="00E87CE8" w:rsidRPr="00E87CE8">
              <w:rPr>
                <w:rStyle w:val="Hyperlink"/>
                <w:b w:val="0"/>
                <w:lang w:val="nl-NL"/>
              </w:rPr>
              <w:t>1.Krachtlijnen</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_Toc466466203 \h </w:instrText>
            </w:r>
            <w:r w:rsidR="00E87CE8" w:rsidRPr="00E87CE8">
              <w:rPr>
                <w:b w:val="0"/>
                <w:webHidden/>
              </w:rPr>
            </w:r>
            <w:r w:rsidR="00E87CE8" w:rsidRPr="00E87CE8">
              <w:rPr>
                <w:b w:val="0"/>
                <w:webHidden/>
              </w:rPr>
              <w:fldChar w:fldCharType="separate"/>
            </w:r>
            <w:r w:rsidR="009473A9">
              <w:rPr>
                <w:b w:val="0"/>
                <w:webHidden/>
              </w:rPr>
              <w:t>7</w:t>
            </w:r>
            <w:r w:rsidR="00E87CE8" w:rsidRPr="00E87CE8">
              <w:rPr>
                <w:b w:val="0"/>
                <w:webHidden/>
              </w:rPr>
              <w:fldChar w:fldCharType="end"/>
            </w:r>
          </w:hyperlink>
        </w:p>
        <w:p w14:paraId="01DCC785" w14:textId="77777777" w:rsidR="00E87CE8" w:rsidRPr="00E87CE8" w:rsidRDefault="00066CCC">
          <w:pPr>
            <w:pStyle w:val="TOC2"/>
            <w:rPr>
              <w:rFonts w:eastAsiaTheme="minorEastAsia"/>
              <w:lang w:eastAsia="fr-BE"/>
            </w:rPr>
          </w:pPr>
          <w:hyperlink w:anchor="_Toc466466204" w:history="1">
            <w:r w:rsidR="00E87CE8" w:rsidRPr="00E87CE8">
              <w:rPr>
                <w:rStyle w:val="Hyperlink"/>
                <w:lang w:val="nl-NL"/>
              </w:rPr>
              <w:t>1.1. Standaardopleidingen (ANPA)</w:t>
            </w:r>
            <w:r w:rsidR="00E87CE8" w:rsidRPr="00E87CE8">
              <w:rPr>
                <w:webHidden/>
              </w:rPr>
              <w:tab/>
            </w:r>
            <w:r w:rsidR="00E87CE8" w:rsidRPr="00E87CE8">
              <w:rPr>
                <w:webHidden/>
              </w:rPr>
              <w:fldChar w:fldCharType="begin"/>
            </w:r>
            <w:r w:rsidR="00E87CE8" w:rsidRPr="00E87CE8">
              <w:rPr>
                <w:webHidden/>
              </w:rPr>
              <w:instrText xml:space="preserve"> PAGEREF _Toc466466204 \h </w:instrText>
            </w:r>
            <w:r w:rsidR="00E87CE8" w:rsidRPr="00E87CE8">
              <w:rPr>
                <w:webHidden/>
              </w:rPr>
            </w:r>
            <w:r w:rsidR="00E87CE8" w:rsidRPr="00E87CE8">
              <w:rPr>
                <w:webHidden/>
              </w:rPr>
              <w:fldChar w:fldCharType="separate"/>
            </w:r>
            <w:r w:rsidR="009473A9">
              <w:rPr>
                <w:webHidden/>
              </w:rPr>
              <w:t>7</w:t>
            </w:r>
            <w:r w:rsidR="00E87CE8" w:rsidRPr="00E87CE8">
              <w:rPr>
                <w:webHidden/>
              </w:rPr>
              <w:fldChar w:fldCharType="end"/>
            </w:r>
          </w:hyperlink>
        </w:p>
        <w:p w14:paraId="0DDEF497" w14:textId="77777777" w:rsidR="00E87CE8" w:rsidRPr="00E87CE8" w:rsidRDefault="00066CCC">
          <w:pPr>
            <w:pStyle w:val="TOC2"/>
            <w:rPr>
              <w:rFonts w:eastAsiaTheme="minorEastAsia"/>
              <w:lang w:eastAsia="fr-BE"/>
            </w:rPr>
          </w:pPr>
          <w:hyperlink w:anchor="_Toc466466205" w:history="1">
            <w:r w:rsidR="00E87CE8" w:rsidRPr="00E87CE8">
              <w:rPr>
                <w:rStyle w:val="Hyperlink"/>
                <w:lang w:val="nl-NL"/>
              </w:rPr>
              <w:t>1.2. Maatopleidingen</w:t>
            </w:r>
            <w:r w:rsidR="00E87CE8" w:rsidRPr="00E87CE8">
              <w:rPr>
                <w:webHidden/>
              </w:rPr>
              <w:tab/>
            </w:r>
            <w:r w:rsidR="00E87CE8" w:rsidRPr="00E87CE8">
              <w:rPr>
                <w:webHidden/>
              </w:rPr>
              <w:fldChar w:fldCharType="begin"/>
            </w:r>
            <w:r w:rsidR="00E87CE8" w:rsidRPr="00E87CE8">
              <w:rPr>
                <w:webHidden/>
              </w:rPr>
              <w:instrText xml:space="preserve"> PAGEREF _Toc466466205 \h </w:instrText>
            </w:r>
            <w:r w:rsidR="00E87CE8" w:rsidRPr="00E87CE8">
              <w:rPr>
                <w:webHidden/>
              </w:rPr>
            </w:r>
            <w:r w:rsidR="00E87CE8" w:rsidRPr="00E87CE8">
              <w:rPr>
                <w:webHidden/>
              </w:rPr>
              <w:fldChar w:fldCharType="separate"/>
            </w:r>
            <w:r w:rsidR="009473A9">
              <w:rPr>
                <w:webHidden/>
              </w:rPr>
              <w:t>8</w:t>
            </w:r>
            <w:r w:rsidR="00E87CE8" w:rsidRPr="00E87CE8">
              <w:rPr>
                <w:webHidden/>
              </w:rPr>
              <w:fldChar w:fldCharType="end"/>
            </w:r>
          </w:hyperlink>
        </w:p>
        <w:p w14:paraId="3D59EBF9" w14:textId="77777777" w:rsidR="00E87CE8" w:rsidRPr="00E87CE8" w:rsidRDefault="00066CCC">
          <w:pPr>
            <w:pStyle w:val="TOC3"/>
            <w:rPr>
              <w:rFonts w:eastAsiaTheme="minorEastAsia"/>
              <w:lang w:eastAsia="fr-BE"/>
            </w:rPr>
          </w:pPr>
          <w:hyperlink w:anchor="_Toc466466206" w:history="1">
            <w:r w:rsidR="00E87CE8" w:rsidRPr="00E87CE8">
              <w:rPr>
                <w:rStyle w:val="Hyperlink"/>
                <w:lang w:val="nl-NL"/>
              </w:rPr>
              <w:t>1.2.1 Info- en bewustmakingsdag over de opvang van slachtoffers van homofobie, lesbofobie en transfobie in de regio Luik</w:t>
            </w:r>
            <w:r w:rsidR="00E87CE8" w:rsidRPr="00E87CE8">
              <w:rPr>
                <w:webHidden/>
              </w:rPr>
              <w:tab/>
            </w:r>
            <w:r w:rsidR="00E87CE8" w:rsidRPr="00E87CE8">
              <w:rPr>
                <w:webHidden/>
              </w:rPr>
              <w:fldChar w:fldCharType="begin"/>
            </w:r>
            <w:r w:rsidR="00E87CE8" w:rsidRPr="00E87CE8">
              <w:rPr>
                <w:webHidden/>
              </w:rPr>
              <w:instrText xml:space="preserve"> PAGEREF _Toc466466206 \h </w:instrText>
            </w:r>
            <w:r w:rsidR="00E87CE8" w:rsidRPr="00E87CE8">
              <w:rPr>
                <w:webHidden/>
              </w:rPr>
            </w:r>
            <w:r w:rsidR="00E87CE8" w:rsidRPr="00E87CE8">
              <w:rPr>
                <w:webHidden/>
              </w:rPr>
              <w:fldChar w:fldCharType="separate"/>
            </w:r>
            <w:r w:rsidR="009473A9">
              <w:rPr>
                <w:webHidden/>
              </w:rPr>
              <w:t>8</w:t>
            </w:r>
            <w:r w:rsidR="00E87CE8" w:rsidRPr="00E87CE8">
              <w:rPr>
                <w:webHidden/>
              </w:rPr>
              <w:fldChar w:fldCharType="end"/>
            </w:r>
          </w:hyperlink>
        </w:p>
        <w:p w14:paraId="3DBE72E5" w14:textId="77777777" w:rsidR="00E87CE8" w:rsidRPr="00E87CE8" w:rsidRDefault="00066CCC">
          <w:pPr>
            <w:pStyle w:val="TOC3"/>
            <w:rPr>
              <w:rFonts w:eastAsiaTheme="minorEastAsia"/>
              <w:lang w:eastAsia="fr-BE"/>
            </w:rPr>
          </w:pPr>
          <w:hyperlink w:anchor="_Toc466466207" w:history="1">
            <w:r w:rsidR="00E87CE8" w:rsidRPr="00E87CE8">
              <w:rPr>
                <w:rStyle w:val="Hyperlink"/>
                <w:lang w:val="nl-NL"/>
              </w:rPr>
              <w:t xml:space="preserve">1.2.2. </w:t>
            </w:r>
            <w:r w:rsidR="00E87CE8" w:rsidRPr="00E87CE8">
              <w:rPr>
                <w:rStyle w:val="Hyperlink"/>
                <w:rFonts w:eastAsia="Times New Roman"/>
                <w:lang w:val="nl-NL"/>
              </w:rPr>
              <w:t>Project actieonderzoek over politionele selectiviteit bij tussenkomsten in samenwerking met de politiezone Brussel-Noord</w:t>
            </w:r>
            <w:r w:rsidR="00E87CE8" w:rsidRPr="00E87CE8">
              <w:rPr>
                <w:webHidden/>
              </w:rPr>
              <w:tab/>
            </w:r>
            <w:r w:rsidR="00E87CE8" w:rsidRPr="00E87CE8">
              <w:rPr>
                <w:webHidden/>
              </w:rPr>
              <w:fldChar w:fldCharType="begin"/>
            </w:r>
            <w:r w:rsidR="00E87CE8" w:rsidRPr="00E87CE8">
              <w:rPr>
                <w:webHidden/>
              </w:rPr>
              <w:instrText xml:space="preserve"> PAGEREF _Toc466466207 \h </w:instrText>
            </w:r>
            <w:r w:rsidR="00E87CE8" w:rsidRPr="00E87CE8">
              <w:rPr>
                <w:webHidden/>
              </w:rPr>
            </w:r>
            <w:r w:rsidR="00E87CE8" w:rsidRPr="00E87CE8">
              <w:rPr>
                <w:webHidden/>
              </w:rPr>
              <w:fldChar w:fldCharType="separate"/>
            </w:r>
            <w:r w:rsidR="009473A9">
              <w:rPr>
                <w:webHidden/>
              </w:rPr>
              <w:t>10</w:t>
            </w:r>
            <w:r w:rsidR="00E87CE8" w:rsidRPr="00E87CE8">
              <w:rPr>
                <w:webHidden/>
              </w:rPr>
              <w:fldChar w:fldCharType="end"/>
            </w:r>
          </w:hyperlink>
        </w:p>
        <w:p w14:paraId="4E4A80F3" w14:textId="77777777" w:rsidR="00E87CE8" w:rsidRPr="00E87CE8" w:rsidRDefault="00066CCC">
          <w:pPr>
            <w:pStyle w:val="TOC2"/>
            <w:rPr>
              <w:rFonts w:eastAsiaTheme="minorEastAsia"/>
              <w:lang w:eastAsia="fr-BE"/>
            </w:rPr>
          </w:pPr>
          <w:hyperlink w:anchor="_Toc466466208" w:history="1">
            <w:r w:rsidR="00E87CE8" w:rsidRPr="00E87CE8">
              <w:rPr>
                <w:rStyle w:val="Hyperlink"/>
                <w:lang w:val="nl-NL"/>
              </w:rPr>
              <w:t>1.3. Project COL13/2013: ontwikkeling van het partnerschap tussen politie, parket en publieke instanties om de strijd tegen discriminatie, haatboodschappen en haatmisdrijven op te drijven</w:t>
            </w:r>
            <w:r w:rsidR="00E87CE8" w:rsidRPr="00E87CE8">
              <w:rPr>
                <w:webHidden/>
              </w:rPr>
              <w:tab/>
            </w:r>
            <w:r w:rsidR="00E87CE8" w:rsidRPr="00E87CE8">
              <w:rPr>
                <w:webHidden/>
              </w:rPr>
              <w:fldChar w:fldCharType="begin"/>
            </w:r>
            <w:r w:rsidR="00E87CE8" w:rsidRPr="00E87CE8">
              <w:rPr>
                <w:webHidden/>
              </w:rPr>
              <w:instrText xml:space="preserve"> PAGEREF _Toc466466208 \h </w:instrText>
            </w:r>
            <w:r w:rsidR="00E87CE8" w:rsidRPr="00E87CE8">
              <w:rPr>
                <w:webHidden/>
              </w:rPr>
            </w:r>
            <w:r w:rsidR="00E87CE8" w:rsidRPr="00E87CE8">
              <w:rPr>
                <w:webHidden/>
              </w:rPr>
              <w:fldChar w:fldCharType="separate"/>
            </w:r>
            <w:r w:rsidR="009473A9">
              <w:rPr>
                <w:webHidden/>
              </w:rPr>
              <w:t>13</w:t>
            </w:r>
            <w:r w:rsidR="00E87CE8" w:rsidRPr="00E87CE8">
              <w:rPr>
                <w:webHidden/>
              </w:rPr>
              <w:fldChar w:fldCharType="end"/>
            </w:r>
          </w:hyperlink>
        </w:p>
        <w:p w14:paraId="63C46E6A" w14:textId="77777777" w:rsidR="00E87CE8" w:rsidRPr="00E87CE8" w:rsidRDefault="00066CCC">
          <w:pPr>
            <w:pStyle w:val="TOC2"/>
            <w:rPr>
              <w:rFonts w:eastAsiaTheme="minorEastAsia"/>
              <w:lang w:eastAsia="fr-BE"/>
            </w:rPr>
          </w:pPr>
          <w:hyperlink w:anchor="_Toc466466211" w:history="1">
            <w:r w:rsidR="00E87CE8" w:rsidRPr="00E87CE8">
              <w:rPr>
                <w:rStyle w:val="Hyperlink"/>
                <w:lang w:val="nl-NL"/>
              </w:rPr>
              <w:t>1.4. Project Holocaust, Politie en Mensenrechten: opleiding voor leidinggevenden van de politie</w:t>
            </w:r>
            <w:r w:rsidR="00E87CE8" w:rsidRPr="00E87CE8">
              <w:rPr>
                <w:webHidden/>
              </w:rPr>
              <w:tab/>
            </w:r>
            <w:r w:rsidR="00E87CE8" w:rsidRPr="00E87CE8">
              <w:rPr>
                <w:webHidden/>
              </w:rPr>
              <w:fldChar w:fldCharType="begin"/>
            </w:r>
            <w:r w:rsidR="00E87CE8" w:rsidRPr="00E87CE8">
              <w:rPr>
                <w:webHidden/>
              </w:rPr>
              <w:instrText xml:space="preserve"> PAGEREF _Toc466466211 \h </w:instrText>
            </w:r>
            <w:r w:rsidR="00E87CE8" w:rsidRPr="00E87CE8">
              <w:rPr>
                <w:webHidden/>
              </w:rPr>
            </w:r>
            <w:r w:rsidR="00E87CE8" w:rsidRPr="00E87CE8">
              <w:rPr>
                <w:webHidden/>
              </w:rPr>
              <w:fldChar w:fldCharType="separate"/>
            </w:r>
            <w:r w:rsidR="009473A9">
              <w:rPr>
                <w:webHidden/>
              </w:rPr>
              <w:t>17</w:t>
            </w:r>
            <w:r w:rsidR="00E87CE8" w:rsidRPr="00E87CE8">
              <w:rPr>
                <w:webHidden/>
              </w:rPr>
              <w:fldChar w:fldCharType="end"/>
            </w:r>
          </w:hyperlink>
        </w:p>
        <w:p w14:paraId="01CCBB58" w14:textId="77777777" w:rsidR="00E87CE8" w:rsidRPr="00E87CE8" w:rsidRDefault="00066CCC">
          <w:pPr>
            <w:pStyle w:val="TOC2"/>
            <w:rPr>
              <w:rFonts w:eastAsiaTheme="minorEastAsia"/>
              <w:lang w:eastAsia="fr-BE"/>
            </w:rPr>
          </w:pPr>
          <w:hyperlink w:anchor="_Toc466466212" w:history="1">
            <w:r w:rsidR="00E87CE8" w:rsidRPr="00E87CE8">
              <w:rPr>
                <w:rStyle w:val="Hyperlink"/>
                <w:lang w:val="nl-NL"/>
              </w:rPr>
              <w:t>1.5. Diversiteitsbeleid van de commissaris-generaal</w:t>
            </w:r>
            <w:r w:rsidR="00E87CE8" w:rsidRPr="00E87CE8">
              <w:rPr>
                <w:webHidden/>
              </w:rPr>
              <w:tab/>
            </w:r>
            <w:r w:rsidR="00E87CE8" w:rsidRPr="00E87CE8">
              <w:rPr>
                <w:webHidden/>
              </w:rPr>
              <w:fldChar w:fldCharType="begin"/>
            </w:r>
            <w:r w:rsidR="00E87CE8" w:rsidRPr="00E87CE8">
              <w:rPr>
                <w:webHidden/>
              </w:rPr>
              <w:instrText xml:space="preserve"> PAGEREF _Toc466466212 \h </w:instrText>
            </w:r>
            <w:r w:rsidR="00E87CE8" w:rsidRPr="00E87CE8">
              <w:rPr>
                <w:webHidden/>
              </w:rPr>
            </w:r>
            <w:r w:rsidR="00E87CE8" w:rsidRPr="00E87CE8">
              <w:rPr>
                <w:webHidden/>
              </w:rPr>
              <w:fldChar w:fldCharType="separate"/>
            </w:r>
            <w:r w:rsidR="009473A9">
              <w:rPr>
                <w:webHidden/>
              </w:rPr>
              <w:t>19</w:t>
            </w:r>
            <w:r w:rsidR="00E87CE8" w:rsidRPr="00E87CE8">
              <w:rPr>
                <w:webHidden/>
              </w:rPr>
              <w:fldChar w:fldCharType="end"/>
            </w:r>
          </w:hyperlink>
        </w:p>
        <w:p w14:paraId="263BC27D" w14:textId="77777777" w:rsidR="00E87CE8" w:rsidRPr="00E87CE8" w:rsidRDefault="00066CCC">
          <w:pPr>
            <w:pStyle w:val="TOC2"/>
            <w:rPr>
              <w:rFonts w:eastAsiaTheme="minorEastAsia"/>
              <w:lang w:eastAsia="fr-BE"/>
            </w:rPr>
          </w:pPr>
          <w:hyperlink w:anchor="_Toc466466213" w:history="1">
            <w:r w:rsidR="00E87CE8" w:rsidRPr="00E87CE8">
              <w:rPr>
                <w:rStyle w:val="Hyperlink"/>
                <w:lang w:val="nl-NL"/>
              </w:rPr>
              <w:t>1.5.1.  Wat? Een nieuwe impuls met vier pijlers</w:t>
            </w:r>
            <w:r w:rsidR="00E87CE8" w:rsidRPr="00E87CE8">
              <w:rPr>
                <w:webHidden/>
              </w:rPr>
              <w:tab/>
            </w:r>
            <w:r w:rsidR="00E87CE8" w:rsidRPr="00E87CE8">
              <w:rPr>
                <w:webHidden/>
              </w:rPr>
              <w:fldChar w:fldCharType="begin"/>
            </w:r>
            <w:r w:rsidR="00E87CE8" w:rsidRPr="00E87CE8">
              <w:rPr>
                <w:webHidden/>
              </w:rPr>
              <w:instrText xml:space="preserve"> PAGEREF _Toc466466213 \h </w:instrText>
            </w:r>
            <w:r w:rsidR="00E87CE8" w:rsidRPr="00E87CE8">
              <w:rPr>
                <w:webHidden/>
              </w:rPr>
            </w:r>
            <w:r w:rsidR="00E87CE8" w:rsidRPr="00E87CE8">
              <w:rPr>
                <w:webHidden/>
              </w:rPr>
              <w:fldChar w:fldCharType="separate"/>
            </w:r>
            <w:r w:rsidR="009473A9">
              <w:rPr>
                <w:webHidden/>
              </w:rPr>
              <w:t>19</w:t>
            </w:r>
            <w:r w:rsidR="00E87CE8" w:rsidRPr="00E87CE8">
              <w:rPr>
                <w:webHidden/>
              </w:rPr>
              <w:fldChar w:fldCharType="end"/>
            </w:r>
          </w:hyperlink>
        </w:p>
        <w:p w14:paraId="5DA0ECA2" w14:textId="77777777" w:rsidR="00E87CE8" w:rsidRPr="00E87CE8" w:rsidRDefault="00066CCC">
          <w:pPr>
            <w:pStyle w:val="TOC2"/>
            <w:rPr>
              <w:rFonts w:eastAsiaTheme="minorEastAsia"/>
              <w:lang w:eastAsia="fr-BE"/>
            </w:rPr>
          </w:pPr>
          <w:hyperlink w:anchor="_Toc466466214" w:history="1">
            <w:r w:rsidR="00E87CE8" w:rsidRPr="00E87CE8">
              <w:rPr>
                <w:rStyle w:val="Hyperlink"/>
                <w:lang w:val="nl-NL"/>
              </w:rPr>
              <w:t>1.5.2. Met wie? Inbreng van Unia</w:t>
            </w:r>
            <w:r w:rsidR="00E87CE8" w:rsidRPr="00E87CE8">
              <w:rPr>
                <w:webHidden/>
              </w:rPr>
              <w:tab/>
            </w:r>
            <w:r w:rsidR="00E87CE8" w:rsidRPr="00E87CE8">
              <w:rPr>
                <w:webHidden/>
              </w:rPr>
              <w:fldChar w:fldCharType="begin"/>
            </w:r>
            <w:r w:rsidR="00E87CE8" w:rsidRPr="00E87CE8">
              <w:rPr>
                <w:webHidden/>
              </w:rPr>
              <w:instrText xml:space="preserve"> PAGEREF _Toc466466214 \h </w:instrText>
            </w:r>
            <w:r w:rsidR="00E87CE8" w:rsidRPr="00E87CE8">
              <w:rPr>
                <w:webHidden/>
              </w:rPr>
            </w:r>
            <w:r w:rsidR="00E87CE8" w:rsidRPr="00E87CE8">
              <w:rPr>
                <w:webHidden/>
              </w:rPr>
              <w:fldChar w:fldCharType="separate"/>
            </w:r>
            <w:r w:rsidR="009473A9">
              <w:rPr>
                <w:webHidden/>
              </w:rPr>
              <w:t>19</w:t>
            </w:r>
            <w:r w:rsidR="00E87CE8" w:rsidRPr="00E87CE8">
              <w:rPr>
                <w:webHidden/>
              </w:rPr>
              <w:fldChar w:fldCharType="end"/>
            </w:r>
          </w:hyperlink>
        </w:p>
        <w:p w14:paraId="01A2EEAD" w14:textId="77777777" w:rsidR="00E87CE8" w:rsidRPr="00E87CE8" w:rsidRDefault="00066CCC">
          <w:pPr>
            <w:pStyle w:val="TOC2"/>
            <w:rPr>
              <w:rFonts w:eastAsiaTheme="minorEastAsia"/>
              <w:lang w:eastAsia="fr-BE"/>
            </w:rPr>
          </w:pPr>
          <w:hyperlink w:anchor="_Toc466466215" w:history="1">
            <w:r w:rsidR="00E87CE8" w:rsidRPr="00E87CE8">
              <w:rPr>
                <w:rStyle w:val="Hyperlink"/>
                <w:lang w:val="nl-NL"/>
              </w:rPr>
              <w:t>1.5.3. Waarom?  Meerwaarde van diversiteit voor het management</w:t>
            </w:r>
            <w:r w:rsidR="00E87CE8" w:rsidRPr="00E87CE8">
              <w:rPr>
                <w:webHidden/>
              </w:rPr>
              <w:tab/>
            </w:r>
            <w:r w:rsidR="00E87CE8" w:rsidRPr="00E87CE8">
              <w:rPr>
                <w:webHidden/>
              </w:rPr>
              <w:fldChar w:fldCharType="begin"/>
            </w:r>
            <w:r w:rsidR="00E87CE8" w:rsidRPr="00E87CE8">
              <w:rPr>
                <w:webHidden/>
              </w:rPr>
              <w:instrText xml:space="preserve"> PAGEREF _Toc466466215 \h </w:instrText>
            </w:r>
            <w:r w:rsidR="00E87CE8" w:rsidRPr="00E87CE8">
              <w:rPr>
                <w:webHidden/>
              </w:rPr>
            </w:r>
            <w:r w:rsidR="00E87CE8" w:rsidRPr="00E87CE8">
              <w:rPr>
                <w:webHidden/>
              </w:rPr>
              <w:fldChar w:fldCharType="separate"/>
            </w:r>
            <w:r w:rsidR="009473A9">
              <w:rPr>
                <w:webHidden/>
              </w:rPr>
              <w:t>20</w:t>
            </w:r>
            <w:r w:rsidR="00E87CE8" w:rsidRPr="00E87CE8">
              <w:rPr>
                <w:webHidden/>
              </w:rPr>
              <w:fldChar w:fldCharType="end"/>
            </w:r>
          </w:hyperlink>
        </w:p>
        <w:p w14:paraId="3C3766F9" w14:textId="77777777" w:rsidR="00E87CE8" w:rsidRPr="00E87CE8" w:rsidRDefault="00066CCC">
          <w:pPr>
            <w:pStyle w:val="TOC2"/>
            <w:rPr>
              <w:rFonts w:eastAsiaTheme="minorEastAsia"/>
              <w:lang w:eastAsia="fr-BE"/>
            </w:rPr>
          </w:pPr>
          <w:hyperlink w:anchor="_Toc466466219" w:history="1">
            <w:r w:rsidR="00E87CE8" w:rsidRPr="00E87CE8">
              <w:rPr>
                <w:rStyle w:val="Hyperlink"/>
                <w:lang w:val="nl-NL"/>
              </w:rPr>
              <w:t>1.5.4. Hoe? Integriteits- en diversiteitsbeleid, twee complementaire kaders</w:t>
            </w:r>
            <w:r w:rsidR="00E87CE8" w:rsidRPr="00E87CE8">
              <w:rPr>
                <w:webHidden/>
              </w:rPr>
              <w:tab/>
            </w:r>
            <w:r w:rsidR="00E87CE8" w:rsidRPr="00E87CE8">
              <w:rPr>
                <w:webHidden/>
              </w:rPr>
              <w:fldChar w:fldCharType="begin"/>
            </w:r>
            <w:r w:rsidR="00E87CE8" w:rsidRPr="00E87CE8">
              <w:rPr>
                <w:webHidden/>
              </w:rPr>
              <w:instrText xml:space="preserve"> PAGEREF _Toc466466219 \h </w:instrText>
            </w:r>
            <w:r w:rsidR="00E87CE8" w:rsidRPr="00E87CE8">
              <w:rPr>
                <w:webHidden/>
              </w:rPr>
            </w:r>
            <w:r w:rsidR="00E87CE8" w:rsidRPr="00E87CE8">
              <w:rPr>
                <w:webHidden/>
              </w:rPr>
              <w:fldChar w:fldCharType="separate"/>
            </w:r>
            <w:r w:rsidR="009473A9">
              <w:rPr>
                <w:webHidden/>
              </w:rPr>
              <w:t>24</w:t>
            </w:r>
            <w:r w:rsidR="00E87CE8" w:rsidRPr="00E87CE8">
              <w:rPr>
                <w:webHidden/>
              </w:rPr>
              <w:fldChar w:fldCharType="end"/>
            </w:r>
          </w:hyperlink>
        </w:p>
        <w:p w14:paraId="347643B0" w14:textId="77777777" w:rsidR="00E87CE8" w:rsidRPr="00E87CE8" w:rsidRDefault="00066CCC">
          <w:pPr>
            <w:pStyle w:val="TOC2"/>
            <w:rPr>
              <w:rFonts w:eastAsiaTheme="minorEastAsia"/>
              <w:lang w:eastAsia="fr-BE"/>
            </w:rPr>
          </w:pPr>
          <w:hyperlink w:anchor="_Toc466466220" w:history="1">
            <w:r w:rsidR="00E87CE8" w:rsidRPr="00E87CE8">
              <w:rPr>
                <w:rStyle w:val="Hyperlink"/>
                <w:lang w:val="nl-NL" w:eastAsia="fr-BE"/>
              </w:rPr>
              <w:t>1.5.5. Voor wie? De politiehiërarchie</w:t>
            </w:r>
            <w:r w:rsidR="00E87CE8" w:rsidRPr="00E87CE8">
              <w:rPr>
                <w:webHidden/>
              </w:rPr>
              <w:tab/>
            </w:r>
            <w:r w:rsidR="00E87CE8" w:rsidRPr="00E87CE8">
              <w:rPr>
                <w:webHidden/>
              </w:rPr>
              <w:fldChar w:fldCharType="begin"/>
            </w:r>
            <w:r w:rsidR="00E87CE8" w:rsidRPr="00E87CE8">
              <w:rPr>
                <w:webHidden/>
              </w:rPr>
              <w:instrText xml:space="preserve"> PAGEREF _Toc466466220 \h </w:instrText>
            </w:r>
            <w:r w:rsidR="00E87CE8" w:rsidRPr="00E87CE8">
              <w:rPr>
                <w:webHidden/>
              </w:rPr>
            </w:r>
            <w:r w:rsidR="00E87CE8" w:rsidRPr="00E87CE8">
              <w:rPr>
                <w:webHidden/>
              </w:rPr>
              <w:fldChar w:fldCharType="separate"/>
            </w:r>
            <w:r w:rsidR="009473A9">
              <w:rPr>
                <w:webHidden/>
              </w:rPr>
              <w:t>26</w:t>
            </w:r>
            <w:r w:rsidR="00E87CE8" w:rsidRPr="00E87CE8">
              <w:rPr>
                <w:webHidden/>
              </w:rPr>
              <w:fldChar w:fldCharType="end"/>
            </w:r>
          </w:hyperlink>
        </w:p>
        <w:p w14:paraId="246B53E8" w14:textId="77777777" w:rsidR="00E87CE8" w:rsidRPr="00E87CE8" w:rsidRDefault="00066CCC">
          <w:pPr>
            <w:pStyle w:val="TOC1"/>
            <w:rPr>
              <w:rFonts w:eastAsiaTheme="minorEastAsia"/>
              <w:b w:val="0"/>
              <w:lang w:eastAsia="fr-BE"/>
            </w:rPr>
          </w:pPr>
          <w:hyperlink w:anchor="_Toc466466223" w:history="1">
            <w:r w:rsidR="00E87CE8" w:rsidRPr="00E87CE8">
              <w:rPr>
                <w:rStyle w:val="Hyperlink"/>
                <w:b w:val="0"/>
                <w:lang w:val="nl-NL"/>
              </w:rPr>
              <w:t>2. Grenzen/Beperkingen</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_Toc466466223 \h </w:instrText>
            </w:r>
            <w:r w:rsidR="00E87CE8" w:rsidRPr="00E87CE8">
              <w:rPr>
                <w:b w:val="0"/>
                <w:webHidden/>
              </w:rPr>
            </w:r>
            <w:r w:rsidR="00E87CE8" w:rsidRPr="00E87CE8">
              <w:rPr>
                <w:b w:val="0"/>
                <w:webHidden/>
              </w:rPr>
              <w:fldChar w:fldCharType="separate"/>
            </w:r>
            <w:r w:rsidR="009473A9">
              <w:rPr>
                <w:b w:val="0"/>
                <w:webHidden/>
              </w:rPr>
              <w:t>30</w:t>
            </w:r>
            <w:r w:rsidR="00E87CE8" w:rsidRPr="00E87CE8">
              <w:rPr>
                <w:b w:val="0"/>
                <w:webHidden/>
              </w:rPr>
              <w:fldChar w:fldCharType="end"/>
            </w:r>
          </w:hyperlink>
        </w:p>
        <w:p w14:paraId="447EB8D5" w14:textId="77777777" w:rsidR="00E87CE8" w:rsidRPr="00E87CE8" w:rsidRDefault="00066CCC">
          <w:pPr>
            <w:pStyle w:val="TOC2"/>
            <w:rPr>
              <w:rFonts w:eastAsiaTheme="minorEastAsia"/>
              <w:lang w:eastAsia="fr-BE"/>
            </w:rPr>
          </w:pPr>
          <w:hyperlink w:anchor="_Toc466466224" w:history="1">
            <w:r w:rsidR="00E87CE8" w:rsidRPr="00E87CE8">
              <w:rPr>
                <w:rStyle w:val="Hyperlink"/>
                <w:lang w:val="nl-NL"/>
              </w:rPr>
              <w:t>2.1. Welke rol is weggelegd voor de dienst Diversiteit in de uitvoering van het diversiteitsbeleid?</w:t>
            </w:r>
            <w:r w:rsidR="00E87CE8" w:rsidRPr="00E87CE8">
              <w:rPr>
                <w:webHidden/>
              </w:rPr>
              <w:tab/>
            </w:r>
            <w:r w:rsidR="00E87CE8" w:rsidRPr="00E87CE8">
              <w:rPr>
                <w:webHidden/>
              </w:rPr>
              <w:fldChar w:fldCharType="begin"/>
            </w:r>
            <w:r w:rsidR="00E87CE8" w:rsidRPr="00E87CE8">
              <w:rPr>
                <w:webHidden/>
              </w:rPr>
              <w:instrText xml:space="preserve"> PAGEREF _Toc466466224 \h </w:instrText>
            </w:r>
            <w:r w:rsidR="00E87CE8" w:rsidRPr="00E87CE8">
              <w:rPr>
                <w:webHidden/>
              </w:rPr>
            </w:r>
            <w:r w:rsidR="00E87CE8" w:rsidRPr="00E87CE8">
              <w:rPr>
                <w:webHidden/>
              </w:rPr>
              <w:fldChar w:fldCharType="separate"/>
            </w:r>
            <w:r w:rsidR="009473A9">
              <w:rPr>
                <w:webHidden/>
              </w:rPr>
              <w:t>30</w:t>
            </w:r>
            <w:r w:rsidR="00E87CE8" w:rsidRPr="00E87CE8">
              <w:rPr>
                <w:webHidden/>
              </w:rPr>
              <w:fldChar w:fldCharType="end"/>
            </w:r>
          </w:hyperlink>
        </w:p>
        <w:p w14:paraId="4C859D24" w14:textId="77777777" w:rsidR="00E87CE8" w:rsidRPr="00E87CE8" w:rsidRDefault="00066CCC">
          <w:pPr>
            <w:pStyle w:val="TOC2"/>
            <w:rPr>
              <w:rFonts w:eastAsiaTheme="minorEastAsia"/>
              <w:lang w:eastAsia="fr-BE"/>
            </w:rPr>
          </w:pPr>
          <w:hyperlink w:anchor="_Toc466466225" w:history="1">
            <w:r w:rsidR="00E87CE8" w:rsidRPr="00E87CE8">
              <w:rPr>
                <w:rStyle w:val="Hyperlink"/>
                <w:lang w:val="nl-NL"/>
              </w:rPr>
              <w:t>2.2. Project: het Community of Practice Diversity-netwerk van de geïntegreerde politie (CoP)</w:t>
            </w:r>
            <w:r w:rsidR="00E87CE8" w:rsidRPr="00E87CE8">
              <w:rPr>
                <w:webHidden/>
              </w:rPr>
              <w:tab/>
            </w:r>
            <w:r w:rsidR="00E87CE8" w:rsidRPr="00E87CE8">
              <w:rPr>
                <w:webHidden/>
              </w:rPr>
              <w:fldChar w:fldCharType="begin"/>
            </w:r>
            <w:r w:rsidR="00E87CE8" w:rsidRPr="00E87CE8">
              <w:rPr>
                <w:webHidden/>
              </w:rPr>
              <w:instrText xml:space="preserve"> PAGEREF _Toc466466225 \h </w:instrText>
            </w:r>
            <w:r w:rsidR="00E87CE8" w:rsidRPr="00E87CE8">
              <w:rPr>
                <w:webHidden/>
              </w:rPr>
            </w:r>
            <w:r w:rsidR="00E87CE8" w:rsidRPr="00E87CE8">
              <w:rPr>
                <w:webHidden/>
              </w:rPr>
              <w:fldChar w:fldCharType="separate"/>
            </w:r>
            <w:r w:rsidR="009473A9">
              <w:rPr>
                <w:webHidden/>
              </w:rPr>
              <w:t>31</w:t>
            </w:r>
            <w:r w:rsidR="00E87CE8" w:rsidRPr="00E87CE8">
              <w:rPr>
                <w:webHidden/>
              </w:rPr>
              <w:fldChar w:fldCharType="end"/>
            </w:r>
          </w:hyperlink>
        </w:p>
        <w:p w14:paraId="3CEA5F25" w14:textId="77777777" w:rsidR="00E87CE8" w:rsidRPr="00E87CE8" w:rsidRDefault="00066CCC">
          <w:pPr>
            <w:pStyle w:val="TOC2"/>
            <w:rPr>
              <w:rFonts w:eastAsiaTheme="minorEastAsia"/>
              <w:lang w:eastAsia="fr-BE"/>
            </w:rPr>
          </w:pPr>
          <w:hyperlink w:anchor="_Toc466466226" w:history="1">
            <w:r w:rsidR="00E87CE8" w:rsidRPr="00E87CE8">
              <w:rPr>
                <w:rStyle w:val="Hyperlink"/>
                <w:lang w:val="nl-NL"/>
              </w:rPr>
              <w:t>2.3. Ontwikkeling van Cluster 12 'Maatschappelijke context' in het basisopleidingsprogramma</w:t>
            </w:r>
            <w:r w:rsidR="00E87CE8" w:rsidRPr="00E87CE8">
              <w:rPr>
                <w:webHidden/>
              </w:rPr>
              <w:tab/>
            </w:r>
            <w:r w:rsidR="00E87CE8" w:rsidRPr="00E87CE8">
              <w:rPr>
                <w:webHidden/>
              </w:rPr>
              <w:fldChar w:fldCharType="begin"/>
            </w:r>
            <w:r w:rsidR="00E87CE8" w:rsidRPr="00E87CE8">
              <w:rPr>
                <w:webHidden/>
              </w:rPr>
              <w:instrText xml:space="preserve"> PAGEREF _Toc466466226 \h </w:instrText>
            </w:r>
            <w:r w:rsidR="00E87CE8" w:rsidRPr="00E87CE8">
              <w:rPr>
                <w:webHidden/>
              </w:rPr>
            </w:r>
            <w:r w:rsidR="00E87CE8" w:rsidRPr="00E87CE8">
              <w:rPr>
                <w:webHidden/>
              </w:rPr>
              <w:fldChar w:fldCharType="separate"/>
            </w:r>
            <w:r w:rsidR="009473A9">
              <w:rPr>
                <w:webHidden/>
              </w:rPr>
              <w:t>32</w:t>
            </w:r>
            <w:r w:rsidR="00E87CE8" w:rsidRPr="00E87CE8">
              <w:rPr>
                <w:webHidden/>
              </w:rPr>
              <w:fldChar w:fldCharType="end"/>
            </w:r>
          </w:hyperlink>
        </w:p>
        <w:p w14:paraId="0650EBF5" w14:textId="77777777" w:rsidR="00E87CE8" w:rsidRPr="00E87CE8" w:rsidRDefault="00066CCC">
          <w:pPr>
            <w:pStyle w:val="TOC1"/>
            <w:rPr>
              <w:rFonts w:eastAsiaTheme="minorEastAsia"/>
              <w:b w:val="0"/>
              <w:lang w:eastAsia="fr-BE"/>
            </w:rPr>
          </w:pPr>
          <w:hyperlink w:anchor="_Toc466466227" w:history="1">
            <w:r w:rsidR="00E87CE8" w:rsidRPr="00E87CE8">
              <w:rPr>
                <w:rStyle w:val="Hyperlink"/>
                <w:b w:val="0"/>
                <w:lang w:val="nl-NL"/>
              </w:rPr>
              <w:t>3. Acties van Unia in 2016 m.b.t. de politie</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_Toc466466227 \h </w:instrText>
            </w:r>
            <w:r w:rsidR="00E87CE8" w:rsidRPr="00E87CE8">
              <w:rPr>
                <w:b w:val="0"/>
                <w:webHidden/>
              </w:rPr>
            </w:r>
            <w:r w:rsidR="00E87CE8" w:rsidRPr="00E87CE8">
              <w:rPr>
                <w:b w:val="0"/>
                <w:webHidden/>
              </w:rPr>
              <w:fldChar w:fldCharType="separate"/>
            </w:r>
            <w:r w:rsidR="009473A9">
              <w:rPr>
                <w:b w:val="0"/>
                <w:webHidden/>
              </w:rPr>
              <w:t>34</w:t>
            </w:r>
            <w:r w:rsidR="00E87CE8" w:rsidRPr="00E87CE8">
              <w:rPr>
                <w:b w:val="0"/>
                <w:webHidden/>
              </w:rPr>
              <w:fldChar w:fldCharType="end"/>
            </w:r>
          </w:hyperlink>
        </w:p>
        <w:p w14:paraId="6978BD7D" w14:textId="77777777" w:rsidR="00E87CE8" w:rsidRPr="00E87CE8" w:rsidRDefault="00066CCC">
          <w:pPr>
            <w:pStyle w:val="TOC1"/>
            <w:rPr>
              <w:rFonts w:eastAsiaTheme="minorEastAsia"/>
              <w:b w:val="0"/>
              <w:lang w:eastAsia="fr-BE"/>
            </w:rPr>
          </w:pPr>
          <w:hyperlink w:anchor="_Toc466466228" w:history="1">
            <w:r w:rsidR="00E87CE8" w:rsidRPr="00E87CE8">
              <w:rPr>
                <w:rStyle w:val="Hyperlink"/>
                <w:b w:val="0"/>
                <w:lang w:val="nl-NL"/>
              </w:rPr>
              <w:t>4. Acties buiten het kader van de conventie</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_Toc466466228 \h </w:instrText>
            </w:r>
            <w:r w:rsidR="00E87CE8" w:rsidRPr="00E87CE8">
              <w:rPr>
                <w:b w:val="0"/>
                <w:webHidden/>
              </w:rPr>
            </w:r>
            <w:r w:rsidR="00E87CE8" w:rsidRPr="00E87CE8">
              <w:rPr>
                <w:b w:val="0"/>
                <w:webHidden/>
              </w:rPr>
              <w:fldChar w:fldCharType="separate"/>
            </w:r>
            <w:r w:rsidR="009473A9">
              <w:rPr>
                <w:b w:val="0"/>
                <w:webHidden/>
              </w:rPr>
              <w:t>35</w:t>
            </w:r>
            <w:r w:rsidR="00E87CE8" w:rsidRPr="00E87CE8">
              <w:rPr>
                <w:b w:val="0"/>
                <w:webHidden/>
              </w:rPr>
              <w:fldChar w:fldCharType="end"/>
            </w:r>
          </w:hyperlink>
        </w:p>
        <w:p w14:paraId="580A5A0C" w14:textId="77777777" w:rsidR="00E87CE8" w:rsidRPr="00E87CE8" w:rsidRDefault="00066CCC">
          <w:pPr>
            <w:pStyle w:val="TOC2"/>
            <w:rPr>
              <w:rFonts w:eastAsiaTheme="minorEastAsia"/>
              <w:lang w:eastAsia="fr-BE"/>
            </w:rPr>
          </w:pPr>
          <w:hyperlink w:anchor="_Toc466466229" w:history="1">
            <w:r w:rsidR="00E87CE8" w:rsidRPr="00E87CE8">
              <w:rPr>
                <w:rStyle w:val="Hyperlink"/>
                <w:lang w:val="nl-NL"/>
              </w:rPr>
              <w:t>4.1. Algemeen kader</w:t>
            </w:r>
            <w:r w:rsidR="00E87CE8" w:rsidRPr="00E87CE8">
              <w:rPr>
                <w:webHidden/>
              </w:rPr>
              <w:tab/>
            </w:r>
            <w:r w:rsidR="00E87CE8" w:rsidRPr="00E87CE8">
              <w:rPr>
                <w:webHidden/>
              </w:rPr>
              <w:fldChar w:fldCharType="begin"/>
            </w:r>
            <w:r w:rsidR="00E87CE8" w:rsidRPr="00E87CE8">
              <w:rPr>
                <w:webHidden/>
              </w:rPr>
              <w:instrText xml:space="preserve"> PAGEREF _Toc466466229 \h </w:instrText>
            </w:r>
            <w:r w:rsidR="00E87CE8" w:rsidRPr="00E87CE8">
              <w:rPr>
                <w:webHidden/>
              </w:rPr>
            </w:r>
            <w:r w:rsidR="00E87CE8" w:rsidRPr="00E87CE8">
              <w:rPr>
                <w:webHidden/>
              </w:rPr>
              <w:fldChar w:fldCharType="separate"/>
            </w:r>
            <w:r w:rsidR="009473A9">
              <w:rPr>
                <w:webHidden/>
              </w:rPr>
              <w:t>35</w:t>
            </w:r>
            <w:r w:rsidR="00E87CE8" w:rsidRPr="00E87CE8">
              <w:rPr>
                <w:webHidden/>
              </w:rPr>
              <w:fldChar w:fldCharType="end"/>
            </w:r>
          </w:hyperlink>
        </w:p>
        <w:p w14:paraId="202D5EF2" w14:textId="77777777" w:rsidR="00E87CE8" w:rsidRPr="00E87CE8" w:rsidRDefault="00066CCC">
          <w:pPr>
            <w:pStyle w:val="TOC2"/>
            <w:rPr>
              <w:rFonts w:eastAsiaTheme="minorEastAsia"/>
              <w:lang w:eastAsia="fr-BE"/>
            </w:rPr>
          </w:pPr>
          <w:hyperlink w:anchor="_Toc466466230" w:history="1">
            <w:r w:rsidR="00E87CE8" w:rsidRPr="00E87CE8">
              <w:rPr>
                <w:rStyle w:val="Hyperlink"/>
                <w:lang w:val="nl-NL"/>
              </w:rPr>
              <w:t>4.2.  Meldingen en dossiers 2015</w:t>
            </w:r>
            <w:r w:rsidR="00E87CE8" w:rsidRPr="00E87CE8">
              <w:rPr>
                <w:webHidden/>
              </w:rPr>
              <w:tab/>
            </w:r>
            <w:r w:rsidR="00E87CE8" w:rsidRPr="00E87CE8">
              <w:rPr>
                <w:webHidden/>
              </w:rPr>
              <w:fldChar w:fldCharType="begin"/>
            </w:r>
            <w:r w:rsidR="00E87CE8" w:rsidRPr="00E87CE8">
              <w:rPr>
                <w:webHidden/>
              </w:rPr>
              <w:instrText xml:space="preserve"> PAGEREF _Toc466466230 \h </w:instrText>
            </w:r>
            <w:r w:rsidR="00E87CE8" w:rsidRPr="00E87CE8">
              <w:rPr>
                <w:webHidden/>
              </w:rPr>
            </w:r>
            <w:r w:rsidR="00E87CE8" w:rsidRPr="00E87CE8">
              <w:rPr>
                <w:webHidden/>
              </w:rPr>
              <w:fldChar w:fldCharType="separate"/>
            </w:r>
            <w:r w:rsidR="009473A9">
              <w:rPr>
                <w:webHidden/>
              </w:rPr>
              <w:t>36</w:t>
            </w:r>
            <w:r w:rsidR="00E87CE8" w:rsidRPr="00E87CE8">
              <w:rPr>
                <w:webHidden/>
              </w:rPr>
              <w:fldChar w:fldCharType="end"/>
            </w:r>
          </w:hyperlink>
        </w:p>
        <w:p w14:paraId="07A02290" w14:textId="77777777" w:rsidR="00E87CE8" w:rsidRPr="00E87CE8" w:rsidRDefault="00066CCC">
          <w:pPr>
            <w:pStyle w:val="TOC1"/>
            <w:rPr>
              <w:rFonts w:eastAsiaTheme="minorEastAsia"/>
              <w:b w:val="0"/>
              <w:lang w:eastAsia="fr-BE"/>
            </w:rPr>
          </w:pPr>
          <w:hyperlink w:anchor="_Toc466466231" w:history="1">
            <w:r w:rsidR="00E87CE8" w:rsidRPr="00E87CE8">
              <w:rPr>
                <w:rStyle w:val="Hyperlink"/>
                <w:b w:val="0"/>
                <w:lang w:val="nl-NL"/>
              </w:rPr>
              <w:t>Bijlagen</w:t>
            </w:r>
            <w:r w:rsidR="00E87CE8" w:rsidRPr="00E87CE8">
              <w:rPr>
                <w:b w:val="0"/>
                <w:webHidden/>
              </w:rPr>
              <w:tab/>
            </w:r>
            <w:r w:rsidR="00E87CE8" w:rsidRPr="00E87CE8">
              <w:rPr>
                <w:b w:val="0"/>
                <w:webHidden/>
              </w:rPr>
              <w:fldChar w:fldCharType="begin"/>
            </w:r>
            <w:r w:rsidR="00E87CE8" w:rsidRPr="00E87CE8">
              <w:rPr>
                <w:b w:val="0"/>
                <w:webHidden/>
              </w:rPr>
              <w:instrText xml:space="preserve"> PAGEREF _Toc466466231 \h </w:instrText>
            </w:r>
            <w:r w:rsidR="00E87CE8" w:rsidRPr="00E87CE8">
              <w:rPr>
                <w:b w:val="0"/>
                <w:webHidden/>
              </w:rPr>
            </w:r>
            <w:r w:rsidR="00E87CE8" w:rsidRPr="00E87CE8">
              <w:rPr>
                <w:b w:val="0"/>
                <w:webHidden/>
              </w:rPr>
              <w:fldChar w:fldCharType="separate"/>
            </w:r>
            <w:r w:rsidR="009473A9">
              <w:rPr>
                <w:b w:val="0"/>
                <w:webHidden/>
              </w:rPr>
              <w:t>38</w:t>
            </w:r>
            <w:r w:rsidR="00E87CE8" w:rsidRPr="00E87CE8">
              <w:rPr>
                <w:b w:val="0"/>
                <w:webHidden/>
              </w:rPr>
              <w:fldChar w:fldCharType="end"/>
            </w:r>
          </w:hyperlink>
        </w:p>
        <w:p w14:paraId="255AAE14" w14:textId="2483FE1E" w:rsidR="00E87CE8" w:rsidRPr="00E87CE8" w:rsidRDefault="00066CCC">
          <w:pPr>
            <w:pStyle w:val="TOC2"/>
            <w:tabs>
              <w:tab w:val="left" w:pos="660"/>
            </w:tabs>
            <w:rPr>
              <w:rFonts w:eastAsiaTheme="minorEastAsia"/>
              <w:lang w:eastAsia="fr-BE"/>
            </w:rPr>
          </w:pPr>
          <w:hyperlink w:anchor="_Toc466466232" w:history="1">
            <w:r w:rsidR="00E87CE8" w:rsidRPr="00E87CE8">
              <w:rPr>
                <w:rStyle w:val="Hyperlink"/>
                <w:lang w:val="nl-NL"/>
              </w:rPr>
              <w:t>1.Overzicht van de verstrekte opleidingen</w:t>
            </w:r>
            <w:r w:rsidR="00E87CE8" w:rsidRPr="00E87CE8">
              <w:rPr>
                <w:webHidden/>
              </w:rPr>
              <w:tab/>
            </w:r>
            <w:r w:rsidR="00E87CE8" w:rsidRPr="00E87CE8">
              <w:rPr>
                <w:webHidden/>
              </w:rPr>
              <w:fldChar w:fldCharType="begin"/>
            </w:r>
            <w:r w:rsidR="00E87CE8" w:rsidRPr="00E87CE8">
              <w:rPr>
                <w:webHidden/>
              </w:rPr>
              <w:instrText xml:space="preserve"> PAGEREF _Toc466466232 \h </w:instrText>
            </w:r>
            <w:r w:rsidR="00E87CE8" w:rsidRPr="00E87CE8">
              <w:rPr>
                <w:webHidden/>
              </w:rPr>
            </w:r>
            <w:r w:rsidR="00E87CE8" w:rsidRPr="00E87CE8">
              <w:rPr>
                <w:webHidden/>
              </w:rPr>
              <w:fldChar w:fldCharType="separate"/>
            </w:r>
            <w:r w:rsidR="009473A9">
              <w:rPr>
                <w:webHidden/>
              </w:rPr>
              <w:t>38</w:t>
            </w:r>
            <w:r w:rsidR="00E87CE8" w:rsidRPr="00E87CE8">
              <w:rPr>
                <w:webHidden/>
              </w:rPr>
              <w:fldChar w:fldCharType="end"/>
            </w:r>
          </w:hyperlink>
        </w:p>
        <w:p w14:paraId="545E0E4D" w14:textId="77777777" w:rsidR="00E87CE8" w:rsidRPr="00E87CE8" w:rsidRDefault="00066CCC">
          <w:pPr>
            <w:pStyle w:val="TOC2"/>
            <w:rPr>
              <w:rFonts w:eastAsiaTheme="minorEastAsia"/>
              <w:lang w:eastAsia="fr-BE"/>
            </w:rPr>
          </w:pPr>
          <w:hyperlink w:anchor="_Toc466466238" w:history="1">
            <w:r w:rsidR="00E87CE8" w:rsidRPr="00E87CE8">
              <w:rPr>
                <w:rStyle w:val="Hyperlink"/>
                <w:lang w:val="nl-NL"/>
              </w:rPr>
              <w:t>2. Geplande activiteiten in 2016</w:t>
            </w:r>
            <w:r w:rsidR="00E87CE8" w:rsidRPr="00E87CE8">
              <w:rPr>
                <w:webHidden/>
              </w:rPr>
              <w:tab/>
            </w:r>
            <w:r w:rsidR="00E87CE8" w:rsidRPr="00E87CE8">
              <w:rPr>
                <w:webHidden/>
              </w:rPr>
              <w:fldChar w:fldCharType="begin"/>
            </w:r>
            <w:r w:rsidR="00E87CE8" w:rsidRPr="00E87CE8">
              <w:rPr>
                <w:webHidden/>
              </w:rPr>
              <w:instrText xml:space="preserve"> PAGEREF _Toc466466238 \h </w:instrText>
            </w:r>
            <w:r w:rsidR="00E87CE8" w:rsidRPr="00E87CE8">
              <w:rPr>
                <w:webHidden/>
              </w:rPr>
            </w:r>
            <w:r w:rsidR="00E87CE8" w:rsidRPr="00E87CE8">
              <w:rPr>
                <w:webHidden/>
              </w:rPr>
              <w:fldChar w:fldCharType="separate"/>
            </w:r>
            <w:r w:rsidR="009473A9">
              <w:rPr>
                <w:webHidden/>
              </w:rPr>
              <w:t>41</w:t>
            </w:r>
            <w:r w:rsidR="00E87CE8" w:rsidRPr="00E87CE8">
              <w:rPr>
                <w:webHidden/>
              </w:rPr>
              <w:fldChar w:fldCharType="end"/>
            </w:r>
          </w:hyperlink>
        </w:p>
        <w:p w14:paraId="3757905E" w14:textId="77777777" w:rsidR="00E87CE8" w:rsidRPr="00E87CE8" w:rsidRDefault="00066CCC">
          <w:pPr>
            <w:pStyle w:val="TOC2"/>
            <w:rPr>
              <w:rFonts w:eastAsiaTheme="minorEastAsia"/>
              <w:lang w:eastAsia="fr-BE"/>
            </w:rPr>
          </w:pPr>
          <w:hyperlink w:anchor="_Toc466466239" w:history="1">
            <w:r w:rsidR="00E87CE8" w:rsidRPr="00E87CE8">
              <w:rPr>
                <w:rStyle w:val="Hyperlink"/>
                <w:lang w:val="nl-NL"/>
              </w:rPr>
              <w:t>2. Competentieprofiel van de referentiepolitieambtenaar COL13/2013</w:t>
            </w:r>
            <w:r w:rsidR="00E87CE8" w:rsidRPr="00E87CE8">
              <w:rPr>
                <w:webHidden/>
              </w:rPr>
              <w:tab/>
            </w:r>
            <w:r w:rsidR="00E87CE8" w:rsidRPr="00E87CE8">
              <w:rPr>
                <w:webHidden/>
              </w:rPr>
              <w:fldChar w:fldCharType="begin"/>
            </w:r>
            <w:r w:rsidR="00E87CE8" w:rsidRPr="00E87CE8">
              <w:rPr>
                <w:webHidden/>
              </w:rPr>
              <w:instrText xml:space="preserve"> PAGEREF _Toc466466239 \h </w:instrText>
            </w:r>
            <w:r w:rsidR="00E87CE8" w:rsidRPr="00E87CE8">
              <w:rPr>
                <w:webHidden/>
              </w:rPr>
            </w:r>
            <w:r w:rsidR="00E87CE8" w:rsidRPr="00E87CE8">
              <w:rPr>
                <w:webHidden/>
              </w:rPr>
              <w:fldChar w:fldCharType="separate"/>
            </w:r>
            <w:r w:rsidR="009473A9">
              <w:rPr>
                <w:webHidden/>
              </w:rPr>
              <w:t>45</w:t>
            </w:r>
            <w:r w:rsidR="00E87CE8" w:rsidRPr="00E87CE8">
              <w:rPr>
                <w:webHidden/>
              </w:rPr>
              <w:fldChar w:fldCharType="end"/>
            </w:r>
          </w:hyperlink>
        </w:p>
        <w:p w14:paraId="354A2B4F" w14:textId="2207FD58" w:rsidR="00E87CE8" w:rsidRPr="00E87CE8" w:rsidRDefault="00066CCC">
          <w:pPr>
            <w:pStyle w:val="TOC2"/>
            <w:tabs>
              <w:tab w:val="left" w:pos="660"/>
            </w:tabs>
            <w:rPr>
              <w:rFonts w:eastAsiaTheme="minorEastAsia"/>
              <w:lang w:eastAsia="fr-BE"/>
            </w:rPr>
          </w:pPr>
          <w:hyperlink w:anchor="_Toc466466240" w:history="1">
            <w:r w:rsidR="00E87CE8" w:rsidRPr="00E87CE8">
              <w:rPr>
                <w:rStyle w:val="Hyperlink"/>
                <w:lang w:val="nl-NL"/>
              </w:rPr>
              <w:t>3.</w:t>
            </w:r>
            <w:r w:rsidR="00E87CE8" w:rsidRPr="00E87CE8">
              <w:rPr>
                <w:rFonts w:eastAsiaTheme="minorEastAsia"/>
                <w:lang w:eastAsia="fr-BE"/>
              </w:rPr>
              <w:t xml:space="preserve"> </w:t>
            </w:r>
            <w:r w:rsidR="00E87CE8" w:rsidRPr="00E87CE8">
              <w:rPr>
                <w:rStyle w:val="Hyperlink"/>
                <w:lang w:val="nl-NL"/>
              </w:rPr>
              <w:t>Voorstel ethisch competentiekader voor de politie</w:t>
            </w:r>
            <w:r w:rsidR="00E87CE8" w:rsidRPr="00E87CE8">
              <w:rPr>
                <w:webHidden/>
              </w:rPr>
              <w:tab/>
            </w:r>
            <w:r w:rsidR="00E87CE8" w:rsidRPr="00E87CE8">
              <w:rPr>
                <w:webHidden/>
              </w:rPr>
              <w:fldChar w:fldCharType="begin"/>
            </w:r>
            <w:r w:rsidR="00E87CE8" w:rsidRPr="00E87CE8">
              <w:rPr>
                <w:webHidden/>
              </w:rPr>
              <w:instrText xml:space="preserve"> PAGEREF _Toc466466240 \h </w:instrText>
            </w:r>
            <w:r w:rsidR="00E87CE8" w:rsidRPr="00E87CE8">
              <w:rPr>
                <w:webHidden/>
              </w:rPr>
            </w:r>
            <w:r w:rsidR="00E87CE8" w:rsidRPr="00E87CE8">
              <w:rPr>
                <w:webHidden/>
              </w:rPr>
              <w:fldChar w:fldCharType="separate"/>
            </w:r>
            <w:r w:rsidR="009473A9">
              <w:rPr>
                <w:webHidden/>
              </w:rPr>
              <w:t>46</w:t>
            </w:r>
            <w:r w:rsidR="00E87CE8" w:rsidRPr="00E87CE8">
              <w:rPr>
                <w:webHidden/>
              </w:rPr>
              <w:fldChar w:fldCharType="end"/>
            </w:r>
          </w:hyperlink>
        </w:p>
        <w:p w14:paraId="796C4246" w14:textId="77777777" w:rsidR="00E87CE8" w:rsidRPr="00E87CE8" w:rsidRDefault="00066CCC">
          <w:pPr>
            <w:pStyle w:val="TOC2"/>
            <w:rPr>
              <w:rFonts w:eastAsiaTheme="minorEastAsia"/>
              <w:lang w:eastAsia="fr-BE"/>
            </w:rPr>
          </w:pPr>
          <w:hyperlink w:anchor="_Toc466466241" w:history="1">
            <w:r w:rsidR="00E87CE8" w:rsidRPr="00E87CE8">
              <w:rPr>
                <w:rStyle w:val="Hyperlink"/>
                <w:lang w:val="nl-NL"/>
              </w:rPr>
              <w:t>4. Toolbox voor Cluster 12</w:t>
            </w:r>
            <w:r w:rsidR="00E87CE8" w:rsidRPr="00E87CE8">
              <w:rPr>
                <w:webHidden/>
              </w:rPr>
              <w:tab/>
            </w:r>
            <w:r w:rsidR="00E87CE8" w:rsidRPr="00E87CE8">
              <w:rPr>
                <w:webHidden/>
              </w:rPr>
              <w:fldChar w:fldCharType="begin"/>
            </w:r>
            <w:r w:rsidR="00E87CE8" w:rsidRPr="00E87CE8">
              <w:rPr>
                <w:webHidden/>
              </w:rPr>
              <w:instrText xml:space="preserve"> PAGEREF _Toc466466241 \h </w:instrText>
            </w:r>
            <w:r w:rsidR="00E87CE8" w:rsidRPr="00E87CE8">
              <w:rPr>
                <w:webHidden/>
              </w:rPr>
            </w:r>
            <w:r w:rsidR="00E87CE8" w:rsidRPr="00E87CE8">
              <w:rPr>
                <w:webHidden/>
              </w:rPr>
              <w:fldChar w:fldCharType="separate"/>
            </w:r>
            <w:r w:rsidR="009473A9">
              <w:rPr>
                <w:webHidden/>
              </w:rPr>
              <w:t>49</w:t>
            </w:r>
            <w:r w:rsidR="00E87CE8" w:rsidRPr="00E87CE8">
              <w:rPr>
                <w:webHidden/>
              </w:rPr>
              <w:fldChar w:fldCharType="end"/>
            </w:r>
          </w:hyperlink>
        </w:p>
        <w:p w14:paraId="6DDEABA7" w14:textId="77777777" w:rsidR="00E87CE8" w:rsidRPr="00E87CE8" w:rsidRDefault="00066CCC">
          <w:pPr>
            <w:pStyle w:val="TOC2"/>
            <w:rPr>
              <w:rFonts w:eastAsiaTheme="minorEastAsia"/>
              <w:lang w:eastAsia="fr-BE"/>
            </w:rPr>
          </w:pPr>
          <w:hyperlink w:anchor="_Toc466466243" w:history="1">
            <w:r w:rsidR="00E87CE8" w:rsidRPr="00E87CE8">
              <w:rPr>
                <w:rStyle w:val="Hyperlink"/>
                <w:lang w:val="nl-NL"/>
              </w:rPr>
              <w:t>5. Checklist van de politie Antwerpen: verhoor voor een haatmisdrijf</w:t>
            </w:r>
            <w:r w:rsidR="00E87CE8" w:rsidRPr="00E87CE8">
              <w:rPr>
                <w:webHidden/>
              </w:rPr>
              <w:tab/>
            </w:r>
            <w:r w:rsidR="00E87CE8" w:rsidRPr="00E87CE8">
              <w:rPr>
                <w:webHidden/>
              </w:rPr>
              <w:fldChar w:fldCharType="begin"/>
            </w:r>
            <w:r w:rsidR="00E87CE8" w:rsidRPr="00E87CE8">
              <w:rPr>
                <w:webHidden/>
              </w:rPr>
              <w:instrText xml:space="preserve"> PAGEREF _Toc466466243 \h </w:instrText>
            </w:r>
            <w:r w:rsidR="00E87CE8" w:rsidRPr="00E87CE8">
              <w:rPr>
                <w:webHidden/>
              </w:rPr>
            </w:r>
            <w:r w:rsidR="00E87CE8" w:rsidRPr="00E87CE8">
              <w:rPr>
                <w:webHidden/>
              </w:rPr>
              <w:fldChar w:fldCharType="separate"/>
            </w:r>
            <w:r w:rsidR="009473A9">
              <w:rPr>
                <w:webHidden/>
              </w:rPr>
              <w:t>50</w:t>
            </w:r>
            <w:r w:rsidR="00E87CE8" w:rsidRPr="00E87CE8">
              <w:rPr>
                <w:webHidden/>
              </w:rPr>
              <w:fldChar w:fldCharType="end"/>
            </w:r>
          </w:hyperlink>
        </w:p>
        <w:p w14:paraId="126C0548" w14:textId="77777777" w:rsidR="00E87CE8" w:rsidRDefault="00066CCC">
          <w:pPr>
            <w:pStyle w:val="TOC2"/>
            <w:rPr>
              <w:rFonts w:eastAsiaTheme="minorEastAsia"/>
              <w:lang w:eastAsia="fr-BE"/>
            </w:rPr>
          </w:pPr>
          <w:hyperlink w:anchor="_Toc466466244" w:history="1">
            <w:r w:rsidR="00E87CE8" w:rsidRPr="00E87CE8">
              <w:rPr>
                <w:rStyle w:val="Hyperlink"/>
                <w:lang w:val="nl-NL"/>
              </w:rPr>
              <w:t>Bibliografie</w:t>
            </w:r>
            <w:r w:rsidR="00E87CE8" w:rsidRPr="00E87CE8">
              <w:rPr>
                <w:webHidden/>
              </w:rPr>
              <w:tab/>
            </w:r>
            <w:r w:rsidR="00E87CE8" w:rsidRPr="00E87CE8">
              <w:rPr>
                <w:webHidden/>
              </w:rPr>
              <w:fldChar w:fldCharType="begin"/>
            </w:r>
            <w:r w:rsidR="00E87CE8" w:rsidRPr="00E87CE8">
              <w:rPr>
                <w:webHidden/>
              </w:rPr>
              <w:instrText xml:space="preserve"> PAGEREF _Toc466466244 \h </w:instrText>
            </w:r>
            <w:r w:rsidR="00E87CE8" w:rsidRPr="00E87CE8">
              <w:rPr>
                <w:webHidden/>
              </w:rPr>
            </w:r>
            <w:r w:rsidR="00E87CE8" w:rsidRPr="00E87CE8">
              <w:rPr>
                <w:webHidden/>
              </w:rPr>
              <w:fldChar w:fldCharType="separate"/>
            </w:r>
            <w:r w:rsidR="009473A9">
              <w:rPr>
                <w:webHidden/>
              </w:rPr>
              <w:t>51</w:t>
            </w:r>
            <w:r w:rsidR="00E87CE8" w:rsidRPr="00E87CE8">
              <w:rPr>
                <w:webHidden/>
              </w:rPr>
              <w:fldChar w:fldCharType="end"/>
            </w:r>
          </w:hyperlink>
        </w:p>
        <w:p w14:paraId="36ACDE43" w14:textId="7EFE8E54" w:rsidR="007479B7" w:rsidRPr="002D2BA4" w:rsidRDefault="007479B7">
          <w:pPr>
            <w:rPr>
              <w:lang w:val="nl-NL"/>
            </w:rPr>
          </w:pPr>
          <w:r w:rsidRPr="002D2BA4">
            <w:rPr>
              <w:b/>
              <w:bCs/>
              <w:noProof/>
              <w:lang w:val="nl-NL"/>
            </w:rPr>
            <w:fldChar w:fldCharType="end"/>
          </w:r>
        </w:p>
      </w:sdtContent>
    </w:sdt>
    <w:sectPr w:rsidR="007479B7" w:rsidRPr="002D2BA4" w:rsidSect="0058118D">
      <w:headerReference w:type="even" r:id="rId46"/>
      <w:headerReference w:type="default" r:id="rId47"/>
      <w:footerReference w:type="default" r:id="rId48"/>
      <w:head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0DD84" w14:textId="77777777" w:rsidR="00E87CE8" w:rsidRDefault="00E87CE8" w:rsidP="0036044E">
      <w:pPr>
        <w:spacing w:after="0" w:line="240" w:lineRule="auto"/>
      </w:pPr>
      <w:r>
        <w:separator/>
      </w:r>
    </w:p>
  </w:endnote>
  <w:endnote w:type="continuationSeparator" w:id="0">
    <w:p w14:paraId="223A3D4B" w14:textId="77777777" w:rsidR="00E87CE8" w:rsidRDefault="00E87CE8" w:rsidP="0036044E">
      <w:pPr>
        <w:spacing w:after="0" w:line="240" w:lineRule="auto"/>
      </w:pPr>
      <w:r>
        <w:continuationSeparator/>
      </w:r>
    </w:p>
  </w:endnote>
  <w:endnote w:type="continuationNotice" w:id="1">
    <w:p w14:paraId="66DB0AB9" w14:textId="77777777" w:rsidR="00E87CE8" w:rsidRDefault="00E87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ereofidelic">
    <w:altName w:val="Courier New"/>
    <w:charset w:val="00"/>
    <w:family w:val="auto"/>
    <w:pitch w:val="variable"/>
    <w:sig w:usb0="A0000027" w:usb1="0000000A" w:usb2="00000000" w:usb3="00000000" w:csb0="0000011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lice2051">
    <w:altName w:val="Times New Roman"/>
    <w:panose1 w:val="00000000000000000000"/>
    <w:charset w:val="4D"/>
    <w:family w:val="auto"/>
    <w:notTrueType/>
    <w:pitch w:val="default"/>
    <w:sig w:usb0="00000003" w:usb1="00000000" w:usb2="00000000" w:usb3="00000000" w:csb0="00000001" w:csb1="00000000"/>
  </w:font>
  <w:font w:name="WenQuanYi Micro Hei">
    <w:panose1 w:val="00000000000000000000"/>
    <w:charset w:val="00"/>
    <w:family w:val="roman"/>
    <w:notTrueType/>
    <w:pitch w:val="default"/>
  </w:font>
  <w:font w:name="Garamond-Light">
    <w:altName w:val="MS Mincho"/>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648409"/>
      <w:docPartObj>
        <w:docPartGallery w:val="Page Numbers (Bottom of Page)"/>
        <w:docPartUnique/>
      </w:docPartObj>
    </w:sdtPr>
    <w:sdtEndPr>
      <w:rPr>
        <w:noProof/>
      </w:rPr>
    </w:sdtEndPr>
    <w:sdtContent>
      <w:p w14:paraId="37F52528" w14:textId="635B4789" w:rsidR="00E87CE8" w:rsidRDefault="00E87CE8">
        <w:pPr>
          <w:pStyle w:val="Footer"/>
          <w:jc w:val="right"/>
        </w:pPr>
        <w:r>
          <w:fldChar w:fldCharType="begin"/>
        </w:r>
        <w:r>
          <w:instrText xml:space="preserve"> PAGE   \* MERGEFORMAT </w:instrText>
        </w:r>
        <w:r>
          <w:fldChar w:fldCharType="separate"/>
        </w:r>
        <w:r w:rsidR="00066CCC">
          <w:rPr>
            <w:noProof/>
          </w:rPr>
          <w:t>1</w:t>
        </w:r>
        <w:r>
          <w:rPr>
            <w:noProof/>
          </w:rPr>
          <w:fldChar w:fldCharType="end"/>
        </w:r>
      </w:p>
    </w:sdtContent>
  </w:sdt>
  <w:p w14:paraId="6B50A8F3" w14:textId="77777777" w:rsidR="00E87CE8" w:rsidRDefault="00E87C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441036"/>
      <w:docPartObj>
        <w:docPartGallery w:val="Page Numbers (Bottom of Page)"/>
        <w:docPartUnique/>
      </w:docPartObj>
    </w:sdtPr>
    <w:sdtEndPr>
      <w:rPr>
        <w:noProof/>
      </w:rPr>
    </w:sdtEndPr>
    <w:sdtContent>
      <w:p w14:paraId="0D7E6BFB" w14:textId="3937796B" w:rsidR="00E87CE8" w:rsidRDefault="00E87CE8">
        <w:pPr>
          <w:pStyle w:val="Footer"/>
          <w:jc w:val="right"/>
        </w:pPr>
        <w:r>
          <w:fldChar w:fldCharType="begin"/>
        </w:r>
        <w:r>
          <w:instrText xml:space="preserve"> PAGE   \* MERGEFORMAT </w:instrText>
        </w:r>
        <w:r>
          <w:fldChar w:fldCharType="separate"/>
        </w:r>
        <w:r w:rsidR="009473A9">
          <w:rPr>
            <w:noProof/>
          </w:rPr>
          <w:t>53</w:t>
        </w:r>
        <w:r>
          <w:rPr>
            <w:noProof/>
          </w:rPr>
          <w:fldChar w:fldCharType="end"/>
        </w:r>
      </w:p>
    </w:sdtContent>
  </w:sdt>
  <w:p w14:paraId="398DB276" w14:textId="77777777" w:rsidR="00E87CE8" w:rsidRDefault="00E87C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0274D" w14:textId="77777777" w:rsidR="00E87CE8" w:rsidRDefault="00E87CE8" w:rsidP="0036044E">
      <w:pPr>
        <w:spacing w:after="0" w:line="240" w:lineRule="auto"/>
      </w:pPr>
      <w:r>
        <w:separator/>
      </w:r>
    </w:p>
  </w:footnote>
  <w:footnote w:type="continuationSeparator" w:id="0">
    <w:p w14:paraId="63D17C5C" w14:textId="77777777" w:rsidR="00E87CE8" w:rsidRDefault="00E87CE8" w:rsidP="0036044E">
      <w:pPr>
        <w:spacing w:after="0" w:line="240" w:lineRule="auto"/>
      </w:pPr>
      <w:r>
        <w:continuationSeparator/>
      </w:r>
    </w:p>
  </w:footnote>
  <w:footnote w:type="continuationNotice" w:id="1">
    <w:p w14:paraId="78495D7A" w14:textId="77777777" w:rsidR="00E87CE8" w:rsidRDefault="00E87CE8">
      <w:pPr>
        <w:spacing w:after="0" w:line="240" w:lineRule="auto"/>
      </w:pPr>
    </w:p>
  </w:footnote>
  <w:footnote w:id="2">
    <w:p w14:paraId="7FAD36D7" w14:textId="16FED2BB" w:rsidR="00E87CE8" w:rsidRPr="00C37298" w:rsidRDefault="00E87CE8">
      <w:pPr>
        <w:pStyle w:val="FootnoteText"/>
        <w:rPr>
          <w:lang w:val="nl-NL"/>
        </w:rPr>
      </w:pPr>
      <w:r>
        <w:rPr>
          <w:rStyle w:val="FootnoteReference"/>
        </w:rPr>
        <w:footnoteRef/>
      </w:r>
      <w:r w:rsidRPr="00464CE6">
        <w:rPr>
          <w:lang w:val="nl-NL"/>
        </w:rPr>
        <w:t xml:space="preserve"> Jaarverslagen Unia 2014: </w:t>
      </w:r>
      <w:hyperlink r:id="rId1" w:history="1">
        <w:r w:rsidRPr="00C37298">
          <w:rPr>
            <w:rStyle w:val="Hyperlink"/>
            <w:lang w:val="nl-NL"/>
          </w:rPr>
          <w:t>http://www.unia.be/files/legacy/jaarverslag_2014-nl-web_ascorr.pdf</w:t>
        </w:r>
      </w:hyperlink>
      <w:r w:rsidRPr="00C37298">
        <w:rPr>
          <w:lang w:val="nl-NL"/>
        </w:rPr>
        <w:t xml:space="preserve">; 2015: </w:t>
      </w:r>
      <w:hyperlink r:id="rId2" w:history="1">
        <w:r w:rsidRPr="00C37298">
          <w:rPr>
            <w:rStyle w:val="Hyperlink"/>
            <w:lang w:val="nl-NL"/>
          </w:rPr>
          <w:t>http://unia.be/nl/publicaties-statistieken/publicaties/jaarverslag-2015-samenleven-op-scherp</w:t>
        </w:r>
      </w:hyperlink>
    </w:p>
  </w:footnote>
  <w:footnote w:id="3">
    <w:p w14:paraId="7B539F85" w14:textId="7EBC8810" w:rsidR="00E87CE8" w:rsidRPr="00C37298" w:rsidRDefault="00E87CE8">
      <w:pPr>
        <w:pStyle w:val="FootnoteText"/>
        <w:rPr>
          <w:lang w:val="nl-NL"/>
        </w:rPr>
      </w:pPr>
      <w:r w:rsidRPr="00AE2496">
        <w:rPr>
          <w:rStyle w:val="FootnoteReference"/>
        </w:rPr>
        <w:footnoteRef/>
      </w:r>
      <w:r w:rsidRPr="00C37298">
        <w:rPr>
          <w:lang w:val="nl-NL"/>
        </w:rPr>
        <w:t xml:space="preserve"> Zie deel </w:t>
      </w:r>
      <w:r w:rsidRPr="00C37298">
        <w:rPr>
          <w:rFonts w:ascii="Franklin Gothic Book" w:eastAsia="Franklin Gothic Book" w:hAnsi="Franklin Gothic Book" w:cstheme="minorHAnsi"/>
          <w:lang w:val="nl-NL"/>
        </w:rPr>
        <w:t>IV. Activiteiten van Unia buiten de conventie</w:t>
      </w:r>
    </w:p>
  </w:footnote>
  <w:footnote w:id="4">
    <w:p w14:paraId="61B72D2D" w14:textId="742AC493" w:rsidR="00E87CE8" w:rsidRPr="00C37298" w:rsidRDefault="00E87CE8" w:rsidP="000C712A">
      <w:pPr>
        <w:pStyle w:val="FootnoteText"/>
        <w:rPr>
          <w:lang w:val="nl-NL"/>
        </w:rPr>
      </w:pPr>
      <w:r>
        <w:rPr>
          <w:rStyle w:val="FootnoteReference"/>
        </w:rPr>
        <w:footnoteRef/>
      </w:r>
      <w:r w:rsidRPr="00C37298">
        <w:rPr>
          <w:lang w:val="nl-NL"/>
        </w:rPr>
        <w:t xml:space="preserve"> Jaarverslag 2014 - Conventie tussen het Interfederaal Gelijkekansencentrum en de federale politie, Hoofdstuk 3 Uitdagingen voor 2015: structurele uitdagingen voor het partnerschap. </w:t>
      </w:r>
      <w:hyperlink r:id="rId3" w:history="1">
        <w:r w:rsidRPr="00C37298">
          <w:rPr>
            <w:lang w:val="nl-NL"/>
          </w:rPr>
          <w:t xml:space="preserve"> </w:t>
        </w:r>
        <w:r w:rsidRPr="00C37298">
          <w:rPr>
            <w:rStyle w:val="Hyperlink"/>
            <w:lang w:val="nl-NL"/>
          </w:rPr>
          <w:t>http://unia.be/files/legacy/2014_jaarverslag_politie-nl_final.pdf</w:t>
        </w:r>
      </w:hyperlink>
    </w:p>
    <w:p w14:paraId="656BDAC0" w14:textId="77777777" w:rsidR="00E87CE8" w:rsidRPr="00C37298" w:rsidRDefault="00E87CE8" w:rsidP="000C712A">
      <w:pPr>
        <w:pStyle w:val="FootnoteText"/>
        <w:rPr>
          <w:lang w:val="nl-NL"/>
        </w:rPr>
      </w:pPr>
    </w:p>
  </w:footnote>
  <w:footnote w:id="5">
    <w:p w14:paraId="5566FB25" w14:textId="26D50B1F" w:rsidR="00E87CE8" w:rsidRPr="00B6427E" w:rsidRDefault="00E87CE8">
      <w:pPr>
        <w:pStyle w:val="FootnoteText"/>
        <w:rPr>
          <w:lang w:val="nl-NL"/>
        </w:rPr>
      </w:pPr>
      <w:r>
        <w:rPr>
          <w:rStyle w:val="FootnoteReference"/>
        </w:rPr>
        <w:footnoteRef/>
      </w:r>
      <w:r w:rsidRPr="00B6427E">
        <w:rPr>
          <w:lang w:val="nl-NL"/>
        </w:rPr>
        <w:t xml:space="preserve"> </w:t>
      </w:r>
      <w:r w:rsidRPr="002943E2">
        <w:rPr>
          <w:rFonts w:cs="Arial"/>
          <w:lang w:val="nl-NL"/>
        </w:rPr>
        <w:t>Jaarverslag politie 2014, p. 31: "We hebben voor die proactieve aanpak gekozen omdat we een impact willen hebben."</w:t>
      </w:r>
    </w:p>
  </w:footnote>
  <w:footnote w:id="6">
    <w:p w14:paraId="008DB482" w14:textId="73A9A878" w:rsidR="00E87CE8" w:rsidRPr="002943E2" w:rsidRDefault="00E87CE8" w:rsidP="000B26F0">
      <w:pPr>
        <w:jc w:val="both"/>
        <w:rPr>
          <w:rFonts w:eastAsia="Times New Roman" w:cstheme="minorHAnsi"/>
          <w:i/>
          <w:sz w:val="20"/>
          <w:szCs w:val="20"/>
          <w:lang w:val="nl-NL" w:eastAsia="fr-FR"/>
        </w:rPr>
      </w:pPr>
      <w:r w:rsidRPr="000B26F0">
        <w:rPr>
          <w:rStyle w:val="FootnoteReference"/>
          <w:sz w:val="20"/>
          <w:szCs w:val="20"/>
        </w:rPr>
        <w:footnoteRef/>
      </w:r>
      <w:r w:rsidRPr="002943E2">
        <w:rPr>
          <w:sz w:val="20"/>
          <w:szCs w:val="20"/>
          <w:lang w:val="nl-NL"/>
        </w:rPr>
        <w:t xml:space="preserve"> </w:t>
      </w:r>
      <w:r w:rsidRPr="002943E2">
        <w:rPr>
          <w:rFonts w:eastAsia="Times New Roman" w:cstheme="minorHAnsi"/>
          <w:i/>
          <w:sz w:val="20"/>
          <w:szCs w:val="20"/>
          <w:lang w:val="nl-NL" w:eastAsia="fr-FR"/>
        </w:rPr>
        <w:t xml:space="preserve">"De personeelsleden nemen de rechten van de mens en de fundamentele vrijheden in acht en verbinden zich ertoe die te doen naleven. </w:t>
      </w:r>
      <w:r w:rsidRPr="002943E2">
        <w:rPr>
          <w:rFonts w:eastAsia="Times New Roman" w:cstheme="minorHAnsi"/>
          <w:b/>
          <w:i/>
          <w:sz w:val="20"/>
          <w:szCs w:val="20"/>
          <w:lang w:val="nl-NL" w:eastAsia="fr-FR"/>
        </w:rPr>
        <w:t>De politieambtenaren dragen te allen tijde en in alle omstandigheden bij tot de bescherming van de personen en tot de bijstand die deze laatsten mogen verwachten</w:t>
      </w:r>
      <w:r w:rsidRPr="002943E2">
        <w:rPr>
          <w:rFonts w:eastAsia="Times New Roman" w:cstheme="minorHAnsi"/>
          <w:i/>
          <w:sz w:val="20"/>
          <w:szCs w:val="20"/>
          <w:lang w:val="nl-NL" w:eastAsia="fr-FR"/>
        </w:rPr>
        <w:t>, alsook, wanneer de omstandigheden het vereisen, tot het doen naleven van de wet en tot het behoud van de openbare orde."</w:t>
      </w:r>
      <w:r w:rsidRPr="002943E2">
        <w:rPr>
          <w:rFonts w:eastAsia="Times New Roman" w:cstheme="minorHAnsi"/>
          <w:sz w:val="20"/>
          <w:szCs w:val="20"/>
          <w:lang w:val="nl-NL" w:eastAsia="fr-FR"/>
        </w:rPr>
        <w:t xml:space="preserve"> Deontologische code (1 en 2)</w:t>
      </w:r>
    </w:p>
    <w:p w14:paraId="46D67090" w14:textId="02EEE377" w:rsidR="00E87CE8" w:rsidRPr="002943E2" w:rsidRDefault="00E87CE8" w:rsidP="000B26F0">
      <w:pPr>
        <w:jc w:val="both"/>
        <w:rPr>
          <w:lang w:val="nl-NL"/>
        </w:rPr>
      </w:pPr>
      <w:r w:rsidRPr="002943E2">
        <w:rPr>
          <w:rFonts w:ascii="Franklin Gothic Book" w:hAnsi="Franklin Gothic Book" w:cstheme="minorHAnsi"/>
          <w:i/>
          <w:sz w:val="20"/>
          <w:szCs w:val="20"/>
          <w:lang w:val="nl-NL"/>
        </w:rPr>
        <w:t xml:space="preserve">"De beschikbaarheid van de personeelsleden wordt onder meer gekenmerkt door hun fysieke aanwezigheid op de plaats waar de opdracht moet worden uitgevoerd, maar ook door hun aanspreekbaarheid voor de bevolking en de overheden. </w:t>
      </w:r>
      <w:r w:rsidRPr="002943E2">
        <w:rPr>
          <w:rFonts w:ascii="Franklin Gothic Book" w:hAnsi="Franklin Gothic Book" w:cstheme="minorHAnsi"/>
          <w:b/>
          <w:i/>
          <w:sz w:val="20"/>
          <w:szCs w:val="20"/>
          <w:lang w:val="nl-NL"/>
        </w:rPr>
        <w:t>Ze wordt ook gekenmerkt door luisterbereidheid, het tonen van begrip, het ernstig nemen van de bekommernissen van de personen die op hen een beroep doen en het nemen van de gepaste initiatieven, hetzij door zelf te handelen, hetzij door de betrokkenen te verwijzen naar de bevoegde of gespecialiseerde personen of diensten</w:t>
      </w:r>
      <w:r w:rsidRPr="002943E2">
        <w:rPr>
          <w:rFonts w:ascii="Franklin Gothic Book" w:hAnsi="Franklin Gothic Book" w:cstheme="minorHAnsi"/>
          <w:i/>
          <w:sz w:val="20"/>
          <w:szCs w:val="20"/>
          <w:lang w:val="nl-NL"/>
        </w:rPr>
        <w:t xml:space="preserve">." </w:t>
      </w:r>
      <w:r w:rsidRPr="002943E2">
        <w:rPr>
          <w:rFonts w:ascii="Franklin Gothic Book" w:hAnsi="Franklin Gothic Book" w:cstheme="minorHAnsi"/>
          <w:sz w:val="20"/>
          <w:szCs w:val="20"/>
          <w:lang w:val="nl-NL"/>
        </w:rPr>
        <w:t>Deontologische code (21)</w:t>
      </w:r>
      <w:r w:rsidRPr="002943E2">
        <w:rPr>
          <w:rFonts w:ascii="Franklin Gothic Book" w:hAnsi="Franklin Gothic Book" w:cstheme="minorHAnsi"/>
          <w:lang w:val="nl-NL"/>
        </w:rPr>
        <w:t> </w:t>
      </w:r>
    </w:p>
  </w:footnote>
  <w:footnote w:id="7">
    <w:p w14:paraId="04C8F939" w14:textId="095FFBE5" w:rsidR="00E87CE8" w:rsidRPr="002943E2" w:rsidRDefault="00E87CE8" w:rsidP="000B634D">
      <w:pPr>
        <w:pStyle w:val="NormalWeb"/>
        <w:spacing w:before="0" w:beforeAutospacing="0" w:after="0" w:afterAutospacing="0"/>
        <w:jc w:val="both"/>
        <w:textAlignment w:val="baseline"/>
        <w:rPr>
          <w:sz w:val="20"/>
          <w:szCs w:val="20"/>
          <w:lang w:val="nl-NL"/>
        </w:rPr>
      </w:pPr>
      <w:r w:rsidRPr="000B634D">
        <w:rPr>
          <w:rStyle w:val="FootnoteReference"/>
          <w:sz w:val="20"/>
          <w:szCs w:val="20"/>
        </w:rPr>
        <w:footnoteRef/>
      </w:r>
      <w:r w:rsidRPr="002943E2">
        <w:rPr>
          <w:sz w:val="20"/>
          <w:szCs w:val="20"/>
          <w:lang w:val="nl-NL"/>
        </w:rPr>
        <w:t xml:space="preserve"> </w:t>
      </w:r>
      <w:r w:rsidRPr="002943E2">
        <w:rPr>
          <w:rFonts w:ascii="Arial" w:eastAsia="WenQuanYi Micro Hei" w:hAnsi="Arial" w:cs="WenQuanYi Micro Hei"/>
          <w:color w:val="000000"/>
          <w:kern w:val="24"/>
          <w:sz w:val="20"/>
          <w:szCs w:val="20"/>
          <w:lang w:val="nl-NL"/>
        </w:rPr>
        <w:t xml:space="preserve">Huysentruyt, H., Dewaele, A., Meier, P. (2014), </w:t>
      </w:r>
      <w:r w:rsidRPr="002943E2">
        <w:rPr>
          <w:rFonts w:ascii="Arial" w:eastAsia="WenQuanYi Micro Hei" w:hAnsi="Arial" w:cs="WenQuanYi Micro Hei"/>
          <w:i/>
          <w:iCs/>
          <w:color w:val="000000"/>
          <w:kern w:val="24"/>
          <w:sz w:val="20"/>
          <w:szCs w:val="20"/>
          <w:lang w:val="nl-NL"/>
        </w:rPr>
        <w:t xml:space="preserve">De context van homofoob geweld in de publieke ruimte. Een etnografisch onderzoek in het centrum van Brussel, </w:t>
      </w:r>
      <w:r w:rsidRPr="002943E2">
        <w:rPr>
          <w:rFonts w:ascii="Arial" w:eastAsia="WenQuanYi Micro Hei" w:hAnsi="Arial" w:cs="WenQuanYi Micro Hei"/>
          <w:color w:val="000000"/>
          <w:kern w:val="24"/>
          <w:sz w:val="20"/>
          <w:szCs w:val="20"/>
          <w:lang w:val="nl-NL"/>
        </w:rPr>
        <w:t xml:space="preserve">Steunpunt Gelijkekansenbeleid. </w:t>
      </w:r>
    </w:p>
    <w:p w14:paraId="2D0DC4CB" w14:textId="27C8986B" w:rsidR="00E87CE8" w:rsidRPr="00221BAB" w:rsidRDefault="00E87CE8" w:rsidP="000B634D">
      <w:pPr>
        <w:spacing w:after="0" w:line="240" w:lineRule="auto"/>
        <w:jc w:val="both"/>
        <w:textAlignment w:val="baseline"/>
        <w:rPr>
          <w:rFonts w:ascii="Arial" w:eastAsia="WenQuanYi Micro Hei" w:hAnsi="Arial" w:cs="WenQuanYi Micro Hei"/>
          <w:color w:val="000000"/>
          <w:kern w:val="24"/>
          <w:sz w:val="20"/>
          <w:szCs w:val="20"/>
          <w:lang w:val="en-US" w:eastAsia="fr-BE"/>
        </w:rPr>
      </w:pPr>
      <w:r w:rsidRPr="00221BAB">
        <w:rPr>
          <w:rFonts w:ascii="Arial" w:eastAsia="WenQuanYi Micro Hei" w:hAnsi="Arial" w:cs="WenQuanYi Micro Hei"/>
          <w:color w:val="000000"/>
          <w:kern w:val="24"/>
          <w:sz w:val="20"/>
          <w:szCs w:val="20"/>
          <w:lang w:val="en-US" w:eastAsia="fr-BE"/>
        </w:rPr>
        <w:t xml:space="preserve">Dierckx, M., Motmans, Meier, P. (2013), </w:t>
      </w:r>
      <w:r w:rsidRPr="00221BAB">
        <w:rPr>
          <w:rFonts w:ascii="Arial" w:eastAsia="WenQuanYi Micro Hei" w:hAnsi="Arial" w:cs="WenQuanYi Micro Hei"/>
          <w:i/>
          <w:iCs/>
          <w:color w:val="000000"/>
          <w:kern w:val="24"/>
          <w:sz w:val="20"/>
          <w:szCs w:val="20"/>
          <w:lang w:val="en-US" w:eastAsia="fr-BE"/>
        </w:rPr>
        <w:t>Beyond the box</w:t>
      </w:r>
      <w:r w:rsidRPr="00221BAB">
        <w:rPr>
          <w:rFonts w:ascii="Arial" w:eastAsia="WenQuanYi Micro Hei" w:hAnsi="Arial" w:cs="WenQuanYi Micro Hei"/>
          <w:color w:val="000000"/>
          <w:kern w:val="24"/>
          <w:sz w:val="20"/>
          <w:szCs w:val="20"/>
          <w:lang w:val="en-US" w:eastAsia="fr-BE"/>
        </w:rPr>
        <w:t xml:space="preserve">, </w:t>
      </w:r>
    </w:p>
    <w:p w14:paraId="558C05BB" w14:textId="253A3BF6" w:rsidR="00E87CE8" w:rsidRPr="002943E2" w:rsidRDefault="00E87CE8" w:rsidP="00D04C82">
      <w:pPr>
        <w:spacing w:after="0" w:line="240" w:lineRule="auto"/>
        <w:jc w:val="both"/>
        <w:textAlignment w:val="baseline"/>
        <w:rPr>
          <w:rFonts w:ascii="Arial" w:eastAsia="WenQuanYi Micro Hei" w:hAnsi="Arial" w:cs="WenQuanYi Micro Hei"/>
          <w:color w:val="000000"/>
          <w:kern w:val="24"/>
          <w:sz w:val="20"/>
          <w:szCs w:val="20"/>
          <w:lang w:val="nl-NL" w:eastAsia="fr-BE"/>
        </w:rPr>
      </w:pPr>
      <w:r w:rsidRPr="002943E2">
        <w:rPr>
          <w:rFonts w:ascii="Arial" w:hAnsi="Arial" w:cs="Arial"/>
          <w:color w:val="000000"/>
          <w:sz w:val="20"/>
          <w:szCs w:val="20"/>
          <w:shd w:val="clear" w:color="auto" w:fill="FFFFFF"/>
          <w:lang w:val="en-US"/>
        </w:rPr>
        <w:t xml:space="preserve">Attitudemeting m.b.t. seksisme, holebifobie en transfobie, onderzoek van de Universiteit Antwerpen en het </w:t>
      </w:r>
      <w:r w:rsidRPr="002943E2">
        <w:rPr>
          <w:rFonts w:ascii="Arial" w:eastAsia="WenQuanYi Micro Hei" w:hAnsi="Arial" w:cs="WenQuanYi Micro Hei"/>
          <w:color w:val="000000"/>
          <w:kern w:val="24"/>
          <w:sz w:val="20"/>
          <w:szCs w:val="20"/>
          <w:lang w:val="en-US" w:eastAsia="fr-BE"/>
        </w:rPr>
        <w:t xml:space="preserve">Observatoire sida &amp; sexualité van de Université Saint-Louis. </w:t>
      </w:r>
      <w:r w:rsidRPr="002943E2">
        <w:rPr>
          <w:rFonts w:ascii="Arial" w:eastAsia="WenQuanYi Micro Hei" w:hAnsi="Arial" w:cs="WenQuanYi Micro Hei"/>
          <w:color w:val="000000"/>
          <w:kern w:val="24"/>
          <w:sz w:val="20"/>
          <w:szCs w:val="20"/>
          <w:lang w:val="nl-NL" w:eastAsia="fr-BE"/>
        </w:rPr>
        <w:t xml:space="preserve">Je kunt het syntheserapport inkijken op de website </w:t>
      </w:r>
      <w:hyperlink r:id="rId4" w:history="1">
        <w:r w:rsidRPr="002943E2">
          <w:rPr>
            <w:rStyle w:val="Hyperlink"/>
            <w:lang w:val="nl-NL"/>
          </w:rPr>
          <w:t>http://unia.be/files/legacy/bb_synthese.pdf</w:t>
        </w:r>
      </w:hyperlink>
      <w:r w:rsidRPr="002943E2">
        <w:rPr>
          <w:lang w:val="nl-NL"/>
        </w:rPr>
        <w:t>.</w:t>
      </w:r>
    </w:p>
    <w:p w14:paraId="302994B5" w14:textId="77777777" w:rsidR="00E87CE8" w:rsidRPr="002943E2" w:rsidRDefault="00E87CE8" w:rsidP="000B634D">
      <w:pPr>
        <w:spacing w:after="0" w:line="240" w:lineRule="auto"/>
        <w:textAlignment w:val="baseline"/>
        <w:rPr>
          <w:rFonts w:ascii="Arial" w:eastAsia="WenQuanYi Micro Hei" w:hAnsi="Arial" w:cs="WenQuanYi Micro Hei"/>
          <w:color w:val="000000"/>
          <w:kern w:val="24"/>
          <w:sz w:val="24"/>
          <w:szCs w:val="24"/>
          <w:lang w:val="nl-NL" w:eastAsia="fr-BE"/>
        </w:rPr>
      </w:pPr>
    </w:p>
    <w:p w14:paraId="0443655C" w14:textId="37F68600" w:rsidR="00E87CE8" w:rsidRPr="002943E2" w:rsidRDefault="00E87CE8" w:rsidP="000B634D">
      <w:pPr>
        <w:spacing w:after="0" w:line="240" w:lineRule="auto"/>
        <w:textAlignment w:val="baseline"/>
        <w:rPr>
          <w:rFonts w:ascii="Times New Roman" w:eastAsia="Times New Roman" w:hAnsi="Times New Roman" w:cs="Times New Roman"/>
          <w:sz w:val="24"/>
          <w:szCs w:val="24"/>
          <w:lang w:val="nl-NL" w:eastAsia="fr-BE"/>
        </w:rPr>
      </w:pPr>
    </w:p>
    <w:p w14:paraId="046F09B3" w14:textId="00A077A5" w:rsidR="00E87CE8" w:rsidRPr="002943E2" w:rsidRDefault="00E87CE8">
      <w:pPr>
        <w:pStyle w:val="FootnoteText"/>
        <w:rPr>
          <w:lang w:val="nl-NL"/>
        </w:rPr>
      </w:pPr>
    </w:p>
  </w:footnote>
  <w:footnote w:id="8">
    <w:p w14:paraId="17B8A93C" w14:textId="4B694C30" w:rsidR="00E87CE8" w:rsidRPr="002943E2" w:rsidRDefault="00E87CE8" w:rsidP="00AE254B">
      <w:pPr>
        <w:pStyle w:val="FootnoteText"/>
        <w:jc w:val="both"/>
        <w:rPr>
          <w:rFonts w:cs="Arial"/>
          <w:shd w:val="clear" w:color="auto" w:fill="FFFFFF"/>
          <w:lang w:val="nl-NL"/>
        </w:rPr>
      </w:pPr>
      <w:r w:rsidRPr="0067789D">
        <w:rPr>
          <w:rStyle w:val="FootnoteReference"/>
          <w:rFonts w:cs="Arial"/>
        </w:rPr>
        <w:footnoteRef/>
      </w:r>
      <w:r w:rsidRPr="002943E2">
        <w:rPr>
          <w:rFonts w:cs="Arial"/>
          <w:bCs/>
          <w:shd w:val="clear" w:color="auto" w:fill="FFFFFF"/>
          <w:lang w:val="nl-NL"/>
        </w:rPr>
        <w:t xml:space="preserve"> Algemene beleidsaanbeveling nr. 11 van de ECRI: Het bestrijden van racisme en rassendiscriminatie in het politiewerk</w:t>
      </w:r>
      <w:r w:rsidRPr="002943E2">
        <w:rPr>
          <w:rStyle w:val="apple-converted-space"/>
          <w:rFonts w:cs="Arial"/>
          <w:shd w:val="clear" w:color="auto" w:fill="FFFFFF"/>
          <w:lang w:val="nl-NL"/>
        </w:rPr>
        <w:t>, goedgekeurd door de ECRI op</w:t>
      </w:r>
      <w:r w:rsidRPr="002943E2">
        <w:rPr>
          <w:rFonts w:cs="Arial"/>
          <w:shd w:val="clear" w:color="auto" w:fill="FFFFFF"/>
          <w:lang w:val="nl-NL"/>
        </w:rPr>
        <w:t xml:space="preserve"> 29 juni 2007. Engelse en Franse versie beschikbaar online</w:t>
      </w:r>
      <w:r w:rsidRPr="002943E2">
        <w:rPr>
          <w:lang w:val="nl-NL"/>
        </w:rPr>
        <w:t xml:space="preserve">: </w:t>
      </w:r>
      <w:hyperlink r:id="rId5" w:anchor="TopOfPage" w:history="1">
        <w:r w:rsidRPr="002943E2">
          <w:rPr>
            <w:rStyle w:val="Hyperlink"/>
            <w:rFonts w:cs="Arial"/>
            <w:lang w:val="nl-NL"/>
          </w:rPr>
          <w:t>https://www.coe.int/t/dghl/monitoring/ecri/activities/GPR/EN/Recommendation_N11/Recommendation_11_fr.asp#TopOfPage</w:t>
        </w:r>
      </w:hyperlink>
    </w:p>
  </w:footnote>
  <w:footnote w:id="9">
    <w:p w14:paraId="22412E1A" w14:textId="557DE3B5" w:rsidR="00E87CE8" w:rsidRPr="002943E2" w:rsidRDefault="00E87CE8" w:rsidP="00212B77">
      <w:pPr>
        <w:pStyle w:val="FootnoteText"/>
        <w:jc w:val="both"/>
        <w:rPr>
          <w:rFonts w:cs="Arial"/>
          <w:lang w:val="nl-NL"/>
        </w:rPr>
      </w:pPr>
      <w:r w:rsidRPr="0067789D">
        <w:rPr>
          <w:rStyle w:val="FootnoteReference"/>
          <w:rFonts w:cs="Arial"/>
        </w:rPr>
        <w:footnoteRef/>
      </w:r>
      <w:r w:rsidRPr="002943E2">
        <w:rPr>
          <w:rFonts w:cs="Arial"/>
          <w:lang w:val="nl-NL"/>
        </w:rPr>
        <w:t xml:space="preserve"> Liners A., Berkmoes H., De Mesmaeker M. &amp; De Raedt E., </w:t>
      </w:r>
      <w:r w:rsidRPr="002943E2">
        <w:rPr>
          <w:rFonts w:cs="Arial"/>
          <w:i/>
          <w:lang w:val="nl-NL"/>
        </w:rPr>
        <w:t>De wet op het politieambt - Het handboek van de politiefunctie,</w:t>
      </w:r>
      <w:r w:rsidRPr="002943E2">
        <w:rPr>
          <w:rFonts w:cs="Arial"/>
          <w:lang w:val="nl-NL"/>
        </w:rPr>
        <w:t xml:space="preserve"> Brussel: Politeia, 19e editie, pp. 623-624</w:t>
      </w:r>
    </w:p>
  </w:footnote>
  <w:footnote w:id="10">
    <w:p w14:paraId="399263FA" w14:textId="6710BDEA" w:rsidR="00E87CE8" w:rsidRPr="002943E2" w:rsidRDefault="00E87CE8" w:rsidP="00212B77">
      <w:pPr>
        <w:pStyle w:val="NormalWeb"/>
        <w:spacing w:before="77" w:beforeAutospacing="0" w:after="0" w:afterAutospacing="0"/>
        <w:jc w:val="both"/>
        <w:rPr>
          <w:rFonts w:asciiTheme="minorHAnsi" w:hAnsiTheme="minorHAnsi"/>
          <w:sz w:val="20"/>
          <w:szCs w:val="20"/>
          <w:lang w:val="nl-NL"/>
        </w:rPr>
      </w:pPr>
      <w:r w:rsidRPr="0067789D">
        <w:rPr>
          <w:rStyle w:val="FootnoteReference"/>
          <w:rFonts w:asciiTheme="minorHAnsi" w:hAnsiTheme="minorHAnsi"/>
          <w:sz w:val="20"/>
          <w:szCs w:val="20"/>
        </w:rPr>
        <w:footnoteRef/>
      </w:r>
      <w:r w:rsidRPr="002943E2">
        <w:rPr>
          <w:rFonts w:asciiTheme="minorHAnsi" w:hAnsiTheme="minorHAnsi"/>
          <w:sz w:val="20"/>
          <w:szCs w:val="20"/>
          <w:lang w:val="nl-NL"/>
        </w:rPr>
        <w:t xml:space="preserve"> Bureau van de Europese Unie voor de grondrechten </w:t>
      </w:r>
      <w:r w:rsidRPr="002943E2">
        <w:rPr>
          <w:rFonts w:asciiTheme="minorHAnsi" w:eastAsiaTheme="minorEastAsia" w:hAnsiTheme="minorHAnsi" w:cstheme="minorBidi"/>
          <w:color w:val="000000" w:themeColor="text1"/>
          <w:kern w:val="24"/>
          <w:sz w:val="20"/>
          <w:szCs w:val="20"/>
          <w:lang w:val="nl-NL"/>
        </w:rPr>
        <w:t xml:space="preserve">(2010). Beschikbaar online: </w:t>
      </w:r>
    </w:p>
    <w:p w14:paraId="40124111" w14:textId="350C94D2" w:rsidR="00E87CE8" w:rsidRPr="002943E2" w:rsidRDefault="00E87CE8" w:rsidP="00212B77">
      <w:pPr>
        <w:pStyle w:val="FootnoteText"/>
        <w:jc w:val="both"/>
        <w:rPr>
          <w:lang w:val="nl-NL"/>
        </w:rPr>
      </w:pPr>
      <w:hyperlink r:id="rId6" w:history="1">
        <w:r w:rsidRPr="002943E2">
          <w:rPr>
            <w:rStyle w:val="Hyperlink"/>
            <w:lang w:val="nl-NL"/>
          </w:rPr>
          <w:t>https://fra.europa.eu/sites/default/files/fra_uploads/1132-EU-MIDIS-police_NL.pdf</w:t>
        </w:r>
      </w:hyperlink>
    </w:p>
  </w:footnote>
  <w:footnote w:id="11">
    <w:p w14:paraId="1756FB73" w14:textId="0A047507" w:rsidR="00E87CE8" w:rsidRPr="002943E2" w:rsidRDefault="00E87CE8" w:rsidP="00212B77">
      <w:pPr>
        <w:pStyle w:val="FootnoteText"/>
        <w:jc w:val="both"/>
        <w:rPr>
          <w:rFonts w:cs="Arial"/>
          <w:lang w:val="nl-NL"/>
        </w:rPr>
      </w:pPr>
      <w:r w:rsidRPr="0067789D">
        <w:rPr>
          <w:rStyle w:val="FootnoteReference"/>
          <w:rFonts w:cs="Arial"/>
        </w:rPr>
        <w:footnoteRef/>
      </w:r>
      <w:r w:rsidRPr="002943E2">
        <w:rPr>
          <w:rFonts w:cs="Arial"/>
          <w:lang w:val="nl-NL"/>
        </w:rPr>
        <w:t xml:space="preserve"> Tijdens een - vreedzame, maar niet-vergunde - protestbijeenkomst op </w:t>
      </w:r>
      <w:r w:rsidRPr="002943E2">
        <w:rPr>
          <w:rFonts w:eastAsia="Garamond-Light" w:cs="Arial"/>
          <w:lang w:val="nl-NL"/>
        </w:rPr>
        <w:t>21 januari 2009 tegen de oorlog in de Gazastrook werden alle personen van 'Noord-Afrikaanse' afkomst door de ordediensten weggestuurd of aangehouden, terwijl andere personen ongehinderd naar de bijeenkomst mochten gaan (vraag van Zoé Genot aan de minister van Binnenlandse Zaken over het 'screenen door politieagenten op grond van het uiterlijk', C</w:t>
      </w:r>
      <w:r w:rsidRPr="00597618">
        <w:rPr>
          <w:rFonts w:eastAsia="Garamond-Light" w:cs="Arial"/>
          <w:lang w:val="nl-BE"/>
        </w:rPr>
        <w:t>ommissie Binnenlandse Zaken van de Kamer, 27 januari</w:t>
      </w:r>
      <w:r>
        <w:rPr>
          <w:rFonts w:eastAsia="Garamond-Light" w:cs="Arial"/>
          <w:lang w:val="nl-BE"/>
        </w:rPr>
        <w:t xml:space="preserve"> </w:t>
      </w:r>
      <w:r w:rsidRPr="00597618">
        <w:rPr>
          <w:rFonts w:eastAsia="Garamond-Light" w:cs="Arial"/>
          <w:lang w:val="nl-BE"/>
        </w:rPr>
        <w:t>2009, Integraal verslag, CRIV 52 COM 0431, p. 90 e.v.</w:t>
      </w:r>
      <w:r w:rsidRPr="002943E2">
        <w:rPr>
          <w:rFonts w:eastAsia="Garamond-Light" w:cs="Arial"/>
          <w:lang w:val="nl-NL"/>
        </w:rPr>
        <w:t>,; 'La police a pratiqué un profilage ethnique à large échelle !', persbericht van Mouvement contre le racisme, l’antisémitisme et la xénophobie (MRAX), 30 januari 2009, www.mrax.be).</w:t>
      </w:r>
    </w:p>
  </w:footnote>
  <w:footnote w:id="12">
    <w:p w14:paraId="7EF92F2F" w14:textId="49430E33" w:rsidR="00E87CE8" w:rsidRPr="002943E2" w:rsidRDefault="00E87CE8" w:rsidP="00212B77">
      <w:pPr>
        <w:pStyle w:val="FootnoteText"/>
        <w:jc w:val="both"/>
        <w:rPr>
          <w:rFonts w:ascii="Arial" w:hAnsi="Arial" w:cs="Arial"/>
          <w:lang w:val="nl-NL"/>
        </w:rPr>
      </w:pPr>
      <w:r w:rsidRPr="0067789D">
        <w:rPr>
          <w:rStyle w:val="FootnoteReference"/>
          <w:rFonts w:cs="Arial"/>
        </w:rPr>
        <w:footnoteRef/>
      </w:r>
      <w:r w:rsidRPr="0067789D">
        <w:rPr>
          <w:rFonts w:cs="Arial"/>
        </w:rPr>
        <w:t xml:space="preserve"> Gauthier J., </w:t>
      </w:r>
      <w:r>
        <w:rPr>
          <w:rFonts w:cs="Arial"/>
        </w:rPr>
        <w:t>'</w:t>
      </w:r>
      <w:r w:rsidRPr="0067789D">
        <w:rPr>
          <w:rFonts w:cs="Arial"/>
        </w:rPr>
        <w:t xml:space="preserve">Contrôles et ciblages des populations minoritaires : variations dans les répertoires d’action policiers en France et en </w:t>
      </w:r>
      <w:r>
        <w:rPr>
          <w:rFonts w:cs="Arial"/>
        </w:rPr>
        <w:t>Allemagne'</w:t>
      </w:r>
      <w:r w:rsidRPr="0067789D">
        <w:rPr>
          <w:rFonts w:cs="Arial"/>
        </w:rPr>
        <w:t xml:space="preserve">, 2015, Centre Marc Bloch Berlin. </w:t>
      </w:r>
      <w:r w:rsidRPr="002943E2">
        <w:rPr>
          <w:rFonts w:cs="Arial"/>
          <w:lang w:val="nl-NL"/>
        </w:rPr>
        <w:t xml:space="preserve">Geraadpleegd op 9 november 2015: </w:t>
      </w:r>
      <w:hyperlink r:id="rId7" w:history="1">
        <w:r w:rsidRPr="002943E2">
          <w:rPr>
            <w:rStyle w:val="Hyperlink"/>
            <w:rFonts w:cs="Arial"/>
            <w:lang w:val="nl-NL"/>
          </w:rPr>
          <w:t>http://www.ardis-recherche.fr/files/speakers_file_12.pdf</w:t>
        </w:r>
      </w:hyperlink>
    </w:p>
  </w:footnote>
  <w:footnote w:id="13">
    <w:p w14:paraId="5762347E" w14:textId="580D3E3D" w:rsidR="00E87CE8" w:rsidRPr="002943E2" w:rsidRDefault="00E87CE8">
      <w:pPr>
        <w:pStyle w:val="FootnoteText"/>
        <w:rPr>
          <w:lang w:val="nl-NL"/>
        </w:rPr>
      </w:pPr>
      <w:r>
        <w:rPr>
          <w:rStyle w:val="FootnoteReference"/>
        </w:rPr>
        <w:footnoteRef/>
      </w:r>
      <w:r w:rsidRPr="002943E2">
        <w:rPr>
          <w:lang w:val="nl-NL"/>
        </w:rPr>
        <w:t xml:space="preserve"> Universeel periodiek onderzoek (UPO) door de Mensenrechtenraad van de Verenigde Naties</w:t>
      </w:r>
      <w:r w:rsidRPr="002943E2">
        <w:rPr>
          <w:rFonts w:cs="Arial"/>
          <w:lang w:val="nl-NL"/>
        </w:rPr>
        <w:t>, tweede cyclus – 24e zitting.</w:t>
      </w:r>
    </w:p>
  </w:footnote>
  <w:footnote w:id="14">
    <w:p w14:paraId="3894180F" w14:textId="613FAFE7" w:rsidR="00E87CE8" w:rsidRPr="002943E2" w:rsidRDefault="00E87CE8" w:rsidP="00212B77">
      <w:pPr>
        <w:pStyle w:val="FootnoteText"/>
        <w:jc w:val="both"/>
        <w:rPr>
          <w:rFonts w:cs="Arial"/>
          <w:lang w:val="nl-NL"/>
        </w:rPr>
      </w:pPr>
      <w:r w:rsidRPr="00CB535A">
        <w:rPr>
          <w:rStyle w:val="FootnoteReference"/>
        </w:rPr>
        <w:footnoteRef/>
      </w:r>
      <w:r w:rsidRPr="002943E2">
        <w:rPr>
          <w:lang w:val="nl-NL"/>
        </w:rPr>
        <w:t xml:space="preserve"> Aandachtspunten met betrekking tot de strijd tegen discriminatie ter attentie van de heer </w:t>
      </w:r>
      <w:r w:rsidRPr="002943E2">
        <w:rPr>
          <w:rFonts w:cs="Arial"/>
          <w:lang w:val="nl-NL"/>
        </w:rPr>
        <w:t xml:space="preserve">Jan Jambon, vice-eerste minister en minister van Veiligheid en Binnenlandse Zaken, belast met de Regie der gebouwen. Rapport voorgesteld door Unia op 3 juni 2015. Beschikbaar op de website van Unia: </w:t>
      </w:r>
      <w:hyperlink r:id="rId8" w:history="1">
        <w:r w:rsidRPr="002943E2">
          <w:rPr>
            <w:rStyle w:val="Hyperlink"/>
            <w:lang w:val="nl-NL"/>
          </w:rPr>
          <w:t>http://unia.be/files/legacy/fed_aandachtspunten_tav_minister_van_bz_jan_jambon_ivm_strijd_tegen_discriminatie_2015_06_03.pdf</w:t>
        </w:r>
      </w:hyperlink>
      <w:r w:rsidRPr="002943E2">
        <w:rPr>
          <w:color w:val="1F497D"/>
          <w:lang w:val="nl-NL"/>
        </w:rPr>
        <w:t>.</w:t>
      </w:r>
    </w:p>
  </w:footnote>
  <w:footnote w:id="15">
    <w:p w14:paraId="243D633A" w14:textId="45758E3B" w:rsidR="00E87CE8" w:rsidRPr="002943E2" w:rsidRDefault="00E87CE8" w:rsidP="000B26F0">
      <w:pPr>
        <w:jc w:val="both"/>
        <w:rPr>
          <w:rFonts w:eastAsia="Franklin Gothic Book" w:cstheme="minorHAnsi"/>
          <w:i/>
          <w:lang w:val="nl-NL"/>
        </w:rPr>
      </w:pPr>
      <w:r w:rsidRPr="00EC40D1">
        <w:rPr>
          <w:rStyle w:val="FootnoteReference"/>
          <w:sz w:val="20"/>
          <w:szCs w:val="20"/>
        </w:rPr>
        <w:footnoteRef/>
      </w:r>
      <w:r w:rsidRPr="002943E2">
        <w:rPr>
          <w:sz w:val="20"/>
          <w:szCs w:val="20"/>
          <w:lang w:val="nl-NL"/>
        </w:rPr>
        <w:t xml:space="preserve"> </w:t>
      </w:r>
      <w:r w:rsidRPr="002943E2">
        <w:rPr>
          <w:i/>
          <w:sz w:val="20"/>
          <w:szCs w:val="20"/>
          <w:lang w:val="nl-NL"/>
        </w:rPr>
        <w:t>'De politiediensten brengen de personen die hulp of bijstand vragen in contact met gespecialiseerde diensten</w:t>
      </w:r>
      <w:r w:rsidRPr="002943E2">
        <w:rPr>
          <w:rFonts w:eastAsia="Franklin Gothic Book" w:cstheme="minorHAnsi"/>
          <w:i/>
          <w:sz w:val="20"/>
          <w:szCs w:val="20"/>
          <w:lang w:val="nl-NL"/>
        </w:rPr>
        <w:t xml:space="preserve">. </w:t>
      </w:r>
      <w:r w:rsidRPr="002943E2">
        <w:rPr>
          <w:rFonts w:eastAsia="Franklin Gothic Book" w:cstheme="minorHAnsi"/>
          <w:b/>
          <w:i/>
          <w:sz w:val="20"/>
          <w:szCs w:val="20"/>
          <w:lang w:val="nl-NL"/>
        </w:rPr>
        <w:t>Zij verlenen bijstand aan de slachtoffers van misdrijven, inzonderheid door hen de nodige informatie te verstrekken.</w:t>
      </w:r>
      <w:r w:rsidRPr="002943E2">
        <w:rPr>
          <w:rFonts w:eastAsia="Franklin Gothic Book" w:cstheme="minorHAnsi"/>
          <w:i/>
          <w:sz w:val="20"/>
          <w:szCs w:val="20"/>
          <w:lang w:val="nl-NL"/>
        </w:rPr>
        <w:t xml:space="preserve">' </w:t>
      </w:r>
      <w:r w:rsidRPr="002943E2">
        <w:rPr>
          <w:rFonts w:eastAsia="Franklin Gothic Book" w:cstheme="minorHAnsi"/>
          <w:sz w:val="20"/>
          <w:szCs w:val="20"/>
          <w:lang w:val="nl-NL"/>
        </w:rPr>
        <w:t>Wet op het politieambt, artikel 46.</w:t>
      </w:r>
    </w:p>
  </w:footnote>
  <w:footnote w:id="16">
    <w:p w14:paraId="68FA13A1" w14:textId="768442E1" w:rsidR="00E87CE8" w:rsidRPr="002943E2" w:rsidRDefault="00E87CE8">
      <w:pPr>
        <w:pStyle w:val="FootnoteText"/>
        <w:rPr>
          <w:lang w:val="nl-NL"/>
        </w:rPr>
      </w:pPr>
      <w:r>
        <w:rPr>
          <w:rStyle w:val="FootnoteReference"/>
        </w:rPr>
        <w:footnoteRef/>
      </w:r>
      <w:r w:rsidRPr="002943E2">
        <w:rPr>
          <w:lang w:val="nl-NL"/>
        </w:rPr>
        <w:t xml:space="preserve"> U kunt dit inkijken op de website van Unia: </w:t>
      </w:r>
      <w:hyperlink r:id="rId9" w:history="1">
        <w:r w:rsidRPr="002943E2">
          <w:rPr>
            <w:rStyle w:val="Hyperlink"/>
            <w:lang w:val="nl-NL"/>
          </w:rPr>
          <w:t>http://unia.be/files/legacy/2014_jaarverslag_politie-nl_final.pdf</w:t>
        </w:r>
      </w:hyperlink>
    </w:p>
  </w:footnote>
  <w:footnote w:id="17">
    <w:p w14:paraId="4C20DF6D" w14:textId="4F4CD1CA" w:rsidR="00E87CE8" w:rsidRPr="00BA4492" w:rsidRDefault="00E87CE8" w:rsidP="0015318B">
      <w:pPr>
        <w:pStyle w:val="FootnoteText"/>
        <w:jc w:val="both"/>
        <w:rPr>
          <w:lang w:val="nl-NL"/>
        </w:rPr>
      </w:pPr>
      <w:r>
        <w:rPr>
          <w:rStyle w:val="FootnoteReference"/>
        </w:rPr>
        <w:footnoteRef/>
      </w:r>
      <w:r w:rsidRPr="00BA4492">
        <w:rPr>
          <w:lang w:val="nl-NL"/>
        </w:rPr>
        <w:t xml:space="preserve"> Gendenkplaats van het concentratiekamp Flossenbürg (Duitsland): </w:t>
      </w:r>
      <w:hyperlink r:id="rId10" w:history="1">
        <w:r w:rsidRPr="00BA4492">
          <w:rPr>
            <w:rStyle w:val="Hyperlink"/>
            <w:lang w:val="nl-NL"/>
          </w:rPr>
          <w:t>http://www.gedenkstaette-flossenbuerg.de</w:t>
        </w:r>
      </w:hyperlink>
    </w:p>
  </w:footnote>
  <w:footnote w:id="18">
    <w:p w14:paraId="49C050CC" w14:textId="3B12352B" w:rsidR="00E87CE8" w:rsidRPr="00156695" w:rsidRDefault="00E87CE8" w:rsidP="0067789D">
      <w:pPr>
        <w:pStyle w:val="FootnoteText"/>
        <w:jc w:val="both"/>
        <w:rPr>
          <w:lang w:val="nl-NL"/>
        </w:rPr>
      </w:pPr>
      <w:r w:rsidRPr="008C1274">
        <w:rPr>
          <w:rStyle w:val="FootnoteReference"/>
        </w:rPr>
        <w:footnoteRef/>
      </w:r>
      <w:r w:rsidRPr="00156695">
        <w:rPr>
          <w:lang w:val="nl-NL"/>
        </w:rPr>
        <w:t xml:space="preserve"> Europese richtlijnen </w:t>
      </w:r>
      <w:r w:rsidRPr="00156695">
        <w:rPr>
          <w:shd w:val="clear" w:color="auto" w:fill="FFFFFF"/>
          <w:lang w:val="nl-NL"/>
        </w:rPr>
        <w:t xml:space="preserve">2000/43/EG van de Raad van 29 juni 2000 </w:t>
      </w:r>
      <w:r w:rsidRPr="00156695">
        <w:rPr>
          <w:rStyle w:val="apple-converted-space"/>
          <w:shd w:val="clear" w:color="auto" w:fill="FFFFFF"/>
          <w:lang w:val="nl-NL"/>
        </w:rPr>
        <w:t xml:space="preserve">en </w:t>
      </w:r>
      <w:r w:rsidRPr="00156695">
        <w:rPr>
          <w:shd w:val="clear" w:color="auto" w:fill="FFFFFF"/>
          <w:lang w:val="nl-NL"/>
        </w:rPr>
        <w:t>2000/78/EG van de Raad van 27 november 2000</w:t>
      </w:r>
      <w:r w:rsidRPr="00156695">
        <w:rPr>
          <w:rStyle w:val="apple-converted-space"/>
          <w:shd w:val="clear" w:color="auto" w:fill="FFFFFF"/>
          <w:lang w:val="nl-NL"/>
        </w:rPr>
        <w:t xml:space="preserve"> </w:t>
      </w:r>
      <w:r w:rsidRPr="00156695">
        <w:rPr>
          <w:rFonts w:cstheme="minorHAnsi"/>
          <w:lang w:val="nl-NL"/>
        </w:rPr>
        <w:t xml:space="preserve"> </w:t>
      </w:r>
    </w:p>
  </w:footnote>
  <w:footnote w:id="19">
    <w:p w14:paraId="71E88D7B" w14:textId="6681C04F" w:rsidR="00E87CE8" w:rsidRPr="00156695" w:rsidRDefault="00E87CE8" w:rsidP="0067789D">
      <w:pPr>
        <w:pStyle w:val="FootnoteText"/>
        <w:jc w:val="both"/>
        <w:rPr>
          <w:lang w:val="nl-NL"/>
        </w:rPr>
      </w:pPr>
      <w:r w:rsidRPr="008C1274">
        <w:rPr>
          <w:rStyle w:val="FootnoteReference"/>
        </w:rPr>
        <w:footnoteRef/>
      </w:r>
      <w:r w:rsidRPr="00156695">
        <w:rPr>
          <w:lang w:val="nl-NL"/>
        </w:rPr>
        <w:t xml:space="preserve"> Europese richtlijn</w:t>
      </w:r>
      <w:r w:rsidRPr="00156695">
        <w:rPr>
          <w:rFonts w:cs="Arial"/>
          <w:shd w:val="clear" w:color="auto" w:fill="FFFFFF"/>
          <w:lang w:val="nl-NL"/>
        </w:rPr>
        <w:t xml:space="preserve"> 2006/54/EG van de Raad van 5 juli 2006</w:t>
      </w:r>
    </w:p>
  </w:footnote>
  <w:footnote w:id="20">
    <w:p w14:paraId="6E8A1014" w14:textId="7C3A7F2A" w:rsidR="00E87CE8" w:rsidRPr="00156695" w:rsidRDefault="00E87CE8" w:rsidP="00B60CA3">
      <w:pPr>
        <w:pStyle w:val="FootnoteText"/>
        <w:rPr>
          <w:lang w:val="nl-NL"/>
        </w:rPr>
      </w:pPr>
      <w:r>
        <w:rPr>
          <w:rStyle w:val="FootnoteReference"/>
        </w:rPr>
        <w:footnoteRef/>
      </w:r>
      <w:r w:rsidRPr="00156695">
        <w:rPr>
          <w:lang w:val="nl-NL"/>
        </w:rPr>
        <w:t xml:space="preserve"> </w:t>
      </w:r>
      <w:r w:rsidRPr="00156695">
        <w:rPr>
          <w:i/>
          <w:lang w:val="nl-NL"/>
        </w:rPr>
        <w:t>'Hiërarchie' verwijst naar iedereen die een leidinggevende functie uitoefent (bv.: directeur AD, hoofdinspecteur die een team leidt enz.).</w:t>
      </w:r>
    </w:p>
  </w:footnote>
  <w:footnote w:id="21">
    <w:p w14:paraId="10CEEA49" w14:textId="5C9AFC5D" w:rsidR="00E87CE8" w:rsidRPr="00156695" w:rsidRDefault="00E87CE8" w:rsidP="0067789D">
      <w:pPr>
        <w:pStyle w:val="CommentText"/>
        <w:jc w:val="both"/>
        <w:rPr>
          <w:lang w:val="nl-NL"/>
        </w:rPr>
      </w:pPr>
      <w:r>
        <w:rPr>
          <w:rStyle w:val="FootnoteReference"/>
        </w:rPr>
        <w:footnoteRef/>
      </w:r>
      <w:r w:rsidRPr="00156695">
        <w:rPr>
          <w:lang w:val="nl-NL"/>
        </w:rPr>
        <w:t xml:space="preserve"> Deze e-learning opleidingstool is door Unia ontwikkeld. Hij is het resultaat van de samenwerking tussen de verschillende diensten die elk hun expertise op het vlak van het bestrijden van </w:t>
      </w:r>
      <w:r>
        <w:rPr>
          <w:lang w:val="nl-NL"/>
        </w:rPr>
        <w:t>discriminatie</w:t>
      </w:r>
      <w:r w:rsidRPr="00156695">
        <w:rPr>
          <w:lang w:val="nl-NL"/>
        </w:rPr>
        <w:t xml:space="preserve"> op het werk ten volle hebben benut om meerdere opleidingsmodules uit te werken. Die modules laten toe om de Belgische AD-wetgeving zelfstandig in te studeren en om die toe te passen aan de hand van authentieke probleemsituaties op het vlak van werving en selectie, teammanagement, loopbaanmanagement enz. De tool is in eerste instantie bedoeld voor HR-managers, vakbonden en teamchefs. Hij is gratis online beschikbaar: </w:t>
      </w:r>
      <w:hyperlink r:id="rId11" w:history="1">
        <w:r w:rsidRPr="00156695">
          <w:rPr>
            <w:rStyle w:val="Hyperlink"/>
            <w:lang w:val="nl-NL"/>
          </w:rPr>
          <w:t>http://www.ediv.be/</w:t>
        </w:r>
      </w:hyperlink>
      <w:r w:rsidRPr="00156695">
        <w:rPr>
          <w:rStyle w:val="Hyperlink"/>
          <w:u w:val="none"/>
          <w:lang w:val="nl-NL"/>
        </w:rPr>
        <w:t>.</w:t>
      </w:r>
    </w:p>
  </w:footnote>
  <w:footnote w:id="22">
    <w:p w14:paraId="37587010" w14:textId="284623A0" w:rsidR="00E87CE8" w:rsidRPr="008C64B4" w:rsidRDefault="00E87CE8">
      <w:pPr>
        <w:pStyle w:val="FootnoteText"/>
        <w:rPr>
          <w:lang w:val="nl-NL"/>
        </w:rPr>
      </w:pPr>
      <w:r>
        <w:rPr>
          <w:rStyle w:val="FootnoteReference"/>
        </w:rPr>
        <w:footnoteRef/>
      </w:r>
      <w:r w:rsidRPr="008C64B4">
        <w:rPr>
          <w:lang w:val="nl-NL"/>
        </w:rPr>
        <w:t xml:space="preserve">Structurele uitdagingen voor het partnerschap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DF418" w14:textId="1491AE82" w:rsidR="00E87CE8" w:rsidRDefault="00E87C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91898" w14:textId="33E05DF6" w:rsidR="00E87CE8" w:rsidRDefault="00E87C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EA07A" w14:textId="1B3D2A6F" w:rsidR="00E87CE8" w:rsidRDefault="00E87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3FD"/>
    <w:multiLevelType w:val="hybridMultilevel"/>
    <w:tmpl w:val="825A2FC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nsid w:val="011B25D7"/>
    <w:multiLevelType w:val="multilevel"/>
    <w:tmpl w:val="B5D41E5C"/>
    <w:lvl w:ilvl="0">
      <w:start w:val="3"/>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F12C01"/>
    <w:multiLevelType w:val="hybridMultilevel"/>
    <w:tmpl w:val="A1E4277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25A5E89"/>
    <w:multiLevelType w:val="hybridMultilevel"/>
    <w:tmpl w:val="DEDC57C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2AE0DF2"/>
    <w:multiLevelType w:val="hybridMultilevel"/>
    <w:tmpl w:val="7CEABFF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nsid w:val="046B24BD"/>
    <w:multiLevelType w:val="hybridMultilevel"/>
    <w:tmpl w:val="1CC87E44"/>
    <w:lvl w:ilvl="0" w:tplc="F0D82112">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07DB091B"/>
    <w:multiLevelType w:val="hybridMultilevel"/>
    <w:tmpl w:val="8D78B3C4"/>
    <w:lvl w:ilvl="0" w:tplc="D22C8A48">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nsid w:val="07F445C6"/>
    <w:multiLevelType w:val="hybridMultilevel"/>
    <w:tmpl w:val="FA3693F2"/>
    <w:lvl w:ilvl="0" w:tplc="72603FA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8AF4B4F"/>
    <w:multiLevelType w:val="hybridMultilevel"/>
    <w:tmpl w:val="C7161E80"/>
    <w:lvl w:ilvl="0" w:tplc="9A567A6C">
      <w:start w:val="1"/>
      <w:numFmt w:val="bullet"/>
      <w:lvlText w:val="•"/>
      <w:lvlJc w:val="left"/>
      <w:pPr>
        <w:tabs>
          <w:tab w:val="num" w:pos="720"/>
        </w:tabs>
        <w:ind w:left="720" w:hanging="360"/>
      </w:pPr>
      <w:rPr>
        <w:rFonts w:ascii="Times New Roman" w:hAnsi="Times New Roman" w:hint="default"/>
      </w:rPr>
    </w:lvl>
    <w:lvl w:ilvl="1" w:tplc="EF66BD92" w:tentative="1">
      <w:start w:val="1"/>
      <w:numFmt w:val="bullet"/>
      <w:lvlText w:val="•"/>
      <w:lvlJc w:val="left"/>
      <w:pPr>
        <w:tabs>
          <w:tab w:val="num" w:pos="1440"/>
        </w:tabs>
        <w:ind w:left="1440" w:hanging="360"/>
      </w:pPr>
      <w:rPr>
        <w:rFonts w:ascii="Times New Roman" w:hAnsi="Times New Roman" w:hint="default"/>
      </w:rPr>
    </w:lvl>
    <w:lvl w:ilvl="2" w:tplc="261A1856" w:tentative="1">
      <w:start w:val="1"/>
      <w:numFmt w:val="bullet"/>
      <w:lvlText w:val="•"/>
      <w:lvlJc w:val="left"/>
      <w:pPr>
        <w:tabs>
          <w:tab w:val="num" w:pos="2160"/>
        </w:tabs>
        <w:ind w:left="2160" w:hanging="360"/>
      </w:pPr>
      <w:rPr>
        <w:rFonts w:ascii="Times New Roman" w:hAnsi="Times New Roman" w:hint="default"/>
      </w:rPr>
    </w:lvl>
    <w:lvl w:ilvl="3" w:tplc="D8A854E8" w:tentative="1">
      <w:start w:val="1"/>
      <w:numFmt w:val="bullet"/>
      <w:lvlText w:val="•"/>
      <w:lvlJc w:val="left"/>
      <w:pPr>
        <w:tabs>
          <w:tab w:val="num" w:pos="2880"/>
        </w:tabs>
        <w:ind w:left="2880" w:hanging="360"/>
      </w:pPr>
      <w:rPr>
        <w:rFonts w:ascii="Times New Roman" w:hAnsi="Times New Roman" w:hint="default"/>
      </w:rPr>
    </w:lvl>
    <w:lvl w:ilvl="4" w:tplc="ABC8B76E" w:tentative="1">
      <w:start w:val="1"/>
      <w:numFmt w:val="bullet"/>
      <w:lvlText w:val="•"/>
      <w:lvlJc w:val="left"/>
      <w:pPr>
        <w:tabs>
          <w:tab w:val="num" w:pos="3600"/>
        </w:tabs>
        <w:ind w:left="3600" w:hanging="360"/>
      </w:pPr>
      <w:rPr>
        <w:rFonts w:ascii="Times New Roman" w:hAnsi="Times New Roman" w:hint="default"/>
      </w:rPr>
    </w:lvl>
    <w:lvl w:ilvl="5" w:tplc="9E5CA8C2" w:tentative="1">
      <w:start w:val="1"/>
      <w:numFmt w:val="bullet"/>
      <w:lvlText w:val="•"/>
      <w:lvlJc w:val="left"/>
      <w:pPr>
        <w:tabs>
          <w:tab w:val="num" w:pos="4320"/>
        </w:tabs>
        <w:ind w:left="4320" w:hanging="360"/>
      </w:pPr>
      <w:rPr>
        <w:rFonts w:ascii="Times New Roman" w:hAnsi="Times New Roman" w:hint="default"/>
      </w:rPr>
    </w:lvl>
    <w:lvl w:ilvl="6" w:tplc="C10EE278" w:tentative="1">
      <w:start w:val="1"/>
      <w:numFmt w:val="bullet"/>
      <w:lvlText w:val="•"/>
      <w:lvlJc w:val="left"/>
      <w:pPr>
        <w:tabs>
          <w:tab w:val="num" w:pos="5040"/>
        </w:tabs>
        <w:ind w:left="5040" w:hanging="360"/>
      </w:pPr>
      <w:rPr>
        <w:rFonts w:ascii="Times New Roman" w:hAnsi="Times New Roman" w:hint="default"/>
      </w:rPr>
    </w:lvl>
    <w:lvl w:ilvl="7" w:tplc="AF3AC17E" w:tentative="1">
      <w:start w:val="1"/>
      <w:numFmt w:val="bullet"/>
      <w:lvlText w:val="•"/>
      <w:lvlJc w:val="left"/>
      <w:pPr>
        <w:tabs>
          <w:tab w:val="num" w:pos="5760"/>
        </w:tabs>
        <w:ind w:left="5760" w:hanging="360"/>
      </w:pPr>
      <w:rPr>
        <w:rFonts w:ascii="Times New Roman" w:hAnsi="Times New Roman" w:hint="default"/>
      </w:rPr>
    </w:lvl>
    <w:lvl w:ilvl="8" w:tplc="879A995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AB1660D"/>
    <w:multiLevelType w:val="hybridMultilevel"/>
    <w:tmpl w:val="399C68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0AEC230C"/>
    <w:multiLevelType w:val="hybridMultilevel"/>
    <w:tmpl w:val="77BC0B4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C8D31A1"/>
    <w:multiLevelType w:val="hybridMultilevel"/>
    <w:tmpl w:val="5FF6BEF2"/>
    <w:lvl w:ilvl="0" w:tplc="F908482A">
      <w:start w:val="1"/>
      <w:numFmt w:val="bullet"/>
      <w:lvlText w:val="•"/>
      <w:lvlJc w:val="left"/>
      <w:pPr>
        <w:tabs>
          <w:tab w:val="num" w:pos="720"/>
        </w:tabs>
        <w:ind w:left="720" w:hanging="360"/>
      </w:pPr>
      <w:rPr>
        <w:rFonts w:ascii="Times New Roman" w:hAnsi="Times New Roman" w:hint="default"/>
      </w:rPr>
    </w:lvl>
    <w:lvl w:ilvl="1" w:tplc="D41CDBB0" w:tentative="1">
      <w:start w:val="1"/>
      <w:numFmt w:val="bullet"/>
      <w:lvlText w:val="•"/>
      <w:lvlJc w:val="left"/>
      <w:pPr>
        <w:tabs>
          <w:tab w:val="num" w:pos="1440"/>
        </w:tabs>
        <w:ind w:left="1440" w:hanging="360"/>
      </w:pPr>
      <w:rPr>
        <w:rFonts w:ascii="Times New Roman" w:hAnsi="Times New Roman" w:hint="default"/>
      </w:rPr>
    </w:lvl>
    <w:lvl w:ilvl="2" w:tplc="6EB20B86" w:tentative="1">
      <w:start w:val="1"/>
      <w:numFmt w:val="bullet"/>
      <w:lvlText w:val="•"/>
      <w:lvlJc w:val="left"/>
      <w:pPr>
        <w:tabs>
          <w:tab w:val="num" w:pos="2160"/>
        </w:tabs>
        <w:ind w:left="2160" w:hanging="360"/>
      </w:pPr>
      <w:rPr>
        <w:rFonts w:ascii="Times New Roman" w:hAnsi="Times New Roman" w:hint="default"/>
      </w:rPr>
    </w:lvl>
    <w:lvl w:ilvl="3" w:tplc="995E1D28" w:tentative="1">
      <w:start w:val="1"/>
      <w:numFmt w:val="bullet"/>
      <w:lvlText w:val="•"/>
      <w:lvlJc w:val="left"/>
      <w:pPr>
        <w:tabs>
          <w:tab w:val="num" w:pos="2880"/>
        </w:tabs>
        <w:ind w:left="2880" w:hanging="360"/>
      </w:pPr>
      <w:rPr>
        <w:rFonts w:ascii="Times New Roman" w:hAnsi="Times New Roman" w:hint="default"/>
      </w:rPr>
    </w:lvl>
    <w:lvl w:ilvl="4" w:tplc="04AA5092" w:tentative="1">
      <w:start w:val="1"/>
      <w:numFmt w:val="bullet"/>
      <w:lvlText w:val="•"/>
      <w:lvlJc w:val="left"/>
      <w:pPr>
        <w:tabs>
          <w:tab w:val="num" w:pos="3600"/>
        </w:tabs>
        <w:ind w:left="3600" w:hanging="360"/>
      </w:pPr>
      <w:rPr>
        <w:rFonts w:ascii="Times New Roman" w:hAnsi="Times New Roman" w:hint="default"/>
      </w:rPr>
    </w:lvl>
    <w:lvl w:ilvl="5" w:tplc="7284CB7A" w:tentative="1">
      <w:start w:val="1"/>
      <w:numFmt w:val="bullet"/>
      <w:lvlText w:val="•"/>
      <w:lvlJc w:val="left"/>
      <w:pPr>
        <w:tabs>
          <w:tab w:val="num" w:pos="4320"/>
        </w:tabs>
        <w:ind w:left="4320" w:hanging="360"/>
      </w:pPr>
      <w:rPr>
        <w:rFonts w:ascii="Times New Roman" w:hAnsi="Times New Roman" w:hint="default"/>
      </w:rPr>
    </w:lvl>
    <w:lvl w:ilvl="6" w:tplc="85684B12" w:tentative="1">
      <w:start w:val="1"/>
      <w:numFmt w:val="bullet"/>
      <w:lvlText w:val="•"/>
      <w:lvlJc w:val="left"/>
      <w:pPr>
        <w:tabs>
          <w:tab w:val="num" w:pos="5040"/>
        </w:tabs>
        <w:ind w:left="5040" w:hanging="360"/>
      </w:pPr>
      <w:rPr>
        <w:rFonts w:ascii="Times New Roman" w:hAnsi="Times New Roman" w:hint="default"/>
      </w:rPr>
    </w:lvl>
    <w:lvl w:ilvl="7" w:tplc="7494E1D4" w:tentative="1">
      <w:start w:val="1"/>
      <w:numFmt w:val="bullet"/>
      <w:lvlText w:val="•"/>
      <w:lvlJc w:val="left"/>
      <w:pPr>
        <w:tabs>
          <w:tab w:val="num" w:pos="5760"/>
        </w:tabs>
        <w:ind w:left="5760" w:hanging="360"/>
      </w:pPr>
      <w:rPr>
        <w:rFonts w:ascii="Times New Roman" w:hAnsi="Times New Roman" w:hint="default"/>
      </w:rPr>
    </w:lvl>
    <w:lvl w:ilvl="8" w:tplc="2A36A96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CA2477F"/>
    <w:multiLevelType w:val="hybridMultilevel"/>
    <w:tmpl w:val="4E86D0C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0CFF4A64"/>
    <w:multiLevelType w:val="multilevel"/>
    <w:tmpl w:val="DB583B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E5C06E9"/>
    <w:multiLevelType w:val="hybridMultilevel"/>
    <w:tmpl w:val="3E103E7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0F1D0E42"/>
    <w:multiLevelType w:val="hybridMultilevel"/>
    <w:tmpl w:val="F43C5EB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0F8B7BB0"/>
    <w:multiLevelType w:val="hybridMultilevel"/>
    <w:tmpl w:val="D8944A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0FE317A7"/>
    <w:multiLevelType w:val="hybridMultilevel"/>
    <w:tmpl w:val="E514C72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32F2BE9"/>
    <w:multiLevelType w:val="hybridMultilevel"/>
    <w:tmpl w:val="783644E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43857E7"/>
    <w:multiLevelType w:val="hybridMultilevel"/>
    <w:tmpl w:val="DCC4DD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49F4551"/>
    <w:multiLevelType w:val="hybridMultilevel"/>
    <w:tmpl w:val="A0160A48"/>
    <w:lvl w:ilvl="0" w:tplc="6478BC2E">
      <w:start w:val="21"/>
      <w:numFmt w:val="bullet"/>
      <w:lvlText w:val="-"/>
      <w:lvlJc w:val="left"/>
      <w:pPr>
        <w:ind w:left="720" w:hanging="360"/>
      </w:pPr>
      <w:rPr>
        <w:rFonts w:ascii="Franklin Gothic Book" w:eastAsiaTheme="minorHAnsi" w:hAnsi="Franklin Gothic Book"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53F3FD6"/>
    <w:multiLevelType w:val="hybridMultilevel"/>
    <w:tmpl w:val="3A123B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17DE6469"/>
    <w:multiLevelType w:val="multilevel"/>
    <w:tmpl w:val="3B90734A"/>
    <w:lvl w:ilvl="0">
      <w:start w:val="1"/>
      <w:numFmt w:val="decimal"/>
      <w:lvlText w:val="%1."/>
      <w:lvlJc w:val="left"/>
      <w:pPr>
        <w:ind w:left="927" w:hanging="360"/>
      </w:pPr>
      <w:rPr>
        <w:rFonts w:hint="default"/>
      </w:rPr>
    </w:lvl>
    <w:lvl w:ilvl="1">
      <w:start w:val="4"/>
      <w:numFmt w:val="decimal"/>
      <w:isLgl/>
      <w:lvlText w:val="%1.%2."/>
      <w:lvlJc w:val="left"/>
      <w:pPr>
        <w:ind w:left="862"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3">
    <w:nsid w:val="184C529B"/>
    <w:multiLevelType w:val="hybridMultilevel"/>
    <w:tmpl w:val="7074AA3E"/>
    <w:lvl w:ilvl="0" w:tplc="E95E806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18581E91"/>
    <w:multiLevelType w:val="hybridMultilevel"/>
    <w:tmpl w:val="E8DCCC0C"/>
    <w:lvl w:ilvl="0" w:tplc="578ABD2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189423DB"/>
    <w:multiLevelType w:val="hybridMultilevel"/>
    <w:tmpl w:val="E20447E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198A72BC"/>
    <w:multiLevelType w:val="hybridMultilevel"/>
    <w:tmpl w:val="B5E8300C"/>
    <w:lvl w:ilvl="0" w:tplc="79E2522C">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nsid w:val="19922C5B"/>
    <w:multiLevelType w:val="hybridMultilevel"/>
    <w:tmpl w:val="051EAD5C"/>
    <w:lvl w:ilvl="0" w:tplc="8DA20C74">
      <w:start w:val="2"/>
      <w:numFmt w:val="bullet"/>
      <w:lvlText w:val="-"/>
      <w:lvlJc w:val="left"/>
      <w:pPr>
        <w:ind w:left="720" w:hanging="360"/>
      </w:pPr>
      <w:rPr>
        <w:rFonts w:ascii="Franklin Gothic Book" w:eastAsiaTheme="minorHAnsi" w:hAnsi="Franklin Gothic Book"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1C687250"/>
    <w:multiLevelType w:val="hybridMultilevel"/>
    <w:tmpl w:val="4CACEE14"/>
    <w:lvl w:ilvl="0" w:tplc="81C285B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1F1D4E6F"/>
    <w:multiLevelType w:val="hybridMultilevel"/>
    <w:tmpl w:val="7366A13A"/>
    <w:lvl w:ilvl="0" w:tplc="ACFA8C78">
      <w:start w:val="1"/>
      <w:numFmt w:val="bullet"/>
      <w:lvlText w:val="•"/>
      <w:lvlJc w:val="left"/>
      <w:pPr>
        <w:tabs>
          <w:tab w:val="num" w:pos="720"/>
        </w:tabs>
        <w:ind w:left="720" w:hanging="360"/>
      </w:pPr>
      <w:rPr>
        <w:rFonts w:ascii="Times New Roman" w:hAnsi="Times New Roman" w:hint="default"/>
      </w:rPr>
    </w:lvl>
    <w:lvl w:ilvl="1" w:tplc="43405FDC" w:tentative="1">
      <w:start w:val="1"/>
      <w:numFmt w:val="bullet"/>
      <w:lvlText w:val="•"/>
      <w:lvlJc w:val="left"/>
      <w:pPr>
        <w:tabs>
          <w:tab w:val="num" w:pos="1440"/>
        </w:tabs>
        <w:ind w:left="1440" w:hanging="360"/>
      </w:pPr>
      <w:rPr>
        <w:rFonts w:ascii="Times New Roman" w:hAnsi="Times New Roman" w:hint="default"/>
      </w:rPr>
    </w:lvl>
    <w:lvl w:ilvl="2" w:tplc="0D2EF138" w:tentative="1">
      <w:start w:val="1"/>
      <w:numFmt w:val="bullet"/>
      <w:lvlText w:val="•"/>
      <w:lvlJc w:val="left"/>
      <w:pPr>
        <w:tabs>
          <w:tab w:val="num" w:pos="2160"/>
        </w:tabs>
        <w:ind w:left="2160" w:hanging="360"/>
      </w:pPr>
      <w:rPr>
        <w:rFonts w:ascii="Times New Roman" w:hAnsi="Times New Roman" w:hint="default"/>
      </w:rPr>
    </w:lvl>
    <w:lvl w:ilvl="3" w:tplc="9968A624" w:tentative="1">
      <w:start w:val="1"/>
      <w:numFmt w:val="bullet"/>
      <w:lvlText w:val="•"/>
      <w:lvlJc w:val="left"/>
      <w:pPr>
        <w:tabs>
          <w:tab w:val="num" w:pos="2880"/>
        </w:tabs>
        <w:ind w:left="2880" w:hanging="360"/>
      </w:pPr>
      <w:rPr>
        <w:rFonts w:ascii="Times New Roman" w:hAnsi="Times New Roman" w:hint="default"/>
      </w:rPr>
    </w:lvl>
    <w:lvl w:ilvl="4" w:tplc="3C8C397C" w:tentative="1">
      <w:start w:val="1"/>
      <w:numFmt w:val="bullet"/>
      <w:lvlText w:val="•"/>
      <w:lvlJc w:val="left"/>
      <w:pPr>
        <w:tabs>
          <w:tab w:val="num" w:pos="3600"/>
        </w:tabs>
        <w:ind w:left="3600" w:hanging="360"/>
      </w:pPr>
      <w:rPr>
        <w:rFonts w:ascii="Times New Roman" w:hAnsi="Times New Roman" w:hint="default"/>
      </w:rPr>
    </w:lvl>
    <w:lvl w:ilvl="5" w:tplc="BC0006E0" w:tentative="1">
      <w:start w:val="1"/>
      <w:numFmt w:val="bullet"/>
      <w:lvlText w:val="•"/>
      <w:lvlJc w:val="left"/>
      <w:pPr>
        <w:tabs>
          <w:tab w:val="num" w:pos="4320"/>
        </w:tabs>
        <w:ind w:left="4320" w:hanging="360"/>
      </w:pPr>
      <w:rPr>
        <w:rFonts w:ascii="Times New Roman" w:hAnsi="Times New Roman" w:hint="default"/>
      </w:rPr>
    </w:lvl>
    <w:lvl w:ilvl="6" w:tplc="010ED74C" w:tentative="1">
      <w:start w:val="1"/>
      <w:numFmt w:val="bullet"/>
      <w:lvlText w:val="•"/>
      <w:lvlJc w:val="left"/>
      <w:pPr>
        <w:tabs>
          <w:tab w:val="num" w:pos="5040"/>
        </w:tabs>
        <w:ind w:left="5040" w:hanging="360"/>
      </w:pPr>
      <w:rPr>
        <w:rFonts w:ascii="Times New Roman" w:hAnsi="Times New Roman" w:hint="default"/>
      </w:rPr>
    </w:lvl>
    <w:lvl w:ilvl="7" w:tplc="F56002C6" w:tentative="1">
      <w:start w:val="1"/>
      <w:numFmt w:val="bullet"/>
      <w:lvlText w:val="•"/>
      <w:lvlJc w:val="left"/>
      <w:pPr>
        <w:tabs>
          <w:tab w:val="num" w:pos="5760"/>
        </w:tabs>
        <w:ind w:left="5760" w:hanging="360"/>
      </w:pPr>
      <w:rPr>
        <w:rFonts w:ascii="Times New Roman" w:hAnsi="Times New Roman" w:hint="default"/>
      </w:rPr>
    </w:lvl>
    <w:lvl w:ilvl="8" w:tplc="A4A490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046520A"/>
    <w:multiLevelType w:val="hybridMultilevel"/>
    <w:tmpl w:val="1262A22C"/>
    <w:lvl w:ilvl="0" w:tplc="0DC00330">
      <w:start w:val="1"/>
      <w:numFmt w:val="bullet"/>
      <w:lvlText w:val="-"/>
      <w:lvlJc w:val="left"/>
      <w:pPr>
        <w:tabs>
          <w:tab w:val="num" w:pos="720"/>
        </w:tabs>
        <w:ind w:left="720" w:hanging="360"/>
      </w:pPr>
      <w:rPr>
        <w:rFonts w:ascii="Arial" w:hAnsi="Arial" w:hint="default"/>
      </w:rPr>
    </w:lvl>
    <w:lvl w:ilvl="1" w:tplc="8FB0D95A" w:tentative="1">
      <w:start w:val="1"/>
      <w:numFmt w:val="bullet"/>
      <w:lvlText w:val="-"/>
      <w:lvlJc w:val="left"/>
      <w:pPr>
        <w:tabs>
          <w:tab w:val="num" w:pos="1440"/>
        </w:tabs>
        <w:ind w:left="1440" w:hanging="360"/>
      </w:pPr>
      <w:rPr>
        <w:rFonts w:ascii="Arial" w:hAnsi="Arial" w:hint="default"/>
      </w:rPr>
    </w:lvl>
    <w:lvl w:ilvl="2" w:tplc="0DC6C436" w:tentative="1">
      <w:start w:val="1"/>
      <w:numFmt w:val="bullet"/>
      <w:lvlText w:val="-"/>
      <w:lvlJc w:val="left"/>
      <w:pPr>
        <w:tabs>
          <w:tab w:val="num" w:pos="2160"/>
        </w:tabs>
        <w:ind w:left="2160" w:hanging="360"/>
      </w:pPr>
      <w:rPr>
        <w:rFonts w:ascii="Arial" w:hAnsi="Arial" w:hint="default"/>
      </w:rPr>
    </w:lvl>
    <w:lvl w:ilvl="3" w:tplc="058AFC46" w:tentative="1">
      <w:start w:val="1"/>
      <w:numFmt w:val="bullet"/>
      <w:lvlText w:val="-"/>
      <w:lvlJc w:val="left"/>
      <w:pPr>
        <w:tabs>
          <w:tab w:val="num" w:pos="2880"/>
        </w:tabs>
        <w:ind w:left="2880" w:hanging="360"/>
      </w:pPr>
      <w:rPr>
        <w:rFonts w:ascii="Arial" w:hAnsi="Arial" w:hint="default"/>
      </w:rPr>
    </w:lvl>
    <w:lvl w:ilvl="4" w:tplc="D2E08A22" w:tentative="1">
      <w:start w:val="1"/>
      <w:numFmt w:val="bullet"/>
      <w:lvlText w:val="-"/>
      <w:lvlJc w:val="left"/>
      <w:pPr>
        <w:tabs>
          <w:tab w:val="num" w:pos="3600"/>
        </w:tabs>
        <w:ind w:left="3600" w:hanging="360"/>
      </w:pPr>
      <w:rPr>
        <w:rFonts w:ascii="Arial" w:hAnsi="Arial" w:hint="default"/>
      </w:rPr>
    </w:lvl>
    <w:lvl w:ilvl="5" w:tplc="C43A8AEA" w:tentative="1">
      <w:start w:val="1"/>
      <w:numFmt w:val="bullet"/>
      <w:lvlText w:val="-"/>
      <w:lvlJc w:val="left"/>
      <w:pPr>
        <w:tabs>
          <w:tab w:val="num" w:pos="4320"/>
        </w:tabs>
        <w:ind w:left="4320" w:hanging="360"/>
      </w:pPr>
      <w:rPr>
        <w:rFonts w:ascii="Arial" w:hAnsi="Arial" w:hint="default"/>
      </w:rPr>
    </w:lvl>
    <w:lvl w:ilvl="6" w:tplc="AC56DD6A" w:tentative="1">
      <w:start w:val="1"/>
      <w:numFmt w:val="bullet"/>
      <w:lvlText w:val="-"/>
      <w:lvlJc w:val="left"/>
      <w:pPr>
        <w:tabs>
          <w:tab w:val="num" w:pos="5040"/>
        </w:tabs>
        <w:ind w:left="5040" w:hanging="360"/>
      </w:pPr>
      <w:rPr>
        <w:rFonts w:ascii="Arial" w:hAnsi="Arial" w:hint="default"/>
      </w:rPr>
    </w:lvl>
    <w:lvl w:ilvl="7" w:tplc="BBE48B64" w:tentative="1">
      <w:start w:val="1"/>
      <w:numFmt w:val="bullet"/>
      <w:lvlText w:val="-"/>
      <w:lvlJc w:val="left"/>
      <w:pPr>
        <w:tabs>
          <w:tab w:val="num" w:pos="5760"/>
        </w:tabs>
        <w:ind w:left="5760" w:hanging="360"/>
      </w:pPr>
      <w:rPr>
        <w:rFonts w:ascii="Arial" w:hAnsi="Arial" w:hint="default"/>
      </w:rPr>
    </w:lvl>
    <w:lvl w:ilvl="8" w:tplc="EEB67366" w:tentative="1">
      <w:start w:val="1"/>
      <w:numFmt w:val="bullet"/>
      <w:lvlText w:val="-"/>
      <w:lvlJc w:val="left"/>
      <w:pPr>
        <w:tabs>
          <w:tab w:val="num" w:pos="6480"/>
        </w:tabs>
        <w:ind w:left="6480" w:hanging="360"/>
      </w:pPr>
      <w:rPr>
        <w:rFonts w:ascii="Arial" w:hAnsi="Arial" w:hint="default"/>
      </w:rPr>
    </w:lvl>
  </w:abstractNum>
  <w:abstractNum w:abstractNumId="31">
    <w:nsid w:val="21F27CCB"/>
    <w:multiLevelType w:val="hybridMultilevel"/>
    <w:tmpl w:val="EE247332"/>
    <w:lvl w:ilvl="0" w:tplc="82406FD6">
      <w:start w:val="1"/>
      <w:numFmt w:val="bullet"/>
      <w:lvlText w:val=""/>
      <w:lvlJc w:val="left"/>
      <w:pPr>
        <w:ind w:left="1080" w:hanging="360"/>
      </w:pPr>
      <w:rPr>
        <w:rFonts w:ascii="Symbol" w:eastAsiaTheme="minorHAnsi" w:hAnsi="Symbo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nsid w:val="22913ED2"/>
    <w:multiLevelType w:val="hybridMultilevel"/>
    <w:tmpl w:val="B526E4C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235A6747"/>
    <w:multiLevelType w:val="hybridMultilevel"/>
    <w:tmpl w:val="9B50E33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24B9111B"/>
    <w:multiLevelType w:val="hybridMultilevel"/>
    <w:tmpl w:val="43021F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263A47E3"/>
    <w:multiLevelType w:val="hybridMultilevel"/>
    <w:tmpl w:val="0BB697B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26EE2CC5"/>
    <w:multiLevelType w:val="hybridMultilevel"/>
    <w:tmpl w:val="42DE8D64"/>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26F12C20"/>
    <w:multiLevelType w:val="multilevel"/>
    <w:tmpl w:val="248429E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7C85EEC"/>
    <w:multiLevelType w:val="multilevel"/>
    <w:tmpl w:val="B9569E8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28BF73AC"/>
    <w:multiLevelType w:val="hybridMultilevel"/>
    <w:tmpl w:val="C5AE20DE"/>
    <w:lvl w:ilvl="0" w:tplc="1F208B88">
      <w:start w:val="1"/>
      <w:numFmt w:val="bullet"/>
      <w:lvlText w:val="-"/>
      <w:lvlJc w:val="left"/>
      <w:pPr>
        <w:ind w:left="1440" w:hanging="360"/>
      </w:pPr>
      <w:rPr>
        <w:rFonts w:ascii="Stereofidelic" w:hAnsi="Stereofidelic"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0">
    <w:nsid w:val="2A3F6F88"/>
    <w:multiLevelType w:val="hybridMultilevel"/>
    <w:tmpl w:val="CF1C131E"/>
    <w:lvl w:ilvl="0" w:tplc="453219B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1">
    <w:nsid w:val="2A7C1331"/>
    <w:multiLevelType w:val="hybridMultilevel"/>
    <w:tmpl w:val="CEDA25B0"/>
    <w:lvl w:ilvl="0" w:tplc="3CB8B2FA">
      <w:start w:val="1"/>
      <w:numFmt w:val="decimal"/>
      <w:lvlText w:val="%1."/>
      <w:lvlJc w:val="left"/>
      <w:pPr>
        <w:ind w:left="1146" w:hanging="72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42">
    <w:nsid w:val="2AC807B3"/>
    <w:multiLevelType w:val="hybridMultilevel"/>
    <w:tmpl w:val="4DD44B9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2AFE0957"/>
    <w:multiLevelType w:val="hybridMultilevel"/>
    <w:tmpl w:val="F0C41218"/>
    <w:lvl w:ilvl="0" w:tplc="B1104A2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2D403018"/>
    <w:multiLevelType w:val="hybridMultilevel"/>
    <w:tmpl w:val="073C097C"/>
    <w:lvl w:ilvl="0" w:tplc="EA625C7C">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5">
    <w:nsid w:val="2D7A602E"/>
    <w:multiLevelType w:val="hybridMultilevel"/>
    <w:tmpl w:val="18DC0E9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3021124E"/>
    <w:multiLevelType w:val="hybridMultilevel"/>
    <w:tmpl w:val="B6D0BB0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1041B8C"/>
    <w:multiLevelType w:val="hybridMultilevel"/>
    <w:tmpl w:val="511AD6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nsid w:val="320773A0"/>
    <w:multiLevelType w:val="hybridMultilevel"/>
    <w:tmpl w:val="9F1EABA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3297758A"/>
    <w:multiLevelType w:val="multilevel"/>
    <w:tmpl w:val="F52648FC"/>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32C036B9"/>
    <w:multiLevelType w:val="hybridMultilevel"/>
    <w:tmpl w:val="29D8A6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33DA7F62"/>
    <w:multiLevelType w:val="hybridMultilevel"/>
    <w:tmpl w:val="4B0C93D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2">
    <w:nsid w:val="34F31E7F"/>
    <w:multiLevelType w:val="multilevel"/>
    <w:tmpl w:val="32B228A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365A59E5"/>
    <w:multiLevelType w:val="hybridMultilevel"/>
    <w:tmpl w:val="A7D29B12"/>
    <w:lvl w:ilvl="0" w:tplc="F878C5F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36C2609A"/>
    <w:multiLevelType w:val="hybridMultilevel"/>
    <w:tmpl w:val="74041E5C"/>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5">
    <w:nsid w:val="3ABA2D53"/>
    <w:multiLevelType w:val="hybridMultilevel"/>
    <w:tmpl w:val="7FB8366C"/>
    <w:lvl w:ilvl="0" w:tplc="C5A28D6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3DF47C32"/>
    <w:multiLevelType w:val="hybridMultilevel"/>
    <w:tmpl w:val="B8F06FA2"/>
    <w:lvl w:ilvl="0" w:tplc="080C0005">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57">
    <w:nsid w:val="3E4B00FD"/>
    <w:multiLevelType w:val="hybridMultilevel"/>
    <w:tmpl w:val="B76654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nsid w:val="3E4C2E97"/>
    <w:multiLevelType w:val="hybridMultilevel"/>
    <w:tmpl w:val="7A520644"/>
    <w:lvl w:ilvl="0" w:tplc="080C0005">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9">
    <w:nsid w:val="401232D3"/>
    <w:multiLevelType w:val="multilevel"/>
    <w:tmpl w:val="0DA033B4"/>
    <w:lvl w:ilvl="0">
      <w:start w:val="2"/>
      <w:numFmt w:val="decimal"/>
      <w:lvlText w:val="%1."/>
      <w:lvlJc w:val="left"/>
      <w:pPr>
        <w:ind w:left="420" w:hanging="420"/>
      </w:pPr>
      <w:rPr>
        <w:rFonts w:asciiTheme="minorHAnsi" w:hAnsiTheme="minorHAnsi" w:hint="default"/>
        <w:sz w:val="22"/>
      </w:rPr>
    </w:lvl>
    <w:lvl w:ilvl="1">
      <w:start w:val="4"/>
      <w:numFmt w:val="decimal"/>
      <w:lvlText w:val="%1.%2."/>
      <w:lvlJc w:val="left"/>
      <w:pPr>
        <w:ind w:left="720" w:hanging="720"/>
      </w:pPr>
      <w:rPr>
        <w:rFonts w:asciiTheme="minorHAnsi" w:hAnsiTheme="minorHAnsi" w:hint="default"/>
        <w:sz w:val="22"/>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1080" w:hanging="108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440" w:hanging="1440"/>
      </w:pPr>
      <w:rPr>
        <w:rFonts w:asciiTheme="minorHAnsi" w:hAnsiTheme="minorHAnsi" w:hint="default"/>
        <w:sz w:val="22"/>
      </w:rPr>
    </w:lvl>
    <w:lvl w:ilvl="6">
      <w:start w:val="1"/>
      <w:numFmt w:val="decimal"/>
      <w:lvlText w:val="%1.%2.%3.%4.%5.%6.%7."/>
      <w:lvlJc w:val="left"/>
      <w:pPr>
        <w:ind w:left="1800" w:hanging="1800"/>
      </w:pPr>
      <w:rPr>
        <w:rFonts w:asciiTheme="minorHAnsi" w:hAnsiTheme="minorHAnsi" w:hint="default"/>
        <w:sz w:val="22"/>
      </w:rPr>
    </w:lvl>
    <w:lvl w:ilvl="7">
      <w:start w:val="1"/>
      <w:numFmt w:val="decimal"/>
      <w:lvlText w:val="%1.%2.%3.%4.%5.%6.%7.%8."/>
      <w:lvlJc w:val="left"/>
      <w:pPr>
        <w:ind w:left="1800" w:hanging="1800"/>
      </w:pPr>
      <w:rPr>
        <w:rFonts w:asciiTheme="minorHAnsi" w:hAnsiTheme="minorHAnsi" w:hint="default"/>
        <w:sz w:val="22"/>
      </w:rPr>
    </w:lvl>
    <w:lvl w:ilvl="8">
      <w:start w:val="1"/>
      <w:numFmt w:val="decimal"/>
      <w:lvlText w:val="%1.%2.%3.%4.%5.%6.%7.%8.%9."/>
      <w:lvlJc w:val="left"/>
      <w:pPr>
        <w:ind w:left="2160" w:hanging="2160"/>
      </w:pPr>
      <w:rPr>
        <w:rFonts w:asciiTheme="minorHAnsi" w:hAnsiTheme="minorHAnsi" w:hint="default"/>
        <w:sz w:val="22"/>
      </w:rPr>
    </w:lvl>
  </w:abstractNum>
  <w:abstractNum w:abstractNumId="60">
    <w:nsid w:val="411E5853"/>
    <w:multiLevelType w:val="hybridMultilevel"/>
    <w:tmpl w:val="5296DBA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41896B38"/>
    <w:multiLevelType w:val="hybridMultilevel"/>
    <w:tmpl w:val="8E46AA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nsid w:val="422E2E6E"/>
    <w:multiLevelType w:val="hybridMultilevel"/>
    <w:tmpl w:val="CF1026B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43AD795E"/>
    <w:multiLevelType w:val="hybridMultilevel"/>
    <w:tmpl w:val="DFAE959A"/>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4">
    <w:nsid w:val="43F37867"/>
    <w:multiLevelType w:val="multilevel"/>
    <w:tmpl w:val="DB583B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448031FF"/>
    <w:multiLevelType w:val="hybridMultilevel"/>
    <w:tmpl w:val="B4E2E35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47025188"/>
    <w:multiLevelType w:val="hybridMultilevel"/>
    <w:tmpl w:val="206EA70E"/>
    <w:lvl w:ilvl="0" w:tplc="46EE777C">
      <w:start w:val="1"/>
      <w:numFmt w:val="bullet"/>
      <w:lvlText w:val="-"/>
      <w:lvlJc w:val="left"/>
      <w:pPr>
        <w:tabs>
          <w:tab w:val="num" w:pos="720"/>
        </w:tabs>
        <w:ind w:left="720" w:hanging="360"/>
      </w:pPr>
      <w:rPr>
        <w:rFonts w:ascii="Arial" w:hAnsi="Arial" w:hint="default"/>
      </w:rPr>
    </w:lvl>
    <w:lvl w:ilvl="1" w:tplc="355A09DA" w:tentative="1">
      <w:start w:val="1"/>
      <w:numFmt w:val="bullet"/>
      <w:lvlText w:val="-"/>
      <w:lvlJc w:val="left"/>
      <w:pPr>
        <w:tabs>
          <w:tab w:val="num" w:pos="1440"/>
        </w:tabs>
        <w:ind w:left="1440" w:hanging="360"/>
      </w:pPr>
      <w:rPr>
        <w:rFonts w:ascii="Arial" w:hAnsi="Arial" w:hint="default"/>
      </w:rPr>
    </w:lvl>
    <w:lvl w:ilvl="2" w:tplc="61FA395C" w:tentative="1">
      <w:start w:val="1"/>
      <w:numFmt w:val="bullet"/>
      <w:lvlText w:val="-"/>
      <w:lvlJc w:val="left"/>
      <w:pPr>
        <w:tabs>
          <w:tab w:val="num" w:pos="2160"/>
        </w:tabs>
        <w:ind w:left="2160" w:hanging="360"/>
      </w:pPr>
      <w:rPr>
        <w:rFonts w:ascii="Arial" w:hAnsi="Arial" w:hint="default"/>
      </w:rPr>
    </w:lvl>
    <w:lvl w:ilvl="3" w:tplc="F3A0D8E0" w:tentative="1">
      <w:start w:val="1"/>
      <w:numFmt w:val="bullet"/>
      <w:lvlText w:val="-"/>
      <w:lvlJc w:val="left"/>
      <w:pPr>
        <w:tabs>
          <w:tab w:val="num" w:pos="2880"/>
        </w:tabs>
        <w:ind w:left="2880" w:hanging="360"/>
      </w:pPr>
      <w:rPr>
        <w:rFonts w:ascii="Arial" w:hAnsi="Arial" w:hint="default"/>
      </w:rPr>
    </w:lvl>
    <w:lvl w:ilvl="4" w:tplc="99C47FF6" w:tentative="1">
      <w:start w:val="1"/>
      <w:numFmt w:val="bullet"/>
      <w:lvlText w:val="-"/>
      <w:lvlJc w:val="left"/>
      <w:pPr>
        <w:tabs>
          <w:tab w:val="num" w:pos="3600"/>
        </w:tabs>
        <w:ind w:left="3600" w:hanging="360"/>
      </w:pPr>
      <w:rPr>
        <w:rFonts w:ascii="Arial" w:hAnsi="Arial" w:hint="default"/>
      </w:rPr>
    </w:lvl>
    <w:lvl w:ilvl="5" w:tplc="6524728E" w:tentative="1">
      <w:start w:val="1"/>
      <w:numFmt w:val="bullet"/>
      <w:lvlText w:val="-"/>
      <w:lvlJc w:val="left"/>
      <w:pPr>
        <w:tabs>
          <w:tab w:val="num" w:pos="4320"/>
        </w:tabs>
        <w:ind w:left="4320" w:hanging="360"/>
      </w:pPr>
      <w:rPr>
        <w:rFonts w:ascii="Arial" w:hAnsi="Arial" w:hint="default"/>
      </w:rPr>
    </w:lvl>
    <w:lvl w:ilvl="6" w:tplc="3698AE68" w:tentative="1">
      <w:start w:val="1"/>
      <w:numFmt w:val="bullet"/>
      <w:lvlText w:val="-"/>
      <w:lvlJc w:val="left"/>
      <w:pPr>
        <w:tabs>
          <w:tab w:val="num" w:pos="5040"/>
        </w:tabs>
        <w:ind w:left="5040" w:hanging="360"/>
      </w:pPr>
      <w:rPr>
        <w:rFonts w:ascii="Arial" w:hAnsi="Arial" w:hint="default"/>
      </w:rPr>
    </w:lvl>
    <w:lvl w:ilvl="7" w:tplc="3BDCE60E" w:tentative="1">
      <w:start w:val="1"/>
      <w:numFmt w:val="bullet"/>
      <w:lvlText w:val="-"/>
      <w:lvlJc w:val="left"/>
      <w:pPr>
        <w:tabs>
          <w:tab w:val="num" w:pos="5760"/>
        </w:tabs>
        <w:ind w:left="5760" w:hanging="360"/>
      </w:pPr>
      <w:rPr>
        <w:rFonts w:ascii="Arial" w:hAnsi="Arial" w:hint="default"/>
      </w:rPr>
    </w:lvl>
    <w:lvl w:ilvl="8" w:tplc="3BD4AD98" w:tentative="1">
      <w:start w:val="1"/>
      <w:numFmt w:val="bullet"/>
      <w:lvlText w:val="-"/>
      <w:lvlJc w:val="left"/>
      <w:pPr>
        <w:tabs>
          <w:tab w:val="num" w:pos="6480"/>
        </w:tabs>
        <w:ind w:left="6480" w:hanging="360"/>
      </w:pPr>
      <w:rPr>
        <w:rFonts w:ascii="Arial" w:hAnsi="Arial" w:hint="default"/>
      </w:rPr>
    </w:lvl>
  </w:abstractNum>
  <w:abstractNum w:abstractNumId="67">
    <w:nsid w:val="47913B63"/>
    <w:multiLevelType w:val="hybridMultilevel"/>
    <w:tmpl w:val="B7189C64"/>
    <w:lvl w:ilvl="0" w:tplc="872E944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481063D7"/>
    <w:multiLevelType w:val="hybridMultilevel"/>
    <w:tmpl w:val="ED624DD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4B640119"/>
    <w:multiLevelType w:val="multilevel"/>
    <w:tmpl w:val="013822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4E1E2BAB"/>
    <w:multiLevelType w:val="hybridMultilevel"/>
    <w:tmpl w:val="1AF47BA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nsid w:val="4E485A42"/>
    <w:multiLevelType w:val="multilevel"/>
    <w:tmpl w:val="A8FA07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4F024632"/>
    <w:multiLevelType w:val="hybridMultilevel"/>
    <w:tmpl w:val="779CFCA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nsid w:val="4F0670DC"/>
    <w:multiLevelType w:val="hybridMultilevel"/>
    <w:tmpl w:val="DF1A9FB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nsid w:val="4FFD5884"/>
    <w:multiLevelType w:val="hybridMultilevel"/>
    <w:tmpl w:val="6C74F660"/>
    <w:lvl w:ilvl="0" w:tplc="450678BC">
      <w:start w:val="1"/>
      <w:numFmt w:val="decimal"/>
      <w:lvlText w:val="%1."/>
      <w:lvlJc w:val="left"/>
      <w:pPr>
        <w:ind w:left="720" w:hanging="360"/>
      </w:pPr>
      <w:rPr>
        <w:rFonts w:hint="default"/>
        <w:color w:val="00B0F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nsid w:val="50035595"/>
    <w:multiLevelType w:val="hybridMultilevel"/>
    <w:tmpl w:val="E7C2B6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nsid w:val="51AF793E"/>
    <w:multiLevelType w:val="hybridMultilevel"/>
    <w:tmpl w:val="167E4BB4"/>
    <w:lvl w:ilvl="0" w:tplc="C4DCB382">
      <w:start w:val="1"/>
      <w:numFmt w:val="bullet"/>
      <w:lvlText w:val="•"/>
      <w:lvlJc w:val="left"/>
      <w:pPr>
        <w:tabs>
          <w:tab w:val="num" w:pos="720"/>
        </w:tabs>
        <w:ind w:left="720" w:hanging="360"/>
      </w:pPr>
      <w:rPr>
        <w:rFonts w:ascii="Times New Roman" w:hAnsi="Times New Roman" w:hint="default"/>
      </w:rPr>
    </w:lvl>
    <w:lvl w:ilvl="1" w:tplc="07140A06" w:tentative="1">
      <w:start w:val="1"/>
      <w:numFmt w:val="bullet"/>
      <w:lvlText w:val="•"/>
      <w:lvlJc w:val="left"/>
      <w:pPr>
        <w:tabs>
          <w:tab w:val="num" w:pos="1440"/>
        </w:tabs>
        <w:ind w:left="1440" w:hanging="360"/>
      </w:pPr>
      <w:rPr>
        <w:rFonts w:ascii="Times New Roman" w:hAnsi="Times New Roman" w:hint="default"/>
      </w:rPr>
    </w:lvl>
    <w:lvl w:ilvl="2" w:tplc="FB800AA6" w:tentative="1">
      <w:start w:val="1"/>
      <w:numFmt w:val="bullet"/>
      <w:lvlText w:val="•"/>
      <w:lvlJc w:val="left"/>
      <w:pPr>
        <w:tabs>
          <w:tab w:val="num" w:pos="2160"/>
        </w:tabs>
        <w:ind w:left="2160" w:hanging="360"/>
      </w:pPr>
      <w:rPr>
        <w:rFonts w:ascii="Times New Roman" w:hAnsi="Times New Roman" w:hint="default"/>
      </w:rPr>
    </w:lvl>
    <w:lvl w:ilvl="3" w:tplc="EB12BB3A" w:tentative="1">
      <w:start w:val="1"/>
      <w:numFmt w:val="bullet"/>
      <w:lvlText w:val="•"/>
      <w:lvlJc w:val="left"/>
      <w:pPr>
        <w:tabs>
          <w:tab w:val="num" w:pos="2880"/>
        </w:tabs>
        <w:ind w:left="2880" w:hanging="360"/>
      </w:pPr>
      <w:rPr>
        <w:rFonts w:ascii="Times New Roman" w:hAnsi="Times New Roman" w:hint="default"/>
      </w:rPr>
    </w:lvl>
    <w:lvl w:ilvl="4" w:tplc="30EE6B10" w:tentative="1">
      <w:start w:val="1"/>
      <w:numFmt w:val="bullet"/>
      <w:lvlText w:val="•"/>
      <w:lvlJc w:val="left"/>
      <w:pPr>
        <w:tabs>
          <w:tab w:val="num" w:pos="3600"/>
        </w:tabs>
        <w:ind w:left="3600" w:hanging="360"/>
      </w:pPr>
      <w:rPr>
        <w:rFonts w:ascii="Times New Roman" w:hAnsi="Times New Roman" w:hint="default"/>
      </w:rPr>
    </w:lvl>
    <w:lvl w:ilvl="5" w:tplc="D186BB38" w:tentative="1">
      <w:start w:val="1"/>
      <w:numFmt w:val="bullet"/>
      <w:lvlText w:val="•"/>
      <w:lvlJc w:val="left"/>
      <w:pPr>
        <w:tabs>
          <w:tab w:val="num" w:pos="4320"/>
        </w:tabs>
        <w:ind w:left="4320" w:hanging="360"/>
      </w:pPr>
      <w:rPr>
        <w:rFonts w:ascii="Times New Roman" w:hAnsi="Times New Roman" w:hint="default"/>
      </w:rPr>
    </w:lvl>
    <w:lvl w:ilvl="6" w:tplc="D7D80258" w:tentative="1">
      <w:start w:val="1"/>
      <w:numFmt w:val="bullet"/>
      <w:lvlText w:val="•"/>
      <w:lvlJc w:val="left"/>
      <w:pPr>
        <w:tabs>
          <w:tab w:val="num" w:pos="5040"/>
        </w:tabs>
        <w:ind w:left="5040" w:hanging="360"/>
      </w:pPr>
      <w:rPr>
        <w:rFonts w:ascii="Times New Roman" w:hAnsi="Times New Roman" w:hint="default"/>
      </w:rPr>
    </w:lvl>
    <w:lvl w:ilvl="7" w:tplc="642C84BE" w:tentative="1">
      <w:start w:val="1"/>
      <w:numFmt w:val="bullet"/>
      <w:lvlText w:val="•"/>
      <w:lvlJc w:val="left"/>
      <w:pPr>
        <w:tabs>
          <w:tab w:val="num" w:pos="5760"/>
        </w:tabs>
        <w:ind w:left="5760" w:hanging="360"/>
      </w:pPr>
      <w:rPr>
        <w:rFonts w:ascii="Times New Roman" w:hAnsi="Times New Roman" w:hint="default"/>
      </w:rPr>
    </w:lvl>
    <w:lvl w:ilvl="8" w:tplc="E79291EA" w:tentative="1">
      <w:start w:val="1"/>
      <w:numFmt w:val="bullet"/>
      <w:lvlText w:val="•"/>
      <w:lvlJc w:val="left"/>
      <w:pPr>
        <w:tabs>
          <w:tab w:val="num" w:pos="6480"/>
        </w:tabs>
        <w:ind w:left="6480" w:hanging="360"/>
      </w:pPr>
      <w:rPr>
        <w:rFonts w:ascii="Times New Roman" w:hAnsi="Times New Roman" w:hint="default"/>
      </w:rPr>
    </w:lvl>
  </w:abstractNum>
  <w:abstractNum w:abstractNumId="77">
    <w:nsid w:val="52F01883"/>
    <w:multiLevelType w:val="hybridMultilevel"/>
    <w:tmpl w:val="ABCC5B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nsid w:val="52F847E9"/>
    <w:multiLevelType w:val="hybridMultilevel"/>
    <w:tmpl w:val="FEA21772"/>
    <w:lvl w:ilvl="0" w:tplc="C010A0E2">
      <w:start w:val="1"/>
      <w:numFmt w:val="bullet"/>
      <w:lvlText w:val=""/>
      <w:lvlJc w:val="left"/>
      <w:pPr>
        <w:tabs>
          <w:tab w:val="num" w:pos="720"/>
        </w:tabs>
        <w:ind w:left="720" w:hanging="360"/>
      </w:pPr>
      <w:rPr>
        <w:rFonts w:ascii="Wingdings" w:hAnsi="Wingdings" w:hint="default"/>
      </w:rPr>
    </w:lvl>
    <w:lvl w:ilvl="1" w:tplc="8542D0F0" w:tentative="1">
      <w:start w:val="1"/>
      <w:numFmt w:val="bullet"/>
      <w:lvlText w:val=""/>
      <w:lvlJc w:val="left"/>
      <w:pPr>
        <w:tabs>
          <w:tab w:val="num" w:pos="1440"/>
        </w:tabs>
        <w:ind w:left="1440" w:hanging="360"/>
      </w:pPr>
      <w:rPr>
        <w:rFonts w:ascii="Wingdings" w:hAnsi="Wingdings" w:hint="default"/>
      </w:rPr>
    </w:lvl>
    <w:lvl w:ilvl="2" w:tplc="0008B29C" w:tentative="1">
      <w:start w:val="1"/>
      <w:numFmt w:val="bullet"/>
      <w:lvlText w:val=""/>
      <w:lvlJc w:val="left"/>
      <w:pPr>
        <w:tabs>
          <w:tab w:val="num" w:pos="2160"/>
        </w:tabs>
        <w:ind w:left="2160" w:hanging="360"/>
      </w:pPr>
      <w:rPr>
        <w:rFonts w:ascii="Wingdings" w:hAnsi="Wingdings" w:hint="default"/>
      </w:rPr>
    </w:lvl>
    <w:lvl w:ilvl="3" w:tplc="A2E6CEE4" w:tentative="1">
      <w:start w:val="1"/>
      <w:numFmt w:val="bullet"/>
      <w:lvlText w:val=""/>
      <w:lvlJc w:val="left"/>
      <w:pPr>
        <w:tabs>
          <w:tab w:val="num" w:pos="2880"/>
        </w:tabs>
        <w:ind w:left="2880" w:hanging="360"/>
      </w:pPr>
      <w:rPr>
        <w:rFonts w:ascii="Wingdings" w:hAnsi="Wingdings" w:hint="default"/>
      </w:rPr>
    </w:lvl>
    <w:lvl w:ilvl="4" w:tplc="7552673A" w:tentative="1">
      <w:start w:val="1"/>
      <w:numFmt w:val="bullet"/>
      <w:lvlText w:val=""/>
      <w:lvlJc w:val="left"/>
      <w:pPr>
        <w:tabs>
          <w:tab w:val="num" w:pos="3600"/>
        </w:tabs>
        <w:ind w:left="3600" w:hanging="360"/>
      </w:pPr>
      <w:rPr>
        <w:rFonts w:ascii="Wingdings" w:hAnsi="Wingdings" w:hint="default"/>
      </w:rPr>
    </w:lvl>
    <w:lvl w:ilvl="5" w:tplc="963AA02E" w:tentative="1">
      <w:start w:val="1"/>
      <w:numFmt w:val="bullet"/>
      <w:lvlText w:val=""/>
      <w:lvlJc w:val="left"/>
      <w:pPr>
        <w:tabs>
          <w:tab w:val="num" w:pos="4320"/>
        </w:tabs>
        <w:ind w:left="4320" w:hanging="360"/>
      </w:pPr>
      <w:rPr>
        <w:rFonts w:ascii="Wingdings" w:hAnsi="Wingdings" w:hint="default"/>
      </w:rPr>
    </w:lvl>
    <w:lvl w:ilvl="6" w:tplc="9BDE28A4" w:tentative="1">
      <w:start w:val="1"/>
      <w:numFmt w:val="bullet"/>
      <w:lvlText w:val=""/>
      <w:lvlJc w:val="left"/>
      <w:pPr>
        <w:tabs>
          <w:tab w:val="num" w:pos="5040"/>
        </w:tabs>
        <w:ind w:left="5040" w:hanging="360"/>
      </w:pPr>
      <w:rPr>
        <w:rFonts w:ascii="Wingdings" w:hAnsi="Wingdings" w:hint="default"/>
      </w:rPr>
    </w:lvl>
    <w:lvl w:ilvl="7" w:tplc="69B844DC" w:tentative="1">
      <w:start w:val="1"/>
      <w:numFmt w:val="bullet"/>
      <w:lvlText w:val=""/>
      <w:lvlJc w:val="left"/>
      <w:pPr>
        <w:tabs>
          <w:tab w:val="num" w:pos="5760"/>
        </w:tabs>
        <w:ind w:left="5760" w:hanging="360"/>
      </w:pPr>
      <w:rPr>
        <w:rFonts w:ascii="Wingdings" w:hAnsi="Wingdings" w:hint="default"/>
      </w:rPr>
    </w:lvl>
    <w:lvl w:ilvl="8" w:tplc="0054180C" w:tentative="1">
      <w:start w:val="1"/>
      <w:numFmt w:val="bullet"/>
      <w:lvlText w:val=""/>
      <w:lvlJc w:val="left"/>
      <w:pPr>
        <w:tabs>
          <w:tab w:val="num" w:pos="6480"/>
        </w:tabs>
        <w:ind w:left="6480" w:hanging="360"/>
      </w:pPr>
      <w:rPr>
        <w:rFonts w:ascii="Wingdings" w:hAnsi="Wingdings" w:hint="default"/>
      </w:rPr>
    </w:lvl>
  </w:abstractNum>
  <w:abstractNum w:abstractNumId="79">
    <w:nsid w:val="52FF4CE5"/>
    <w:multiLevelType w:val="hybridMultilevel"/>
    <w:tmpl w:val="50BA80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54E818C6"/>
    <w:multiLevelType w:val="hybridMultilevel"/>
    <w:tmpl w:val="B82878E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nsid w:val="56361002"/>
    <w:multiLevelType w:val="hybridMultilevel"/>
    <w:tmpl w:val="B61CC8A4"/>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2">
    <w:nsid w:val="56874481"/>
    <w:multiLevelType w:val="hybridMultilevel"/>
    <w:tmpl w:val="A34C3DA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nsid w:val="568F7529"/>
    <w:multiLevelType w:val="multilevel"/>
    <w:tmpl w:val="CD7A704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59001645"/>
    <w:multiLevelType w:val="hybridMultilevel"/>
    <w:tmpl w:val="FB1ABA08"/>
    <w:lvl w:ilvl="0" w:tplc="34D05DF6">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5">
    <w:nsid w:val="59223B89"/>
    <w:multiLevelType w:val="hybridMultilevel"/>
    <w:tmpl w:val="596CF3D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59956F0F"/>
    <w:multiLevelType w:val="hybridMultilevel"/>
    <w:tmpl w:val="D3BC615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7">
    <w:nsid w:val="59C052FE"/>
    <w:multiLevelType w:val="hybridMultilevel"/>
    <w:tmpl w:val="4822D804"/>
    <w:lvl w:ilvl="0" w:tplc="080C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5B8A048E"/>
    <w:multiLevelType w:val="hybridMultilevel"/>
    <w:tmpl w:val="5698A07E"/>
    <w:lvl w:ilvl="0" w:tplc="F47853F6">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9">
    <w:nsid w:val="5DA728C7"/>
    <w:multiLevelType w:val="hybridMultilevel"/>
    <w:tmpl w:val="ED2407C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0">
    <w:nsid w:val="5F701E56"/>
    <w:multiLevelType w:val="hybridMultilevel"/>
    <w:tmpl w:val="19B21A0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62AF2B27"/>
    <w:multiLevelType w:val="hybridMultilevel"/>
    <w:tmpl w:val="6E4A9106"/>
    <w:lvl w:ilvl="0" w:tplc="1C008C06">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63837165"/>
    <w:multiLevelType w:val="hybridMultilevel"/>
    <w:tmpl w:val="7C8C8DB0"/>
    <w:lvl w:ilvl="0" w:tplc="E62E15C4">
      <w:numFmt w:val="bullet"/>
      <w:lvlText w:val=""/>
      <w:lvlJc w:val="left"/>
      <w:pPr>
        <w:ind w:left="1080" w:hanging="360"/>
      </w:pPr>
      <w:rPr>
        <w:rFonts w:ascii="Symbol" w:eastAsiaTheme="minorHAnsi" w:hAnsi="Symbol" w:cs="Arial" w:hint="default"/>
        <w:sz w:val="22"/>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3">
    <w:nsid w:val="64E2047D"/>
    <w:multiLevelType w:val="hybridMultilevel"/>
    <w:tmpl w:val="D35E5D6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nsid w:val="652C134E"/>
    <w:multiLevelType w:val="hybridMultilevel"/>
    <w:tmpl w:val="AD6EFAFC"/>
    <w:lvl w:ilvl="0" w:tplc="4F1C4536">
      <w:start w:val="1"/>
      <w:numFmt w:val="bullet"/>
      <w:lvlText w:val=""/>
      <w:lvlJc w:val="left"/>
      <w:pPr>
        <w:tabs>
          <w:tab w:val="num" w:pos="720"/>
        </w:tabs>
        <w:ind w:left="720" w:hanging="360"/>
      </w:pPr>
      <w:rPr>
        <w:rFonts w:ascii="Wingdings" w:hAnsi="Wingdings" w:hint="default"/>
      </w:rPr>
    </w:lvl>
    <w:lvl w:ilvl="1" w:tplc="82EAB368" w:tentative="1">
      <w:start w:val="1"/>
      <w:numFmt w:val="bullet"/>
      <w:lvlText w:val=""/>
      <w:lvlJc w:val="left"/>
      <w:pPr>
        <w:tabs>
          <w:tab w:val="num" w:pos="1440"/>
        </w:tabs>
        <w:ind w:left="1440" w:hanging="360"/>
      </w:pPr>
      <w:rPr>
        <w:rFonts w:ascii="Wingdings" w:hAnsi="Wingdings" w:hint="default"/>
      </w:rPr>
    </w:lvl>
    <w:lvl w:ilvl="2" w:tplc="4B5440F8" w:tentative="1">
      <w:start w:val="1"/>
      <w:numFmt w:val="bullet"/>
      <w:lvlText w:val=""/>
      <w:lvlJc w:val="left"/>
      <w:pPr>
        <w:tabs>
          <w:tab w:val="num" w:pos="2160"/>
        </w:tabs>
        <w:ind w:left="2160" w:hanging="360"/>
      </w:pPr>
      <w:rPr>
        <w:rFonts w:ascii="Wingdings" w:hAnsi="Wingdings" w:hint="default"/>
      </w:rPr>
    </w:lvl>
    <w:lvl w:ilvl="3" w:tplc="F5F2E37A" w:tentative="1">
      <w:start w:val="1"/>
      <w:numFmt w:val="bullet"/>
      <w:lvlText w:val=""/>
      <w:lvlJc w:val="left"/>
      <w:pPr>
        <w:tabs>
          <w:tab w:val="num" w:pos="2880"/>
        </w:tabs>
        <w:ind w:left="2880" w:hanging="360"/>
      </w:pPr>
      <w:rPr>
        <w:rFonts w:ascii="Wingdings" w:hAnsi="Wingdings" w:hint="default"/>
      </w:rPr>
    </w:lvl>
    <w:lvl w:ilvl="4" w:tplc="845C5C2E" w:tentative="1">
      <w:start w:val="1"/>
      <w:numFmt w:val="bullet"/>
      <w:lvlText w:val=""/>
      <w:lvlJc w:val="left"/>
      <w:pPr>
        <w:tabs>
          <w:tab w:val="num" w:pos="3600"/>
        </w:tabs>
        <w:ind w:left="3600" w:hanging="360"/>
      </w:pPr>
      <w:rPr>
        <w:rFonts w:ascii="Wingdings" w:hAnsi="Wingdings" w:hint="default"/>
      </w:rPr>
    </w:lvl>
    <w:lvl w:ilvl="5" w:tplc="E2C07E4A" w:tentative="1">
      <w:start w:val="1"/>
      <w:numFmt w:val="bullet"/>
      <w:lvlText w:val=""/>
      <w:lvlJc w:val="left"/>
      <w:pPr>
        <w:tabs>
          <w:tab w:val="num" w:pos="4320"/>
        </w:tabs>
        <w:ind w:left="4320" w:hanging="360"/>
      </w:pPr>
      <w:rPr>
        <w:rFonts w:ascii="Wingdings" w:hAnsi="Wingdings" w:hint="default"/>
      </w:rPr>
    </w:lvl>
    <w:lvl w:ilvl="6" w:tplc="42FAC7C2" w:tentative="1">
      <w:start w:val="1"/>
      <w:numFmt w:val="bullet"/>
      <w:lvlText w:val=""/>
      <w:lvlJc w:val="left"/>
      <w:pPr>
        <w:tabs>
          <w:tab w:val="num" w:pos="5040"/>
        </w:tabs>
        <w:ind w:left="5040" w:hanging="360"/>
      </w:pPr>
      <w:rPr>
        <w:rFonts w:ascii="Wingdings" w:hAnsi="Wingdings" w:hint="default"/>
      </w:rPr>
    </w:lvl>
    <w:lvl w:ilvl="7" w:tplc="0D2A6BCA" w:tentative="1">
      <w:start w:val="1"/>
      <w:numFmt w:val="bullet"/>
      <w:lvlText w:val=""/>
      <w:lvlJc w:val="left"/>
      <w:pPr>
        <w:tabs>
          <w:tab w:val="num" w:pos="5760"/>
        </w:tabs>
        <w:ind w:left="5760" w:hanging="360"/>
      </w:pPr>
      <w:rPr>
        <w:rFonts w:ascii="Wingdings" w:hAnsi="Wingdings" w:hint="default"/>
      </w:rPr>
    </w:lvl>
    <w:lvl w:ilvl="8" w:tplc="ADC61A4C" w:tentative="1">
      <w:start w:val="1"/>
      <w:numFmt w:val="bullet"/>
      <w:lvlText w:val=""/>
      <w:lvlJc w:val="left"/>
      <w:pPr>
        <w:tabs>
          <w:tab w:val="num" w:pos="6480"/>
        </w:tabs>
        <w:ind w:left="6480" w:hanging="360"/>
      </w:pPr>
      <w:rPr>
        <w:rFonts w:ascii="Wingdings" w:hAnsi="Wingdings" w:hint="default"/>
      </w:rPr>
    </w:lvl>
  </w:abstractNum>
  <w:abstractNum w:abstractNumId="95">
    <w:nsid w:val="67EA4CB2"/>
    <w:multiLevelType w:val="hybridMultilevel"/>
    <w:tmpl w:val="269484C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6">
    <w:nsid w:val="683C252B"/>
    <w:multiLevelType w:val="hybridMultilevel"/>
    <w:tmpl w:val="4444760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7">
    <w:nsid w:val="68611D5F"/>
    <w:multiLevelType w:val="multilevel"/>
    <w:tmpl w:val="0F1A966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68BB0AB5"/>
    <w:multiLevelType w:val="hybridMultilevel"/>
    <w:tmpl w:val="EC46D8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9">
    <w:nsid w:val="692C0694"/>
    <w:multiLevelType w:val="hybridMultilevel"/>
    <w:tmpl w:val="E3D85268"/>
    <w:lvl w:ilvl="0" w:tplc="9BB4C11C">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nsid w:val="6B53112F"/>
    <w:multiLevelType w:val="hybridMultilevel"/>
    <w:tmpl w:val="B9C097C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nsid w:val="6C5958F6"/>
    <w:multiLevelType w:val="hybridMultilevel"/>
    <w:tmpl w:val="A1363EB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02">
    <w:nsid w:val="6CA96EC4"/>
    <w:multiLevelType w:val="multilevel"/>
    <w:tmpl w:val="181E7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706F23B7"/>
    <w:multiLevelType w:val="hybridMultilevel"/>
    <w:tmpl w:val="98B4C14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4">
    <w:nsid w:val="75DD6DFA"/>
    <w:multiLevelType w:val="hybridMultilevel"/>
    <w:tmpl w:val="75AAA0C6"/>
    <w:lvl w:ilvl="0" w:tplc="8AE88B3E">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5">
    <w:nsid w:val="77E13BCC"/>
    <w:multiLevelType w:val="hybridMultilevel"/>
    <w:tmpl w:val="8DB6055C"/>
    <w:lvl w:ilvl="0" w:tplc="04C8E04C">
      <w:start w:val="1"/>
      <w:numFmt w:val="bullet"/>
      <w:lvlText w:val="•"/>
      <w:lvlJc w:val="left"/>
      <w:pPr>
        <w:tabs>
          <w:tab w:val="num" w:pos="720"/>
        </w:tabs>
        <w:ind w:left="720" w:hanging="360"/>
      </w:pPr>
      <w:rPr>
        <w:rFonts w:ascii="Arial" w:hAnsi="Arial" w:hint="default"/>
      </w:rPr>
    </w:lvl>
    <w:lvl w:ilvl="1" w:tplc="83782D78" w:tentative="1">
      <w:start w:val="1"/>
      <w:numFmt w:val="bullet"/>
      <w:lvlText w:val="•"/>
      <w:lvlJc w:val="left"/>
      <w:pPr>
        <w:tabs>
          <w:tab w:val="num" w:pos="1440"/>
        </w:tabs>
        <w:ind w:left="1440" w:hanging="360"/>
      </w:pPr>
      <w:rPr>
        <w:rFonts w:ascii="Arial" w:hAnsi="Arial" w:hint="default"/>
      </w:rPr>
    </w:lvl>
    <w:lvl w:ilvl="2" w:tplc="C9509F02" w:tentative="1">
      <w:start w:val="1"/>
      <w:numFmt w:val="bullet"/>
      <w:lvlText w:val="•"/>
      <w:lvlJc w:val="left"/>
      <w:pPr>
        <w:tabs>
          <w:tab w:val="num" w:pos="2160"/>
        </w:tabs>
        <w:ind w:left="2160" w:hanging="360"/>
      </w:pPr>
      <w:rPr>
        <w:rFonts w:ascii="Arial" w:hAnsi="Arial" w:hint="default"/>
      </w:rPr>
    </w:lvl>
    <w:lvl w:ilvl="3" w:tplc="84E0F092" w:tentative="1">
      <w:start w:val="1"/>
      <w:numFmt w:val="bullet"/>
      <w:lvlText w:val="•"/>
      <w:lvlJc w:val="left"/>
      <w:pPr>
        <w:tabs>
          <w:tab w:val="num" w:pos="2880"/>
        </w:tabs>
        <w:ind w:left="2880" w:hanging="360"/>
      </w:pPr>
      <w:rPr>
        <w:rFonts w:ascii="Arial" w:hAnsi="Arial" w:hint="default"/>
      </w:rPr>
    </w:lvl>
    <w:lvl w:ilvl="4" w:tplc="CE40ECF0" w:tentative="1">
      <w:start w:val="1"/>
      <w:numFmt w:val="bullet"/>
      <w:lvlText w:val="•"/>
      <w:lvlJc w:val="left"/>
      <w:pPr>
        <w:tabs>
          <w:tab w:val="num" w:pos="3600"/>
        </w:tabs>
        <w:ind w:left="3600" w:hanging="360"/>
      </w:pPr>
      <w:rPr>
        <w:rFonts w:ascii="Arial" w:hAnsi="Arial" w:hint="default"/>
      </w:rPr>
    </w:lvl>
    <w:lvl w:ilvl="5" w:tplc="5A04C8AC" w:tentative="1">
      <w:start w:val="1"/>
      <w:numFmt w:val="bullet"/>
      <w:lvlText w:val="•"/>
      <w:lvlJc w:val="left"/>
      <w:pPr>
        <w:tabs>
          <w:tab w:val="num" w:pos="4320"/>
        </w:tabs>
        <w:ind w:left="4320" w:hanging="360"/>
      </w:pPr>
      <w:rPr>
        <w:rFonts w:ascii="Arial" w:hAnsi="Arial" w:hint="default"/>
      </w:rPr>
    </w:lvl>
    <w:lvl w:ilvl="6" w:tplc="04A69B02" w:tentative="1">
      <w:start w:val="1"/>
      <w:numFmt w:val="bullet"/>
      <w:lvlText w:val="•"/>
      <w:lvlJc w:val="left"/>
      <w:pPr>
        <w:tabs>
          <w:tab w:val="num" w:pos="5040"/>
        </w:tabs>
        <w:ind w:left="5040" w:hanging="360"/>
      </w:pPr>
      <w:rPr>
        <w:rFonts w:ascii="Arial" w:hAnsi="Arial" w:hint="default"/>
      </w:rPr>
    </w:lvl>
    <w:lvl w:ilvl="7" w:tplc="46E4F478" w:tentative="1">
      <w:start w:val="1"/>
      <w:numFmt w:val="bullet"/>
      <w:lvlText w:val="•"/>
      <w:lvlJc w:val="left"/>
      <w:pPr>
        <w:tabs>
          <w:tab w:val="num" w:pos="5760"/>
        </w:tabs>
        <w:ind w:left="5760" w:hanging="360"/>
      </w:pPr>
      <w:rPr>
        <w:rFonts w:ascii="Arial" w:hAnsi="Arial" w:hint="default"/>
      </w:rPr>
    </w:lvl>
    <w:lvl w:ilvl="8" w:tplc="4296C7CE" w:tentative="1">
      <w:start w:val="1"/>
      <w:numFmt w:val="bullet"/>
      <w:lvlText w:val="•"/>
      <w:lvlJc w:val="left"/>
      <w:pPr>
        <w:tabs>
          <w:tab w:val="num" w:pos="6480"/>
        </w:tabs>
        <w:ind w:left="6480" w:hanging="360"/>
      </w:pPr>
      <w:rPr>
        <w:rFonts w:ascii="Arial" w:hAnsi="Arial" w:hint="default"/>
      </w:rPr>
    </w:lvl>
  </w:abstractNum>
  <w:abstractNum w:abstractNumId="106">
    <w:nsid w:val="7D503D1D"/>
    <w:multiLevelType w:val="multilevel"/>
    <w:tmpl w:val="7B62C6D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3"/>
  </w:num>
  <w:num w:numId="2">
    <w:abstractNumId w:val="69"/>
  </w:num>
  <w:num w:numId="3">
    <w:abstractNumId w:val="104"/>
  </w:num>
  <w:num w:numId="4">
    <w:abstractNumId w:val="30"/>
  </w:num>
  <w:num w:numId="5">
    <w:abstractNumId w:val="78"/>
  </w:num>
  <w:num w:numId="6">
    <w:abstractNumId w:val="94"/>
  </w:num>
  <w:num w:numId="7">
    <w:abstractNumId w:val="66"/>
  </w:num>
  <w:num w:numId="8">
    <w:abstractNumId w:val="4"/>
  </w:num>
  <w:num w:numId="9">
    <w:abstractNumId w:val="79"/>
  </w:num>
  <w:num w:numId="10">
    <w:abstractNumId w:val="0"/>
  </w:num>
  <w:num w:numId="11">
    <w:abstractNumId w:val="71"/>
  </w:num>
  <w:num w:numId="12">
    <w:abstractNumId w:val="13"/>
  </w:num>
  <w:num w:numId="13">
    <w:abstractNumId w:val="81"/>
  </w:num>
  <w:num w:numId="14">
    <w:abstractNumId w:val="9"/>
  </w:num>
  <w:num w:numId="15">
    <w:abstractNumId w:val="91"/>
  </w:num>
  <w:num w:numId="16">
    <w:abstractNumId w:val="22"/>
  </w:num>
  <w:num w:numId="17">
    <w:abstractNumId w:val="77"/>
  </w:num>
  <w:num w:numId="18">
    <w:abstractNumId w:val="6"/>
  </w:num>
  <w:num w:numId="19">
    <w:abstractNumId w:val="63"/>
  </w:num>
  <w:num w:numId="20">
    <w:abstractNumId w:val="54"/>
  </w:num>
  <w:num w:numId="21">
    <w:abstractNumId w:val="40"/>
  </w:num>
  <w:num w:numId="22">
    <w:abstractNumId w:val="20"/>
  </w:num>
  <w:num w:numId="23">
    <w:abstractNumId w:val="80"/>
  </w:num>
  <w:num w:numId="24">
    <w:abstractNumId w:val="23"/>
  </w:num>
  <w:num w:numId="25">
    <w:abstractNumId w:val="16"/>
  </w:num>
  <w:num w:numId="26">
    <w:abstractNumId w:val="62"/>
  </w:num>
  <w:num w:numId="27">
    <w:abstractNumId w:val="5"/>
  </w:num>
  <w:num w:numId="28">
    <w:abstractNumId w:val="60"/>
  </w:num>
  <w:num w:numId="29">
    <w:abstractNumId w:val="3"/>
  </w:num>
  <w:num w:numId="30">
    <w:abstractNumId w:val="43"/>
  </w:num>
  <w:num w:numId="31">
    <w:abstractNumId w:val="55"/>
  </w:num>
  <w:num w:numId="32">
    <w:abstractNumId w:val="7"/>
  </w:num>
  <w:num w:numId="33">
    <w:abstractNumId w:val="27"/>
  </w:num>
  <w:num w:numId="34">
    <w:abstractNumId w:val="42"/>
  </w:num>
  <w:num w:numId="35">
    <w:abstractNumId w:val="10"/>
  </w:num>
  <w:num w:numId="36">
    <w:abstractNumId w:val="103"/>
  </w:num>
  <w:num w:numId="37">
    <w:abstractNumId w:val="73"/>
  </w:num>
  <w:num w:numId="38">
    <w:abstractNumId w:val="46"/>
  </w:num>
  <w:num w:numId="39">
    <w:abstractNumId w:val="58"/>
  </w:num>
  <w:num w:numId="40">
    <w:abstractNumId w:val="85"/>
  </w:num>
  <w:num w:numId="41">
    <w:abstractNumId w:val="19"/>
  </w:num>
  <w:num w:numId="42">
    <w:abstractNumId w:val="64"/>
  </w:num>
  <w:num w:numId="43">
    <w:abstractNumId w:val="37"/>
  </w:num>
  <w:num w:numId="44">
    <w:abstractNumId w:val="83"/>
  </w:num>
  <w:num w:numId="45">
    <w:abstractNumId w:val="59"/>
  </w:num>
  <w:num w:numId="46">
    <w:abstractNumId w:val="106"/>
  </w:num>
  <w:num w:numId="47">
    <w:abstractNumId w:val="29"/>
  </w:num>
  <w:num w:numId="48">
    <w:abstractNumId w:val="11"/>
  </w:num>
  <w:num w:numId="49">
    <w:abstractNumId w:val="76"/>
  </w:num>
  <w:num w:numId="50">
    <w:abstractNumId w:val="8"/>
  </w:num>
  <w:num w:numId="51">
    <w:abstractNumId w:val="21"/>
  </w:num>
  <w:num w:numId="52">
    <w:abstractNumId w:val="33"/>
  </w:num>
  <w:num w:numId="53">
    <w:abstractNumId w:val="2"/>
  </w:num>
  <w:num w:numId="54">
    <w:abstractNumId w:val="41"/>
  </w:num>
  <w:num w:numId="55">
    <w:abstractNumId w:val="28"/>
  </w:num>
  <w:num w:numId="56">
    <w:abstractNumId w:val="48"/>
  </w:num>
  <w:num w:numId="57">
    <w:abstractNumId w:val="72"/>
  </w:num>
  <w:num w:numId="58">
    <w:abstractNumId w:val="15"/>
  </w:num>
  <w:num w:numId="59">
    <w:abstractNumId w:val="18"/>
  </w:num>
  <w:num w:numId="60">
    <w:abstractNumId w:val="32"/>
  </w:num>
  <w:num w:numId="61">
    <w:abstractNumId w:val="84"/>
  </w:num>
  <w:num w:numId="62">
    <w:abstractNumId w:val="26"/>
  </w:num>
  <w:num w:numId="63">
    <w:abstractNumId w:val="24"/>
  </w:num>
  <w:num w:numId="64">
    <w:abstractNumId w:val="67"/>
  </w:num>
  <w:num w:numId="65">
    <w:abstractNumId w:val="14"/>
  </w:num>
  <w:num w:numId="66">
    <w:abstractNumId w:val="44"/>
  </w:num>
  <w:num w:numId="67">
    <w:abstractNumId w:val="105"/>
  </w:num>
  <w:num w:numId="68">
    <w:abstractNumId w:val="75"/>
  </w:num>
  <w:num w:numId="69">
    <w:abstractNumId w:val="25"/>
  </w:num>
  <w:num w:numId="70">
    <w:abstractNumId w:val="87"/>
  </w:num>
  <w:num w:numId="71">
    <w:abstractNumId w:val="102"/>
  </w:num>
  <w:num w:numId="72">
    <w:abstractNumId w:val="49"/>
  </w:num>
  <w:num w:numId="73">
    <w:abstractNumId w:val="1"/>
  </w:num>
  <w:num w:numId="74">
    <w:abstractNumId w:val="24"/>
  </w:num>
  <w:num w:numId="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num>
  <w:num w:numId="77">
    <w:abstractNumId w:val="56"/>
  </w:num>
  <w:num w:numId="78">
    <w:abstractNumId w:val="48"/>
  </w:num>
  <w:num w:numId="79">
    <w:abstractNumId w:val="72"/>
  </w:num>
  <w:num w:numId="80">
    <w:abstractNumId w:val="32"/>
  </w:num>
  <w:num w:numId="81">
    <w:abstractNumId w:val="45"/>
  </w:num>
  <w:num w:numId="82">
    <w:abstractNumId w:val="12"/>
  </w:num>
  <w:num w:numId="83">
    <w:abstractNumId w:val="68"/>
  </w:num>
  <w:num w:numId="84">
    <w:abstractNumId w:val="92"/>
  </w:num>
  <w:num w:numId="85">
    <w:abstractNumId w:val="38"/>
  </w:num>
  <w:num w:numId="86">
    <w:abstractNumId w:val="52"/>
  </w:num>
  <w:num w:numId="87">
    <w:abstractNumId w:val="99"/>
  </w:num>
  <w:num w:numId="88">
    <w:abstractNumId w:val="47"/>
  </w:num>
  <w:num w:numId="89">
    <w:abstractNumId w:val="36"/>
  </w:num>
  <w:num w:numId="90">
    <w:abstractNumId w:val="57"/>
  </w:num>
  <w:num w:numId="91">
    <w:abstractNumId w:val="61"/>
  </w:num>
  <w:num w:numId="92">
    <w:abstractNumId w:val="31"/>
  </w:num>
  <w:num w:numId="93">
    <w:abstractNumId w:val="88"/>
  </w:num>
  <w:num w:numId="94">
    <w:abstractNumId w:val="65"/>
  </w:num>
  <w:num w:numId="95">
    <w:abstractNumId w:val="96"/>
  </w:num>
  <w:num w:numId="96">
    <w:abstractNumId w:val="50"/>
  </w:num>
  <w:num w:numId="97">
    <w:abstractNumId w:val="82"/>
  </w:num>
  <w:num w:numId="98">
    <w:abstractNumId w:val="95"/>
  </w:num>
  <w:num w:numId="99">
    <w:abstractNumId w:val="17"/>
  </w:num>
  <w:num w:numId="100">
    <w:abstractNumId w:val="51"/>
  </w:num>
  <w:num w:numId="101">
    <w:abstractNumId w:val="89"/>
  </w:num>
  <w:num w:numId="102">
    <w:abstractNumId w:val="90"/>
  </w:num>
  <w:num w:numId="103">
    <w:abstractNumId w:val="86"/>
  </w:num>
  <w:num w:numId="104">
    <w:abstractNumId w:val="35"/>
  </w:num>
  <w:num w:numId="105">
    <w:abstractNumId w:val="93"/>
  </w:num>
  <w:num w:numId="106">
    <w:abstractNumId w:val="100"/>
  </w:num>
  <w:num w:numId="107">
    <w:abstractNumId w:val="97"/>
  </w:num>
  <w:num w:numId="108">
    <w:abstractNumId w:val="98"/>
  </w:num>
  <w:num w:numId="109">
    <w:abstractNumId w:val="70"/>
  </w:num>
  <w:num w:numId="110">
    <w:abstractNumId w:val="74"/>
  </w:num>
  <w:num w:numId="111">
    <w:abstractNumId w:val="39"/>
  </w:num>
  <w:num w:numId="112">
    <w:abstractNumId w:val="3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CD"/>
    <w:rsid w:val="000027E6"/>
    <w:rsid w:val="0000529A"/>
    <w:rsid w:val="00006B46"/>
    <w:rsid w:val="00007B97"/>
    <w:rsid w:val="00012EA2"/>
    <w:rsid w:val="000136B0"/>
    <w:rsid w:val="00015830"/>
    <w:rsid w:val="000169EB"/>
    <w:rsid w:val="00017260"/>
    <w:rsid w:val="0002270F"/>
    <w:rsid w:val="000250E1"/>
    <w:rsid w:val="00032771"/>
    <w:rsid w:val="00033C3B"/>
    <w:rsid w:val="00036E22"/>
    <w:rsid w:val="000373DB"/>
    <w:rsid w:val="000377F0"/>
    <w:rsid w:val="00037EB9"/>
    <w:rsid w:val="000407F6"/>
    <w:rsid w:val="00040A31"/>
    <w:rsid w:val="00041A5E"/>
    <w:rsid w:val="00046031"/>
    <w:rsid w:val="000468DB"/>
    <w:rsid w:val="00054681"/>
    <w:rsid w:val="00054FE9"/>
    <w:rsid w:val="000551EC"/>
    <w:rsid w:val="0005574D"/>
    <w:rsid w:val="00055D32"/>
    <w:rsid w:val="000574A8"/>
    <w:rsid w:val="00063359"/>
    <w:rsid w:val="00064162"/>
    <w:rsid w:val="00065262"/>
    <w:rsid w:val="00066C8C"/>
    <w:rsid w:val="00066CCC"/>
    <w:rsid w:val="0007067B"/>
    <w:rsid w:val="00071B01"/>
    <w:rsid w:val="00072204"/>
    <w:rsid w:val="000729EE"/>
    <w:rsid w:val="00075B07"/>
    <w:rsid w:val="00082201"/>
    <w:rsid w:val="0008362F"/>
    <w:rsid w:val="00083ECA"/>
    <w:rsid w:val="00084E61"/>
    <w:rsid w:val="00085EEF"/>
    <w:rsid w:val="00086CDB"/>
    <w:rsid w:val="00087E92"/>
    <w:rsid w:val="0009006C"/>
    <w:rsid w:val="00091F90"/>
    <w:rsid w:val="00092970"/>
    <w:rsid w:val="000931F3"/>
    <w:rsid w:val="00095191"/>
    <w:rsid w:val="00096EB4"/>
    <w:rsid w:val="0009779C"/>
    <w:rsid w:val="000A05A3"/>
    <w:rsid w:val="000A2ACB"/>
    <w:rsid w:val="000A36A8"/>
    <w:rsid w:val="000A4FF3"/>
    <w:rsid w:val="000A5E46"/>
    <w:rsid w:val="000B26F0"/>
    <w:rsid w:val="000B4974"/>
    <w:rsid w:val="000B5626"/>
    <w:rsid w:val="000B5E29"/>
    <w:rsid w:val="000B634D"/>
    <w:rsid w:val="000C0ACA"/>
    <w:rsid w:val="000C1D1F"/>
    <w:rsid w:val="000C3E91"/>
    <w:rsid w:val="000C4855"/>
    <w:rsid w:val="000C62C6"/>
    <w:rsid w:val="000C6B11"/>
    <w:rsid w:val="000C712A"/>
    <w:rsid w:val="000C7520"/>
    <w:rsid w:val="000D0814"/>
    <w:rsid w:val="000D39B1"/>
    <w:rsid w:val="000D3AEA"/>
    <w:rsid w:val="000D5107"/>
    <w:rsid w:val="000E0257"/>
    <w:rsid w:val="000E0324"/>
    <w:rsid w:val="000E2745"/>
    <w:rsid w:val="000E2A2E"/>
    <w:rsid w:val="000E36CC"/>
    <w:rsid w:val="000E380B"/>
    <w:rsid w:val="000E3BA5"/>
    <w:rsid w:val="000E48AC"/>
    <w:rsid w:val="000E5638"/>
    <w:rsid w:val="000E5EAA"/>
    <w:rsid w:val="000E6643"/>
    <w:rsid w:val="000F2441"/>
    <w:rsid w:val="000F2DAE"/>
    <w:rsid w:val="00104432"/>
    <w:rsid w:val="00110AA5"/>
    <w:rsid w:val="00110CB2"/>
    <w:rsid w:val="001115A9"/>
    <w:rsid w:val="00111A0C"/>
    <w:rsid w:val="00111C73"/>
    <w:rsid w:val="0011317C"/>
    <w:rsid w:val="001179D6"/>
    <w:rsid w:val="001247F6"/>
    <w:rsid w:val="001254A9"/>
    <w:rsid w:val="001277C0"/>
    <w:rsid w:val="0013485D"/>
    <w:rsid w:val="00134A38"/>
    <w:rsid w:val="0013622D"/>
    <w:rsid w:val="00136FE8"/>
    <w:rsid w:val="00142BBF"/>
    <w:rsid w:val="001438AB"/>
    <w:rsid w:val="001445C0"/>
    <w:rsid w:val="0014463E"/>
    <w:rsid w:val="00145B14"/>
    <w:rsid w:val="00146B34"/>
    <w:rsid w:val="00152211"/>
    <w:rsid w:val="0015318B"/>
    <w:rsid w:val="001563FD"/>
    <w:rsid w:val="00156695"/>
    <w:rsid w:val="00162E6D"/>
    <w:rsid w:val="00164CBA"/>
    <w:rsid w:val="00167B0D"/>
    <w:rsid w:val="00170E25"/>
    <w:rsid w:val="00172621"/>
    <w:rsid w:val="00172784"/>
    <w:rsid w:val="001728A8"/>
    <w:rsid w:val="00174969"/>
    <w:rsid w:val="00182180"/>
    <w:rsid w:val="0018762B"/>
    <w:rsid w:val="00190966"/>
    <w:rsid w:val="001928C1"/>
    <w:rsid w:val="00194245"/>
    <w:rsid w:val="001944E7"/>
    <w:rsid w:val="001945E7"/>
    <w:rsid w:val="00196204"/>
    <w:rsid w:val="001976F2"/>
    <w:rsid w:val="001A2C2B"/>
    <w:rsid w:val="001A5A9B"/>
    <w:rsid w:val="001A74A5"/>
    <w:rsid w:val="001B0090"/>
    <w:rsid w:val="001B242E"/>
    <w:rsid w:val="001B3F66"/>
    <w:rsid w:val="001B40C3"/>
    <w:rsid w:val="001B4F29"/>
    <w:rsid w:val="001B5896"/>
    <w:rsid w:val="001C2F3A"/>
    <w:rsid w:val="001C6BDC"/>
    <w:rsid w:val="001C7F69"/>
    <w:rsid w:val="001C7FE4"/>
    <w:rsid w:val="001D0E49"/>
    <w:rsid w:val="001D22C4"/>
    <w:rsid w:val="001D405E"/>
    <w:rsid w:val="001D7C45"/>
    <w:rsid w:val="001E0BC0"/>
    <w:rsid w:val="001E1489"/>
    <w:rsid w:val="001E4AF8"/>
    <w:rsid w:val="001F05F9"/>
    <w:rsid w:val="001F2411"/>
    <w:rsid w:val="00202FE9"/>
    <w:rsid w:val="00210120"/>
    <w:rsid w:val="002128CB"/>
    <w:rsid w:val="00212B77"/>
    <w:rsid w:val="002207D9"/>
    <w:rsid w:val="00221B9D"/>
    <w:rsid w:val="00221BAB"/>
    <w:rsid w:val="00223418"/>
    <w:rsid w:val="00225218"/>
    <w:rsid w:val="002271FC"/>
    <w:rsid w:val="00227924"/>
    <w:rsid w:val="00227DCA"/>
    <w:rsid w:val="0023022C"/>
    <w:rsid w:val="00230A3F"/>
    <w:rsid w:val="00232E93"/>
    <w:rsid w:val="00233441"/>
    <w:rsid w:val="00235D0B"/>
    <w:rsid w:val="00242716"/>
    <w:rsid w:val="00244987"/>
    <w:rsid w:val="002466E1"/>
    <w:rsid w:val="0025073B"/>
    <w:rsid w:val="00251CFE"/>
    <w:rsid w:val="0025529E"/>
    <w:rsid w:val="00255549"/>
    <w:rsid w:val="00256E3F"/>
    <w:rsid w:val="00261484"/>
    <w:rsid w:val="00263526"/>
    <w:rsid w:val="002648C1"/>
    <w:rsid w:val="00264C19"/>
    <w:rsid w:val="002656E5"/>
    <w:rsid w:val="002660E8"/>
    <w:rsid w:val="002661D3"/>
    <w:rsid w:val="00267217"/>
    <w:rsid w:val="002708E5"/>
    <w:rsid w:val="0027141B"/>
    <w:rsid w:val="00271591"/>
    <w:rsid w:val="00272AE3"/>
    <w:rsid w:val="00280890"/>
    <w:rsid w:val="00281A39"/>
    <w:rsid w:val="00283892"/>
    <w:rsid w:val="0029189A"/>
    <w:rsid w:val="00291A92"/>
    <w:rsid w:val="00293097"/>
    <w:rsid w:val="00293A83"/>
    <w:rsid w:val="002943E2"/>
    <w:rsid w:val="0029482B"/>
    <w:rsid w:val="00296921"/>
    <w:rsid w:val="002A7ACD"/>
    <w:rsid w:val="002B3489"/>
    <w:rsid w:val="002B34A0"/>
    <w:rsid w:val="002B6297"/>
    <w:rsid w:val="002B7C7F"/>
    <w:rsid w:val="002C06A0"/>
    <w:rsid w:val="002C0F16"/>
    <w:rsid w:val="002C1DC0"/>
    <w:rsid w:val="002C2BC1"/>
    <w:rsid w:val="002C5098"/>
    <w:rsid w:val="002D2AA1"/>
    <w:rsid w:val="002D2BA4"/>
    <w:rsid w:val="002D5298"/>
    <w:rsid w:val="002D7CC5"/>
    <w:rsid w:val="002E2AAB"/>
    <w:rsid w:val="002E4D1A"/>
    <w:rsid w:val="002E5568"/>
    <w:rsid w:val="002E7616"/>
    <w:rsid w:val="002E770C"/>
    <w:rsid w:val="002E7C77"/>
    <w:rsid w:val="002F0366"/>
    <w:rsid w:val="002F252D"/>
    <w:rsid w:val="002F2ED8"/>
    <w:rsid w:val="002F368D"/>
    <w:rsid w:val="002F5048"/>
    <w:rsid w:val="002F79B8"/>
    <w:rsid w:val="00304233"/>
    <w:rsid w:val="00304A52"/>
    <w:rsid w:val="00306DC6"/>
    <w:rsid w:val="00307B14"/>
    <w:rsid w:val="003114D8"/>
    <w:rsid w:val="00311AD3"/>
    <w:rsid w:val="0031651C"/>
    <w:rsid w:val="0031794A"/>
    <w:rsid w:val="00322CE8"/>
    <w:rsid w:val="003259AC"/>
    <w:rsid w:val="00331415"/>
    <w:rsid w:val="003341F5"/>
    <w:rsid w:val="00334B5A"/>
    <w:rsid w:val="003360C4"/>
    <w:rsid w:val="00337CB1"/>
    <w:rsid w:val="003412B1"/>
    <w:rsid w:val="0034183F"/>
    <w:rsid w:val="0034307F"/>
    <w:rsid w:val="003439D2"/>
    <w:rsid w:val="00343FC0"/>
    <w:rsid w:val="00345090"/>
    <w:rsid w:val="003456DA"/>
    <w:rsid w:val="003459A4"/>
    <w:rsid w:val="0034607C"/>
    <w:rsid w:val="00346D48"/>
    <w:rsid w:val="00346DC2"/>
    <w:rsid w:val="0035490F"/>
    <w:rsid w:val="003574CB"/>
    <w:rsid w:val="0036044E"/>
    <w:rsid w:val="0036599B"/>
    <w:rsid w:val="00367B3A"/>
    <w:rsid w:val="00371548"/>
    <w:rsid w:val="003721DD"/>
    <w:rsid w:val="00380A14"/>
    <w:rsid w:val="00385E65"/>
    <w:rsid w:val="00387286"/>
    <w:rsid w:val="003910F2"/>
    <w:rsid w:val="003911E8"/>
    <w:rsid w:val="00397B92"/>
    <w:rsid w:val="003A0426"/>
    <w:rsid w:val="003A08ED"/>
    <w:rsid w:val="003A7F1B"/>
    <w:rsid w:val="003B05C5"/>
    <w:rsid w:val="003B2292"/>
    <w:rsid w:val="003B3579"/>
    <w:rsid w:val="003B76FA"/>
    <w:rsid w:val="003C4168"/>
    <w:rsid w:val="003C481E"/>
    <w:rsid w:val="003C545C"/>
    <w:rsid w:val="003D17BA"/>
    <w:rsid w:val="003D43E2"/>
    <w:rsid w:val="003D45A0"/>
    <w:rsid w:val="003D559C"/>
    <w:rsid w:val="003D62F0"/>
    <w:rsid w:val="003E0EC9"/>
    <w:rsid w:val="003E245B"/>
    <w:rsid w:val="003E614D"/>
    <w:rsid w:val="003E6B4F"/>
    <w:rsid w:val="003F07F9"/>
    <w:rsid w:val="003F0CBF"/>
    <w:rsid w:val="003F311D"/>
    <w:rsid w:val="003F3C4B"/>
    <w:rsid w:val="003F4A55"/>
    <w:rsid w:val="003F6FEC"/>
    <w:rsid w:val="003F7DDA"/>
    <w:rsid w:val="00400302"/>
    <w:rsid w:val="00401140"/>
    <w:rsid w:val="00401F1B"/>
    <w:rsid w:val="004021B8"/>
    <w:rsid w:val="004022DC"/>
    <w:rsid w:val="004037F5"/>
    <w:rsid w:val="00411561"/>
    <w:rsid w:val="00413769"/>
    <w:rsid w:val="00416BB7"/>
    <w:rsid w:val="004205FD"/>
    <w:rsid w:val="00420633"/>
    <w:rsid w:val="00420C41"/>
    <w:rsid w:val="00421E94"/>
    <w:rsid w:val="004235E6"/>
    <w:rsid w:val="00426338"/>
    <w:rsid w:val="00430D88"/>
    <w:rsid w:val="004336F3"/>
    <w:rsid w:val="004338C4"/>
    <w:rsid w:val="00434E50"/>
    <w:rsid w:val="00435A95"/>
    <w:rsid w:val="00437135"/>
    <w:rsid w:val="004371E1"/>
    <w:rsid w:val="00440A8E"/>
    <w:rsid w:val="004441E8"/>
    <w:rsid w:val="00445792"/>
    <w:rsid w:val="004467A1"/>
    <w:rsid w:val="004467DC"/>
    <w:rsid w:val="0044705C"/>
    <w:rsid w:val="0044782C"/>
    <w:rsid w:val="00450C12"/>
    <w:rsid w:val="00451164"/>
    <w:rsid w:val="00452960"/>
    <w:rsid w:val="00454352"/>
    <w:rsid w:val="00457697"/>
    <w:rsid w:val="00457F64"/>
    <w:rsid w:val="0046242F"/>
    <w:rsid w:val="0046340D"/>
    <w:rsid w:val="00463D3E"/>
    <w:rsid w:val="00464CE6"/>
    <w:rsid w:val="00465220"/>
    <w:rsid w:val="0047302E"/>
    <w:rsid w:val="00473A59"/>
    <w:rsid w:val="00473B79"/>
    <w:rsid w:val="00474000"/>
    <w:rsid w:val="004750BA"/>
    <w:rsid w:val="0047547B"/>
    <w:rsid w:val="004763FC"/>
    <w:rsid w:val="004804F7"/>
    <w:rsid w:val="0048253F"/>
    <w:rsid w:val="004863E7"/>
    <w:rsid w:val="004933CC"/>
    <w:rsid w:val="00495111"/>
    <w:rsid w:val="00496EEC"/>
    <w:rsid w:val="004A0BB1"/>
    <w:rsid w:val="004A192C"/>
    <w:rsid w:val="004A34ED"/>
    <w:rsid w:val="004A429A"/>
    <w:rsid w:val="004A5916"/>
    <w:rsid w:val="004B07EB"/>
    <w:rsid w:val="004B1170"/>
    <w:rsid w:val="004B2ABC"/>
    <w:rsid w:val="004B38A2"/>
    <w:rsid w:val="004B6F54"/>
    <w:rsid w:val="004B77A8"/>
    <w:rsid w:val="004B7E4D"/>
    <w:rsid w:val="004C0611"/>
    <w:rsid w:val="004C1528"/>
    <w:rsid w:val="004C1AF5"/>
    <w:rsid w:val="004C1C47"/>
    <w:rsid w:val="004C6B22"/>
    <w:rsid w:val="004D4CDC"/>
    <w:rsid w:val="004D50E2"/>
    <w:rsid w:val="004D57D2"/>
    <w:rsid w:val="004E0CB4"/>
    <w:rsid w:val="004E1C47"/>
    <w:rsid w:val="004E2E78"/>
    <w:rsid w:val="004E441D"/>
    <w:rsid w:val="004E4BC8"/>
    <w:rsid w:val="004E4F9B"/>
    <w:rsid w:val="004F231B"/>
    <w:rsid w:val="004F625C"/>
    <w:rsid w:val="004F6B46"/>
    <w:rsid w:val="004F7C10"/>
    <w:rsid w:val="00501031"/>
    <w:rsid w:val="0050315A"/>
    <w:rsid w:val="00503D5C"/>
    <w:rsid w:val="00503EE3"/>
    <w:rsid w:val="00504262"/>
    <w:rsid w:val="00506C06"/>
    <w:rsid w:val="00510994"/>
    <w:rsid w:val="00511D36"/>
    <w:rsid w:val="00515036"/>
    <w:rsid w:val="00517D46"/>
    <w:rsid w:val="0052780D"/>
    <w:rsid w:val="00532C7C"/>
    <w:rsid w:val="00532D21"/>
    <w:rsid w:val="0053375D"/>
    <w:rsid w:val="00533A08"/>
    <w:rsid w:val="0053699D"/>
    <w:rsid w:val="00537100"/>
    <w:rsid w:val="005379A0"/>
    <w:rsid w:val="005402C2"/>
    <w:rsid w:val="00542284"/>
    <w:rsid w:val="00544738"/>
    <w:rsid w:val="00545DDF"/>
    <w:rsid w:val="005515CD"/>
    <w:rsid w:val="00551938"/>
    <w:rsid w:val="00552BB1"/>
    <w:rsid w:val="005530E7"/>
    <w:rsid w:val="00554D6C"/>
    <w:rsid w:val="00556766"/>
    <w:rsid w:val="005569AA"/>
    <w:rsid w:val="00557BE4"/>
    <w:rsid w:val="00562645"/>
    <w:rsid w:val="00567A74"/>
    <w:rsid w:val="00570400"/>
    <w:rsid w:val="00570875"/>
    <w:rsid w:val="00570E8D"/>
    <w:rsid w:val="005740DE"/>
    <w:rsid w:val="00575616"/>
    <w:rsid w:val="00576FE0"/>
    <w:rsid w:val="0058118D"/>
    <w:rsid w:val="00583A44"/>
    <w:rsid w:val="00587B1E"/>
    <w:rsid w:val="00592B83"/>
    <w:rsid w:val="00593DB5"/>
    <w:rsid w:val="00595505"/>
    <w:rsid w:val="00597548"/>
    <w:rsid w:val="00597618"/>
    <w:rsid w:val="005A0265"/>
    <w:rsid w:val="005A39FC"/>
    <w:rsid w:val="005A507B"/>
    <w:rsid w:val="005A54D8"/>
    <w:rsid w:val="005A67B1"/>
    <w:rsid w:val="005A6BB7"/>
    <w:rsid w:val="005B04AF"/>
    <w:rsid w:val="005B1ECF"/>
    <w:rsid w:val="005B1EF6"/>
    <w:rsid w:val="005B4330"/>
    <w:rsid w:val="005B444B"/>
    <w:rsid w:val="005B53EB"/>
    <w:rsid w:val="005B7A0F"/>
    <w:rsid w:val="005B7C6B"/>
    <w:rsid w:val="005C01EF"/>
    <w:rsid w:val="005C1B26"/>
    <w:rsid w:val="005C4644"/>
    <w:rsid w:val="005C4668"/>
    <w:rsid w:val="005C5073"/>
    <w:rsid w:val="005C58D6"/>
    <w:rsid w:val="005C5F0F"/>
    <w:rsid w:val="005D139A"/>
    <w:rsid w:val="005D47DF"/>
    <w:rsid w:val="005D5C7E"/>
    <w:rsid w:val="005D5E0D"/>
    <w:rsid w:val="005E0CD8"/>
    <w:rsid w:val="005E4CD8"/>
    <w:rsid w:val="005E7EBC"/>
    <w:rsid w:val="005F0BCD"/>
    <w:rsid w:val="005F0C74"/>
    <w:rsid w:val="005F1DEF"/>
    <w:rsid w:val="005F2DC9"/>
    <w:rsid w:val="005F3B2D"/>
    <w:rsid w:val="005F725E"/>
    <w:rsid w:val="006009A3"/>
    <w:rsid w:val="0060110D"/>
    <w:rsid w:val="00613C71"/>
    <w:rsid w:val="00613DCE"/>
    <w:rsid w:val="00613F19"/>
    <w:rsid w:val="006141B6"/>
    <w:rsid w:val="006147F9"/>
    <w:rsid w:val="006154F2"/>
    <w:rsid w:val="00616BEC"/>
    <w:rsid w:val="006202CC"/>
    <w:rsid w:val="00621F5A"/>
    <w:rsid w:val="00621F78"/>
    <w:rsid w:val="00624943"/>
    <w:rsid w:val="00625E24"/>
    <w:rsid w:val="006263F8"/>
    <w:rsid w:val="00630D03"/>
    <w:rsid w:val="006313DF"/>
    <w:rsid w:val="00631512"/>
    <w:rsid w:val="006325B0"/>
    <w:rsid w:val="00633F86"/>
    <w:rsid w:val="00634016"/>
    <w:rsid w:val="00634DC6"/>
    <w:rsid w:val="00636A68"/>
    <w:rsid w:val="0063714F"/>
    <w:rsid w:val="00637300"/>
    <w:rsid w:val="00637645"/>
    <w:rsid w:val="006379E5"/>
    <w:rsid w:val="00640275"/>
    <w:rsid w:val="0064436B"/>
    <w:rsid w:val="00651360"/>
    <w:rsid w:val="006525F5"/>
    <w:rsid w:val="006538EB"/>
    <w:rsid w:val="00654A24"/>
    <w:rsid w:val="00657EC3"/>
    <w:rsid w:val="006634EF"/>
    <w:rsid w:val="00665112"/>
    <w:rsid w:val="00665F73"/>
    <w:rsid w:val="006668B6"/>
    <w:rsid w:val="006672A1"/>
    <w:rsid w:val="006677BD"/>
    <w:rsid w:val="00670F53"/>
    <w:rsid w:val="00671AFE"/>
    <w:rsid w:val="00673AD3"/>
    <w:rsid w:val="00673E30"/>
    <w:rsid w:val="00676E9A"/>
    <w:rsid w:val="0067789D"/>
    <w:rsid w:val="00684EA3"/>
    <w:rsid w:val="00686E94"/>
    <w:rsid w:val="00693380"/>
    <w:rsid w:val="00693B69"/>
    <w:rsid w:val="00693B7D"/>
    <w:rsid w:val="00697F21"/>
    <w:rsid w:val="006A3A5D"/>
    <w:rsid w:val="006A4CD8"/>
    <w:rsid w:val="006A626A"/>
    <w:rsid w:val="006A68C9"/>
    <w:rsid w:val="006A7329"/>
    <w:rsid w:val="006B14CF"/>
    <w:rsid w:val="006B3C62"/>
    <w:rsid w:val="006C1D7C"/>
    <w:rsid w:val="006C4FD9"/>
    <w:rsid w:val="006C598E"/>
    <w:rsid w:val="006C7DF7"/>
    <w:rsid w:val="006D1BCB"/>
    <w:rsid w:val="006D1DE4"/>
    <w:rsid w:val="006D359F"/>
    <w:rsid w:val="006D469B"/>
    <w:rsid w:val="006D565C"/>
    <w:rsid w:val="006D60E9"/>
    <w:rsid w:val="006D63ED"/>
    <w:rsid w:val="006D6694"/>
    <w:rsid w:val="006D740C"/>
    <w:rsid w:val="006E0C7E"/>
    <w:rsid w:val="006E1E2F"/>
    <w:rsid w:val="006F1EED"/>
    <w:rsid w:val="006F2148"/>
    <w:rsid w:val="006F579B"/>
    <w:rsid w:val="006F5898"/>
    <w:rsid w:val="00700CFC"/>
    <w:rsid w:val="0070229D"/>
    <w:rsid w:val="00703B0E"/>
    <w:rsid w:val="00705264"/>
    <w:rsid w:val="00705A87"/>
    <w:rsid w:val="0070693C"/>
    <w:rsid w:val="007118A6"/>
    <w:rsid w:val="00711EC4"/>
    <w:rsid w:val="00711ED6"/>
    <w:rsid w:val="00713334"/>
    <w:rsid w:val="007137EA"/>
    <w:rsid w:val="00715DF4"/>
    <w:rsid w:val="00720787"/>
    <w:rsid w:val="007209D4"/>
    <w:rsid w:val="00720D85"/>
    <w:rsid w:val="00721EFF"/>
    <w:rsid w:val="00722F66"/>
    <w:rsid w:val="00724FD6"/>
    <w:rsid w:val="0072597F"/>
    <w:rsid w:val="00725FAB"/>
    <w:rsid w:val="00726BE9"/>
    <w:rsid w:val="00730D1F"/>
    <w:rsid w:val="00733150"/>
    <w:rsid w:val="0073751D"/>
    <w:rsid w:val="007405AA"/>
    <w:rsid w:val="00742F1C"/>
    <w:rsid w:val="007441F1"/>
    <w:rsid w:val="00746232"/>
    <w:rsid w:val="00746935"/>
    <w:rsid w:val="007472E2"/>
    <w:rsid w:val="007479B7"/>
    <w:rsid w:val="00752583"/>
    <w:rsid w:val="00753124"/>
    <w:rsid w:val="007564AA"/>
    <w:rsid w:val="00757F1F"/>
    <w:rsid w:val="00763F61"/>
    <w:rsid w:val="00766007"/>
    <w:rsid w:val="007672EF"/>
    <w:rsid w:val="007711E8"/>
    <w:rsid w:val="00772A5A"/>
    <w:rsid w:val="007753CA"/>
    <w:rsid w:val="00780210"/>
    <w:rsid w:val="00780869"/>
    <w:rsid w:val="007826EA"/>
    <w:rsid w:val="0078387B"/>
    <w:rsid w:val="00783CDD"/>
    <w:rsid w:val="00797209"/>
    <w:rsid w:val="007A2C26"/>
    <w:rsid w:val="007B2FBB"/>
    <w:rsid w:val="007B5520"/>
    <w:rsid w:val="007B69B1"/>
    <w:rsid w:val="007B75C4"/>
    <w:rsid w:val="007C6900"/>
    <w:rsid w:val="007C7B42"/>
    <w:rsid w:val="007D3AEA"/>
    <w:rsid w:val="007D666F"/>
    <w:rsid w:val="007D67D1"/>
    <w:rsid w:val="007E14B1"/>
    <w:rsid w:val="007E15DA"/>
    <w:rsid w:val="007E2723"/>
    <w:rsid w:val="007E2B34"/>
    <w:rsid w:val="007E2C66"/>
    <w:rsid w:val="007E372E"/>
    <w:rsid w:val="007E4B73"/>
    <w:rsid w:val="007E6DE8"/>
    <w:rsid w:val="007F576F"/>
    <w:rsid w:val="007F753D"/>
    <w:rsid w:val="008052FF"/>
    <w:rsid w:val="00805334"/>
    <w:rsid w:val="00806BF6"/>
    <w:rsid w:val="00811308"/>
    <w:rsid w:val="008118DD"/>
    <w:rsid w:val="00814C8F"/>
    <w:rsid w:val="008152B3"/>
    <w:rsid w:val="00816B18"/>
    <w:rsid w:val="00820230"/>
    <w:rsid w:val="00820A65"/>
    <w:rsid w:val="00820A9A"/>
    <w:rsid w:val="00824438"/>
    <w:rsid w:val="00824DC3"/>
    <w:rsid w:val="008256E0"/>
    <w:rsid w:val="00826E9C"/>
    <w:rsid w:val="00827D77"/>
    <w:rsid w:val="008350A2"/>
    <w:rsid w:val="00837697"/>
    <w:rsid w:val="00840E23"/>
    <w:rsid w:val="00841583"/>
    <w:rsid w:val="00842943"/>
    <w:rsid w:val="00842EBB"/>
    <w:rsid w:val="008452F4"/>
    <w:rsid w:val="00846A3E"/>
    <w:rsid w:val="00847623"/>
    <w:rsid w:val="00850899"/>
    <w:rsid w:val="00857E3C"/>
    <w:rsid w:val="00860DAB"/>
    <w:rsid w:val="00861E06"/>
    <w:rsid w:val="00862468"/>
    <w:rsid w:val="00863335"/>
    <w:rsid w:val="00867E7A"/>
    <w:rsid w:val="00872925"/>
    <w:rsid w:val="00873E27"/>
    <w:rsid w:val="00874939"/>
    <w:rsid w:val="008774F5"/>
    <w:rsid w:val="0088028E"/>
    <w:rsid w:val="008806C8"/>
    <w:rsid w:val="008827BC"/>
    <w:rsid w:val="008852F8"/>
    <w:rsid w:val="0088620E"/>
    <w:rsid w:val="00890425"/>
    <w:rsid w:val="00892064"/>
    <w:rsid w:val="008939BC"/>
    <w:rsid w:val="00894B0C"/>
    <w:rsid w:val="008A0009"/>
    <w:rsid w:val="008A5D9C"/>
    <w:rsid w:val="008A6113"/>
    <w:rsid w:val="008B080A"/>
    <w:rsid w:val="008B2029"/>
    <w:rsid w:val="008B6ECC"/>
    <w:rsid w:val="008B6FBF"/>
    <w:rsid w:val="008C071D"/>
    <w:rsid w:val="008C1274"/>
    <w:rsid w:val="008C22C9"/>
    <w:rsid w:val="008C2304"/>
    <w:rsid w:val="008C39BB"/>
    <w:rsid w:val="008C4C5C"/>
    <w:rsid w:val="008C64B4"/>
    <w:rsid w:val="008C72B7"/>
    <w:rsid w:val="008D017D"/>
    <w:rsid w:val="008D0B7F"/>
    <w:rsid w:val="008D1492"/>
    <w:rsid w:val="008D3B2F"/>
    <w:rsid w:val="008D407F"/>
    <w:rsid w:val="008D47AC"/>
    <w:rsid w:val="008D570A"/>
    <w:rsid w:val="008D67B2"/>
    <w:rsid w:val="008D7122"/>
    <w:rsid w:val="008E0421"/>
    <w:rsid w:val="008E1856"/>
    <w:rsid w:val="008E2E64"/>
    <w:rsid w:val="008E444D"/>
    <w:rsid w:val="008E593F"/>
    <w:rsid w:val="008F355F"/>
    <w:rsid w:val="008F3BF2"/>
    <w:rsid w:val="009003BD"/>
    <w:rsid w:val="00900C73"/>
    <w:rsid w:val="009018CD"/>
    <w:rsid w:val="009020D0"/>
    <w:rsid w:val="00904CC7"/>
    <w:rsid w:val="009059DF"/>
    <w:rsid w:val="00906E99"/>
    <w:rsid w:val="00913517"/>
    <w:rsid w:val="0091700B"/>
    <w:rsid w:val="00925954"/>
    <w:rsid w:val="00926397"/>
    <w:rsid w:val="00926933"/>
    <w:rsid w:val="00931564"/>
    <w:rsid w:val="00933618"/>
    <w:rsid w:val="00936045"/>
    <w:rsid w:val="00937259"/>
    <w:rsid w:val="009375DD"/>
    <w:rsid w:val="00937E59"/>
    <w:rsid w:val="00940462"/>
    <w:rsid w:val="00940F99"/>
    <w:rsid w:val="0094596E"/>
    <w:rsid w:val="0094610B"/>
    <w:rsid w:val="009473A9"/>
    <w:rsid w:val="0095049B"/>
    <w:rsid w:val="00954EF9"/>
    <w:rsid w:val="0096263A"/>
    <w:rsid w:val="00962C2B"/>
    <w:rsid w:val="00964260"/>
    <w:rsid w:val="00964D60"/>
    <w:rsid w:val="00966D40"/>
    <w:rsid w:val="00970ECC"/>
    <w:rsid w:val="009735E4"/>
    <w:rsid w:val="009737BD"/>
    <w:rsid w:val="00974ED3"/>
    <w:rsid w:val="009772CD"/>
    <w:rsid w:val="009810AC"/>
    <w:rsid w:val="009815D9"/>
    <w:rsid w:val="00982794"/>
    <w:rsid w:val="00982ED9"/>
    <w:rsid w:val="0098419E"/>
    <w:rsid w:val="009873F5"/>
    <w:rsid w:val="0098762F"/>
    <w:rsid w:val="009929D8"/>
    <w:rsid w:val="00992CFA"/>
    <w:rsid w:val="0099572E"/>
    <w:rsid w:val="00995924"/>
    <w:rsid w:val="009963C5"/>
    <w:rsid w:val="009A63C9"/>
    <w:rsid w:val="009B1478"/>
    <w:rsid w:val="009B1E9B"/>
    <w:rsid w:val="009B20D6"/>
    <w:rsid w:val="009B5146"/>
    <w:rsid w:val="009B6752"/>
    <w:rsid w:val="009C4007"/>
    <w:rsid w:val="009C4438"/>
    <w:rsid w:val="009C5132"/>
    <w:rsid w:val="009C75E9"/>
    <w:rsid w:val="009D134B"/>
    <w:rsid w:val="009D4976"/>
    <w:rsid w:val="009D4B53"/>
    <w:rsid w:val="009D7218"/>
    <w:rsid w:val="009E1A2D"/>
    <w:rsid w:val="009E513E"/>
    <w:rsid w:val="009E5B8F"/>
    <w:rsid w:val="009E75CF"/>
    <w:rsid w:val="009F1937"/>
    <w:rsid w:val="009F30DB"/>
    <w:rsid w:val="009F4C67"/>
    <w:rsid w:val="009F5B9C"/>
    <w:rsid w:val="00A00DA0"/>
    <w:rsid w:val="00A02B7A"/>
    <w:rsid w:val="00A0309E"/>
    <w:rsid w:val="00A06A22"/>
    <w:rsid w:val="00A06B40"/>
    <w:rsid w:val="00A1240D"/>
    <w:rsid w:val="00A1269A"/>
    <w:rsid w:val="00A12D06"/>
    <w:rsid w:val="00A22BC0"/>
    <w:rsid w:val="00A267E3"/>
    <w:rsid w:val="00A27858"/>
    <w:rsid w:val="00A30AF9"/>
    <w:rsid w:val="00A31A38"/>
    <w:rsid w:val="00A32445"/>
    <w:rsid w:val="00A33ED9"/>
    <w:rsid w:val="00A351D9"/>
    <w:rsid w:val="00A366CF"/>
    <w:rsid w:val="00A36752"/>
    <w:rsid w:val="00A37322"/>
    <w:rsid w:val="00A4517C"/>
    <w:rsid w:val="00A45AF9"/>
    <w:rsid w:val="00A46ACB"/>
    <w:rsid w:val="00A47FB6"/>
    <w:rsid w:val="00A51EA5"/>
    <w:rsid w:val="00A61F6A"/>
    <w:rsid w:val="00A6254D"/>
    <w:rsid w:val="00A634D9"/>
    <w:rsid w:val="00A63D78"/>
    <w:rsid w:val="00A663D1"/>
    <w:rsid w:val="00A677DA"/>
    <w:rsid w:val="00A7757A"/>
    <w:rsid w:val="00A827A0"/>
    <w:rsid w:val="00A82917"/>
    <w:rsid w:val="00A8294C"/>
    <w:rsid w:val="00A86F9D"/>
    <w:rsid w:val="00A87270"/>
    <w:rsid w:val="00A93D39"/>
    <w:rsid w:val="00A943C2"/>
    <w:rsid w:val="00A96970"/>
    <w:rsid w:val="00A96973"/>
    <w:rsid w:val="00AA3D3B"/>
    <w:rsid w:val="00AA467F"/>
    <w:rsid w:val="00AA4A8D"/>
    <w:rsid w:val="00AA7269"/>
    <w:rsid w:val="00AA74DF"/>
    <w:rsid w:val="00AA7D16"/>
    <w:rsid w:val="00AB062B"/>
    <w:rsid w:val="00AB1783"/>
    <w:rsid w:val="00AB2B61"/>
    <w:rsid w:val="00AB3C37"/>
    <w:rsid w:val="00AB3DFD"/>
    <w:rsid w:val="00AB3FB2"/>
    <w:rsid w:val="00AB4753"/>
    <w:rsid w:val="00AB4A5A"/>
    <w:rsid w:val="00AB4B1B"/>
    <w:rsid w:val="00AB5214"/>
    <w:rsid w:val="00AB5259"/>
    <w:rsid w:val="00AC1339"/>
    <w:rsid w:val="00AC17E2"/>
    <w:rsid w:val="00AC3C6A"/>
    <w:rsid w:val="00AC401E"/>
    <w:rsid w:val="00AC56EC"/>
    <w:rsid w:val="00AD2424"/>
    <w:rsid w:val="00AD6D10"/>
    <w:rsid w:val="00AE1CCF"/>
    <w:rsid w:val="00AE2496"/>
    <w:rsid w:val="00AE254B"/>
    <w:rsid w:val="00AE2B08"/>
    <w:rsid w:val="00AF0A12"/>
    <w:rsid w:val="00AF2CE9"/>
    <w:rsid w:val="00AF7924"/>
    <w:rsid w:val="00B0198D"/>
    <w:rsid w:val="00B04006"/>
    <w:rsid w:val="00B04D08"/>
    <w:rsid w:val="00B06C71"/>
    <w:rsid w:val="00B074DA"/>
    <w:rsid w:val="00B07A2A"/>
    <w:rsid w:val="00B161BB"/>
    <w:rsid w:val="00B17DD9"/>
    <w:rsid w:val="00B210CD"/>
    <w:rsid w:val="00B2112F"/>
    <w:rsid w:val="00B215EC"/>
    <w:rsid w:val="00B23697"/>
    <w:rsid w:val="00B24E31"/>
    <w:rsid w:val="00B30BC7"/>
    <w:rsid w:val="00B3286F"/>
    <w:rsid w:val="00B3289E"/>
    <w:rsid w:val="00B34AC6"/>
    <w:rsid w:val="00B3772A"/>
    <w:rsid w:val="00B400A8"/>
    <w:rsid w:val="00B40904"/>
    <w:rsid w:val="00B45631"/>
    <w:rsid w:val="00B45A67"/>
    <w:rsid w:val="00B4746E"/>
    <w:rsid w:val="00B60CA3"/>
    <w:rsid w:val="00B617A8"/>
    <w:rsid w:val="00B628A2"/>
    <w:rsid w:val="00B6400A"/>
    <w:rsid w:val="00B6427E"/>
    <w:rsid w:val="00B66373"/>
    <w:rsid w:val="00B668FF"/>
    <w:rsid w:val="00B711AE"/>
    <w:rsid w:val="00B717CB"/>
    <w:rsid w:val="00B71DBC"/>
    <w:rsid w:val="00B739B9"/>
    <w:rsid w:val="00B73DCD"/>
    <w:rsid w:val="00B74C55"/>
    <w:rsid w:val="00B75A0D"/>
    <w:rsid w:val="00B83871"/>
    <w:rsid w:val="00B856EC"/>
    <w:rsid w:val="00B86A48"/>
    <w:rsid w:val="00B8763F"/>
    <w:rsid w:val="00B94455"/>
    <w:rsid w:val="00BA2896"/>
    <w:rsid w:val="00BA2D47"/>
    <w:rsid w:val="00BA33B9"/>
    <w:rsid w:val="00BA4492"/>
    <w:rsid w:val="00BA4E28"/>
    <w:rsid w:val="00BA63C5"/>
    <w:rsid w:val="00BB1126"/>
    <w:rsid w:val="00BB403C"/>
    <w:rsid w:val="00BB4C76"/>
    <w:rsid w:val="00BB5475"/>
    <w:rsid w:val="00BB5798"/>
    <w:rsid w:val="00BB58E9"/>
    <w:rsid w:val="00BC28D0"/>
    <w:rsid w:val="00BC2C55"/>
    <w:rsid w:val="00BC300B"/>
    <w:rsid w:val="00BC5802"/>
    <w:rsid w:val="00BD05B6"/>
    <w:rsid w:val="00BD2570"/>
    <w:rsid w:val="00BD3556"/>
    <w:rsid w:val="00BD3D15"/>
    <w:rsid w:val="00BD4B9C"/>
    <w:rsid w:val="00BD4CAD"/>
    <w:rsid w:val="00BD6275"/>
    <w:rsid w:val="00BD6CE0"/>
    <w:rsid w:val="00BE1CF2"/>
    <w:rsid w:val="00BF18F2"/>
    <w:rsid w:val="00BF2777"/>
    <w:rsid w:val="00BF3F35"/>
    <w:rsid w:val="00BF733F"/>
    <w:rsid w:val="00BF7E9B"/>
    <w:rsid w:val="00C01A27"/>
    <w:rsid w:val="00C01DF7"/>
    <w:rsid w:val="00C021C3"/>
    <w:rsid w:val="00C04524"/>
    <w:rsid w:val="00C069A5"/>
    <w:rsid w:val="00C11415"/>
    <w:rsid w:val="00C14D42"/>
    <w:rsid w:val="00C153B0"/>
    <w:rsid w:val="00C16D9D"/>
    <w:rsid w:val="00C2004E"/>
    <w:rsid w:val="00C2077E"/>
    <w:rsid w:val="00C21375"/>
    <w:rsid w:val="00C217B5"/>
    <w:rsid w:val="00C225B8"/>
    <w:rsid w:val="00C23321"/>
    <w:rsid w:val="00C24221"/>
    <w:rsid w:val="00C26D1F"/>
    <w:rsid w:val="00C36644"/>
    <w:rsid w:val="00C37298"/>
    <w:rsid w:val="00C37652"/>
    <w:rsid w:val="00C379AF"/>
    <w:rsid w:val="00C40670"/>
    <w:rsid w:val="00C42129"/>
    <w:rsid w:val="00C42A5D"/>
    <w:rsid w:val="00C43A5C"/>
    <w:rsid w:val="00C44A67"/>
    <w:rsid w:val="00C45E68"/>
    <w:rsid w:val="00C5050E"/>
    <w:rsid w:val="00C50551"/>
    <w:rsid w:val="00C51512"/>
    <w:rsid w:val="00C5336C"/>
    <w:rsid w:val="00C540B5"/>
    <w:rsid w:val="00C56F60"/>
    <w:rsid w:val="00C61C0C"/>
    <w:rsid w:val="00C641C4"/>
    <w:rsid w:val="00C648AA"/>
    <w:rsid w:val="00C65852"/>
    <w:rsid w:val="00C719D4"/>
    <w:rsid w:val="00C71A22"/>
    <w:rsid w:val="00C724A1"/>
    <w:rsid w:val="00C72B29"/>
    <w:rsid w:val="00C74582"/>
    <w:rsid w:val="00C75019"/>
    <w:rsid w:val="00C76D18"/>
    <w:rsid w:val="00C76DAD"/>
    <w:rsid w:val="00C80B02"/>
    <w:rsid w:val="00C80B08"/>
    <w:rsid w:val="00C82C35"/>
    <w:rsid w:val="00C86A07"/>
    <w:rsid w:val="00C92FD2"/>
    <w:rsid w:val="00C9301F"/>
    <w:rsid w:val="00C942D1"/>
    <w:rsid w:val="00C95166"/>
    <w:rsid w:val="00C960F1"/>
    <w:rsid w:val="00CA060E"/>
    <w:rsid w:val="00CA245F"/>
    <w:rsid w:val="00CA273E"/>
    <w:rsid w:val="00CA3419"/>
    <w:rsid w:val="00CA472C"/>
    <w:rsid w:val="00CA4942"/>
    <w:rsid w:val="00CA5E23"/>
    <w:rsid w:val="00CB06A2"/>
    <w:rsid w:val="00CB1523"/>
    <w:rsid w:val="00CB30CE"/>
    <w:rsid w:val="00CB3231"/>
    <w:rsid w:val="00CB3469"/>
    <w:rsid w:val="00CB535A"/>
    <w:rsid w:val="00CB599B"/>
    <w:rsid w:val="00CB694F"/>
    <w:rsid w:val="00CC3261"/>
    <w:rsid w:val="00CC787A"/>
    <w:rsid w:val="00CD0C24"/>
    <w:rsid w:val="00CD11B0"/>
    <w:rsid w:val="00CD2928"/>
    <w:rsid w:val="00CD3EB5"/>
    <w:rsid w:val="00CD5A36"/>
    <w:rsid w:val="00CD769D"/>
    <w:rsid w:val="00CD7842"/>
    <w:rsid w:val="00CD7D1E"/>
    <w:rsid w:val="00CE07F5"/>
    <w:rsid w:val="00CE3D3B"/>
    <w:rsid w:val="00CE4603"/>
    <w:rsid w:val="00CF2E05"/>
    <w:rsid w:val="00CF3BF7"/>
    <w:rsid w:val="00CF5BE5"/>
    <w:rsid w:val="00CF7F27"/>
    <w:rsid w:val="00D02487"/>
    <w:rsid w:val="00D04C82"/>
    <w:rsid w:val="00D118A0"/>
    <w:rsid w:val="00D15ADB"/>
    <w:rsid w:val="00D1626C"/>
    <w:rsid w:val="00D164B7"/>
    <w:rsid w:val="00D16878"/>
    <w:rsid w:val="00D202D7"/>
    <w:rsid w:val="00D2741D"/>
    <w:rsid w:val="00D30575"/>
    <w:rsid w:val="00D31D59"/>
    <w:rsid w:val="00D322B0"/>
    <w:rsid w:val="00D3438D"/>
    <w:rsid w:val="00D3695B"/>
    <w:rsid w:val="00D3763F"/>
    <w:rsid w:val="00D41B14"/>
    <w:rsid w:val="00D446AA"/>
    <w:rsid w:val="00D467D9"/>
    <w:rsid w:val="00D4724E"/>
    <w:rsid w:val="00D52596"/>
    <w:rsid w:val="00D60782"/>
    <w:rsid w:val="00D612D8"/>
    <w:rsid w:val="00D6144D"/>
    <w:rsid w:val="00D63DDB"/>
    <w:rsid w:val="00D65355"/>
    <w:rsid w:val="00D701F2"/>
    <w:rsid w:val="00D73A4C"/>
    <w:rsid w:val="00D7454B"/>
    <w:rsid w:val="00D76EC0"/>
    <w:rsid w:val="00D8139E"/>
    <w:rsid w:val="00D81DEC"/>
    <w:rsid w:val="00D825E0"/>
    <w:rsid w:val="00D863AC"/>
    <w:rsid w:val="00D87431"/>
    <w:rsid w:val="00D8790C"/>
    <w:rsid w:val="00D9414C"/>
    <w:rsid w:val="00D967C1"/>
    <w:rsid w:val="00D96965"/>
    <w:rsid w:val="00D970AA"/>
    <w:rsid w:val="00DA23FD"/>
    <w:rsid w:val="00DA358A"/>
    <w:rsid w:val="00DA4F1E"/>
    <w:rsid w:val="00DA7076"/>
    <w:rsid w:val="00DA79C7"/>
    <w:rsid w:val="00DB22C0"/>
    <w:rsid w:val="00DB2C01"/>
    <w:rsid w:val="00DC05E4"/>
    <w:rsid w:val="00DC23B3"/>
    <w:rsid w:val="00DC5DE6"/>
    <w:rsid w:val="00DC635F"/>
    <w:rsid w:val="00DC73B1"/>
    <w:rsid w:val="00DD1F64"/>
    <w:rsid w:val="00DD7CA0"/>
    <w:rsid w:val="00DD7F4F"/>
    <w:rsid w:val="00DE1B3D"/>
    <w:rsid w:val="00DE1F2E"/>
    <w:rsid w:val="00DE36CB"/>
    <w:rsid w:val="00DE70B3"/>
    <w:rsid w:val="00DF0293"/>
    <w:rsid w:val="00DF0D0E"/>
    <w:rsid w:val="00DF25A9"/>
    <w:rsid w:val="00DF4F2D"/>
    <w:rsid w:val="00E000C8"/>
    <w:rsid w:val="00E007C2"/>
    <w:rsid w:val="00E02631"/>
    <w:rsid w:val="00E035C6"/>
    <w:rsid w:val="00E04958"/>
    <w:rsid w:val="00E10428"/>
    <w:rsid w:val="00E14CD5"/>
    <w:rsid w:val="00E20207"/>
    <w:rsid w:val="00E22113"/>
    <w:rsid w:val="00E26C9D"/>
    <w:rsid w:val="00E27757"/>
    <w:rsid w:val="00E30857"/>
    <w:rsid w:val="00E311F6"/>
    <w:rsid w:val="00E3389E"/>
    <w:rsid w:val="00E3510F"/>
    <w:rsid w:val="00E361C1"/>
    <w:rsid w:val="00E36719"/>
    <w:rsid w:val="00E3677F"/>
    <w:rsid w:val="00E40E9A"/>
    <w:rsid w:val="00E4122E"/>
    <w:rsid w:val="00E41AE8"/>
    <w:rsid w:val="00E44A5A"/>
    <w:rsid w:val="00E45DA1"/>
    <w:rsid w:val="00E45FC3"/>
    <w:rsid w:val="00E465A5"/>
    <w:rsid w:val="00E472BA"/>
    <w:rsid w:val="00E5353A"/>
    <w:rsid w:val="00E5377E"/>
    <w:rsid w:val="00E53F42"/>
    <w:rsid w:val="00E54237"/>
    <w:rsid w:val="00E559BF"/>
    <w:rsid w:val="00E566C7"/>
    <w:rsid w:val="00E57401"/>
    <w:rsid w:val="00E578B0"/>
    <w:rsid w:val="00E60591"/>
    <w:rsid w:val="00E605F5"/>
    <w:rsid w:val="00E62769"/>
    <w:rsid w:val="00E62D55"/>
    <w:rsid w:val="00E63D38"/>
    <w:rsid w:val="00E65F18"/>
    <w:rsid w:val="00E670F8"/>
    <w:rsid w:val="00E7272B"/>
    <w:rsid w:val="00E72A3F"/>
    <w:rsid w:val="00E74195"/>
    <w:rsid w:val="00E746D9"/>
    <w:rsid w:val="00E75373"/>
    <w:rsid w:val="00E75A01"/>
    <w:rsid w:val="00E76429"/>
    <w:rsid w:val="00E806B3"/>
    <w:rsid w:val="00E8293B"/>
    <w:rsid w:val="00E82D19"/>
    <w:rsid w:val="00E83BF2"/>
    <w:rsid w:val="00E87CE8"/>
    <w:rsid w:val="00E90B4E"/>
    <w:rsid w:val="00E96535"/>
    <w:rsid w:val="00E97997"/>
    <w:rsid w:val="00EA23B4"/>
    <w:rsid w:val="00EA4068"/>
    <w:rsid w:val="00EA6AF3"/>
    <w:rsid w:val="00EA7C55"/>
    <w:rsid w:val="00EC2BF7"/>
    <w:rsid w:val="00EC3B79"/>
    <w:rsid w:val="00EC3CE5"/>
    <w:rsid w:val="00EC40D1"/>
    <w:rsid w:val="00EC76FD"/>
    <w:rsid w:val="00ED032C"/>
    <w:rsid w:val="00ED0647"/>
    <w:rsid w:val="00ED1BC3"/>
    <w:rsid w:val="00ED2429"/>
    <w:rsid w:val="00EE0091"/>
    <w:rsid w:val="00EE230B"/>
    <w:rsid w:val="00EE2612"/>
    <w:rsid w:val="00EE3202"/>
    <w:rsid w:val="00EE46CD"/>
    <w:rsid w:val="00EE4B05"/>
    <w:rsid w:val="00EE6A04"/>
    <w:rsid w:val="00EF3018"/>
    <w:rsid w:val="00EF4473"/>
    <w:rsid w:val="00F00B3F"/>
    <w:rsid w:val="00F03604"/>
    <w:rsid w:val="00F05B5C"/>
    <w:rsid w:val="00F071ED"/>
    <w:rsid w:val="00F074C4"/>
    <w:rsid w:val="00F10574"/>
    <w:rsid w:val="00F13434"/>
    <w:rsid w:val="00F13C1E"/>
    <w:rsid w:val="00F13F10"/>
    <w:rsid w:val="00F151EF"/>
    <w:rsid w:val="00F15262"/>
    <w:rsid w:val="00F15A5E"/>
    <w:rsid w:val="00F23037"/>
    <w:rsid w:val="00F2400A"/>
    <w:rsid w:val="00F24643"/>
    <w:rsid w:val="00F24A9B"/>
    <w:rsid w:val="00F24DF0"/>
    <w:rsid w:val="00F24F2F"/>
    <w:rsid w:val="00F3154A"/>
    <w:rsid w:val="00F357B7"/>
    <w:rsid w:val="00F37F2E"/>
    <w:rsid w:val="00F40C1E"/>
    <w:rsid w:val="00F42B42"/>
    <w:rsid w:val="00F42FE7"/>
    <w:rsid w:val="00F44376"/>
    <w:rsid w:val="00F500A2"/>
    <w:rsid w:val="00F51760"/>
    <w:rsid w:val="00F52475"/>
    <w:rsid w:val="00F5379F"/>
    <w:rsid w:val="00F5471F"/>
    <w:rsid w:val="00F54E3C"/>
    <w:rsid w:val="00F57062"/>
    <w:rsid w:val="00F57851"/>
    <w:rsid w:val="00F57916"/>
    <w:rsid w:val="00F57B2E"/>
    <w:rsid w:val="00F62FDE"/>
    <w:rsid w:val="00F6395F"/>
    <w:rsid w:val="00F66F81"/>
    <w:rsid w:val="00F7041B"/>
    <w:rsid w:val="00F70AE1"/>
    <w:rsid w:val="00F72BE2"/>
    <w:rsid w:val="00F74B3C"/>
    <w:rsid w:val="00F81109"/>
    <w:rsid w:val="00F82FE0"/>
    <w:rsid w:val="00F83ED5"/>
    <w:rsid w:val="00F84B88"/>
    <w:rsid w:val="00F84DFA"/>
    <w:rsid w:val="00F85AD1"/>
    <w:rsid w:val="00F8651E"/>
    <w:rsid w:val="00F87E1A"/>
    <w:rsid w:val="00F939C7"/>
    <w:rsid w:val="00F95747"/>
    <w:rsid w:val="00F97941"/>
    <w:rsid w:val="00FA1A34"/>
    <w:rsid w:val="00FA2F92"/>
    <w:rsid w:val="00FA302C"/>
    <w:rsid w:val="00FA4F48"/>
    <w:rsid w:val="00FA6C7D"/>
    <w:rsid w:val="00FB098F"/>
    <w:rsid w:val="00FB1E7C"/>
    <w:rsid w:val="00FB28C0"/>
    <w:rsid w:val="00FB677F"/>
    <w:rsid w:val="00FB775E"/>
    <w:rsid w:val="00FC0BF6"/>
    <w:rsid w:val="00FC38AE"/>
    <w:rsid w:val="00FC3A0C"/>
    <w:rsid w:val="00FC5343"/>
    <w:rsid w:val="00FC66B2"/>
    <w:rsid w:val="00FC697B"/>
    <w:rsid w:val="00FD00A8"/>
    <w:rsid w:val="00FD2705"/>
    <w:rsid w:val="00FD4A68"/>
    <w:rsid w:val="00FD5475"/>
    <w:rsid w:val="00FD56C6"/>
    <w:rsid w:val="00FD59B7"/>
    <w:rsid w:val="00FE0B2F"/>
    <w:rsid w:val="00FE16EF"/>
    <w:rsid w:val="00FE1810"/>
    <w:rsid w:val="00FE282B"/>
    <w:rsid w:val="00FE36FC"/>
    <w:rsid w:val="00FE565F"/>
    <w:rsid w:val="00FF090C"/>
    <w:rsid w:val="00FF1A96"/>
    <w:rsid w:val="00FF38A3"/>
    <w:rsid w:val="00FF499A"/>
    <w:rsid w:val="00FF72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8D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6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6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CD"/>
    <w:pPr>
      <w:ind w:left="720"/>
      <w:contextualSpacing/>
    </w:pPr>
  </w:style>
  <w:style w:type="paragraph" w:styleId="Title">
    <w:name w:val="Title"/>
    <w:basedOn w:val="Normal"/>
    <w:next w:val="Normal"/>
    <w:link w:val="TitleChar"/>
    <w:uiPriority w:val="10"/>
    <w:qFormat/>
    <w:rsid w:val="00463D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D3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63D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22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C0F1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C0F1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BalloonText">
    <w:name w:val="Balloon Text"/>
    <w:basedOn w:val="Normal"/>
    <w:link w:val="BalloonTextChar"/>
    <w:uiPriority w:val="99"/>
    <w:semiHidden/>
    <w:unhideWhenUsed/>
    <w:rsid w:val="00995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72E"/>
    <w:rPr>
      <w:rFonts w:ascii="Tahoma" w:hAnsi="Tahoma" w:cs="Tahoma"/>
      <w:sz w:val="16"/>
      <w:szCs w:val="16"/>
    </w:rPr>
  </w:style>
  <w:style w:type="paragraph" w:styleId="Header">
    <w:name w:val="header"/>
    <w:basedOn w:val="Normal"/>
    <w:link w:val="HeaderChar"/>
    <w:uiPriority w:val="99"/>
    <w:unhideWhenUsed/>
    <w:rsid w:val="003604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044E"/>
  </w:style>
  <w:style w:type="paragraph" w:styleId="Footer">
    <w:name w:val="footer"/>
    <w:basedOn w:val="Normal"/>
    <w:link w:val="FooterChar"/>
    <w:uiPriority w:val="99"/>
    <w:unhideWhenUsed/>
    <w:rsid w:val="003604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044E"/>
  </w:style>
  <w:style w:type="character" w:styleId="Hyperlink">
    <w:name w:val="Hyperlink"/>
    <w:basedOn w:val="DefaultParagraphFont"/>
    <w:uiPriority w:val="99"/>
    <w:unhideWhenUsed/>
    <w:rsid w:val="00AA7269"/>
    <w:rPr>
      <w:color w:val="0000FF" w:themeColor="hyperlink"/>
      <w:u w:val="single"/>
    </w:rPr>
  </w:style>
  <w:style w:type="character" w:styleId="CommentReference">
    <w:name w:val="annotation reference"/>
    <w:basedOn w:val="DefaultParagraphFont"/>
    <w:uiPriority w:val="99"/>
    <w:unhideWhenUsed/>
    <w:rsid w:val="00032771"/>
    <w:rPr>
      <w:sz w:val="16"/>
      <w:szCs w:val="16"/>
    </w:rPr>
  </w:style>
  <w:style w:type="paragraph" w:styleId="CommentText">
    <w:name w:val="annotation text"/>
    <w:basedOn w:val="Normal"/>
    <w:link w:val="CommentTextChar"/>
    <w:uiPriority w:val="99"/>
    <w:unhideWhenUsed/>
    <w:rsid w:val="00032771"/>
    <w:pPr>
      <w:spacing w:line="240" w:lineRule="auto"/>
    </w:pPr>
    <w:rPr>
      <w:sz w:val="20"/>
      <w:szCs w:val="20"/>
    </w:rPr>
  </w:style>
  <w:style w:type="character" w:customStyle="1" w:styleId="CommentTextChar">
    <w:name w:val="Comment Text Char"/>
    <w:basedOn w:val="DefaultParagraphFont"/>
    <w:link w:val="CommentText"/>
    <w:uiPriority w:val="99"/>
    <w:rsid w:val="00032771"/>
    <w:rPr>
      <w:sz w:val="20"/>
      <w:szCs w:val="20"/>
    </w:rPr>
  </w:style>
  <w:style w:type="paragraph" w:styleId="CommentSubject">
    <w:name w:val="annotation subject"/>
    <w:basedOn w:val="CommentText"/>
    <w:next w:val="CommentText"/>
    <w:link w:val="CommentSubjectChar"/>
    <w:uiPriority w:val="99"/>
    <w:semiHidden/>
    <w:unhideWhenUsed/>
    <w:rsid w:val="00032771"/>
    <w:rPr>
      <w:b/>
      <w:bCs/>
    </w:rPr>
  </w:style>
  <w:style w:type="character" w:customStyle="1" w:styleId="CommentSubjectChar">
    <w:name w:val="Comment Subject Char"/>
    <w:basedOn w:val="CommentTextChar"/>
    <w:link w:val="CommentSubject"/>
    <w:uiPriority w:val="99"/>
    <w:semiHidden/>
    <w:rsid w:val="00032771"/>
    <w:rPr>
      <w:b/>
      <w:bCs/>
      <w:sz w:val="20"/>
      <w:szCs w:val="20"/>
    </w:rPr>
  </w:style>
  <w:style w:type="paragraph" w:styleId="FootnoteText">
    <w:name w:val="footnote text"/>
    <w:basedOn w:val="Normal"/>
    <w:link w:val="FootnoteTextChar"/>
    <w:uiPriority w:val="99"/>
    <w:semiHidden/>
    <w:unhideWhenUsed/>
    <w:rsid w:val="000929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970"/>
    <w:rPr>
      <w:sz w:val="20"/>
      <w:szCs w:val="20"/>
    </w:rPr>
  </w:style>
  <w:style w:type="character" w:styleId="FootnoteReference">
    <w:name w:val="footnote reference"/>
    <w:basedOn w:val="DefaultParagraphFont"/>
    <w:uiPriority w:val="99"/>
    <w:semiHidden/>
    <w:unhideWhenUsed/>
    <w:rsid w:val="00092970"/>
    <w:rPr>
      <w:vertAlign w:val="superscript"/>
    </w:rPr>
  </w:style>
  <w:style w:type="character" w:customStyle="1" w:styleId="Heading3Char">
    <w:name w:val="Heading 3 Char"/>
    <w:basedOn w:val="DefaultParagraphFont"/>
    <w:link w:val="Heading3"/>
    <w:uiPriority w:val="9"/>
    <w:rsid w:val="00EE46C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72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29EE"/>
  </w:style>
  <w:style w:type="character" w:styleId="Emphasis">
    <w:name w:val="Emphasis"/>
    <w:basedOn w:val="DefaultParagraphFont"/>
    <w:uiPriority w:val="20"/>
    <w:qFormat/>
    <w:rsid w:val="000729EE"/>
    <w:rPr>
      <w:i/>
      <w:iCs/>
    </w:rPr>
  </w:style>
  <w:style w:type="paragraph" w:styleId="NoSpacing">
    <w:name w:val="No Spacing"/>
    <w:basedOn w:val="Normal"/>
    <w:link w:val="NoSpacingChar"/>
    <w:uiPriority w:val="1"/>
    <w:qFormat/>
    <w:rsid w:val="006538EB"/>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6538EB"/>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CE4603"/>
    <w:rPr>
      <w:rFonts w:asciiTheme="majorHAnsi" w:eastAsiaTheme="majorEastAsia" w:hAnsiTheme="majorHAnsi" w:cstheme="majorBidi"/>
      <w:b/>
      <w:bCs/>
      <w:i/>
      <w:iCs/>
      <w:color w:val="4F81BD" w:themeColor="accent1"/>
    </w:rPr>
  </w:style>
  <w:style w:type="paragraph" w:customStyle="1" w:styleId="Default">
    <w:name w:val="Default"/>
    <w:rsid w:val="00A61F6A"/>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A82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uiPriority w:val="31"/>
    <w:qFormat/>
    <w:rsid w:val="000D39B1"/>
    <w:rPr>
      <w:b/>
      <w:bCs/>
      <w:color w:val="4F81BD" w:themeColor="accent1"/>
    </w:rPr>
  </w:style>
  <w:style w:type="paragraph" w:styleId="Revision">
    <w:name w:val="Revision"/>
    <w:hidden/>
    <w:uiPriority w:val="99"/>
    <w:semiHidden/>
    <w:rsid w:val="000A2ACB"/>
    <w:pPr>
      <w:spacing w:after="0" w:line="240" w:lineRule="auto"/>
    </w:pPr>
  </w:style>
  <w:style w:type="paragraph" w:styleId="IntenseQuote">
    <w:name w:val="Intense Quote"/>
    <w:basedOn w:val="Normal"/>
    <w:next w:val="Normal"/>
    <w:link w:val="IntenseQuoteChar"/>
    <w:uiPriority w:val="30"/>
    <w:qFormat/>
    <w:rsid w:val="00E559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559BF"/>
    <w:rPr>
      <w:b/>
      <w:bCs/>
      <w:i/>
      <w:iCs/>
      <w:color w:val="4F81BD" w:themeColor="accent1"/>
    </w:rPr>
  </w:style>
  <w:style w:type="paragraph" w:styleId="TOCHeading">
    <w:name w:val="TOC Heading"/>
    <w:basedOn w:val="Heading1"/>
    <w:next w:val="Normal"/>
    <w:uiPriority w:val="39"/>
    <w:unhideWhenUsed/>
    <w:qFormat/>
    <w:rsid w:val="00082201"/>
    <w:pPr>
      <w:outlineLvl w:val="9"/>
    </w:pPr>
    <w:rPr>
      <w:lang w:val="en-US" w:eastAsia="ja-JP"/>
    </w:rPr>
  </w:style>
  <w:style w:type="paragraph" w:styleId="TOC1">
    <w:name w:val="toc 1"/>
    <w:basedOn w:val="Normal"/>
    <w:next w:val="Normal"/>
    <w:autoRedefine/>
    <w:uiPriority w:val="39"/>
    <w:unhideWhenUsed/>
    <w:rsid w:val="00C36644"/>
    <w:pPr>
      <w:tabs>
        <w:tab w:val="right" w:leader="dot" w:pos="9062"/>
      </w:tabs>
      <w:spacing w:after="100"/>
    </w:pPr>
    <w:rPr>
      <w:b/>
      <w:noProof/>
    </w:rPr>
  </w:style>
  <w:style w:type="paragraph" w:styleId="TOC2">
    <w:name w:val="toc 2"/>
    <w:basedOn w:val="Normal"/>
    <w:next w:val="Normal"/>
    <w:autoRedefine/>
    <w:uiPriority w:val="39"/>
    <w:unhideWhenUsed/>
    <w:rsid w:val="000A5E46"/>
    <w:pPr>
      <w:tabs>
        <w:tab w:val="right" w:leader="dot" w:pos="9062"/>
      </w:tabs>
      <w:spacing w:after="100"/>
    </w:pPr>
    <w:rPr>
      <w:noProof/>
    </w:rPr>
  </w:style>
  <w:style w:type="paragraph" w:styleId="TOC3">
    <w:name w:val="toc 3"/>
    <w:basedOn w:val="Normal"/>
    <w:next w:val="Normal"/>
    <w:autoRedefine/>
    <w:uiPriority w:val="39"/>
    <w:unhideWhenUsed/>
    <w:rsid w:val="00C36644"/>
    <w:pPr>
      <w:tabs>
        <w:tab w:val="right" w:leader="dot" w:pos="9062"/>
      </w:tabs>
      <w:spacing w:after="100"/>
    </w:pPr>
    <w:rPr>
      <w:noProof/>
    </w:rPr>
  </w:style>
  <w:style w:type="table" w:styleId="MediumGrid1-Accent5">
    <w:name w:val="Medium Grid 1 Accent 5"/>
    <w:basedOn w:val="TableNormal"/>
    <w:uiPriority w:val="67"/>
    <w:rsid w:val="00C2332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uiPriority w:val="99"/>
    <w:semiHidden/>
    <w:unhideWhenUsed/>
    <w:rsid w:val="00F3154A"/>
    <w:rPr>
      <w:color w:val="800080" w:themeColor="followedHyperlink"/>
      <w:u w:val="single"/>
    </w:rPr>
  </w:style>
  <w:style w:type="paragraph" w:customStyle="1" w:styleId="Windings24">
    <w:name w:val="Windings 24"/>
    <w:basedOn w:val="Normal"/>
    <w:rsid w:val="00E87CE8"/>
    <w:pPr>
      <w:overflowPunct w:val="0"/>
      <w:autoSpaceDE w:val="0"/>
      <w:autoSpaceDN w:val="0"/>
      <w:adjustRightInd w:val="0"/>
      <w:spacing w:after="0" w:line="480" w:lineRule="atLeast"/>
      <w:ind w:left="-20"/>
    </w:pPr>
    <w:rPr>
      <w:rFonts w:ascii="Police2051" w:eastAsia="Times New Roman" w:hAnsi="Police2051" w:cs="Times New Roman"/>
      <w:spacing w:val="60"/>
      <w:sz w:val="48"/>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6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6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CD"/>
    <w:pPr>
      <w:ind w:left="720"/>
      <w:contextualSpacing/>
    </w:pPr>
  </w:style>
  <w:style w:type="paragraph" w:styleId="Title">
    <w:name w:val="Title"/>
    <w:basedOn w:val="Normal"/>
    <w:next w:val="Normal"/>
    <w:link w:val="TitleChar"/>
    <w:uiPriority w:val="10"/>
    <w:qFormat/>
    <w:rsid w:val="00463D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D3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63D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22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C0F1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C0F1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BalloonText">
    <w:name w:val="Balloon Text"/>
    <w:basedOn w:val="Normal"/>
    <w:link w:val="BalloonTextChar"/>
    <w:uiPriority w:val="99"/>
    <w:semiHidden/>
    <w:unhideWhenUsed/>
    <w:rsid w:val="00995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72E"/>
    <w:rPr>
      <w:rFonts w:ascii="Tahoma" w:hAnsi="Tahoma" w:cs="Tahoma"/>
      <w:sz w:val="16"/>
      <w:szCs w:val="16"/>
    </w:rPr>
  </w:style>
  <w:style w:type="paragraph" w:styleId="Header">
    <w:name w:val="header"/>
    <w:basedOn w:val="Normal"/>
    <w:link w:val="HeaderChar"/>
    <w:uiPriority w:val="99"/>
    <w:unhideWhenUsed/>
    <w:rsid w:val="003604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044E"/>
  </w:style>
  <w:style w:type="paragraph" w:styleId="Footer">
    <w:name w:val="footer"/>
    <w:basedOn w:val="Normal"/>
    <w:link w:val="FooterChar"/>
    <w:uiPriority w:val="99"/>
    <w:unhideWhenUsed/>
    <w:rsid w:val="003604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044E"/>
  </w:style>
  <w:style w:type="character" w:styleId="Hyperlink">
    <w:name w:val="Hyperlink"/>
    <w:basedOn w:val="DefaultParagraphFont"/>
    <w:uiPriority w:val="99"/>
    <w:unhideWhenUsed/>
    <w:rsid w:val="00AA7269"/>
    <w:rPr>
      <w:color w:val="0000FF" w:themeColor="hyperlink"/>
      <w:u w:val="single"/>
    </w:rPr>
  </w:style>
  <w:style w:type="character" w:styleId="CommentReference">
    <w:name w:val="annotation reference"/>
    <w:basedOn w:val="DefaultParagraphFont"/>
    <w:uiPriority w:val="99"/>
    <w:unhideWhenUsed/>
    <w:rsid w:val="00032771"/>
    <w:rPr>
      <w:sz w:val="16"/>
      <w:szCs w:val="16"/>
    </w:rPr>
  </w:style>
  <w:style w:type="paragraph" w:styleId="CommentText">
    <w:name w:val="annotation text"/>
    <w:basedOn w:val="Normal"/>
    <w:link w:val="CommentTextChar"/>
    <w:uiPriority w:val="99"/>
    <w:unhideWhenUsed/>
    <w:rsid w:val="00032771"/>
    <w:pPr>
      <w:spacing w:line="240" w:lineRule="auto"/>
    </w:pPr>
    <w:rPr>
      <w:sz w:val="20"/>
      <w:szCs w:val="20"/>
    </w:rPr>
  </w:style>
  <w:style w:type="character" w:customStyle="1" w:styleId="CommentTextChar">
    <w:name w:val="Comment Text Char"/>
    <w:basedOn w:val="DefaultParagraphFont"/>
    <w:link w:val="CommentText"/>
    <w:uiPriority w:val="99"/>
    <w:rsid w:val="00032771"/>
    <w:rPr>
      <w:sz w:val="20"/>
      <w:szCs w:val="20"/>
    </w:rPr>
  </w:style>
  <w:style w:type="paragraph" w:styleId="CommentSubject">
    <w:name w:val="annotation subject"/>
    <w:basedOn w:val="CommentText"/>
    <w:next w:val="CommentText"/>
    <w:link w:val="CommentSubjectChar"/>
    <w:uiPriority w:val="99"/>
    <w:semiHidden/>
    <w:unhideWhenUsed/>
    <w:rsid w:val="00032771"/>
    <w:rPr>
      <w:b/>
      <w:bCs/>
    </w:rPr>
  </w:style>
  <w:style w:type="character" w:customStyle="1" w:styleId="CommentSubjectChar">
    <w:name w:val="Comment Subject Char"/>
    <w:basedOn w:val="CommentTextChar"/>
    <w:link w:val="CommentSubject"/>
    <w:uiPriority w:val="99"/>
    <w:semiHidden/>
    <w:rsid w:val="00032771"/>
    <w:rPr>
      <w:b/>
      <w:bCs/>
      <w:sz w:val="20"/>
      <w:szCs w:val="20"/>
    </w:rPr>
  </w:style>
  <w:style w:type="paragraph" w:styleId="FootnoteText">
    <w:name w:val="footnote text"/>
    <w:basedOn w:val="Normal"/>
    <w:link w:val="FootnoteTextChar"/>
    <w:uiPriority w:val="99"/>
    <w:semiHidden/>
    <w:unhideWhenUsed/>
    <w:rsid w:val="000929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970"/>
    <w:rPr>
      <w:sz w:val="20"/>
      <w:szCs w:val="20"/>
    </w:rPr>
  </w:style>
  <w:style w:type="character" w:styleId="FootnoteReference">
    <w:name w:val="footnote reference"/>
    <w:basedOn w:val="DefaultParagraphFont"/>
    <w:uiPriority w:val="99"/>
    <w:semiHidden/>
    <w:unhideWhenUsed/>
    <w:rsid w:val="00092970"/>
    <w:rPr>
      <w:vertAlign w:val="superscript"/>
    </w:rPr>
  </w:style>
  <w:style w:type="character" w:customStyle="1" w:styleId="Heading3Char">
    <w:name w:val="Heading 3 Char"/>
    <w:basedOn w:val="DefaultParagraphFont"/>
    <w:link w:val="Heading3"/>
    <w:uiPriority w:val="9"/>
    <w:rsid w:val="00EE46C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72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29EE"/>
  </w:style>
  <w:style w:type="character" w:styleId="Emphasis">
    <w:name w:val="Emphasis"/>
    <w:basedOn w:val="DefaultParagraphFont"/>
    <w:uiPriority w:val="20"/>
    <w:qFormat/>
    <w:rsid w:val="000729EE"/>
    <w:rPr>
      <w:i/>
      <w:iCs/>
    </w:rPr>
  </w:style>
  <w:style w:type="paragraph" w:styleId="NoSpacing">
    <w:name w:val="No Spacing"/>
    <w:basedOn w:val="Normal"/>
    <w:link w:val="NoSpacingChar"/>
    <w:uiPriority w:val="1"/>
    <w:qFormat/>
    <w:rsid w:val="006538EB"/>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6538EB"/>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CE4603"/>
    <w:rPr>
      <w:rFonts w:asciiTheme="majorHAnsi" w:eastAsiaTheme="majorEastAsia" w:hAnsiTheme="majorHAnsi" w:cstheme="majorBidi"/>
      <w:b/>
      <w:bCs/>
      <w:i/>
      <w:iCs/>
      <w:color w:val="4F81BD" w:themeColor="accent1"/>
    </w:rPr>
  </w:style>
  <w:style w:type="paragraph" w:customStyle="1" w:styleId="Default">
    <w:name w:val="Default"/>
    <w:rsid w:val="00A61F6A"/>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A82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uiPriority w:val="31"/>
    <w:qFormat/>
    <w:rsid w:val="000D39B1"/>
    <w:rPr>
      <w:b/>
      <w:bCs/>
      <w:color w:val="4F81BD" w:themeColor="accent1"/>
    </w:rPr>
  </w:style>
  <w:style w:type="paragraph" w:styleId="Revision">
    <w:name w:val="Revision"/>
    <w:hidden/>
    <w:uiPriority w:val="99"/>
    <w:semiHidden/>
    <w:rsid w:val="000A2ACB"/>
    <w:pPr>
      <w:spacing w:after="0" w:line="240" w:lineRule="auto"/>
    </w:pPr>
  </w:style>
  <w:style w:type="paragraph" w:styleId="IntenseQuote">
    <w:name w:val="Intense Quote"/>
    <w:basedOn w:val="Normal"/>
    <w:next w:val="Normal"/>
    <w:link w:val="IntenseQuoteChar"/>
    <w:uiPriority w:val="30"/>
    <w:qFormat/>
    <w:rsid w:val="00E559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559BF"/>
    <w:rPr>
      <w:b/>
      <w:bCs/>
      <w:i/>
      <w:iCs/>
      <w:color w:val="4F81BD" w:themeColor="accent1"/>
    </w:rPr>
  </w:style>
  <w:style w:type="paragraph" w:styleId="TOCHeading">
    <w:name w:val="TOC Heading"/>
    <w:basedOn w:val="Heading1"/>
    <w:next w:val="Normal"/>
    <w:uiPriority w:val="39"/>
    <w:unhideWhenUsed/>
    <w:qFormat/>
    <w:rsid w:val="00082201"/>
    <w:pPr>
      <w:outlineLvl w:val="9"/>
    </w:pPr>
    <w:rPr>
      <w:lang w:val="en-US" w:eastAsia="ja-JP"/>
    </w:rPr>
  </w:style>
  <w:style w:type="paragraph" w:styleId="TOC1">
    <w:name w:val="toc 1"/>
    <w:basedOn w:val="Normal"/>
    <w:next w:val="Normal"/>
    <w:autoRedefine/>
    <w:uiPriority w:val="39"/>
    <w:unhideWhenUsed/>
    <w:rsid w:val="00C36644"/>
    <w:pPr>
      <w:tabs>
        <w:tab w:val="right" w:leader="dot" w:pos="9062"/>
      </w:tabs>
      <w:spacing w:after="100"/>
    </w:pPr>
    <w:rPr>
      <w:b/>
      <w:noProof/>
    </w:rPr>
  </w:style>
  <w:style w:type="paragraph" w:styleId="TOC2">
    <w:name w:val="toc 2"/>
    <w:basedOn w:val="Normal"/>
    <w:next w:val="Normal"/>
    <w:autoRedefine/>
    <w:uiPriority w:val="39"/>
    <w:unhideWhenUsed/>
    <w:rsid w:val="000A5E46"/>
    <w:pPr>
      <w:tabs>
        <w:tab w:val="right" w:leader="dot" w:pos="9062"/>
      </w:tabs>
      <w:spacing w:after="100"/>
    </w:pPr>
    <w:rPr>
      <w:noProof/>
    </w:rPr>
  </w:style>
  <w:style w:type="paragraph" w:styleId="TOC3">
    <w:name w:val="toc 3"/>
    <w:basedOn w:val="Normal"/>
    <w:next w:val="Normal"/>
    <w:autoRedefine/>
    <w:uiPriority w:val="39"/>
    <w:unhideWhenUsed/>
    <w:rsid w:val="00C36644"/>
    <w:pPr>
      <w:tabs>
        <w:tab w:val="right" w:leader="dot" w:pos="9062"/>
      </w:tabs>
      <w:spacing w:after="100"/>
    </w:pPr>
    <w:rPr>
      <w:noProof/>
    </w:rPr>
  </w:style>
  <w:style w:type="table" w:styleId="MediumGrid1-Accent5">
    <w:name w:val="Medium Grid 1 Accent 5"/>
    <w:basedOn w:val="TableNormal"/>
    <w:uiPriority w:val="67"/>
    <w:rsid w:val="00C2332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uiPriority w:val="99"/>
    <w:semiHidden/>
    <w:unhideWhenUsed/>
    <w:rsid w:val="00F3154A"/>
    <w:rPr>
      <w:color w:val="800080" w:themeColor="followedHyperlink"/>
      <w:u w:val="single"/>
    </w:rPr>
  </w:style>
  <w:style w:type="paragraph" w:customStyle="1" w:styleId="Windings24">
    <w:name w:val="Windings 24"/>
    <w:basedOn w:val="Normal"/>
    <w:rsid w:val="00E87CE8"/>
    <w:pPr>
      <w:overflowPunct w:val="0"/>
      <w:autoSpaceDE w:val="0"/>
      <w:autoSpaceDN w:val="0"/>
      <w:adjustRightInd w:val="0"/>
      <w:spacing w:after="0" w:line="480" w:lineRule="atLeast"/>
      <w:ind w:left="-20"/>
    </w:pPr>
    <w:rPr>
      <w:rFonts w:ascii="Police2051" w:eastAsia="Times New Roman" w:hAnsi="Police2051" w:cs="Times New Roman"/>
      <w:spacing w:val="60"/>
      <w:sz w:val="4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9954">
      <w:bodyDiv w:val="1"/>
      <w:marLeft w:val="0"/>
      <w:marRight w:val="0"/>
      <w:marTop w:val="0"/>
      <w:marBottom w:val="0"/>
      <w:divBdr>
        <w:top w:val="none" w:sz="0" w:space="0" w:color="auto"/>
        <w:left w:val="none" w:sz="0" w:space="0" w:color="auto"/>
        <w:bottom w:val="none" w:sz="0" w:space="0" w:color="auto"/>
        <w:right w:val="none" w:sz="0" w:space="0" w:color="auto"/>
      </w:divBdr>
    </w:div>
    <w:div w:id="144124859">
      <w:bodyDiv w:val="1"/>
      <w:marLeft w:val="0"/>
      <w:marRight w:val="0"/>
      <w:marTop w:val="0"/>
      <w:marBottom w:val="0"/>
      <w:divBdr>
        <w:top w:val="none" w:sz="0" w:space="0" w:color="auto"/>
        <w:left w:val="none" w:sz="0" w:space="0" w:color="auto"/>
        <w:bottom w:val="none" w:sz="0" w:space="0" w:color="auto"/>
        <w:right w:val="none" w:sz="0" w:space="0" w:color="auto"/>
      </w:divBdr>
    </w:div>
    <w:div w:id="266737416">
      <w:bodyDiv w:val="1"/>
      <w:marLeft w:val="0"/>
      <w:marRight w:val="0"/>
      <w:marTop w:val="0"/>
      <w:marBottom w:val="0"/>
      <w:divBdr>
        <w:top w:val="none" w:sz="0" w:space="0" w:color="auto"/>
        <w:left w:val="none" w:sz="0" w:space="0" w:color="auto"/>
        <w:bottom w:val="none" w:sz="0" w:space="0" w:color="auto"/>
        <w:right w:val="none" w:sz="0" w:space="0" w:color="auto"/>
      </w:divBdr>
    </w:div>
    <w:div w:id="405498937">
      <w:bodyDiv w:val="1"/>
      <w:marLeft w:val="0"/>
      <w:marRight w:val="0"/>
      <w:marTop w:val="0"/>
      <w:marBottom w:val="0"/>
      <w:divBdr>
        <w:top w:val="none" w:sz="0" w:space="0" w:color="auto"/>
        <w:left w:val="none" w:sz="0" w:space="0" w:color="auto"/>
        <w:bottom w:val="none" w:sz="0" w:space="0" w:color="auto"/>
        <w:right w:val="none" w:sz="0" w:space="0" w:color="auto"/>
      </w:divBdr>
      <w:divsChild>
        <w:div w:id="1416122371">
          <w:marLeft w:val="547"/>
          <w:marRight w:val="0"/>
          <w:marTop w:val="0"/>
          <w:marBottom w:val="0"/>
          <w:divBdr>
            <w:top w:val="none" w:sz="0" w:space="0" w:color="auto"/>
            <w:left w:val="none" w:sz="0" w:space="0" w:color="auto"/>
            <w:bottom w:val="none" w:sz="0" w:space="0" w:color="auto"/>
            <w:right w:val="none" w:sz="0" w:space="0" w:color="auto"/>
          </w:divBdr>
        </w:div>
      </w:divsChild>
    </w:div>
    <w:div w:id="604264867">
      <w:bodyDiv w:val="1"/>
      <w:marLeft w:val="0"/>
      <w:marRight w:val="0"/>
      <w:marTop w:val="0"/>
      <w:marBottom w:val="0"/>
      <w:divBdr>
        <w:top w:val="none" w:sz="0" w:space="0" w:color="auto"/>
        <w:left w:val="none" w:sz="0" w:space="0" w:color="auto"/>
        <w:bottom w:val="none" w:sz="0" w:space="0" w:color="auto"/>
        <w:right w:val="none" w:sz="0" w:space="0" w:color="auto"/>
      </w:divBdr>
      <w:divsChild>
        <w:div w:id="8486130">
          <w:marLeft w:val="547"/>
          <w:marRight w:val="0"/>
          <w:marTop w:val="106"/>
          <w:marBottom w:val="0"/>
          <w:divBdr>
            <w:top w:val="none" w:sz="0" w:space="0" w:color="auto"/>
            <w:left w:val="none" w:sz="0" w:space="0" w:color="auto"/>
            <w:bottom w:val="none" w:sz="0" w:space="0" w:color="auto"/>
            <w:right w:val="none" w:sz="0" w:space="0" w:color="auto"/>
          </w:divBdr>
        </w:div>
        <w:div w:id="585765855">
          <w:marLeft w:val="547"/>
          <w:marRight w:val="0"/>
          <w:marTop w:val="106"/>
          <w:marBottom w:val="0"/>
          <w:divBdr>
            <w:top w:val="none" w:sz="0" w:space="0" w:color="auto"/>
            <w:left w:val="none" w:sz="0" w:space="0" w:color="auto"/>
            <w:bottom w:val="none" w:sz="0" w:space="0" w:color="auto"/>
            <w:right w:val="none" w:sz="0" w:space="0" w:color="auto"/>
          </w:divBdr>
        </w:div>
        <w:div w:id="1843621843">
          <w:marLeft w:val="547"/>
          <w:marRight w:val="0"/>
          <w:marTop w:val="106"/>
          <w:marBottom w:val="0"/>
          <w:divBdr>
            <w:top w:val="none" w:sz="0" w:space="0" w:color="auto"/>
            <w:left w:val="none" w:sz="0" w:space="0" w:color="auto"/>
            <w:bottom w:val="none" w:sz="0" w:space="0" w:color="auto"/>
            <w:right w:val="none" w:sz="0" w:space="0" w:color="auto"/>
          </w:divBdr>
        </w:div>
      </w:divsChild>
    </w:div>
    <w:div w:id="611404984">
      <w:bodyDiv w:val="1"/>
      <w:marLeft w:val="0"/>
      <w:marRight w:val="0"/>
      <w:marTop w:val="0"/>
      <w:marBottom w:val="0"/>
      <w:divBdr>
        <w:top w:val="none" w:sz="0" w:space="0" w:color="auto"/>
        <w:left w:val="none" w:sz="0" w:space="0" w:color="auto"/>
        <w:bottom w:val="none" w:sz="0" w:space="0" w:color="auto"/>
        <w:right w:val="none" w:sz="0" w:space="0" w:color="auto"/>
      </w:divBdr>
    </w:div>
    <w:div w:id="757098686">
      <w:bodyDiv w:val="1"/>
      <w:marLeft w:val="0"/>
      <w:marRight w:val="0"/>
      <w:marTop w:val="0"/>
      <w:marBottom w:val="0"/>
      <w:divBdr>
        <w:top w:val="none" w:sz="0" w:space="0" w:color="auto"/>
        <w:left w:val="none" w:sz="0" w:space="0" w:color="auto"/>
        <w:bottom w:val="none" w:sz="0" w:space="0" w:color="auto"/>
        <w:right w:val="none" w:sz="0" w:space="0" w:color="auto"/>
      </w:divBdr>
    </w:div>
    <w:div w:id="767392022">
      <w:bodyDiv w:val="1"/>
      <w:marLeft w:val="0"/>
      <w:marRight w:val="0"/>
      <w:marTop w:val="0"/>
      <w:marBottom w:val="0"/>
      <w:divBdr>
        <w:top w:val="none" w:sz="0" w:space="0" w:color="auto"/>
        <w:left w:val="none" w:sz="0" w:space="0" w:color="auto"/>
        <w:bottom w:val="none" w:sz="0" w:space="0" w:color="auto"/>
        <w:right w:val="none" w:sz="0" w:space="0" w:color="auto"/>
      </w:divBdr>
    </w:div>
    <w:div w:id="771366495">
      <w:bodyDiv w:val="1"/>
      <w:marLeft w:val="0"/>
      <w:marRight w:val="0"/>
      <w:marTop w:val="0"/>
      <w:marBottom w:val="0"/>
      <w:divBdr>
        <w:top w:val="none" w:sz="0" w:space="0" w:color="auto"/>
        <w:left w:val="none" w:sz="0" w:space="0" w:color="auto"/>
        <w:bottom w:val="none" w:sz="0" w:space="0" w:color="auto"/>
        <w:right w:val="none" w:sz="0" w:space="0" w:color="auto"/>
      </w:divBdr>
    </w:div>
    <w:div w:id="890652808">
      <w:bodyDiv w:val="1"/>
      <w:marLeft w:val="0"/>
      <w:marRight w:val="0"/>
      <w:marTop w:val="0"/>
      <w:marBottom w:val="0"/>
      <w:divBdr>
        <w:top w:val="none" w:sz="0" w:space="0" w:color="auto"/>
        <w:left w:val="none" w:sz="0" w:space="0" w:color="auto"/>
        <w:bottom w:val="none" w:sz="0" w:space="0" w:color="auto"/>
        <w:right w:val="none" w:sz="0" w:space="0" w:color="auto"/>
      </w:divBdr>
    </w:div>
    <w:div w:id="904266401">
      <w:bodyDiv w:val="1"/>
      <w:marLeft w:val="0"/>
      <w:marRight w:val="0"/>
      <w:marTop w:val="0"/>
      <w:marBottom w:val="0"/>
      <w:divBdr>
        <w:top w:val="none" w:sz="0" w:space="0" w:color="auto"/>
        <w:left w:val="none" w:sz="0" w:space="0" w:color="auto"/>
        <w:bottom w:val="none" w:sz="0" w:space="0" w:color="auto"/>
        <w:right w:val="none" w:sz="0" w:space="0" w:color="auto"/>
      </w:divBdr>
      <w:divsChild>
        <w:div w:id="1789738676">
          <w:marLeft w:val="0"/>
          <w:marRight w:val="0"/>
          <w:marTop w:val="0"/>
          <w:marBottom w:val="0"/>
          <w:divBdr>
            <w:top w:val="none" w:sz="0" w:space="0" w:color="auto"/>
            <w:left w:val="none" w:sz="0" w:space="0" w:color="auto"/>
            <w:bottom w:val="none" w:sz="0" w:space="0" w:color="auto"/>
            <w:right w:val="none" w:sz="0" w:space="0" w:color="auto"/>
          </w:divBdr>
        </w:div>
        <w:div w:id="176888105">
          <w:marLeft w:val="0"/>
          <w:marRight w:val="0"/>
          <w:marTop w:val="0"/>
          <w:marBottom w:val="0"/>
          <w:divBdr>
            <w:top w:val="none" w:sz="0" w:space="0" w:color="auto"/>
            <w:left w:val="none" w:sz="0" w:space="0" w:color="auto"/>
            <w:bottom w:val="none" w:sz="0" w:space="0" w:color="auto"/>
            <w:right w:val="none" w:sz="0" w:space="0" w:color="auto"/>
          </w:divBdr>
        </w:div>
        <w:div w:id="1470975748">
          <w:marLeft w:val="0"/>
          <w:marRight w:val="0"/>
          <w:marTop w:val="0"/>
          <w:marBottom w:val="0"/>
          <w:divBdr>
            <w:top w:val="none" w:sz="0" w:space="0" w:color="auto"/>
            <w:left w:val="none" w:sz="0" w:space="0" w:color="auto"/>
            <w:bottom w:val="none" w:sz="0" w:space="0" w:color="auto"/>
            <w:right w:val="none" w:sz="0" w:space="0" w:color="auto"/>
          </w:divBdr>
        </w:div>
        <w:div w:id="1676767999">
          <w:marLeft w:val="0"/>
          <w:marRight w:val="0"/>
          <w:marTop w:val="0"/>
          <w:marBottom w:val="0"/>
          <w:divBdr>
            <w:top w:val="none" w:sz="0" w:space="0" w:color="auto"/>
            <w:left w:val="none" w:sz="0" w:space="0" w:color="auto"/>
            <w:bottom w:val="none" w:sz="0" w:space="0" w:color="auto"/>
            <w:right w:val="none" w:sz="0" w:space="0" w:color="auto"/>
          </w:divBdr>
        </w:div>
        <w:div w:id="1122649431">
          <w:marLeft w:val="0"/>
          <w:marRight w:val="0"/>
          <w:marTop w:val="0"/>
          <w:marBottom w:val="0"/>
          <w:divBdr>
            <w:top w:val="none" w:sz="0" w:space="0" w:color="auto"/>
            <w:left w:val="none" w:sz="0" w:space="0" w:color="auto"/>
            <w:bottom w:val="none" w:sz="0" w:space="0" w:color="auto"/>
            <w:right w:val="none" w:sz="0" w:space="0" w:color="auto"/>
          </w:divBdr>
        </w:div>
        <w:div w:id="1134714332">
          <w:marLeft w:val="0"/>
          <w:marRight w:val="0"/>
          <w:marTop w:val="0"/>
          <w:marBottom w:val="0"/>
          <w:divBdr>
            <w:top w:val="none" w:sz="0" w:space="0" w:color="auto"/>
            <w:left w:val="none" w:sz="0" w:space="0" w:color="auto"/>
            <w:bottom w:val="none" w:sz="0" w:space="0" w:color="auto"/>
            <w:right w:val="none" w:sz="0" w:space="0" w:color="auto"/>
          </w:divBdr>
        </w:div>
        <w:div w:id="2002387530">
          <w:marLeft w:val="0"/>
          <w:marRight w:val="0"/>
          <w:marTop w:val="0"/>
          <w:marBottom w:val="0"/>
          <w:divBdr>
            <w:top w:val="none" w:sz="0" w:space="0" w:color="auto"/>
            <w:left w:val="none" w:sz="0" w:space="0" w:color="auto"/>
            <w:bottom w:val="none" w:sz="0" w:space="0" w:color="auto"/>
            <w:right w:val="none" w:sz="0" w:space="0" w:color="auto"/>
          </w:divBdr>
        </w:div>
        <w:div w:id="1230118121">
          <w:marLeft w:val="0"/>
          <w:marRight w:val="0"/>
          <w:marTop w:val="0"/>
          <w:marBottom w:val="0"/>
          <w:divBdr>
            <w:top w:val="none" w:sz="0" w:space="0" w:color="auto"/>
            <w:left w:val="none" w:sz="0" w:space="0" w:color="auto"/>
            <w:bottom w:val="none" w:sz="0" w:space="0" w:color="auto"/>
            <w:right w:val="none" w:sz="0" w:space="0" w:color="auto"/>
          </w:divBdr>
        </w:div>
      </w:divsChild>
    </w:div>
    <w:div w:id="986209063">
      <w:bodyDiv w:val="1"/>
      <w:marLeft w:val="0"/>
      <w:marRight w:val="0"/>
      <w:marTop w:val="0"/>
      <w:marBottom w:val="0"/>
      <w:divBdr>
        <w:top w:val="none" w:sz="0" w:space="0" w:color="auto"/>
        <w:left w:val="none" w:sz="0" w:space="0" w:color="auto"/>
        <w:bottom w:val="none" w:sz="0" w:space="0" w:color="auto"/>
        <w:right w:val="none" w:sz="0" w:space="0" w:color="auto"/>
      </w:divBdr>
    </w:div>
    <w:div w:id="987904877">
      <w:bodyDiv w:val="1"/>
      <w:marLeft w:val="0"/>
      <w:marRight w:val="0"/>
      <w:marTop w:val="0"/>
      <w:marBottom w:val="0"/>
      <w:divBdr>
        <w:top w:val="none" w:sz="0" w:space="0" w:color="auto"/>
        <w:left w:val="none" w:sz="0" w:space="0" w:color="auto"/>
        <w:bottom w:val="none" w:sz="0" w:space="0" w:color="auto"/>
        <w:right w:val="none" w:sz="0" w:space="0" w:color="auto"/>
      </w:divBdr>
    </w:div>
    <w:div w:id="1011445177">
      <w:bodyDiv w:val="1"/>
      <w:marLeft w:val="0"/>
      <w:marRight w:val="0"/>
      <w:marTop w:val="0"/>
      <w:marBottom w:val="0"/>
      <w:divBdr>
        <w:top w:val="none" w:sz="0" w:space="0" w:color="auto"/>
        <w:left w:val="none" w:sz="0" w:space="0" w:color="auto"/>
        <w:bottom w:val="none" w:sz="0" w:space="0" w:color="auto"/>
        <w:right w:val="none" w:sz="0" w:space="0" w:color="auto"/>
      </w:divBdr>
    </w:div>
    <w:div w:id="1012300320">
      <w:bodyDiv w:val="1"/>
      <w:marLeft w:val="0"/>
      <w:marRight w:val="0"/>
      <w:marTop w:val="0"/>
      <w:marBottom w:val="0"/>
      <w:divBdr>
        <w:top w:val="none" w:sz="0" w:space="0" w:color="auto"/>
        <w:left w:val="none" w:sz="0" w:space="0" w:color="auto"/>
        <w:bottom w:val="none" w:sz="0" w:space="0" w:color="auto"/>
        <w:right w:val="none" w:sz="0" w:space="0" w:color="auto"/>
      </w:divBdr>
      <w:divsChild>
        <w:div w:id="1472362300">
          <w:marLeft w:val="446"/>
          <w:marRight w:val="0"/>
          <w:marTop w:val="0"/>
          <w:marBottom w:val="0"/>
          <w:divBdr>
            <w:top w:val="none" w:sz="0" w:space="0" w:color="auto"/>
            <w:left w:val="none" w:sz="0" w:space="0" w:color="auto"/>
            <w:bottom w:val="none" w:sz="0" w:space="0" w:color="auto"/>
            <w:right w:val="none" w:sz="0" w:space="0" w:color="auto"/>
          </w:divBdr>
        </w:div>
        <w:div w:id="72513024">
          <w:marLeft w:val="446"/>
          <w:marRight w:val="0"/>
          <w:marTop w:val="0"/>
          <w:marBottom w:val="0"/>
          <w:divBdr>
            <w:top w:val="none" w:sz="0" w:space="0" w:color="auto"/>
            <w:left w:val="none" w:sz="0" w:space="0" w:color="auto"/>
            <w:bottom w:val="none" w:sz="0" w:space="0" w:color="auto"/>
            <w:right w:val="none" w:sz="0" w:space="0" w:color="auto"/>
          </w:divBdr>
        </w:div>
      </w:divsChild>
    </w:div>
    <w:div w:id="1217425285">
      <w:bodyDiv w:val="1"/>
      <w:marLeft w:val="0"/>
      <w:marRight w:val="0"/>
      <w:marTop w:val="0"/>
      <w:marBottom w:val="0"/>
      <w:divBdr>
        <w:top w:val="none" w:sz="0" w:space="0" w:color="auto"/>
        <w:left w:val="none" w:sz="0" w:space="0" w:color="auto"/>
        <w:bottom w:val="none" w:sz="0" w:space="0" w:color="auto"/>
        <w:right w:val="none" w:sz="0" w:space="0" w:color="auto"/>
      </w:divBdr>
    </w:div>
    <w:div w:id="1268587429">
      <w:bodyDiv w:val="1"/>
      <w:marLeft w:val="0"/>
      <w:marRight w:val="0"/>
      <w:marTop w:val="0"/>
      <w:marBottom w:val="0"/>
      <w:divBdr>
        <w:top w:val="none" w:sz="0" w:space="0" w:color="auto"/>
        <w:left w:val="none" w:sz="0" w:space="0" w:color="auto"/>
        <w:bottom w:val="none" w:sz="0" w:space="0" w:color="auto"/>
        <w:right w:val="none" w:sz="0" w:space="0" w:color="auto"/>
      </w:divBdr>
      <w:divsChild>
        <w:div w:id="1042172641">
          <w:marLeft w:val="0"/>
          <w:marRight w:val="0"/>
          <w:marTop w:val="0"/>
          <w:marBottom w:val="0"/>
          <w:divBdr>
            <w:top w:val="none" w:sz="0" w:space="0" w:color="auto"/>
            <w:left w:val="none" w:sz="0" w:space="0" w:color="auto"/>
            <w:bottom w:val="none" w:sz="0" w:space="0" w:color="auto"/>
            <w:right w:val="none" w:sz="0" w:space="0" w:color="auto"/>
          </w:divBdr>
        </w:div>
        <w:div w:id="1078095936">
          <w:marLeft w:val="0"/>
          <w:marRight w:val="0"/>
          <w:marTop w:val="0"/>
          <w:marBottom w:val="0"/>
          <w:divBdr>
            <w:top w:val="none" w:sz="0" w:space="0" w:color="auto"/>
            <w:left w:val="none" w:sz="0" w:space="0" w:color="auto"/>
            <w:bottom w:val="none" w:sz="0" w:space="0" w:color="auto"/>
            <w:right w:val="none" w:sz="0" w:space="0" w:color="auto"/>
          </w:divBdr>
        </w:div>
        <w:div w:id="65495444">
          <w:marLeft w:val="0"/>
          <w:marRight w:val="0"/>
          <w:marTop w:val="0"/>
          <w:marBottom w:val="0"/>
          <w:divBdr>
            <w:top w:val="none" w:sz="0" w:space="0" w:color="auto"/>
            <w:left w:val="none" w:sz="0" w:space="0" w:color="auto"/>
            <w:bottom w:val="none" w:sz="0" w:space="0" w:color="auto"/>
            <w:right w:val="none" w:sz="0" w:space="0" w:color="auto"/>
          </w:divBdr>
        </w:div>
        <w:div w:id="457383683">
          <w:marLeft w:val="0"/>
          <w:marRight w:val="0"/>
          <w:marTop w:val="0"/>
          <w:marBottom w:val="0"/>
          <w:divBdr>
            <w:top w:val="none" w:sz="0" w:space="0" w:color="auto"/>
            <w:left w:val="none" w:sz="0" w:space="0" w:color="auto"/>
            <w:bottom w:val="none" w:sz="0" w:space="0" w:color="auto"/>
            <w:right w:val="none" w:sz="0" w:space="0" w:color="auto"/>
          </w:divBdr>
        </w:div>
      </w:divsChild>
    </w:div>
    <w:div w:id="1286039221">
      <w:bodyDiv w:val="1"/>
      <w:marLeft w:val="0"/>
      <w:marRight w:val="0"/>
      <w:marTop w:val="0"/>
      <w:marBottom w:val="0"/>
      <w:divBdr>
        <w:top w:val="none" w:sz="0" w:space="0" w:color="auto"/>
        <w:left w:val="none" w:sz="0" w:space="0" w:color="auto"/>
        <w:bottom w:val="none" w:sz="0" w:space="0" w:color="auto"/>
        <w:right w:val="none" w:sz="0" w:space="0" w:color="auto"/>
      </w:divBdr>
      <w:divsChild>
        <w:div w:id="321275502">
          <w:marLeft w:val="446"/>
          <w:marRight w:val="0"/>
          <w:marTop w:val="0"/>
          <w:marBottom w:val="0"/>
          <w:divBdr>
            <w:top w:val="none" w:sz="0" w:space="0" w:color="auto"/>
            <w:left w:val="none" w:sz="0" w:space="0" w:color="auto"/>
            <w:bottom w:val="none" w:sz="0" w:space="0" w:color="auto"/>
            <w:right w:val="none" w:sz="0" w:space="0" w:color="auto"/>
          </w:divBdr>
        </w:div>
        <w:div w:id="1114639411">
          <w:marLeft w:val="446"/>
          <w:marRight w:val="0"/>
          <w:marTop w:val="0"/>
          <w:marBottom w:val="0"/>
          <w:divBdr>
            <w:top w:val="none" w:sz="0" w:space="0" w:color="auto"/>
            <w:left w:val="none" w:sz="0" w:space="0" w:color="auto"/>
            <w:bottom w:val="none" w:sz="0" w:space="0" w:color="auto"/>
            <w:right w:val="none" w:sz="0" w:space="0" w:color="auto"/>
          </w:divBdr>
        </w:div>
      </w:divsChild>
    </w:div>
    <w:div w:id="1327243315">
      <w:bodyDiv w:val="1"/>
      <w:marLeft w:val="0"/>
      <w:marRight w:val="0"/>
      <w:marTop w:val="0"/>
      <w:marBottom w:val="0"/>
      <w:divBdr>
        <w:top w:val="none" w:sz="0" w:space="0" w:color="auto"/>
        <w:left w:val="none" w:sz="0" w:space="0" w:color="auto"/>
        <w:bottom w:val="none" w:sz="0" w:space="0" w:color="auto"/>
        <w:right w:val="none" w:sz="0" w:space="0" w:color="auto"/>
      </w:divBdr>
    </w:div>
    <w:div w:id="1446726276">
      <w:bodyDiv w:val="1"/>
      <w:marLeft w:val="0"/>
      <w:marRight w:val="0"/>
      <w:marTop w:val="0"/>
      <w:marBottom w:val="0"/>
      <w:divBdr>
        <w:top w:val="none" w:sz="0" w:space="0" w:color="auto"/>
        <w:left w:val="none" w:sz="0" w:space="0" w:color="auto"/>
        <w:bottom w:val="none" w:sz="0" w:space="0" w:color="auto"/>
        <w:right w:val="none" w:sz="0" w:space="0" w:color="auto"/>
      </w:divBdr>
      <w:divsChild>
        <w:div w:id="1361861686">
          <w:marLeft w:val="446"/>
          <w:marRight w:val="0"/>
          <w:marTop w:val="0"/>
          <w:marBottom w:val="0"/>
          <w:divBdr>
            <w:top w:val="none" w:sz="0" w:space="0" w:color="auto"/>
            <w:left w:val="none" w:sz="0" w:space="0" w:color="auto"/>
            <w:bottom w:val="none" w:sz="0" w:space="0" w:color="auto"/>
            <w:right w:val="none" w:sz="0" w:space="0" w:color="auto"/>
          </w:divBdr>
        </w:div>
        <w:div w:id="355884188">
          <w:marLeft w:val="446"/>
          <w:marRight w:val="0"/>
          <w:marTop w:val="0"/>
          <w:marBottom w:val="0"/>
          <w:divBdr>
            <w:top w:val="none" w:sz="0" w:space="0" w:color="auto"/>
            <w:left w:val="none" w:sz="0" w:space="0" w:color="auto"/>
            <w:bottom w:val="none" w:sz="0" w:space="0" w:color="auto"/>
            <w:right w:val="none" w:sz="0" w:space="0" w:color="auto"/>
          </w:divBdr>
        </w:div>
        <w:div w:id="1731272030">
          <w:marLeft w:val="446"/>
          <w:marRight w:val="0"/>
          <w:marTop w:val="0"/>
          <w:marBottom w:val="0"/>
          <w:divBdr>
            <w:top w:val="none" w:sz="0" w:space="0" w:color="auto"/>
            <w:left w:val="none" w:sz="0" w:space="0" w:color="auto"/>
            <w:bottom w:val="none" w:sz="0" w:space="0" w:color="auto"/>
            <w:right w:val="none" w:sz="0" w:space="0" w:color="auto"/>
          </w:divBdr>
        </w:div>
      </w:divsChild>
    </w:div>
    <w:div w:id="1669595843">
      <w:bodyDiv w:val="1"/>
      <w:marLeft w:val="0"/>
      <w:marRight w:val="0"/>
      <w:marTop w:val="0"/>
      <w:marBottom w:val="0"/>
      <w:divBdr>
        <w:top w:val="none" w:sz="0" w:space="0" w:color="auto"/>
        <w:left w:val="none" w:sz="0" w:space="0" w:color="auto"/>
        <w:bottom w:val="none" w:sz="0" w:space="0" w:color="auto"/>
        <w:right w:val="none" w:sz="0" w:space="0" w:color="auto"/>
      </w:divBdr>
      <w:divsChild>
        <w:div w:id="58524158">
          <w:marLeft w:val="547"/>
          <w:marRight w:val="0"/>
          <w:marTop w:val="0"/>
          <w:marBottom w:val="0"/>
          <w:divBdr>
            <w:top w:val="none" w:sz="0" w:space="0" w:color="auto"/>
            <w:left w:val="none" w:sz="0" w:space="0" w:color="auto"/>
            <w:bottom w:val="none" w:sz="0" w:space="0" w:color="auto"/>
            <w:right w:val="none" w:sz="0" w:space="0" w:color="auto"/>
          </w:divBdr>
        </w:div>
      </w:divsChild>
    </w:div>
    <w:div w:id="1854102060">
      <w:bodyDiv w:val="1"/>
      <w:marLeft w:val="0"/>
      <w:marRight w:val="0"/>
      <w:marTop w:val="0"/>
      <w:marBottom w:val="0"/>
      <w:divBdr>
        <w:top w:val="none" w:sz="0" w:space="0" w:color="auto"/>
        <w:left w:val="none" w:sz="0" w:space="0" w:color="auto"/>
        <w:bottom w:val="none" w:sz="0" w:space="0" w:color="auto"/>
        <w:right w:val="none" w:sz="0" w:space="0" w:color="auto"/>
      </w:divBdr>
      <w:divsChild>
        <w:div w:id="770441909">
          <w:marLeft w:val="547"/>
          <w:marRight w:val="0"/>
          <w:marTop w:val="0"/>
          <w:marBottom w:val="0"/>
          <w:divBdr>
            <w:top w:val="none" w:sz="0" w:space="0" w:color="auto"/>
            <w:left w:val="none" w:sz="0" w:space="0" w:color="auto"/>
            <w:bottom w:val="none" w:sz="0" w:space="0" w:color="auto"/>
            <w:right w:val="none" w:sz="0" w:space="0" w:color="auto"/>
          </w:divBdr>
        </w:div>
      </w:divsChild>
    </w:div>
    <w:div w:id="1929118739">
      <w:bodyDiv w:val="1"/>
      <w:marLeft w:val="0"/>
      <w:marRight w:val="0"/>
      <w:marTop w:val="0"/>
      <w:marBottom w:val="0"/>
      <w:divBdr>
        <w:top w:val="none" w:sz="0" w:space="0" w:color="auto"/>
        <w:left w:val="none" w:sz="0" w:space="0" w:color="auto"/>
        <w:bottom w:val="none" w:sz="0" w:space="0" w:color="auto"/>
        <w:right w:val="none" w:sz="0" w:space="0" w:color="auto"/>
      </w:divBdr>
    </w:div>
    <w:div w:id="2017221898">
      <w:bodyDiv w:val="1"/>
      <w:marLeft w:val="0"/>
      <w:marRight w:val="0"/>
      <w:marTop w:val="0"/>
      <w:marBottom w:val="0"/>
      <w:divBdr>
        <w:top w:val="none" w:sz="0" w:space="0" w:color="auto"/>
        <w:left w:val="none" w:sz="0" w:space="0" w:color="auto"/>
        <w:bottom w:val="none" w:sz="0" w:space="0" w:color="auto"/>
        <w:right w:val="none" w:sz="0" w:space="0" w:color="auto"/>
      </w:divBdr>
    </w:div>
    <w:div w:id="2027554012">
      <w:bodyDiv w:val="1"/>
      <w:marLeft w:val="0"/>
      <w:marRight w:val="0"/>
      <w:marTop w:val="0"/>
      <w:marBottom w:val="0"/>
      <w:divBdr>
        <w:top w:val="none" w:sz="0" w:space="0" w:color="auto"/>
        <w:left w:val="none" w:sz="0" w:space="0" w:color="auto"/>
        <w:bottom w:val="none" w:sz="0" w:space="0" w:color="auto"/>
        <w:right w:val="none" w:sz="0" w:space="0" w:color="auto"/>
      </w:divBdr>
      <w:divsChild>
        <w:div w:id="857964">
          <w:marLeft w:val="0"/>
          <w:marRight w:val="0"/>
          <w:marTop w:val="0"/>
          <w:marBottom w:val="0"/>
          <w:divBdr>
            <w:top w:val="none" w:sz="0" w:space="0" w:color="auto"/>
            <w:left w:val="none" w:sz="0" w:space="0" w:color="auto"/>
            <w:bottom w:val="none" w:sz="0" w:space="0" w:color="auto"/>
            <w:right w:val="none" w:sz="0" w:space="0" w:color="auto"/>
          </w:divBdr>
        </w:div>
        <w:div w:id="694966585">
          <w:marLeft w:val="0"/>
          <w:marRight w:val="0"/>
          <w:marTop w:val="0"/>
          <w:marBottom w:val="0"/>
          <w:divBdr>
            <w:top w:val="none" w:sz="0" w:space="0" w:color="auto"/>
            <w:left w:val="none" w:sz="0" w:space="0" w:color="auto"/>
            <w:bottom w:val="none" w:sz="0" w:space="0" w:color="auto"/>
            <w:right w:val="none" w:sz="0" w:space="0" w:color="auto"/>
          </w:divBdr>
        </w:div>
      </w:divsChild>
    </w:div>
    <w:div w:id="2086877944">
      <w:bodyDiv w:val="1"/>
      <w:marLeft w:val="0"/>
      <w:marRight w:val="0"/>
      <w:marTop w:val="0"/>
      <w:marBottom w:val="0"/>
      <w:divBdr>
        <w:top w:val="none" w:sz="0" w:space="0" w:color="auto"/>
        <w:left w:val="none" w:sz="0" w:space="0" w:color="auto"/>
        <w:bottom w:val="none" w:sz="0" w:space="0" w:color="auto"/>
        <w:right w:val="none" w:sz="0" w:space="0" w:color="auto"/>
      </w:divBdr>
      <w:divsChild>
        <w:div w:id="1865901136">
          <w:marLeft w:val="547"/>
          <w:marRight w:val="0"/>
          <w:marTop w:val="0"/>
          <w:marBottom w:val="0"/>
          <w:divBdr>
            <w:top w:val="none" w:sz="0" w:space="0" w:color="auto"/>
            <w:left w:val="none" w:sz="0" w:space="0" w:color="auto"/>
            <w:bottom w:val="none" w:sz="0" w:space="0" w:color="auto"/>
            <w:right w:val="none" w:sz="0" w:space="0" w:color="auto"/>
          </w:divBdr>
        </w:div>
      </w:divsChild>
    </w:div>
    <w:div w:id="2092314752">
      <w:bodyDiv w:val="1"/>
      <w:marLeft w:val="0"/>
      <w:marRight w:val="0"/>
      <w:marTop w:val="0"/>
      <w:marBottom w:val="0"/>
      <w:divBdr>
        <w:top w:val="none" w:sz="0" w:space="0" w:color="auto"/>
        <w:left w:val="none" w:sz="0" w:space="0" w:color="auto"/>
        <w:bottom w:val="none" w:sz="0" w:space="0" w:color="auto"/>
        <w:right w:val="none" w:sz="0" w:space="0" w:color="auto"/>
      </w:divBdr>
    </w:div>
    <w:div w:id="214180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yperlink" Target="http://www.defenseurdesdroits.fr/fr/publications/rapports/rapports-thematiques/relations-police-citoyens-et-controles-didentite"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chart" Target="charts/chart1.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https://www.opensocietyfoundations.org/sites/default/files/reducing-ep-in-the-eu-07012013-FR.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www.jobpol.be/" TargetMode="External"/><Relationship Id="rId49" Type="http://schemas.openxmlformats.org/officeDocument/2006/relationships/header" Target="header3.xml"/><Relationship Id="rId10" Type="http://schemas.openxmlformats.org/officeDocument/2006/relationships/webSettings" Target="webSetting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yperlink" Target="http://www.ardis-recherche.fr/files/speakers_file_12.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unia.be"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yperlink" Target="http://www.jobpol.be/" TargetMode="External"/><Relationship Id="rId43" Type="http://schemas.openxmlformats.org/officeDocument/2006/relationships/hyperlink" Target="http://fra.europa.eu/sites/default/files/fra_uploads/1133-Guide-ethnic-profiling_FR.pdf" TargetMode="External"/><Relationship Id="rId48" Type="http://schemas.openxmlformats.org/officeDocument/2006/relationships/footer" Target="footer2.xml"/><Relationship Id="rId8" Type="http://schemas.microsoft.com/office/2007/relationships/stylesWithEffects" Target="stylesWithEffect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unia.be/files/legacy/fed_aandachtspunten_tav_minister_van_bz_jan_jambon_ivm_strijd_tegen_discriminatie_2015_06_03.pdf" TargetMode="External"/><Relationship Id="rId3" Type="http://schemas.openxmlformats.org/officeDocument/2006/relationships/hyperlink" Target="http://unia.be/files/Documenten/2014_Rapport_annuel_convention-FR_FINAL.pdf" TargetMode="External"/><Relationship Id="rId7" Type="http://schemas.openxmlformats.org/officeDocument/2006/relationships/hyperlink" Target="http://www.ardis-recherche.fr/files/speakers_file_12.pdf" TargetMode="External"/><Relationship Id="rId2" Type="http://schemas.openxmlformats.org/officeDocument/2006/relationships/hyperlink" Target="http://unia.be/nl/publicaties-statistieken/publicaties/jaarverslag-2015-samenleven-op-scherp" TargetMode="External"/><Relationship Id="rId1" Type="http://schemas.openxmlformats.org/officeDocument/2006/relationships/hyperlink" Target="http://www.unia.be/files/legacy/jaarverslag_2014-nl-web_ascorr.pdf" TargetMode="External"/><Relationship Id="rId6" Type="http://schemas.openxmlformats.org/officeDocument/2006/relationships/hyperlink" Target="https://fra.europa.eu/sites/default/files/fra_uploads/1132-EU-MIDIS-police_NL.pdf" TargetMode="External"/><Relationship Id="rId11" Type="http://schemas.openxmlformats.org/officeDocument/2006/relationships/hyperlink" Target="http://www.ediv.be/" TargetMode="External"/><Relationship Id="rId5" Type="http://schemas.openxmlformats.org/officeDocument/2006/relationships/hyperlink" Target="https://www.coe.int/t/dghl/monitoring/ecri/activities/GPR/EN/Recommendation_N11/Recommendation_11_fr.asp" TargetMode="External"/><Relationship Id="rId10" Type="http://schemas.openxmlformats.org/officeDocument/2006/relationships/hyperlink" Target="http://www.gedenkstaette-flossenbuerg.de" TargetMode="External"/><Relationship Id="rId4" Type="http://schemas.openxmlformats.org/officeDocument/2006/relationships/hyperlink" Target="http://unia.be/files/legacy/bb_synthese.pdf" TargetMode="External"/><Relationship Id="rId9" Type="http://schemas.openxmlformats.org/officeDocument/2006/relationships/hyperlink" Target="http://unia.be/files/legacy/2014_jaarverslag_politie-nl_fin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[DOS DC_12 2015_police.xlsx]DOS DC 2015_Police!PivotTable1</c:name>
    <c:fmtId val="-1"/>
  </c:pivotSource>
  <c:chart>
    <c:title>
      <c:tx>
        <c:rich>
          <a:bodyPr/>
          <a:lstStyle/>
          <a:p>
            <a:pPr>
              <a:defRPr/>
            </a:pPr>
            <a:r>
              <a:rPr lang="en-US" sz="1200"/>
              <a:t>Aantal dossiers</a:t>
            </a:r>
          </a:p>
        </c:rich>
      </c:tx>
      <c:layout>
        <c:manualLayout>
          <c:xMode val="edge"/>
          <c:yMode val="edge"/>
          <c:x val="3.3182572827833823E-2"/>
          <c:y val="2.225104214914312E-2"/>
        </c:manualLayout>
      </c:layout>
      <c:overlay val="0"/>
    </c:title>
    <c:autoTitleDeleted val="0"/>
    <c:pivotFmts>
      <c:pivotFmt>
        <c:idx val="0"/>
        <c:marker>
          <c:symbol val="none"/>
        </c:marker>
        <c:dLbl>
          <c:idx val="0"/>
          <c:spPr/>
          <c:txPr>
            <a:bodyPr/>
            <a:lstStyle/>
            <a:p>
              <a:pPr>
                <a:defRPr/>
              </a:pPr>
              <a:endParaRPr lang="fr-FR"/>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pivotFmt>
      <c:pivotFmt>
        <c:idx val="2"/>
        <c:dLbl>
          <c:idx val="0"/>
          <c:layout>
            <c:manualLayout>
              <c:x val="5.1428571428571428E-2"/>
              <c:y val="-3.66552075047929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layout>
            <c:manualLayout>
              <c:x val="-4.0000000000000015E-2"/>
              <c:y val="-4.27644087555917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layout>
            <c:manualLayout>
              <c:x val="-3.8200133240225725E-2"/>
              <c:y val="5.880189064283661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layout>
            <c:manualLayout>
              <c:x val="0"/>
              <c:y val="-9.1638018761982399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layout>
            <c:manualLayout>
              <c:x val="1.5706806282722512E-2"/>
              <c:y val="-1.527300312699706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fr-FR"/>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layout>
            <c:manualLayout>
              <c:x val="1.5706806282722512E-2"/>
              <c:y val="-1.527300312699706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layout>
            <c:manualLayout>
              <c:x val="0"/>
              <c:y val="-9.1638018761982399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layout>
            <c:manualLayout>
              <c:x val="-3.8200133240225725E-2"/>
              <c:y val="5.880189064283661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layout>
            <c:manualLayout>
              <c:x val="-4.0000000000000015E-2"/>
              <c:y val="-4.27644087555917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layout>
            <c:manualLayout>
              <c:x val="5.1428571428571428E-2"/>
              <c:y val="-3.66552075047929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pivotFmt>
      <c:pivotFmt>
        <c:idx val="14"/>
        <c:marker>
          <c:symbol val="none"/>
        </c:marker>
        <c:dLbl>
          <c:idx val="0"/>
          <c:spPr/>
          <c:txPr>
            <a:bodyPr/>
            <a:lstStyle/>
            <a:p>
              <a:pPr>
                <a:defRPr/>
              </a:pPr>
              <a:endParaRPr lang="fr-FR"/>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layout>
            <c:manualLayout>
              <c:x val="1.5706806282722512E-2"/>
              <c:y val="-1.527300312699706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layout>
            <c:manualLayout>
              <c:x val="0"/>
              <c:y val="-9.1638018761982399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layout>
            <c:manualLayout>
              <c:x val="-3.8200133240225725E-2"/>
              <c:y val="5.8801890642836618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layout>
            <c:manualLayout>
              <c:x val="-4.0000000000000015E-2"/>
              <c:y val="-4.27644087555917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layout>
            <c:manualLayout>
              <c:x val="5.1428571428571428E-2"/>
              <c:y val="-3.66552075047929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20"/>
        <c:marker>
          <c:symbol val="none"/>
        </c:marker>
      </c:pivotFmt>
    </c:pivotFmts>
    <c:plotArea>
      <c:layout/>
      <c:pieChart>
        <c:varyColors val="1"/>
        <c:ser>
          <c:idx val="0"/>
          <c:order val="0"/>
          <c:tx>
            <c:strRef>
              <c:f>'DOS DC 2015_Police'!$B$3</c:f>
              <c:strCache>
                <c:ptCount val="1"/>
                <c:pt idx="0">
                  <c:v>Count of Dossier</c:v>
                </c:pt>
              </c:strCache>
            </c:strRef>
          </c:tx>
          <c:dLbls>
            <c:dLbl>
              <c:idx val="0"/>
              <c:layout>
                <c:manualLayout>
                  <c:x val="1.5706806282722512E-2"/>
                  <c:y val="-1.5273003126997066E-2"/>
                </c:manualLayout>
              </c:layout>
              <c:tx>
                <c:rich>
                  <a:bodyPr/>
                  <a:lstStyle/>
                  <a:p>
                    <a:r>
                      <a:rPr lang="en-US"/>
                      <a:t>Origine; 35</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83-4A5E-B505-F53C2DAD74D7}"/>
                </c:ext>
              </c:extLst>
            </c:dLbl>
            <c:dLbl>
              <c:idx val="1"/>
              <c:layout>
                <c:manualLayout>
                  <c:x val="0"/>
                  <c:y val="-9.1638018761982399E-3"/>
                </c:manualLayout>
              </c:layout>
              <c:tx>
                <c:rich>
                  <a:bodyPr/>
                  <a:lstStyle/>
                  <a:p>
                    <a:r>
                      <a:rPr lang="en-US"/>
                      <a:t>Geloof</a:t>
                    </a:r>
                    <a:r>
                      <a:rPr lang="en-US" baseline="0"/>
                      <a:t> of overtuiging</a:t>
                    </a:r>
                    <a:r>
                      <a:rPr lang="en-US"/>
                      <a:t>; 5</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83-4A5E-B505-F53C2DAD74D7}"/>
                </c:ext>
              </c:extLst>
            </c:dLbl>
            <c:dLbl>
              <c:idx val="2"/>
              <c:layout>
                <c:manualLayout>
                  <c:x val="-3.8200133240225725E-2"/>
                  <c:y val="5.8801890642836618E-3"/>
                </c:manualLayout>
              </c:layout>
              <c:tx>
                <c:rich>
                  <a:bodyPr/>
                  <a:lstStyle/>
                  <a:p>
                    <a:r>
                      <a:rPr lang="en-US"/>
                      <a:t>Seksuele</a:t>
                    </a:r>
                    <a:r>
                      <a:rPr lang="en-US" baseline="0"/>
                      <a:t> geaardheid</a:t>
                    </a:r>
                    <a:r>
                      <a:rPr lang="en-US"/>
                      <a:t>; 2</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83-4A5E-B505-F53C2DAD74D7}"/>
                </c:ext>
              </c:extLst>
            </c:dLbl>
            <c:dLbl>
              <c:idx val="3"/>
              <c:layout>
                <c:manualLayout>
                  <c:x val="-4.0000000000000015E-2"/>
                  <c:y val="-4.27644087555917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83-4A5E-B505-F53C2DAD74D7}"/>
                </c:ext>
              </c:extLst>
            </c:dLbl>
            <c:dLbl>
              <c:idx val="4"/>
              <c:layout>
                <c:manualLayout>
                  <c:x val="5.1428571428571428E-2"/>
                  <c:y val="-3.665520750479296E-2"/>
                </c:manualLayout>
              </c:layout>
              <c:tx>
                <c:rich>
                  <a:bodyPr/>
                  <a:lstStyle/>
                  <a:p>
                    <a:r>
                      <a:rPr lang="en-US"/>
                      <a:t>Gezondheids-toestand; 1</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83-4A5E-B505-F53C2DAD74D7}"/>
                </c:ext>
              </c:extLst>
            </c:dLbl>
            <c:spPr>
              <a:noFill/>
              <a:ln>
                <a:noFill/>
              </a:ln>
              <a:effectLst/>
            </c:spPr>
            <c:txPr>
              <a:bodyPr/>
              <a:lstStyle/>
              <a:p>
                <a:pPr>
                  <a:defRPr/>
                </a:pPr>
                <a:endParaRPr lang="fr-FR"/>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'DOS DC 2015_Police'!$A$4:$A$9</c:f>
              <c:strCache>
                <c:ptCount val="5"/>
                <c:pt idx="0">
                  <c:v>Raciaux</c:v>
                </c:pt>
                <c:pt idx="1">
                  <c:v>Conviction religieuse ou philosophique</c:v>
                </c:pt>
                <c:pt idx="2">
                  <c:v>Orientation sexuelle</c:v>
                </c:pt>
                <c:pt idx="3">
                  <c:v>Handicap</c:v>
                </c:pt>
                <c:pt idx="4">
                  <c:v>État de santé actuel ou futur</c:v>
                </c:pt>
              </c:strCache>
            </c:strRef>
          </c:cat>
          <c:val>
            <c:numRef>
              <c:f>'DOS DC 2015_Police'!$B$4:$B$9</c:f>
              <c:numCache>
                <c:formatCode>General</c:formatCode>
                <c:ptCount val="5"/>
                <c:pt idx="0">
                  <c:v>35</c:v>
                </c:pt>
                <c:pt idx="1">
                  <c:v>5</c:v>
                </c:pt>
                <c:pt idx="2">
                  <c:v>2</c:v>
                </c:pt>
                <c:pt idx="3">
                  <c:v>2</c:v>
                </c:pt>
                <c:pt idx="4">
                  <c:v>1</c:v>
                </c:pt>
              </c:numCache>
            </c:numRef>
          </c:val>
          <c:extLst xmlns:c16r2="http://schemas.microsoft.com/office/drawing/2015/06/chart">
            <c:ext xmlns:c16="http://schemas.microsoft.com/office/drawing/2014/chart" uri="{C3380CC4-5D6E-409C-BE32-E72D297353CC}">
              <c16:uniqueId val="{00000005-9683-4A5E-B505-F53C2DAD74D7}"/>
            </c:ext>
          </c:extLst>
        </c:ser>
        <c:ser>
          <c:idx val="1"/>
          <c:order val="1"/>
          <c:tx>
            <c:strRef>
              <c:f>'DOS DC 2015_Police'!$C$3</c:f>
              <c:strCache>
                <c:ptCount val="1"/>
                <c:pt idx="0">
                  <c:v>%</c:v>
                </c:pt>
              </c:strCache>
            </c:strRef>
          </c:tx>
          <c:cat>
            <c:strRef>
              <c:f>'DOS DC 2015_Police'!$A$4:$A$9</c:f>
              <c:strCache>
                <c:ptCount val="5"/>
                <c:pt idx="0">
                  <c:v>Raciaux</c:v>
                </c:pt>
                <c:pt idx="1">
                  <c:v>Conviction religieuse ou philosophique</c:v>
                </c:pt>
                <c:pt idx="2">
                  <c:v>Orientation sexuelle</c:v>
                </c:pt>
                <c:pt idx="3">
                  <c:v>Handicap</c:v>
                </c:pt>
                <c:pt idx="4">
                  <c:v>État de santé actuel ou futur</c:v>
                </c:pt>
              </c:strCache>
            </c:strRef>
          </c:cat>
          <c:val>
            <c:numRef>
              <c:f>'DOS DC 2015_Police'!$C$4:$C$9</c:f>
              <c:numCache>
                <c:formatCode>0%</c:formatCode>
                <c:ptCount val="5"/>
                <c:pt idx="0">
                  <c:v>0.77777777777777779</c:v>
                </c:pt>
                <c:pt idx="1">
                  <c:v>0.1111111111111111</c:v>
                </c:pt>
                <c:pt idx="2">
                  <c:v>4.4444444444444446E-2</c:v>
                </c:pt>
                <c:pt idx="3">
                  <c:v>4.4444444444444446E-2</c:v>
                </c:pt>
                <c:pt idx="4">
                  <c:v>2.2222222222222223E-2</c:v>
                </c:pt>
              </c:numCache>
            </c:numRef>
          </c:val>
          <c:extLst xmlns:c16r2="http://schemas.microsoft.com/office/drawing/2015/06/chart">
            <c:ext xmlns:c16="http://schemas.microsoft.com/office/drawing/2014/chart" uri="{C3380CC4-5D6E-409C-BE32-E72D297353CC}">
              <c16:uniqueId val="{00000006-9683-4A5E-B505-F53C2DAD74D7}"/>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Data val="1"/>
        <c14:dropZoneSeries val="1"/>
        <c14:dropZonesVisible val="1"/>
      </c14:pivotOptions>
    </c:ext>
  </c:extLst>
</c:chartSpace>
</file>

<file path=word/diagrams/_rels/data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41A43-950D-414A-9800-6085CE011224}" type="doc">
      <dgm:prSet loTypeId="urn:microsoft.com/office/officeart/2009/3/layout/IncreasingArrowsProcess" loCatId="process" qsTypeId="urn:microsoft.com/office/officeart/2005/8/quickstyle/simple1" qsCatId="simple" csTypeId="urn:microsoft.com/office/officeart/2005/8/colors/colorful3" csCatId="colorful" phldr="1"/>
      <dgm:spPr/>
      <dgm:t>
        <a:bodyPr/>
        <a:lstStyle/>
        <a:p>
          <a:endParaRPr lang="fr-BE"/>
        </a:p>
      </dgm:t>
    </dgm:pt>
    <dgm:pt modelId="{0BAA1D69-EDE9-4BC9-81DE-5D9C231A5E9F}">
      <dgm:prSet phldrT="[Text]" custT="1"/>
      <dgm:spPr/>
      <dgm:t>
        <a:bodyPr/>
        <a:lstStyle/>
        <a:p>
          <a:r>
            <a:rPr lang="fr-BE" sz="1100" b="1">
              <a:solidFill>
                <a:sysClr val="windowText" lastClr="000000"/>
              </a:solidFill>
            </a:rPr>
            <a:t>Om</a:t>
          </a:r>
          <a:r>
            <a:rPr lang="fr-BE" sz="1100" b="1" baseline="0">
              <a:solidFill>
                <a:sysClr val="windowText" lastClr="000000"/>
              </a:solidFill>
            </a:rPr>
            <a:t> echt met de behoeften rekening te houden</a:t>
          </a:r>
        </a:p>
      </dgm:t>
    </dgm:pt>
    <dgm:pt modelId="{C1B38BF7-E995-4EEC-9BED-566220096266}" type="parTrans" cxnId="{5C1A1979-C5F4-402E-BB97-642E8876DF9E}">
      <dgm:prSet/>
      <dgm:spPr/>
      <dgm:t>
        <a:bodyPr/>
        <a:lstStyle/>
        <a:p>
          <a:endParaRPr lang="fr-BE"/>
        </a:p>
      </dgm:t>
    </dgm:pt>
    <dgm:pt modelId="{D287ABD2-148D-4230-82C6-FF1979E9D342}" type="sibTrans" cxnId="{5C1A1979-C5F4-402E-BB97-642E8876DF9E}">
      <dgm:prSet/>
      <dgm:spPr/>
      <dgm:t>
        <a:bodyPr/>
        <a:lstStyle/>
        <a:p>
          <a:endParaRPr lang="fr-BE"/>
        </a:p>
      </dgm:t>
    </dgm:pt>
    <dgm:pt modelId="{9B8CD2E3-FEFF-4887-8560-012688DFF46F}">
      <dgm:prSet phldrT="[Text]" custT="1"/>
      <dgm:spPr/>
      <dgm:t>
        <a:bodyPr/>
        <a:lstStyle/>
        <a:p>
          <a:r>
            <a:rPr lang="fr-BE" sz="1100" b="1">
              <a:solidFill>
                <a:sysClr val="windowText" lastClr="000000"/>
              </a:solidFill>
            </a:rPr>
            <a:t>Om een impact op de organisatie te verzekeren</a:t>
          </a:r>
        </a:p>
      </dgm:t>
    </dgm:pt>
    <dgm:pt modelId="{FF638169-958F-4D9B-9638-E7F78AC27204}" type="parTrans" cxnId="{1FC9210B-7E77-4D60-8939-9583E9302DE3}">
      <dgm:prSet/>
      <dgm:spPr/>
      <dgm:t>
        <a:bodyPr/>
        <a:lstStyle/>
        <a:p>
          <a:endParaRPr lang="fr-BE"/>
        </a:p>
      </dgm:t>
    </dgm:pt>
    <dgm:pt modelId="{A576A90A-FAFB-4676-8CC2-6534E3CD17B6}" type="sibTrans" cxnId="{1FC9210B-7E77-4D60-8939-9583E9302DE3}">
      <dgm:prSet/>
      <dgm:spPr/>
      <dgm:t>
        <a:bodyPr/>
        <a:lstStyle/>
        <a:p>
          <a:endParaRPr lang="fr-BE"/>
        </a:p>
      </dgm:t>
    </dgm:pt>
    <dgm:pt modelId="{D07765FA-5B22-4B17-B434-325C399C8DA6}">
      <dgm:prSet phldrT="[Text]" custT="1"/>
      <dgm:spPr/>
      <dgm:t>
        <a:bodyPr/>
        <a:lstStyle/>
        <a:p>
          <a:r>
            <a:rPr lang="fr-BE" sz="1100" b="1">
              <a:solidFill>
                <a:sysClr val="windowText" lastClr="000000"/>
              </a:solidFill>
            </a:rPr>
            <a:t>Om de betrokkenheid te vergroten</a:t>
          </a:r>
        </a:p>
      </dgm:t>
    </dgm:pt>
    <dgm:pt modelId="{81B0E843-0BA5-4AB4-8C92-9DCB2A95C13D}" type="parTrans" cxnId="{F88460B1-6DCC-42A0-B811-5E0F462280A9}">
      <dgm:prSet/>
      <dgm:spPr/>
      <dgm:t>
        <a:bodyPr/>
        <a:lstStyle/>
        <a:p>
          <a:endParaRPr lang="fr-BE"/>
        </a:p>
      </dgm:t>
    </dgm:pt>
    <dgm:pt modelId="{D3381816-EEED-4129-809C-5788A74CBDE4}" type="sibTrans" cxnId="{F88460B1-6DCC-42A0-B811-5E0F462280A9}">
      <dgm:prSet/>
      <dgm:spPr/>
      <dgm:t>
        <a:bodyPr/>
        <a:lstStyle/>
        <a:p>
          <a:endParaRPr lang="fr-BE"/>
        </a:p>
      </dgm:t>
    </dgm:pt>
    <dgm:pt modelId="{B6EE0F7B-7B24-4521-BE43-D53AFA7574C9}" type="pres">
      <dgm:prSet presAssocID="{45841A43-950D-414A-9800-6085CE011224}" presName="Name0" presStyleCnt="0">
        <dgm:presLayoutVars>
          <dgm:chMax val="5"/>
          <dgm:chPref val="5"/>
          <dgm:dir/>
          <dgm:animLvl val="lvl"/>
        </dgm:presLayoutVars>
      </dgm:prSet>
      <dgm:spPr/>
      <dgm:t>
        <a:bodyPr/>
        <a:lstStyle/>
        <a:p>
          <a:endParaRPr lang="fr-BE"/>
        </a:p>
      </dgm:t>
    </dgm:pt>
    <dgm:pt modelId="{BE7958F7-D99B-41F2-B8A1-4947C4A7C357}" type="pres">
      <dgm:prSet presAssocID="{0BAA1D69-EDE9-4BC9-81DE-5D9C231A5E9F}" presName="parentText1" presStyleLbl="node1" presStyleIdx="0" presStyleCnt="3" custScaleX="76483" custScaleY="131319">
        <dgm:presLayoutVars>
          <dgm:chMax/>
          <dgm:chPref val="3"/>
          <dgm:bulletEnabled val="1"/>
        </dgm:presLayoutVars>
      </dgm:prSet>
      <dgm:spPr/>
      <dgm:t>
        <a:bodyPr/>
        <a:lstStyle/>
        <a:p>
          <a:endParaRPr lang="fr-BE"/>
        </a:p>
      </dgm:t>
    </dgm:pt>
    <dgm:pt modelId="{BCC1777D-9045-43DA-B1A6-3566390569F1}" type="pres">
      <dgm:prSet presAssocID="{9B8CD2E3-FEFF-4887-8560-012688DFF46F}" presName="parentText2" presStyleLbl="node1" presStyleIdx="1" presStyleCnt="3" custScaleX="70958" custScaleY="119049" custLinFactNeighborX="-296" custLinFactNeighborY="27931">
        <dgm:presLayoutVars>
          <dgm:chMax/>
          <dgm:chPref val="3"/>
          <dgm:bulletEnabled val="1"/>
        </dgm:presLayoutVars>
      </dgm:prSet>
      <dgm:spPr/>
      <dgm:t>
        <a:bodyPr/>
        <a:lstStyle/>
        <a:p>
          <a:endParaRPr lang="fr-BE"/>
        </a:p>
      </dgm:t>
    </dgm:pt>
    <dgm:pt modelId="{CDF14AD0-7F6B-41CA-82D3-234806F705C8}" type="pres">
      <dgm:prSet presAssocID="{D07765FA-5B22-4B17-B434-325C399C8DA6}" presName="parentText3" presStyleLbl="node1" presStyleIdx="2" presStyleCnt="3" custScaleY="137491" custLinFactNeighborX="-20770" custLinFactNeighborY="64793">
        <dgm:presLayoutVars>
          <dgm:chMax/>
          <dgm:chPref val="3"/>
          <dgm:bulletEnabled val="1"/>
        </dgm:presLayoutVars>
      </dgm:prSet>
      <dgm:spPr/>
      <dgm:t>
        <a:bodyPr/>
        <a:lstStyle/>
        <a:p>
          <a:endParaRPr lang="fr-BE"/>
        </a:p>
      </dgm:t>
    </dgm:pt>
  </dgm:ptLst>
  <dgm:cxnLst>
    <dgm:cxn modelId="{5C1A1979-C5F4-402E-BB97-642E8876DF9E}" srcId="{45841A43-950D-414A-9800-6085CE011224}" destId="{0BAA1D69-EDE9-4BC9-81DE-5D9C231A5E9F}" srcOrd="0" destOrd="0" parTransId="{C1B38BF7-E995-4EEC-9BED-566220096266}" sibTransId="{D287ABD2-148D-4230-82C6-FF1979E9D342}"/>
    <dgm:cxn modelId="{067258C0-53E6-48B8-9F10-9411054E13BF}" type="presOf" srcId="{9B8CD2E3-FEFF-4887-8560-012688DFF46F}" destId="{BCC1777D-9045-43DA-B1A6-3566390569F1}" srcOrd="0" destOrd="0" presId="urn:microsoft.com/office/officeart/2009/3/layout/IncreasingArrowsProcess"/>
    <dgm:cxn modelId="{1FC9210B-7E77-4D60-8939-9583E9302DE3}" srcId="{45841A43-950D-414A-9800-6085CE011224}" destId="{9B8CD2E3-FEFF-4887-8560-012688DFF46F}" srcOrd="1" destOrd="0" parTransId="{FF638169-958F-4D9B-9638-E7F78AC27204}" sibTransId="{A576A90A-FAFB-4676-8CC2-6534E3CD17B6}"/>
    <dgm:cxn modelId="{F88460B1-6DCC-42A0-B811-5E0F462280A9}" srcId="{45841A43-950D-414A-9800-6085CE011224}" destId="{D07765FA-5B22-4B17-B434-325C399C8DA6}" srcOrd="2" destOrd="0" parTransId="{81B0E843-0BA5-4AB4-8C92-9DCB2A95C13D}" sibTransId="{D3381816-EEED-4129-809C-5788A74CBDE4}"/>
    <dgm:cxn modelId="{07B96C0C-74E4-4EE8-80C3-130CFC45A3A1}" type="presOf" srcId="{D07765FA-5B22-4B17-B434-325C399C8DA6}" destId="{CDF14AD0-7F6B-41CA-82D3-234806F705C8}" srcOrd="0" destOrd="0" presId="urn:microsoft.com/office/officeart/2009/3/layout/IncreasingArrowsProcess"/>
    <dgm:cxn modelId="{10C3613E-1BA3-430F-BBBD-FC4318ADAE7B}" type="presOf" srcId="{45841A43-950D-414A-9800-6085CE011224}" destId="{B6EE0F7B-7B24-4521-BE43-D53AFA7574C9}" srcOrd="0" destOrd="0" presId="urn:microsoft.com/office/officeart/2009/3/layout/IncreasingArrowsProcess"/>
    <dgm:cxn modelId="{F7BAA74C-E5F1-4B62-8AF9-19F4B7DAF4BC}" type="presOf" srcId="{0BAA1D69-EDE9-4BC9-81DE-5D9C231A5E9F}" destId="{BE7958F7-D99B-41F2-B8A1-4947C4A7C357}" srcOrd="0" destOrd="0" presId="urn:microsoft.com/office/officeart/2009/3/layout/IncreasingArrowsProcess"/>
    <dgm:cxn modelId="{43CF3C25-617A-42D8-9D2C-F55DD9260764}" type="presParOf" srcId="{B6EE0F7B-7B24-4521-BE43-D53AFA7574C9}" destId="{BE7958F7-D99B-41F2-B8A1-4947C4A7C357}" srcOrd="0" destOrd="0" presId="urn:microsoft.com/office/officeart/2009/3/layout/IncreasingArrowsProcess"/>
    <dgm:cxn modelId="{E77E5B96-FA91-4F24-9FB1-E29EA2B21803}" type="presParOf" srcId="{B6EE0F7B-7B24-4521-BE43-D53AFA7574C9}" destId="{BCC1777D-9045-43DA-B1A6-3566390569F1}" srcOrd="1" destOrd="0" presId="urn:microsoft.com/office/officeart/2009/3/layout/IncreasingArrowsProcess"/>
    <dgm:cxn modelId="{C47FD4AC-86F0-453E-9335-139BC7F124EF}" type="presParOf" srcId="{B6EE0F7B-7B24-4521-BE43-D53AFA7574C9}" destId="{CDF14AD0-7F6B-41CA-82D3-234806F705C8}" srcOrd="2"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5A685D-86D9-4C18-B7E6-DB8F1AE4424A}" type="doc">
      <dgm:prSet loTypeId="urn:microsoft.com/office/officeart/2005/8/layout/cycle8" loCatId="cycle" qsTypeId="urn:microsoft.com/office/officeart/2005/8/quickstyle/simple1" qsCatId="simple" csTypeId="urn:microsoft.com/office/officeart/2005/8/colors/accent0_2" csCatId="mainScheme" phldr="1"/>
      <dgm:spPr/>
    </dgm:pt>
    <dgm:pt modelId="{2863215B-910D-4081-9304-420CFF038DFC}">
      <dgm:prSet phldrT="[Text]" custT="1"/>
      <dgm:spPr>
        <a:xfrm>
          <a:off x="935957" y="107258"/>
          <a:ext cx="1382250"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NICC</a:t>
          </a:r>
        </a:p>
      </dgm:t>
    </dgm:pt>
    <dgm:pt modelId="{186A7FEA-BE7B-4EF3-81D5-A4CF339AD227}" type="parTrans" cxnId="{5115F626-E268-4A39-AB35-325E201014DB}">
      <dgm:prSet/>
      <dgm:spPr/>
      <dgm:t>
        <a:bodyPr/>
        <a:lstStyle/>
        <a:p>
          <a:endParaRPr lang="fr-BE"/>
        </a:p>
      </dgm:t>
    </dgm:pt>
    <dgm:pt modelId="{5909EE7A-ED96-44A3-AE6A-8CA5898D8D64}" type="sibTrans" cxnId="{5115F626-E268-4A39-AB35-325E201014DB}">
      <dgm:prSet/>
      <dgm:spPr/>
      <dgm:t>
        <a:bodyPr/>
        <a:lstStyle/>
        <a:p>
          <a:endParaRPr lang="fr-BE"/>
        </a:p>
      </dgm:t>
    </dgm:pt>
    <dgm:pt modelId="{DE11867B-96C2-42A0-9087-95FED158D444}">
      <dgm:prSet phldrT="[Text]" custT="1"/>
      <dgm:spPr>
        <a:xfrm>
          <a:off x="905483" y="156761"/>
          <a:ext cx="1386104"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Politie</a:t>
          </a:r>
        </a:p>
      </dgm:t>
    </dgm:pt>
    <dgm:pt modelId="{070D1C86-420A-447F-9A82-E379ABA9FC81}" type="parTrans" cxnId="{CCE969A4-321F-4DD1-BE9A-1B970F705BB6}">
      <dgm:prSet/>
      <dgm:spPr/>
      <dgm:t>
        <a:bodyPr/>
        <a:lstStyle/>
        <a:p>
          <a:endParaRPr lang="fr-BE"/>
        </a:p>
      </dgm:t>
    </dgm:pt>
    <dgm:pt modelId="{F7F0CB16-64B4-4B51-A9C2-D04B16E746BC}" type="sibTrans" cxnId="{CCE969A4-321F-4DD1-BE9A-1B970F705BB6}">
      <dgm:prSet/>
      <dgm:spPr/>
      <dgm:t>
        <a:bodyPr/>
        <a:lstStyle/>
        <a:p>
          <a:endParaRPr lang="fr-BE"/>
        </a:p>
      </dgm:t>
    </dgm:pt>
    <dgm:pt modelId="{FD4B84E0-B855-4267-9A43-998DA733DBD9}">
      <dgm:prSet phldrT="[Text]" custT="1"/>
      <dgm:spPr>
        <a:xfrm>
          <a:off x="876936" y="107258"/>
          <a:ext cx="1386104"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Unia</a:t>
          </a:r>
          <a:r>
            <a:rPr lang="fr-BE" sz="1800">
              <a:solidFill>
                <a:srgbClr val="1F497D">
                  <a:hueOff val="0"/>
                  <a:satOff val="0"/>
                  <a:lumOff val="0"/>
                  <a:alphaOff val="0"/>
                </a:srgbClr>
              </a:solidFill>
              <a:latin typeface="Franklin Gothic Book"/>
              <a:ea typeface="+mn-ea"/>
              <a:cs typeface="+mn-cs"/>
            </a:rPr>
            <a:t> </a:t>
          </a:r>
        </a:p>
      </dgm:t>
    </dgm:pt>
    <dgm:pt modelId="{A9231558-FCFC-41B6-AF0C-A25D71D44130}" type="sibTrans" cxnId="{FC8C8CDA-851A-430A-965C-77715B2E7220}">
      <dgm:prSet/>
      <dgm:spPr/>
      <dgm:t>
        <a:bodyPr/>
        <a:lstStyle/>
        <a:p>
          <a:endParaRPr lang="fr-BE"/>
        </a:p>
      </dgm:t>
    </dgm:pt>
    <dgm:pt modelId="{765D2C54-3F01-4034-A4B1-082E9069B4D5}" type="parTrans" cxnId="{FC8C8CDA-851A-430A-965C-77715B2E7220}">
      <dgm:prSet/>
      <dgm:spPr/>
      <dgm:t>
        <a:bodyPr/>
        <a:lstStyle/>
        <a:p>
          <a:endParaRPr lang="fr-BE"/>
        </a:p>
      </dgm:t>
    </dgm:pt>
    <dgm:pt modelId="{8D6E5C03-EF03-4595-9C2E-A119CE971D57}" type="pres">
      <dgm:prSet presAssocID="{5B5A685D-86D9-4C18-B7E6-DB8F1AE4424A}" presName="compositeShape" presStyleCnt="0">
        <dgm:presLayoutVars>
          <dgm:chMax val="7"/>
          <dgm:dir/>
          <dgm:resizeHandles val="exact"/>
        </dgm:presLayoutVars>
      </dgm:prSet>
      <dgm:spPr/>
    </dgm:pt>
    <dgm:pt modelId="{049A7C38-64E3-4C2C-9247-A7B1F74F676F}" type="pres">
      <dgm:prSet presAssocID="{5B5A685D-86D9-4C18-B7E6-DB8F1AE4424A}" presName="wedge1" presStyleLbl="node1" presStyleIdx="0" presStyleCnt="3" custScaleX="99722"/>
      <dgm:spPr>
        <a:prstGeom prst="pie">
          <a:avLst>
            <a:gd name="adj1" fmla="val 16200000"/>
            <a:gd name="adj2" fmla="val 1800000"/>
          </a:avLst>
        </a:prstGeom>
      </dgm:spPr>
      <dgm:t>
        <a:bodyPr/>
        <a:lstStyle/>
        <a:p>
          <a:endParaRPr lang="fr-BE"/>
        </a:p>
      </dgm:t>
    </dgm:pt>
    <dgm:pt modelId="{27C03650-3B2D-4E47-93EB-434A130C0004}" type="pres">
      <dgm:prSet presAssocID="{5B5A685D-86D9-4C18-B7E6-DB8F1AE4424A}" presName="dummy1a" presStyleCnt="0"/>
      <dgm:spPr/>
    </dgm:pt>
    <dgm:pt modelId="{5047428C-292F-439D-AA69-6521D27338E3}" type="pres">
      <dgm:prSet presAssocID="{5B5A685D-86D9-4C18-B7E6-DB8F1AE4424A}" presName="dummy1b" presStyleCnt="0"/>
      <dgm:spPr/>
    </dgm:pt>
    <dgm:pt modelId="{F1320E12-000B-4943-9E09-274D6637A2E1}" type="pres">
      <dgm:prSet presAssocID="{5B5A685D-86D9-4C18-B7E6-DB8F1AE4424A}" presName="wedge1Tx" presStyleLbl="node1" presStyleIdx="0" presStyleCnt="3">
        <dgm:presLayoutVars>
          <dgm:chMax val="0"/>
          <dgm:chPref val="0"/>
          <dgm:bulletEnabled val="1"/>
        </dgm:presLayoutVars>
      </dgm:prSet>
      <dgm:spPr/>
      <dgm:t>
        <a:bodyPr/>
        <a:lstStyle/>
        <a:p>
          <a:endParaRPr lang="fr-BE"/>
        </a:p>
      </dgm:t>
    </dgm:pt>
    <dgm:pt modelId="{2B3B9ECC-E01A-4D43-9382-103840CEADD4}" type="pres">
      <dgm:prSet presAssocID="{5B5A685D-86D9-4C18-B7E6-DB8F1AE4424A}" presName="wedge2" presStyleLbl="node1" presStyleIdx="1" presStyleCnt="3"/>
      <dgm:spPr>
        <a:prstGeom prst="pie">
          <a:avLst>
            <a:gd name="adj1" fmla="val 1800000"/>
            <a:gd name="adj2" fmla="val 9000000"/>
          </a:avLst>
        </a:prstGeom>
      </dgm:spPr>
      <dgm:t>
        <a:bodyPr/>
        <a:lstStyle/>
        <a:p>
          <a:endParaRPr lang="fr-BE"/>
        </a:p>
      </dgm:t>
    </dgm:pt>
    <dgm:pt modelId="{5E5C0AAF-8DF5-46F9-9EF6-5765403AE3DE}" type="pres">
      <dgm:prSet presAssocID="{5B5A685D-86D9-4C18-B7E6-DB8F1AE4424A}" presName="dummy2a" presStyleCnt="0"/>
      <dgm:spPr/>
    </dgm:pt>
    <dgm:pt modelId="{46275559-6A90-4065-BD75-938A2CA24BC2}" type="pres">
      <dgm:prSet presAssocID="{5B5A685D-86D9-4C18-B7E6-DB8F1AE4424A}" presName="dummy2b" presStyleCnt="0"/>
      <dgm:spPr/>
    </dgm:pt>
    <dgm:pt modelId="{BE3D1475-0599-427B-A9F3-D04EA8A78F7B}" type="pres">
      <dgm:prSet presAssocID="{5B5A685D-86D9-4C18-B7E6-DB8F1AE4424A}" presName="wedge2Tx" presStyleLbl="node1" presStyleIdx="1" presStyleCnt="3">
        <dgm:presLayoutVars>
          <dgm:chMax val="0"/>
          <dgm:chPref val="0"/>
          <dgm:bulletEnabled val="1"/>
        </dgm:presLayoutVars>
      </dgm:prSet>
      <dgm:spPr/>
      <dgm:t>
        <a:bodyPr/>
        <a:lstStyle/>
        <a:p>
          <a:endParaRPr lang="fr-BE"/>
        </a:p>
      </dgm:t>
    </dgm:pt>
    <dgm:pt modelId="{AFE3A023-8066-4A48-AC34-8EEF6F75D337}" type="pres">
      <dgm:prSet presAssocID="{5B5A685D-86D9-4C18-B7E6-DB8F1AE4424A}" presName="wedge3" presStyleLbl="node1" presStyleIdx="2" presStyleCnt="3"/>
      <dgm:spPr>
        <a:prstGeom prst="pie">
          <a:avLst>
            <a:gd name="adj1" fmla="val 9000000"/>
            <a:gd name="adj2" fmla="val 16200000"/>
          </a:avLst>
        </a:prstGeom>
      </dgm:spPr>
      <dgm:t>
        <a:bodyPr/>
        <a:lstStyle/>
        <a:p>
          <a:endParaRPr lang="fr-BE"/>
        </a:p>
      </dgm:t>
    </dgm:pt>
    <dgm:pt modelId="{E843B0C2-FF25-4611-B402-87065CC51A61}" type="pres">
      <dgm:prSet presAssocID="{5B5A685D-86D9-4C18-B7E6-DB8F1AE4424A}" presName="dummy3a" presStyleCnt="0"/>
      <dgm:spPr/>
    </dgm:pt>
    <dgm:pt modelId="{8B012E78-7061-4324-B62C-238CCD7DC662}" type="pres">
      <dgm:prSet presAssocID="{5B5A685D-86D9-4C18-B7E6-DB8F1AE4424A}" presName="dummy3b" presStyleCnt="0"/>
      <dgm:spPr/>
    </dgm:pt>
    <dgm:pt modelId="{336024FB-CBEC-48A3-8E01-F57714DD5CB4}" type="pres">
      <dgm:prSet presAssocID="{5B5A685D-86D9-4C18-B7E6-DB8F1AE4424A}" presName="wedge3Tx" presStyleLbl="node1" presStyleIdx="2" presStyleCnt="3">
        <dgm:presLayoutVars>
          <dgm:chMax val="0"/>
          <dgm:chPref val="0"/>
          <dgm:bulletEnabled val="1"/>
        </dgm:presLayoutVars>
      </dgm:prSet>
      <dgm:spPr/>
      <dgm:t>
        <a:bodyPr/>
        <a:lstStyle/>
        <a:p>
          <a:endParaRPr lang="fr-BE"/>
        </a:p>
      </dgm:t>
    </dgm:pt>
    <dgm:pt modelId="{B34D8C87-BDDE-44EA-BC05-E17102D675FF}" type="pres">
      <dgm:prSet presAssocID="{5909EE7A-ED96-44A3-AE6A-8CA5898D8D64}" presName="arrowWedge1" presStyleLbl="fgSibTrans2D1" presStyleIdx="0" presStyleCnt="3"/>
      <dgm:spPr>
        <a:xfrm>
          <a:off x="848388" y="21451"/>
          <a:ext cx="1557717" cy="1557717"/>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gm:spPr>
    </dgm:pt>
    <dgm:pt modelId="{416191FB-EBC7-4754-862C-6210E4C5159B}" type="pres">
      <dgm:prSet presAssocID="{F7F0CB16-64B4-4B51-A9C2-D04B16E746BC}" presName="arrowWedge2" presStyleLbl="fgSibTrans2D1" presStyleIdx="1" presStyleCnt="3"/>
      <dgm:spPr>
        <a:xfrm>
          <a:off x="819676" y="70867"/>
          <a:ext cx="1557717" cy="1557717"/>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gm:spPr>
    </dgm:pt>
    <dgm:pt modelId="{BC7E8BC5-A619-4B19-B031-1751B22C191B}" type="pres">
      <dgm:prSet presAssocID="{A9231558-FCFC-41B6-AF0C-A25D71D44130}" presName="arrowWedge3" presStyleLbl="fgSibTrans2D1" presStyleIdx="2" presStyleCnt="3"/>
      <dgm:spPr>
        <a:xfrm>
          <a:off x="791015" y="21451"/>
          <a:ext cx="1557717" cy="1557717"/>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gm:spPr>
    </dgm:pt>
  </dgm:ptLst>
  <dgm:cxnLst>
    <dgm:cxn modelId="{5115F626-E268-4A39-AB35-325E201014DB}" srcId="{5B5A685D-86D9-4C18-B7E6-DB8F1AE4424A}" destId="{2863215B-910D-4081-9304-420CFF038DFC}" srcOrd="0" destOrd="0" parTransId="{186A7FEA-BE7B-4EF3-81D5-A4CF339AD227}" sibTransId="{5909EE7A-ED96-44A3-AE6A-8CA5898D8D64}"/>
    <dgm:cxn modelId="{0AC56EDB-5297-425E-856A-6E5E98C5FF0C}" type="presOf" srcId="{5B5A685D-86D9-4C18-B7E6-DB8F1AE4424A}" destId="{8D6E5C03-EF03-4595-9C2E-A119CE971D57}" srcOrd="0" destOrd="0" presId="urn:microsoft.com/office/officeart/2005/8/layout/cycle8"/>
    <dgm:cxn modelId="{38A18863-8DE6-4850-90EB-3112B2256F77}" type="presOf" srcId="{FD4B84E0-B855-4267-9A43-998DA733DBD9}" destId="{AFE3A023-8066-4A48-AC34-8EEF6F75D337}" srcOrd="0" destOrd="0" presId="urn:microsoft.com/office/officeart/2005/8/layout/cycle8"/>
    <dgm:cxn modelId="{7D1E7A21-7E03-41DB-B71A-C73F4402F264}" type="presOf" srcId="{FD4B84E0-B855-4267-9A43-998DA733DBD9}" destId="{336024FB-CBEC-48A3-8E01-F57714DD5CB4}" srcOrd="1" destOrd="0" presId="urn:microsoft.com/office/officeart/2005/8/layout/cycle8"/>
    <dgm:cxn modelId="{CCE969A4-321F-4DD1-BE9A-1B970F705BB6}" srcId="{5B5A685D-86D9-4C18-B7E6-DB8F1AE4424A}" destId="{DE11867B-96C2-42A0-9087-95FED158D444}" srcOrd="1" destOrd="0" parTransId="{070D1C86-420A-447F-9A82-E379ABA9FC81}" sibTransId="{F7F0CB16-64B4-4B51-A9C2-D04B16E746BC}"/>
    <dgm:cxn modelId="{86FCDFED-0A6B-4BFC-82D8-313D7EB5E5FF}" type="presOf" srcId="{2863215B-910D-4081-9304-420CFF038DFC}" destId="{F1320E12-000B-4943-9E09-274D6637A2E1}" srcOrd="1" destOrd="0" presId="urn:microsoft.com/office/officeart/2005/8/layout/cycle8"/>
    <dgm:cxn modelId="{FC8C8CDA-851A-430A-965C-77715B2E7220}" srcId="{5B5A685D-86D9-4C18-B7E6-DB8F1AE4424A}" destId="{FD4B84E0-B855-4267-9A43-998DA733DBD9}" srcOrd="2" destOrd="0" parTransId="{765D2C54-3F01-4034-A4B1-082E9069B4D5}" sibTransId="{A9231558-FCFC-41B6-AF0C-A25D71D44130}"/>
    <dgm:cxn modelId="{324197B2-BD10-4984-832E-FA8FD4DF5C1D}" type="presOf" srcId="{2863215B-910D-4081-9304-420CFF038DFC}" destId="{049A7C38-64E3-4C2C-9247-A7B1F74F676F}" srcOrd="0" destOrd="0" presId="urn:microsoft.com/office/officeart/2005/8/layout/cycle8"/>
    <dgm:cxn modelId="{A1E68573-8C32-4408-8BCE-5E6F3C1EC327}" type="presOf" srcId="{DE11867B-96C2-42A0-9087-95FED158D444}" destId="{2B3B9ECC-E01A-4D43-9382-103840CEADD4}" srcOrd="0" destOrd="0" presId="urn:microsoft.com/office/officeart/2005/8/layout/cycle8"/>
    <dgm:cxn modelId="{A7010DC3-AA4F-42A1-AE73-ACB3DB4D78BD}" type="presOf" srcId="{DE11867B-96C2-42A0-9087-95FED158D444}" destId="{BE3D1475-0599-427B-A9F3-D04EA8A78F7B}" srcOrd="1" destOrd="0" presId="urn:microsoft.com/office/officeart/2005/8/layout/cycle8"/>
    <dgm:cxn modelId="{7B2F9E40-504D-4B75-B3E4-06752EF89726}" type="presParOf" srcId="{8D6E5C03-EF03-4595-9C2E-A119CE971D57}" destId="{049A7C38-64E3-4C2C-9247-A7B1F74F676F}" srcOrd="0" destOrd="0" presId="urn:microsoft.com/office/officeart/2005/8/layout/cycle8"/>
    <dgm:cxn modelId="{285AA1AD-BD0B-427C-9037-811ADD6371E2}" type="presParOf" srcId="{8D6E5C03-EF03-4595-9C2E-A119CE971D57}" destId="{27C03650-3B2D-4E47-93EB-434A130C0004}" srcOrd="1" destOrd="0" presId="urn:microsoft.com/office/officeart/2005/8/layout/cycle8"/>
    <dgm:cxn modelId="{846F69B4-365C-4283-B7B7-250F1BAACFF1}" type="presParOf" srcId="{8D6E5C03-EF03-4595-9C2E-A119CE971D57}" destId="{5047428C-292F-439D-AA69-6521D27338E3}" srcOrd="2" destOrd="0" presId="urn:microsoft.com/office/officeart/2005/8/layout/cycle8"/>
    <dgm:cxn modelId="{84337A28-6BB3-45CF-AEDB-63743A15E97D}" type="presParOf" srcId="{8D6E5C03-EF03-4595-9C2E-A119CE971D57}" destId="{F1320E12-000B-4943-9E09-274D6637A2E1}" srcOrd="3" destOrd="0" presId="urn:microsoft.com/office/officeart/2005/8/layout/cycle8"/>
    <dgm:cxn modelId="{1B8F61CA-E12C-456B-B0E0-712E6CC43471}" type="presParOf" srcId="{8D6E5C03-EF03-4595-9C2E-A119CE971D57}" destId="{2B3B9ECC-E01A-4D43-9382-103840CEADD4}" srcOrd="4" destOrd="0" presId="urn:microsoft.com/office/officeart/2005/8/layout/cycle8"/>
    <dgm:cxn modelId="{472AE158-E9D1-46CE-AC04-E687FE5A7F5F}" type="presParOf" srcId="{8D6E5C03-EF03-4595-9C2E-A119CE971D57}" destId="{5E5C0AAF-8DF5-46F9-9EF6-5765403AE3DE}" srcOrd="5" destOrd="0" presId="urn:microsoft.com/office/officeart/2005/8/layout/cycle8"/>
    <dgm:cxn modelId="{78B59C5E-8436-48F3-9555-FC9A5DEEF7E0}" type="presParOf" srcId="{8D6E5C03-EF03-4595-9C2E-A119CE971D57}" destId="{46275559-6A90-4065-BD75-938A2CA24BC2}" srcOrd="6" destOrd="0" presId="urn:microsoft.com/office/officeart/2005/8/layout/cycle8"/>
    <dgm:cxn modelId="{3B77ACBD-B301-40DD-ADE3-1F80C71B1B52}" type="presParOf" srcId="{8D6E5C03-EF03-4595-9C2E-A119CE971D57}" destId="{BE3D1475-0599-427B-A9F3-D04EA8A78F7B}" srcOrd="7" destOrd="0" presId="urn:microsoft.com/office/officeart/2005/8/layout/cycle8"/>
    <dgm:cxn modelId="{58511FCD-38E9-4C1C-A6FA-717FFD174469}" type="presParOf" srcId="{8D6E5C03-EF03-4595-9C2E-A119CE971D57}" destId="{AFE3A023-8066-4A48-AC34-8EEF6F75D337}" srcOrd="8" destOrd="0" presId="urn:microsoft.com/office/officeart/2005/8/layout/cycle8"/>
    <dgm:cxn modelId="{8B452622-A177-4D80-B22A-C822875CAA78}" type="presParOf" srcId="{8D6E5C03-EF03-4595-9C2E-A119CE971D57}" destId="{E843B0C2-FF25-4611-B402-87065CC51A61}" srcOrd="9" destOrd="0" presId="urn:microsoft.com/office/officeart/2005/8/layout/cycle8"/>
    <dgm:cxn modelId="{F1E9F5CE-E794-4B5F-938D-E9022AF2799C}" type="presParOf" srcId="{8D6E5C03-EF03-4595-9C2E-A119CE971D57}" destId="{8B012E78-7061-4324-B62C-238CCD7DC662}" srcOrd="10" destOrd="0" presId="urn:microsoft.com/office/officeart/2005/8/layout/cycle8"/>
    <dgm:cxn modelId="{EB127A6D-C43D-47EA-AE4E-320BFE50A554}" type="presParOf" srcId="{8D6E5C03-EF03-4595-9C2E-A119CE971D57}" destId="{336024FB-CBEC-48A3-8E01-F57714DD5CB4}" srcOrd="11" destOrd="0" presId="urn:microsoft.com/office/officeart/2005/8/layout/cycle8"/>
    <dgm:cxn modelId="{98F01580-AEAB-4743-9189-092658217950}" type="presParOf" srcId="{8D6E5C03-EF03-4595-9C2E-A119CE971D57}" destId="{B34D8C87-BDDE-44EA-BC05-E17102D675FF}" srcOrd="12" destOrd="0" presId="urn:microsoft.com/office/officeart/2005/8/layout/cycle8"/>
    <dgm:cxn modelId="{106250DD-9805-4457-87F0-42BDA94C6198}" type="presParOf" srcId="{8D6E5C03-EF03-4595-9C2E-A119CE971D57}" destId="{416191FB-EBC7-4754-862C-6210E4C5159B}" srcOrd="13" destOrd="0" presId="urn:microsoft.com/office/officeart/2005/8/layout/cycle8"/>
    <dgm:cxn modelId="{D8FF09E5-839E-4540-8994-8A7E79414E69}" type="presParOf" srcId="{8D6E5C03-EF03-4595-9C2E-A119CE971D57}" destId="{BC7E8BC5-A619-4B19-B031-1751B22C191B}" srcOrd="14"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5A685D-86D9-4C18-B7E6-DB8F1AE4424A}" type="doc">
      <dgm:prSet loTypeId="urn:microsoft.com/office/officeart/2005/8/layout/cycle8" loCatId="cycle" qsTypeId="urn:microsoft.com/office/officeart/2005/8/quickstyle/simple1" qsCatId="simple" csTypeId="urn:microsoft.com/office/officeart/2005/8/colors/accent0_2" csCatId="mainScheme" phldr="1"/>
      <dgm:spPr/>
    </dgm:pt>
    <dgm:pt modelId="{2863215B-910D-4081-9304-420CFF038DFC}">
      <dgm:prSet phldrT="[Text]" custT="1"/>
      <dgm:spPr>
        <a:xfrm>
          <a:off x="285026" y="168312"/>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Parket</a:t>
          </a:r>
        </a:p>
      </dgm:t>
    </dgm:pt>
    <dgm:pt modelId="{186A7FEA-BE7B-4EF3-81D5-A4CF339AD227}" type="parTrans" cxnId="{5115F626-E268-4A39-AB35-325E201014DB}">
      <dgm:prSet/>
      <dgm:spPr/>
      <dgm:t>
        <a:bodyPr/>
        <a:lstStyle/>
        <a:p>
          <a:endParaRPr lang="fr-BE"/>
        </a:p>
      </dgm:t>
    </dgm:pt>
    <dgm:pt modelId="{5909EE7A-ED96-44A3-AE6A-8CA5898D8D64}" type="sibTrans" cxnId="{5115F626-E268-4A39-AB35-325E201014DB}">
      <dgm:prSet/>
      <dgm:spPr/>
      <dgm:t>
        <a:bodyPr/>
        <a:lstStyle/>
        <a:p>
          <a:endParaRPr lang="fr-BE"/>
        </a:p>
      </dgm:t>
    </dgm:pt>
    <dgm:pt modelId="{DE11867B-96C2-42A0-9087-95FED158D444}">
      <dgm:prSet phldrT="[Text]" custT="1"/>
      <dgm:spPr>
        <a:xfrm>
          <a:off x="240229" y="245994"/>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Politie</a:t>
          </a:r>
        </a:p>
      </dgm:t>
    </dgm:pt>
    <dgm:pt modelId="{070D1C86-420A-447F-9A82-E379ABA9FC81}" type="parTrans" cxnId="{CCE969A4-321F-4DD1-BE9A-1B970F705BB6}">
      <dgm:prSet/>
      <dgm:spPr/>
      <dgm:t>
        <a:bodyPr/>
        <a:lstStyle/>
        <a:p>
          <a:endParaRPr lang="fr-BE"/>
        </a:p>
      </dgm:t>
    </dgm:pt>
    <dgm:pt modelId="{F7F0CB16-64B4-4B51-A9C2-D04B16E746BC}" type="sibTrans" cxnId="{CCE969A4-321F-4DD1-BE9A-1B970F705BB6}">
      <dgm:prSet/>
      <dgm:spPr/>
      <dgm:t>
        <a:bodyPr/>
        <a:lstStyle/>
        <a:p>
          <a:endParaRPr lang="fr-BE"/>
        </a:p>
      </dgm:t>
    </dgm:pt>
    <dgm:pt modelId="{FD4B84E0-B855-4267-9A43-998DA733DBD9}">
      <dgm:prSet phldrT="[Text]" custT="1"/>
      <dgm:spPr>
        <a:xfrm>
          <a:off x="195432" y="168312"/>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Unia, IGVM </a:t>
          </a:r>
        </a:p>
      </dgm:t>
    </dgm:pt>
    <dgm:pt modelId="{A9231558-FCFC-41B6-AF0C-A25D71D44130}" type="sibTrans" cxnId="{FC8C8CDA-851A-430A-965C-77715B2E7220}">
      <dgm:prSet/>
      <dgm:spPr/>
      <dgm:t>
        <a:bodyPr/>
        <a:lstStyle/>
        <a:p>
          <a:endParaRPr lang="fr-BE"/>
        </a:p>
      </dgm:t>
    </dgm:pt>
    <dgm:pt modelId="{765D2C54-3F01-4034-A4B1-082E9069B4D5}" type="parTrans" cxnId="{FC8C8CDA-851A-430A-965C-77715B2E7220}">
      <dgm:prSet/>
      <dgm:spPr/>
      <dgm:t>
        <a:bodyPr/>
        <a:lstStyle/>
        <a:p>
          <a:endParaRPr lang="fr-BE"/>
        </a:p>
      </dgm:t>
    </dgm:pt>
    <dgm:pt modelId="{8D6E5C03-EF03-4595-9C2E-A119CE971D57}" type="pres">
      <dgm:prSet presAssocID="{5B5A685D-86D9-4C18-B7E6-DB8F1AE4424A}" presName="compositeShape" presStyleCnt="0">
        <dgm:presLayoutVars>
          <dgm:chMax val="7"/>
          <dgm:dir/>
          <dgm:resizeHandles val="exact"/>
        </dgm:presLayoutVars>
      </dgm:prSet>
      <dgm:spPr/>
    </dgm:pt>
    <dgm:pt modelId="{049A7C38-64E3-4C2C-9247-A7B1F74F676F}" type="pres">
      <dgm:prSet presAssocID="{5B5A685D-86D9-4C18-B7E6-DB8F1AE4424A}" presName="wedge1" presStyleLbl="node1" presStyleIdx="0" presStyleCnt="3"/>
      <dgm:spPr>
        <a:prstGeom prst="pie">
          <a:avLst>
            <a:gd name="adj1" fmla="val 16200000"/>
            <a:gd name="adj2" fmla="val 1800000"/>
          </a:avLst>
        </a:prstGeom>
      </dgm:spPr>
      <dgm:t>
        <a:bodyPr/>
        <a:lstStyle/>
        <a:p>
          <a:endParaRPr lang="fr-BE"/>
        </a:p>
      </dgm:t>
    </dgm:pt>
    <dgm:pt modelId="{27C03650-3B2D-4E47-93EB-434A130C0004}" type="pres">
      <dgm:prSet presAssocID="{5B5A685D-86D9-4C18-B7E6-DB8F1AE4424A}" presName="dummy1a" presStyleCnt="0"/>
      <dgm:spPr/>
    </dgm:pt>
    <dgm:pt modelId="{5047428C-292F-439D-AA69-6521D27338E3}" type="pres">
      <dgm:prSet presAssocID="{5B5A685D-86D9-4C18-B7E6-DB8F1AE4424A}" presName="dummy1b" presStyleCnt="0"/>
      <dgm:spPr/>
    </dgm:pt>
    <dgm:pt modelId="{F1320E12-000B-4943-9E09-274D6637A2E1}" type="pres">
      <dgm:prSet presAssocID="{5B5A685D-86D9-4C18-B7E6-DB8F1AE4424A}" presName="wedge1Tx" presStyleLbl="node1" presStyleIdx="0" presStyleCnt="3">
        <dgm:presLayoutVars>
          <dgm:chMax val="0"/>
          <dgm:chPref val="0"/>
          <dgm:bulletEnabled val="1"/>
        </dgm:presLayoutVars>
      </dgm:prSet>
      <dgm:spPr/>
      <dgm:t>
        <a:bodyPr/>
        <a:lstStyle/>
        <a:p>
          <a:endParaRPr lang="fr-BE"/>
        </a:p>
      </dgm:t>
    </dgm:pt>
    <dgm:pt modelId="{2B3B9ECC-E01A-4D43-9382-103840CEADD4}" type="pres">
      <dgm:prSet presAssocID="{5B5A685D-86D9-4C18-B7E6-DB8F1AE4424A}" presName="wedge2" presStyleLbl="node1" presStyleIdx="1" presStyleCnt="3"/>
      <dgm:spPr>
        <a:prstGeom prst="pie">
          <a:avLst>
            <a:gd name="adj1" fmla="val 1800000"/>
            <a:gd name="adj2" fmla="val 9000000"/>
          </a:avLst>
        </a:prstGeom>
      </dgm:spPr>
      <dgm:t>
        <a:bodyPr/>
        <a:lstStyle/>
        <a:p>
          <a:endParaRPr lang="fr-BE"/>
        </a:p>
      </dgm:t>
    </dgm:pt>
    <dgm:pt modelId="{5E5C0AAF-8DF5-46F9-9EF6-5765403AE3DE}" type="pres">
      <dgm:prSet presAssocID="{5B5A685D-86D9-4C18-B7E6-DB8F1AE4424A}" presName="dummy2a" presStyleCnt="0"/>
      <dgm:spPr/>
    </dgm:pt>
    <dgm:pt modelId="{46275559-6A90-4065-BD75-938A2CA24BC2}" type="pres">
      <dgm:prSet presAssocID="{5B5A685D-86D9-4C18-B7E6-DB8F1AE4424A}" presName="dummy2b" presStyleCnt="0"/>
      <dgm:spPr/>
    </dgm:pt>
    <dgm:pt modelId="{BE3D1475-0599-427B-A9F3-D04EA8A78F7B}" type="pres">
      <dgm:prSet presAssocID="{5B5A685D-86D9-4C18-B7E6-DB8F1AE4424A}" presName="wedge2Tx" presStyleLbl="node1" presStyleIdx="1" presStyleCnt="3">
        <dgm:presLayoutVars>
          <dgm:chMax val="0"/>
          <dgm:chPref val="0"/>
          <dgm:bulletEnabled val="1"/>
        </dgm:presLayoutVars>
      </dgm:prSet>
      <dgm:spPr/>
      <dgm:t>
        <a:bodyPr/>
        <a:lstStyle/>
        <a:p>
          <a:endParaRPr lang="fr-BE"/>
        </a:p>
      </dgm:t>
    </dgm:pt>
    <dgm:pt modelId="{AFE3A023-8066-4A48-AC34-8EEF6F75D337}" type="pres">
      <dgm:prSet presAssocID="{5B5A685D-86D9-4C18-B7E6-DB8F1AE4424A}" presName="wedge3" presStyleLbl="node1" presStyleIdx="2" presStyleCnt="3"/>
      <dgm:spPr>
        <a:prstGeom prst="pie">
          <a:avLst>
            <a:gd name="adj1" fmla="val 9000000"/>
            <a:gd name="adj2" fmla="val 16200000"/>
          </a:avLst>
        </a:prstGeom>
      </dgm:spPr>
      <dgm:t>
        <a:bodyPr/>
        <a:lstStyle/>
        <a:p>
          <a:endParaRPr lang="fr-BE"/>
        </a:p>
      </dgm:t>
    </dgm:pt>
    <dgm:pt modelId="{E843B0C2-FF25-4611-B402-87065CC51A61}" type="pres">
      <dgm:prSet presAssocID="{5B5A685D-86D9-4C18-B7E6-DB8F1AE4424A}" presName="dummy3a" presStyleCnt="0"/>
      <dgm:spPr/>
    </dgm:pt>
    <dgm:pt modelId="{8B012E78-7061-4324-B62C-238CCD7DC662}" type="pres">
      <dgm:prSet presAssocID="{5B5A685D-86D9-4C18-B7E6-DB8F1AE4424A}" presName="dummy3b" presStyleCnt="0"/>
      <dgm:spPr/>
    </dgm:pt>
    <dgm:pt modelId="{336024FB-CBEC-48A3-8E01-F57714DD5CB4}" type="pres">
      <dgm:prSet presAssocID="{5B5A685D-86D9-4C18-B7E6-DB8F1AE4424A}" presName="wedge3Tx" presStyleLbl="node1" presStyleIdx="2" presStyleCnt="3">
        <dgm:presLayoutVars>
          <dgm:chMax val="0"/>
          <dgm:chPref val="0"/>
          <dgm:bulletEnabled val="1"/>
        </dgm:presLayoutVars>
      </dgm:prSet>
      <dgm:spPr/>
      <dgm:t>
        <a:bodyPr/>
        <a:lstStyle/>
        <a:p>
          <a:endParaRPr lang="fr-BE"/>
        </a:p>
      </dgm:t>
    </dgm:pt>
    <dgm:pt modelId="{B34D8C87-BDDE-44EA-BC05-E17102D675FF}" type="pres">
      <dgm:prSet presAssocID="{5909EE7A-ED96-44A3-AE6A-8CA5898D8D64}" presName="arrowWedge1" presStyleLbl="fgSibTrans2D1" presStyleIdx="0" presStyleCnt="3"/>
      <dgm:spPr>
        <a:xfrm>
          <a:off x="150556" y="33662"/>
          <a:ext cx="2444409" cy="2444409"/>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gm:spPr>
    </dgm:pt>
    <dgm:pt modelId="{416191FB-EBC7-4754-862C-6210E4C5159B}" type="pres">
      <dgm:prSet presAssocID="{F7F0CB16-64B4-4B51-A9C2-D04B16E746BC}" presName="arrowWedge2" presStyleLbl="fgSibTrans2D1" presStyleIdx="1" presStyleCnt="3"/>
      <dgm:spPr>
        <a:xfrm>
          <a:off x="105580" y="111207"/>
          <a:ext cx="2444409" cy="2444409"/>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gm:spPr>
    </dgm:pt>
    <dgm:pt modelId="{BC7E8BC5-A619-4B19-B031-1751B22C191B}" type="pres">
      <dgm:prSet presAssocID="{A9231558-FCFC-41B6-AF0C-A25D71D44130}" presName="arrowWedge3" presStyleLbl="fgSibTrans2D1" presStyleIdx="2" presStyleCnt="3"/>
      <dgm:spPr>
        <a:xfrm>
          <a:off x="60603" y="33662"/>
          <a:ext cx="2444409" cy="2444409"/>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gm:spPr>
    </dgm:pt>
  </dgm:ptLst>
  <dgm:cxnLst>
    <dgm:cxn modelId="{E78D3426-36E4-4115-84C9-BF5491948C3C}" type="presOf" srcId="{DE11867B-96C2-42A0-9087-95FED158D444}" destId="{2B3B9ECC-E01A-4D43-9382-103840CEADD4}" srcOrd="0" destOrd="0" presId="urn:microsoft.com/office/officeart/2005/8/layout/cycle8"/>
    <dgm:cxn modelId="{FC8C8CDA-851A-430A-965C-77715B2E7220}" srcId="{5B5A685D-86D9-4C18-B7E6-DB8F1AE4424A}" destId="{FD4B84E0-B855-4267-9A43-998DA733DBD9}" srcOrd="2" destOrd="0" parTransId="{765D2C54-3F01-4034-A4B1-082E9069B4D5}" sibTransId="{A9231558-FCFC-41B6-AF0C-A25D71D44130}"/>
    <dgm:cxn modelId="{CCE969A4-321F-4DD1-BE9A-1B970F705BB6}" srcId="{5B5A685D-86D9-4C18-B7E6-DB8F1AE4424A}" destId="{DE11867B-96C2-42A0-9087-95FED158D444}" srcOrd="1" destOrd="0" parTransId="{070D1C86-420A-447F-9A82-E379ABA9FC81}" sibTransId="{F7F0CB16-64B4-4B51-A9C2-D04B16E746BC}"/>
    <dgm:cxn modelId="{ECD88F26-6B07-47FA-8EF5-28DC7048C079}" type="presOf" srcId="{FD4B84E0-B855-4267-9A43-998DA733DBD9}" destId="{336024FB-CBEC-48A3-8E01-F57714DD5CB4}" srcOrd="1" destOrd="0" presId="urn:microsoft.com/office/officeart/2005/8/layout/cycle8"/>
    <dgm:cxn modelId="{6CD7A9DC-F510-42A6-80E7-088B9B10E21F}" type="presOf" srcId="{2863215B-910D-4081-9304-420CFF038DFC}" destId="{F1320E12-000B-4943-9E09-274D6637A2E1}" srcOrd="1" destOrd="0" presId="urn:microsoft.com/office/officeart/2005/8/layout/cycle8"/>
    <dgm:cxn modelId="{48002047-B986-454B-A9CF-EF16B9CD199A}" type="presOf" srcId="{FD4B84E0-B855-4267-9A43-998DA733DBD9}" destId="{AFE3A023-8066-4A48-AC34-8EEF6F75D337}" srcOrd="0" destOrd="0" presId="urn:microsoft.com/office/officeart/2005/8/layout/cycle8"/>
    <dgm:cxn modelId="{380FAF26-3507-4833-B76D-9EABE8220983}" type="presOf" srcId="{5B5A685D-86D9-4C18-B7E6-DB8F1AE4424A}" destId="{8D6E5C03-EF03-4595-9C2E-A119CE971D57}" srcOrd="0" destOrd="0" presId="urn:microsoft.com/office/officeart/2005/8/layout/cycle8"/>
    <dgm:cxn modelId="{2B7FFB91-2316-44BF-9BD3-2ACC0F866DFE}" type="presOf" srcId="{2863215B-910D-4081-9304-420CFF038DFC}" destId="{049A7C38-64E3-4C2C-9247-A7B1F74F676F}" srcOrd="0" destOrd="0" presId="urn:microsoft.com/office/officeart/2005/8/layout/cycle8"/>
    <dgm:cxn modelId="{28DB580C-F943-4577-B1A3-F627CB844E55}" type="presOf" srcId="{DE11867B-96C2-42A0-9087-95FED158D444}" destId="{BE3D1475-0599-427B-A9F3-D04EA8A78F7B}" srcOrd="1" destOrd="0" presId="urn:microsoft.com/office/officeart/2005/8/layout/cycle8"/>
    <dgm:cxn modelId="{5115F626-E268-4A39-AB35-325E201014DB}" srcId="{5B5A685D-86D9-4C18-B7E6-DB8F1AE4424A}" destId="{2863215B-910D-4081-9304-420CFF038DFC}" srcOrd="0" destOrd="0" parTransId="{186A7FEA-BE7B-4EF3-81D5-A4CF339AD227}" sibTransId="{5909EE7A-ED96-44A3-AE6A-8CA5898D8D64}"/>
    <dgm:cxn modelId="{C59367B2-83C4-42AF-9318-83C2E04DF77D}" type="presParOf" srcId="{8D6E5C03-EF03-4595-9C2E-A119CE971D57}" destId="{049A7C38-64E3-4C2C-9247-A7B1F74F676F}" srcOrd="0" destOrd="0" presId="urn:microsoft.com/office/officeart/2005/8/layout/cycle8"/>
    <dgm:cxn modelId="{3C7A6E68-67D8-4D16-84BA-3531F0FD24D2}" type="presParOf" srcId="{8D6E5C03-EF03-4595-9C2E-A119CE971D57}" destId="{27C03650-3B2D-4E47-93EB-434A130C0004}" srcOrd="1" destOrd="0" presId="urn:microsoft.com/office/officeart/2005/8/layout/cycle8"/>
    <dgm:cxn modelId="{86139681-DC4A-4CF3-8C58-114641F84F32}" type="presParOf" srcId="{8D6E5C03-EF03-4595-9C2E-A119CE971D57}" destId="{5047428C-292F-439D-AA69-6521D27338E3}" srcOrd="2" destOrd="0" presId="urn:microsoft.com/office/officeart/2005/8/layout/cycle8"/>
    <dgm:cxn modelId="{DCCBD408-9AF0-4491-AB11-FF370C855E17}" type="presParOf" srcId="{8D6E5C03-EF03-4595-9C2E-A119CE971D57}" destId="{F1320E12-000B-4943-9E09-274D6637A2E1}" srcOrd="3" destOrd="0" presId="urn:microsoft.com/office/officeart/2005/8/layout/cycle8"/>
    <dgm:cxn modelId="{2FBB6D61-2614-4A39-A403-C5042C551984}" type="presParOf" srcId="{8D6E5C03-EF03-4595-9C2E-A119CE971D57}" destId="{2B3B9ECC-E01A-4D43-9382-103840CEADD4}" srcOrd="4" destOrd="0" presId="urn:microsoft.com/office/officeart/2005/8/layout/cycle8"/>
    <dgm:cxn modelId="{BC452E2D-0EB8-45B3-B03D-C4A617483891}" type="presParOf" srcId="{8D6E5C03-EF03-4595-9C2E-A119CE971D57}" destId="{5E5C0AAF-8DF5-46F9-9EF6-5765403AE3DE}" srcOrd="5" destOrd="0" presId="urn:microsoft.com/office/officeart/2005/8/layout/cycle8"/>
    <dgm:cxn modelId="{28B7870C-A4ED-4232-94E2-ABDC49EDB6BE}" type="presParOf" srcId="{8D6E5C03-EF03-4595-9C2E-A119CE971D57}" destId="{46275559-6A90-4065-BD75-938A2CA24BC2}" srcOrd="6" destOrd="0" presId="urn:microsoft.com/office/officeart/2005/8/layout/cycle8"/>
    <dgm:cxn modelId="{C0F20E5D-5EEA-4D42-ADFE-8A97FD8474B4}" type="presParOf" srcId="{8D6E5C03-EF03-4595-9C2E-A119CE971D57}" destId="{BE3D1475-0599-427B-A9F3-D04EA8A78F7B}" srcOrd="7" destOrd="0" presId="urn:microsoft.com/office/officeart/2005/8/layout/cycle8"/>
    <dgm:cxn modelId="{3848B0D9-ED3C-43FC-A519-D3E0FE8DAF8A}" type="presParOf" srcId="{8D6E5C03-EF03-4595-9C2E-A119CE971D57}" destId="{AFE3A023-8066-4A48-AC34-8EEF6F75D337}" srcOrd="8" destOrd="0" presId="urn:microsoft.com/office/officeart/2005/8/layout/cycle8"/>
    <dgm:cxn modelId="{F420E7A9-0C4A-4173-AA2D-68792F31D851}" type="presParOf" srcId="{8D6E5C03-EF03-4595-9C2E-A119CE971D57}" destId="{E843B0C2-FF25-4611-B402-87065CC51A61}" srcOrd="9" destOrd="0" presId="urn:microsoft.com/office/officeart/2005/8/layout/cycle8"/>
    <dgm:cxn modelId="{292617A5-2218-43C3-A9F7-61C82665EF41}" type="presParOf" srcId="{8D6E5C03-EF03-4595-9C2E-A119CE971D57}" destId="{8B012E78-7061-4324-B62C-238CCD7DC662}" srcOrd="10" destOrd="0" presId="urn:microsoft.com/office/officeart/2005/8/layout/cycle8"/>
    <dgm:cxn modelId="{22316989-5596-491B-AD12-53701696EBFE}" type="presParOf" srcId="{8D6E5C03-EF03-4595-9C2E-A119CE971D57}" destId="{336024FB-CBEC-48A3-8E01-F57714DD5CB4}" srcOrd="11" destOrd="0" presId="urn:microsoft.com/office/officeart/2005/8/layout/cycle8"/>
    <dgm:cxn modelId="{4CB86912-A872-49C5-B716-CBFC24277BF9}" type="presParOf" srcId="{8D6E5C03-EF03-4595-9C2E-A119CE971D57}" destId="{B34D8C87-BDDE-44EA-BC05-E17102D675FF}" srcOrd="12" destOrd="0" presId="urn:microsoft.com/office/officeart/2005/8/layout/cycle8"/>
    <dgm:cxn modelId="{B49ABB5B-1A24-4F42-8FB3-70371B4847BC}" type="presParOf" srcId="{8D6E5C03-EF03-4595-9C2E-A119CE971D57}" destId="{416191FB-EBC7-4754-862C-6210E4C5159B}" srcOrd="13" destOrd="0" presId="urn:microsoft.com/office/officeart/2005/8/layout/cycle8"/>
    <dgm:cxn modelId="{76D6EBEE-1BE3-4912-8FC1-98C7731A5738}" type="presParOf" srcId="{8D6E5C03-EF03-4595-9C2E-A119CE971D57}" destId="{BC7E8BC5-A619-4B19-B031-1751B22C191B}" srcOrd="14"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AE0149-0C4E-49C4-931C-8F1C0972AB60}" type="doc">
      <dgm:prSet loTypeId="urn:microsoft.com/office/officeart/2005/8/layout/hProcess10" loCatId="process" qsTypeId="urn:microsoft.com/office/officeart/2005/8/quickstyle/simple1" qsCatId="simple" csTypeId="urn:microsoft.com/office/officeart/2005/8/colors/accent0_1" csCatId="mainScheme" phldr="1"/>
      <dgm:spPr/>
      <dgm:t>
        <a:bodyPr/>
        <a:lstStyle/>
        <a:p>
          <a:endParaRPr lang="fr-BE"/>
        </a:p>
      </dgm:t>
    </dgm:pt>
    <dgm:pt modelId="{3055888A-73E5-44CF-ABA5-C2D864A8A789}">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1. 'Basismodule'</a:t>
          </a:r>
        </a:p>
      </dgm:t>
    </dgm:pt>
    <dgm:pt modelId="{07FD2FA1-095E-4CEF-B379-BD361EF1A272}" type="parTrans" cxnId="{4EE1B963-66D2-4DD4-999E-5BF484F6F89A}">
      <dgm:prSet/>
      <dgm:spPr/>
      <dgm:t>
        <a:bodyPr/>
        <a:lstStyle/>
        <a:p>
          <a:endParaRPr lang="fr-BE"/>
        </a:p>
      </dgm:t>
    </dgm:pt>
    <dgm:pt modelId="{8C32329B-E323-4543-AD3D-BE59B8A84E6B}" type="sibTrans" cxnId="{4EE1B963-66D2-4DD4-999E-5BF484F6F89A}">
      <dgm:prSet/>
      <dgm:spPr>
        <a:xfrm rot="21367710">
          <a:off x="1528159" y="1618628"/>
          <a:ext cx="246872" cy="307258"/>
        </a:xfrm>
        <a:solidFill>
          <a:sysClr val="windowText" lastClr="000000">
            <a:tint val="60000"/>
            <a:hueOff val="0"/>
            <a:satOff val="0"/>
            <a:lumOff val="0"/>
            <a:alphaOff val="0"/>
          </a:sysClr>
        </a:solidFill>
        <a:ln>
          <a:noFill/>
        </a:ln>
        <a:effectLst/>
      </dgm:spPr>
      <dgm:t>
        <a:bodyPr/>
        <a:lstStyle/>
        <a:p>
          <a:endParaRPr lang="fr-BE">
            <a:solidFill>
              <a:sysClr val="windowText" lastClr="000000">
                <a:hueOff val="0"/>
                <a:satOff val="0"/>
                <a:lumOff val="0"/>
                <a:alphaOff val="0"/>
              </a:sysClr>
            </a:solidFill>
            <a:latin typeface="Franklin Gothic Book"/>
            <a:ea typeface="+mn-ea"/>
            <a:cs typeface="+mn-cs"/>
          </a:endParaRPr>
        </a:p>
      </dgm:t>
    </dgm:pt>
    <dgm:pt modelId="{BA1A26A6-20C1-4E57-8321-7DD16892D0B2}">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Doelgroep: leidinggevenden en sleutelfiguren</a:t>
          </a:r>
        </a:p>
      </dgm:t>
    </dgm:pt>
    <dgm:pt modelId="{88841E35-7B3A-4073-80E4-A90FF68B057D}" type="parTrans" cxnId="{084A2FB4-BCE0-4D46-A727-488E0D98345D}">
      <dgm:prSet/>
      <dgm:spPr/>
      <dgm:t>
        <a:bodyPr/>
        <a:lstStyle/>
        <a:p>
          <a:endParaRPr lang="fr-BE"/>
        </a:p>
      </dgm:t>
    </dgm:pt>
    <dgm:pt modelId="{EE2AFF94-9DAD-4334-8271-4C2A964DA662}" type="sibTrans" cxnId="{084A2FB4-BCE0-4D46-A727-488E0D98345D}">
      <dgm:prSet/>
      <dgm:spPr/>
      <dgm:t>
        <a:bodyPr/>
        <a:lstStyle/>
        <a:p>
          <a:endParaRPr lang="fr-BE"/>
        </a:p>
      </dgm:t>
    </dgm:pt>
    <dgm:pt modelId="{9E246173-D50B-497A-A9A2-2595A820A087}">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Thema's</a:t>
          </a:r>
          <a:r>
            <a:rPr lang="fr-BE" sz="1100" b="0">
              <a:solidFill>
                <a:sysClr val="windowText" lastClr="000000">
                  <a:hueOff val="0"/>
                  <a:satOff val="0"/>
                  <a:lumOff val="0"/>
                  <a:alphaOff val="0"/>
                </a:sysClr>
              </a:solidFill>
              <a:latin typeface="Franklin Gothic Book"/>
              <a:ea typeface="+mn-ea"/>
              <a:cs typeface="+mn-cs"/>
            </a:rPr>
            <a:t>: interne diversiteit en bestrijding van discriminatie</a:t>
          </a:r>
        </a:p>
      </dgm:t>
    </dgm:pt>
    <dgm:pt modelId="{21527E7C-30C8-4991-976A-83F345792366}" type="parTrans" cxnId="{9BE603A4-5193-414A-AB99-FA0AFDAAD05E}">
      <dgm:prSet/>
      <dgm:spPr/>
      <dgm:t>
        <a:bodyPr/>
        <a:lstStyle/>
        <a:p>
          <a:endParaRPr lang="fr-BE"/>
        </a:p>
      </dgm:t>
    </dgm:pt>
    <dgm:pt modelId="{D19D6F71-0D51-441F-BDE8-532A1319E17E}" type="sibTrans" cxnId="{9BE603A4-5193-414A-AB99-FA0AFDAAD05E}">
      <dgm:prSet/>
      <dgm:spPr/>
      <dgm:t>
        <a:bodyPr/>
        <a:lstStyle/>
        <a:p>
          <a:endParaRPr lang="fr-BE"/>
        </a:p>
      </dgm:t>
    </dgm:pt>
    <dgm:pt modelId="{A4B40196-5D9E-4872-A18E-3CFE04652261}">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2. 'Vervolgmodule'</a:t>
          </a:r>
        </a:p>
      </dgm:t>
    </dgm:pt>
    <dgm:pt modelId="{4DEECB08-559E-44F4-98F2-12DAAA230C23}" type="parTrans" cxnId="{6E5AB52C-D642-4600-AD75-319C50CB2718}">
      <dgm:prSet/>
      <dgm:spPr/>
      <dgm:t>
        <a:bodyPr/>
        <a:lstStyle/>
        <a:p>
          <a:endParaRPr lang="fr-BE"/>
        </a:p>
      </dgm:t>
    </dgm:pt>
    <dgm:pt modelId="{7FEEFA9B-DF8D-4DA3-983C-D25C71E3A513}" type="sibTrans" cxnId="{6E5AB52C-D642-4600-AD75-319C50CB2718}">
      <dgm:prSet/>
      <dgm:spPr>
        <a:xfrm rot="21554247">
          <a:off x="3510889" y="1539311"/>
          <a:ext cx="246331" cy="307258"/>
        </a:xfrm>
        <a:solidFill>
          <a:sysClr val="windowText" lastClr="000000">
            <a:tint val="60000"/>
            <a:hueOff val="0"/>
            <a:satOff val="0"/>
            <a:lumOff val="0"/>
            <a:alphaOff val="0"/>
          </a:sysClr>
        </a:solidFill>
        <a:ln>
          <a:noFill/>
        </a:ln>
        <a:effectLst/>
      </dgm:spPr>
      <dgm:t>
        <a:bodyPr/>
        <a:lstStyle/>
        <a:p>
          <a:endParaRPr lang="fr-BE">
            <a:solidFill>
              <a:sysClr val="windowText" lastClr="000000">
                <a:hueOff val="0"/>
                <a:satOff val="0"/>
                <a:lumOff val="0"/>
                <a:alphaOff val="0"/>
              </a:sysClr>
            </a:solidFill>
            <a:latin typeface="Franklin Gothic Book"/>
            <a:ea typeface="+mn-ea"/>
            <a:cs typeface="+mn-cs"/>
          </a:endParaRPr>
        </a:p>
      </dgm:t>
    </dgm:pt>
    <dgm:pt modelId="{F59064B2-90BC-4800-99F3-1BFE92ECE222}">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Doelgroep: leidinggevenden en sleutelfiguren</a:t>
          </a:r>
        </a:p>
      </dgm:t>
    </dgm:pt>
    <dgm:pt modelId="{8C7DAFBB-7CA3-4FEB-BCB9-26A30718D594}" type="parTrans" cxnId="{5863AD4C-63C7-4F88-9541-FD2A72FC2B82}">
      <dgm:prSet/>
      <dgm:spPr/>
      <dgm:t>
        <a:bodyPr/>
        <a:lstStyle/>
        <a:p>
          <a:endParaRPr lang="fr-BE"/>
        </a:p>
      </dgm:t>
    </dgm:pt>
    <dgm:pt modelId="{10CEB49C-5750-49A5-B761-07BCBC246BC5}" type="sibTrans" cxnId="{5863AD4C-63C7-4F88-9541-FD2A72FC2B82}">
      <dgm:prSet/>
      <dgm:spPr/>
      <dgm:t>
        <a:bodyPr/>
        <a:lstStyle/>
        <a:p>
          <a:endParaRPr lang="fr-BE"/>
        </a:p>
      </dgm:t>
    </dgm:pt>
    <dgm:pt modelId="{F9D3EAF9-F76D-4751-B4EC-B71C0D34C135}">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Thema's volgens beoogde profielen: interne en/of externe diversiteit</a:t>
          </a:r>
        </a:p>
      </dgm:t>
    </dgm:pt>
    <dgm:pt modelId="{DA28FAA5-7466-4E99-B154-731CBB9DAE6A}" type="parTrans" cxnId="{08B17829-FF33-47F1-A5EB-BB11C7BED3D4}">
      <dgm:prSet/>
      <dgm:spPr/>
      <dgm:t>
        <a:bodyPr/>
        <a:lstStyle/>
        <a:p>
          <a:endParaRPr lang="fr-BE"/>
        </a:p>
      </dgm:t>
    </dgm:pt>
    <dgm:pt modelId="{E828FE13-EAE8-4AE2-B401-3F93FBFB3F2E}" type="sibTrans" cxnId="{08B17829-FF33-47F1-A5EB-BB11C7BED3D4}">
      <dgm:prSet/>
      <dgm:spPr/>
      <dgm:t>
        <a:bodyPr/>
        <a:lstStyle/>
        <a:p>
          <a:endParaRPr lang="fr-BE"/>
        </a:p>
      </dgm:t>
    </dgm:pt>
    <dgm:pt modelId="{D2003AE7-7576-4841-8F33-9906AD5E8DE8}">
      <dgm:prSet phldrT="[Text]" custT="1"/>
      <dgm:spPr>
        <a:xfrm>
          <a:off x="4121286" y="1741609"/>
          <a:ext cx="1394557" cy="18154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3.'Begeleidingsacties'</a:t>
          </a:r>
        </a:p>
      </dgm:t>
    </dgm:pt>
    <dgm:pt modelId="{A6B042A0-B0FB-4412-A000-1E8A0ED52EB7}" type="parTrans" cxnId="{69F537BC-E4A8-428F-9D8D-2B1E553945D3}">
      <dgm:prSet/>
      <dgm:spPr/>
      <dgm:t>
        <a:bodyPr/>
        <a:lstStyle/>
        <a:p>
          <a:endParaRPr lang="fr-BE"/>
        </a:p>
      </dgm:t>
    </dgm:pt>
    <dgm:pt modelId="{16C3F45D-D870-4478-A398-A0F9A0942F91}" type="sibTrans" cxnId="{69F537BC-E4A8-428F-9D8D-2B1E553945D3}">
      <dgm:prSet/>
      <dgm:spPr/>
      <dgm:t>
        <a:bodyPr/>
        <a:lstStyle/>
        <a:p>
          <a:endParaRPr lang="fr-BE"/>
        </a:p>
      </dgm:t>
    </dgm:pt>
    <dgm:pt modelId="{6E06C190-58F1-4B8D-91D3-4B0F1D59EA3B}">
      <dgm:prSet phldrT="[Text]" custT="1"/>
      <dgm:spPr>
        <a:xfrm>
          <a:off x="4121286" y="1741609"/>
          <a:ext cx="1394557" cy="18154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Doelgroepen en thema's volgens de behoeften van de directies. Interne et/of externe diversiteit</a:t>
          </a:r>
        </a:p>
      </dgm:t>
    </dgm:pt>
    <dgm:pt modelId="{109CF729-0AEA-456A-A2D1-2734E8349E6C}" type="parTrans" cxnId="{4F828CAF-318A-4C0C-90D6-A42FC4227A9F}">
      <dgm:prSet/>
      <dgm:spPr/>
      <dgm:t>
        <a:bodyPr/>
        <a:lstStyle/>
        <a:p>
          <a:endParaRPr lang="fr-BE"/>
        </a:p>
      </dgm:t>
    </dgm:pt>
    <dgm:pt modelId="{574F1438-C19F-4007-B8FD-3FD9B4C96204}" type="sibTrans" cxnId="{4F828CAF-318A-4C0C-90D6-A42FC4227A9F}">
      <dgm:prSet/>
      <dgm:spPr/>
      <dgm:t>
        <a:bodyPr/>
        <a:lstStyle/>
        <a:p>
          <a:endParaRPr lang="fr-BE"/>
        </a:p>
      </dgm:t>
    </dgm:pt>
    <dgm:pt modelId="{AE18579E-F0B4-4E99-A673-B7CB94313276}" type="pres">
      <dgm:prSet presAssocID="{64AE0149-0C4E-49C4-931C-8F1C0972AB60}" presName="Name0" presStyleCnt="0">
        <dgm:presLayoutVars>
          <dgm:dir/>
          <dgm:resizeHandles val="exact"/>
        </dgm:presLayoutVars>
      </dgm:prSet>
      <dgm:spPr/>
      <dgm:t>
        <a:bodyPr/>
        <a:lstStyle/>
        <a:p>
          <a:endParaRPr lang="fr-BE"/>
        </a:p>
      </dgm:t>
    </dgm:pt>
    <dgm:pt modelId="{DE5CB6AD-EA24-4FE1-9BB4-DA3CAB0640F0}" type="pres">
      <dgm:prSet presAssocID="{3055888A-73E5-44CF-ABA5-C2D864A8A789}" presName="composite" presStyleCnt="0"/>
      <dgm:spPr/>
    </dgm:pt>
    <dgm:pt modelId="{4D41D893-9EFB-489B-8BEF-026FDF938E61}" type="pres">
      <dgm:prSet presAssocID="{3055888A-73E5-44CF-ABA5-C2D864A8A789}" presName="imagSh" presStyleLbl="bgImgPlace1" presStyleIdx="0" presStyleCnt="3" custScaleY="160147"/>
      <dgm:spPr>
        <a:xfrm>
          <a:off x="3413" y="816613"/>
          <a:ext cx="1278718" cy="2047828"/>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Text" lastClr="000000">
              <a:shade val="80000"/>
              <a:hueOff val="0"/>
              <a:satOff val="0"/>
              <a:lumOff val="0"/>
              <a:alphaOff val="0"/>
            </a:sysClr>
          </a:solidFill>
          <a:prstDash val="solid"/>
        </a:ln>
        <a:effectLst/>
      </dgm:spPr>
    </dgm:pt>
    <dgm:pt modelId="{ECDF3DDD-8356-4195-AA1D-958BC88FFE91}" type="pres">
      <dgm:prSet presAssocID="{3055888A-73E5-44CF-ABA5-C2D864A8A789}" presName="txNode" presStyleLbl="node1" presStyleIdx="0" presStyleCnt="3" custScaleY="118203" custLinFactNeighborY="16826">
        <dgm:presLayoutVars>
          <dgm:bulletEnabled val="1"/>
        </dgm:presLayoutVars>
      </dgm:prSet>
      <dgm:spPr>
        <a:prstGeom prst="roundRect">
          <a:avLst>
            <a:gd name="adj" fmla="val 10000"/>
          </a:avLst>
        </a:prstGeom>
      </dgm:spPr>
      <dgm:t>
        <a:bodyPr/>
        <a:lstStyle/>
        <a:p>
          <a:endParaRPr lang="fr-BE"/>
        </a:p>
      </dgm:t>
    </dgm:pt>
    <dgm:pt modelId="{EEC59349-14C9-4262-A95F-633DAF234171}" type="pres">
      <dgm:prSet presAssocID="{8C32329B-E323-4543-AD3D-BE59B8A84E6B}" presName="sibTrans" presStyleLbl="sibTrans2D1" presStyleIdx="0" presStyleCnt="2"/>
      <dgm:spPr>
        <a:prstGeom prst="rightArrow">
          <a:avLst>
            <a:gd name="adj1" fmla="val 60000"/>
            <a:gd name="adj2" fmla="val 50000"/>
          </a:avLst>
        </a:prstGeom>
      </dgm:spPr>
      <dgm:t>
        <a:bodyPr/>
        <a:lstStyle/>
        <a:p>
          <a:endParaRPr lang="fr-BE"/>
        </a:p>
      </dgm:t>
    </dgm:pt>
    <dgm:pt modelId="{FEF767D3-3EDC-41A9-A882-B2AB4B220C9B}" type="pres">
      <dgm:prSet presAssocID="{8C32329B-E323-4543-AD3D-BE59B8A84E6B}" presName="connTx" presStyleLbl="sibTrans2D1" presStyleIdx="0" presStyleCnt="2"/>
      <dgm:spPr/>
      <dgm:t>
        <a:bodyPr/>
        <a:lstStyle/>
        <a:p>
          <a:endParaRPr lang="fr-BE"/>
        </a:p>
      </dgm:t>
    </dgm:pt>
    <dgm:pt modelId="{24079537-3386-4B6F-B765-8AC7FE0F25CE}" type="pres">
      <dgm:prSet presAssocID="{A4B40196-5D9E-4872-A18E-3CFE04652261}" presName="composite" presStyleCnt="0"/>
      <dgm:spPr/>
    </dgm:pt>
    <dgm:pt modelId="{FCD07933-1C2C-43D3-A21E-9A3F6A3E8A68}" type="pres">
      <dgm:prSet presAssocID="{A4B40196-5D9E-4872-A18E-3CFE04652261}" presName="imagSh" presStyleLbl="bgImgPlace1" presStyleIdx="1" presStyleCnt="3" custScaleY="135254"/>
      <dgm:spPr>
        <a:xfrm>
          <a:off x="1985872" y="841609"/>
          <a:ext cx="1278718" cy="172951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a:ln w="25400" cap="flat" cmpd="sng" algn="ctr">
          <a:solidFill>
            <a:sysClr val="windowText" lastClr="000000">
              <a:shade val="80000"/>
              <a:hueOff val="0"/>
              <a:satOff val="0"/>
              <a:lumOff val="0"/>
              <a:alphaOff val="0"/>
            </a:sysClr>
          </a:solidFill>
          <a:prstDash val="solid"/>
        </a:ln>
        <a:effectLst/>
      </dgm:spPr>
    </dgm:pt>
    <dgm:pt modelId="{4E0C31B7-C00F-4A53-B13D-AD36B92CC52A}" type="pres">
      <dgm:prSet presAssocID="{A4B40196-5D9E-4872-A18E-3CFE04652261}" presName="txNode" presStyleLbl="node1" presStyleIdx="1" presStyleCnt="3" custScaleX="113265" custScaleY="117285" custLinFactNeighborY="16826">
        <dgm:presLayoutVars>
          <dgm:bulletEnabled val="1"/>
        </dgm:presLayoutVars>
      </dgm:prSet>
      <dgm:spPr>
        <a:prstGeom prst="roundRect">
          <a:avLst>
            <a:gd name="adj" fmla="val 10000"/>
          </a:avLst>
        </a:prstGeom>
      </dgm:spPr>
      <dgm:t>
        <a:bodyPr/>
        <a:lstStyle/>
        <a:p>
          <a:endParaRPr lang="fr-BE"/>
        </a:p>
      </dgm:t>
    </dgm:pt>
    <dgm:pt modelId="{14C04F8B-E42C-4E5C-A1EF-B8939DA74C95}" type="pres">
      <dgm:prSet presAssocID="{7FEEFA9B-DF8D-4DA3-983C-D25C71E3A513}" presName="sibTrans" presStyleLbl="sibTrans2D1" presStyleIdx="1" presStyleCnt="2"/>
      <dgm:spPr>
        <a:prstGeom prst="rightArrow">
          <a:avLst>
            <a:gd name="adj1" fmla="val 60000"/>
            <a:gd name="adj2" fmla="val 50000"/>
          </a:avLst>
        </a:prstGeom>
      </dgm:spPr>
      <dgm:t>
        <a:bodyPr/>
        <a:lstStyle/>
        <a:p>
          <a:endParaRPr lang="fr-BE"/>
        </a:p>
      </dgm:t>
    </dgm:pt>
    <dgm:pt modelId="{F3E7A0E6-053F-49EF-950B-747A096EF329}" type="pres">
      <dgm:prSet presAssocID="{7FEEFA9B-DF8D-4DA3-983C-D25C71E3A513}" presName="connTx" presStyleLbl="sibTrans2D1" presStyleIdx="1" presStyleCnt="2"/>
      <dgm:spPr/>
      <dgm:t>
        <a:bodyPr/>
        <a:lstStyle/>
        <a:p>
          <a:endParaRPr lang="fr-BE"/>
        </a:p>
      </dgm:t>
    </dgm:pt>
    <dgm:pt modelId="{378A9ADC-C23F-4753-973A-EAC40544E088}" type="pres">
      <dgm:prSet presAssocID="{D2003AE7-7576-4841-8F33-9906AD5E8DE8}" presName="composite" presStyleCnt="0"/>
      <dgm:spPr/>
    </dgm:pt>
    <dgm:pt modelId="{2C8AC64F-555D-4B4B-A076-BA30D2FFD57E}" type="pres">
      <dgm:prSet presAssocID="{D2003AE7-7576-4841-8F33-9906AD5E8DE8}" presName="imagSh" presStyleLbl="bgImgPlace1" presStyleIdx="2" presStyleCnt="3" custScaleY="133698"/>
      <dgm:spPr>
        <a:xfrm>
          <a:off x="3968331" y="825171"/>
          <a:ext cx="1278718" cy="170962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Text" lastClr="000000">
              <a:shade val="80000"/>
              <a:hueOff val="0"/>
              <a:satOff val="0"/>
              <a:lumOff val="0"/>
              <a:alphaOff val="0"/>
            </a:sysClr>
          </a:solidFill>
          <a:prstDash val="solid"/>
        </a:ln>
        <a:effectLst/>
      </dgm:spPr>
    </dgm:pt>
    <dgm:pt modelId="{8A0D959A-6678-4096-A371-FE54BA896C65}" type="pres">
      <dgm:prSet presAssocID="{D2003AE7-7576-4841-8F33-9906AD5E8DE8}" presName="txNode" presStyleLbl="node1" presStyleIdx="2" presStyleCnt="3" custScaleX="121607" custScaleY="110793" custLinFactNeighborX="212" custLinFactNeighborY="15807">
        <dgm:presLayoutVars>
          <dgm:bulletEnabled val="1"/>
        </dgm:presLayoutVars>
      </dgm:prSet>
      <dgm:spPr>
        <a:prstGeom prst="roundRect">
          <a:avLst>
            <a:gd name="adj" fmla="val 10000"/>
          </a:avLst>
        </a:prstGeom>
      </dgm:spPr>
      <dgm:t>
        <a:bodyPr/>
        <a:lstStyle/>
        <a:p>
          <a:endParaRPr lang="fr-BE"/>
        </a:p>
      </dgm:t>
    </dgm:pt>
  </dgm:ptLst>
  <dgm:cxnLst>
    <dgm:cxn modelId="{1B20ACF8-FB31-4C43-A032-5DEDD3986F9C}" type="presOf" srcId="{6E06C190-58F1-4B8D-91D3-4B0F1D59EA3B}" destId="{8A0D959A-6678-4096-A371-FE54BA896C65}" srcOrd="0" destOrd="1" presId="urn:microsoft.com/office/officeart/2005/8/layout/hProcess10"/>
    <dgm:cxn modelId="{D4262437-32E7-4C27-9B5D-7D75C0374931}" type="presOf" srcId="{F59064B2-90BC-4800-99F3-1BFE92ECE222}" destId="{4E0C31B7-C00F-4A53-B13D-AD36B92CC52A}" srcOrd="0" destOrd="1" presId="urn:microsoft.com/office/officeart/2005/8/layout/hProcess10"/>
    <dgm:cxn modelId="{DB5F27C6-DB09-4059-B9D6-3A8D064E6DCE}" type="presOf" srcId="{64AE0149-0C4E-49C4-931C-8F1C0972AB60}" destId="{AE18579E-F0B4-4E99-A673-B7CB94313276}" srcOrd="0" destOrd="0" presId="urn:microsoft.com/office/officeart/2005/8/layout/hProcess10"/>
    <dgm:cxn modelId="{2E84CC5A-5755-4CFC-8503-9679FC648BAC}" type="presOf" srcId="{7FEEFA9B-DF8D-4DA3-983C-D25C71E3A513}" destId="{14C04F8B-E42C-4E5C-A1EF-B8939DA74C95}" srcOrd="0" destOrd="0" presId="urn:microsoft.com/office/officeart/2005/8/layout/hProcess10"/>
    <dgm:cxn modelId="{2298E8CB-2686-4E79-A446-3598D0A20146}" type="presOf" srcId="{7FEEFA9B-DF8D-4DA3-983C-D25C71E3A513}" destId="{F3E7A0E6-053F-49EF-950B-747A096EF329}" srcOrd="1" destOrd="0" presId="urn:microsoft.com/office/officeart/2005/8/layout/hProcess10"/>
    <dgm:cxn modelId="{9BE603A4-5193-414A-AB99-FA0AFDAAD05E}" srcId="{3055888A-73E5-44CF-ABA5-C2D864A8A789}" destId="{9E246173-D50B-497A-A9A2-2595A820A087}" srcOrd="1" destOrd="0" parTransId="{21527E7C-30C8-4991-976A-83F345792366}" sibTransId="{D19D6F71-0D51-441F-BDE8-532A1319E17E}"/>
    <dgm:cxn modelId="{40BFABFF-1042-4A2F-8654-4ADA9166179F}" type="presOf" srcId="{3055888A-73E5-44CF-ABA5-C2D864A8A789}" destId="{ECDF3DDD-8356-4195-AA1D-958BC88FFE91}" srcOrd="0" destOrd="0" presId="urn:microsoft.com/office/officeart/2005/8/layout/hProcess10"/>
    <dgm:cxn modelId="{D5222129-2D37-4A39-B695-2EBCF3297AD2}" type="presOf" srcId="{A4B40196-5D9E-4872-A18E-3CFE04652261}" destId="{4E0C31B7-C00F-4A53-B13D-AD36B92CC52A}" srcOrd="0" destOrd="0" presId="urn:microsoft.com/office/officeart/2005/8/layout/hProcess10"/>
    <dgm:cxn modelId="{69F537BC-E4A8-428F-9D8D-2B1E553945D3}" srcId="{64AE0149-0C4E-49C4-931C-8F1C0972AB60}" destId="{D2003AE7-7576-4841-8F33-9906AD5E8DE8}" srcOrd="2" destOrd="0" parTransId="{A6B042A0-B0FB-4412-A000-1E8A0ED52EB7}" sibTransId="{16C3F45D-D870-4478-A398-A0F9A0942F91}"/>
    <dgm:cxn modelId="{4EE1B963-66D2-4DD4-999E-5BF484F6F89A}" srcId="{64AE0149-0C4E-49C4-931C-8F1C0972AB60}" destId="{3055888A-73E5-44CF-ABA5-C2D864A8A789}" srcOrd="0" destOrd="0" parTransId="{07FD2FA1-095E-4CEF-B379-BD361EF1A272}" sibTransId="{8C32329B-E323-4543-AD3D-BE59B8A84E6B}"/>
    <dgm:cxn modelId="{ECE2F13B-D99B-47BE-9121-C0020B550DB4}" type="presOf" srcId="{8C32329B-E323-4543-AD3D-BE59B8A84E6B}" destId="{FEF767D3-3EDC-41A9-A882-B2AB4B220C9B}" srcOrd="1" destOrd="0" presId="urn:microsoft.com/office/officeart/2005/8/layout/hProcess10"/>
    <dgm:cxn modelId="{084A2FB4-BCE0-4D46-A727-488E0D98345D}" srcId="{3055888A-73E5-44CF-ABA5-C2D864A8A789}" destId="{BA1A26A6-20C1-4E57-8321-7DD16892D0B2}" srcOrd="0" destOrd="0" parTransId="{88841E35-7B3A-4073-80E4-A90FF68B057D}" sibTransId="{EE2AFF94-9DAD-4334-8271-4C2A964DA662}"/>
    <dgm:cxn modelId="{783296A9-53E6-4D51-8449-8B46FE61A74B}" type="presOf" srcId="{BA1A26A6-20C1-4E57-8321-7DD16892D0B2}" destId="{ECDF3DDD-8356-4195-AA1D-958BC88FFE91}" srcOrd="0" destOrd="1" presId="urn:microsoft.com/office/officeart/2005/8/layout/hProcess10"/>
    <dgm:cxn modelId="{DF3672FA-AC9A-4518-9E01-2E64D23A9987}" type="presOf" srcId="{8C32329B-E323-4543-AD3D-BE59B8A84E6B}" destId="{EEC59349-14C9-4262-A95F-633DAF234171}" srcOrd="0" destOrd="0" presId="urn:microsoft.com/office/officeart/2005/8/layout/hProcess10"/>
    <dgm:cxn modelId="{4F828CAF-318A-4C0C-90D6-A42FC4227A9F}" srcId="{D2003AE7-7576-4841-8F33-9906AD5E8DE8}" destId="{6E06C190-58F1-4B8D-91D3-4B0F1D59EA3B}" srcOrd="0" destOrd="0" parTransId="{109CF729-0AEA-456A-A2D1-2734E8349E6C}" sibTransId="{574F1438-C19F-4007-B8FD-3FD9B4C96204}"/>
    <dgm:cxn modelId="{6E5AB52C-D642-4600-AD75-319C50CB2718}" srcId="{64AE0149-0C4E-49C4-931C-8F1C0972AB60}" destId="{A4B40196-5D9E-4872-A18E-3CFE04652261}" srcOrd="1" destOrd="0" parTransId="{4DEECB08-559E-44F4-98F2-12DAAA230C23}" sibTransId="{7FEEFA9B-DF8D-4DA3-983C-D25C71E3A513}"/>
    <dgm:cxn modelId="{213DF885-133C-4162-BED6-2C091F40E0F3}" type="presOf" srcId="{F9D3EAF9-F76D-4751-B4EC-B71C0D34C135}" destId="{4E0C31B7-C00F-4A53-B13D-AD36B92CC52A}" srcOrd="0" destOrd="2" presId="urn:microsoft.com/office/officeart/2005/8/layout/hProcess10"/>
    <dgm:cxn modelId="{8ABA8CF0-4BC3-430B-9D8C-93E929CB2E90}" type="presOf" srcId="{9E246173-D50B-497A-A9A2-2595A820A087}" destId="{ECDF3DDD-8356-4195-AA1D-958BC88FFE91}" srcOrd="0" destOrd="2" presId="urn:microsoft.com/office/officeart/2005/8/layout/hProcess10"/>
    <dgm:cxn modelId="{08B17829-FF33-47F1-A5EB-BB11C7BED3D4}" srcId="{A4B40196-5D9E-4872-A18E-3CFE04652261}" destId="{F9D3EAF9-F76D-4751-B4EC-B71C0D34C135}" srcOrd="1" destOrd="0" parTransId="{DA28FAA5-7466-4E99-B154-731CBB9DAE6A}" sibTransId="{E828FE13-EAE8-4AE2-B401-3F93FBFB3F2E}"/>
    <dgm:cxn modelId="{5863AD4C-63C7-4F88-9541-FD2A72FC2B82}" srcId="{A4B40196-5D9E-4872-A18E-3CFE04652261}" destId="{F59064B2-90BC-4800-99F3-1BFE92ECE222}" srcOrd="0" destOrd="0" parTransId="{8C7DAFBB-7CA3-4FEB-BCB9-26A30718D594}" sibTransId="{10CEB49C-5750-49A5-B761-07BCBC246BC5}"/>
    <dgm:cxn modelId="{9D58E000-B210-4352-99B0-F5C60FCDEB9B}" type="presOf" srcId="{D2003AE7-7576-4841-8F33-9906AD5E8DE8}" destId="{8A0D959A-6678-4096-A371-FE54BA896C65}" srcOrd="0" destOrd="0" presId="urn:microsoft.com/office/officeart/2005/8/layout/hProcess10"/>
    <dgm:cxn modelId="{98C084DE-4A21-49EA-998F-6A2EF29E4C23}" type="presParOf" srcId="{AE18579E-F0B4-4E99-A673-B7CB94313276}" destId="{DE5CB6AD-EA24-4FE1-9BB4-DA3CAB0640F0}" srcOrd="0" destOrd="0" presId="urn:microsoft.com/office/officeart/2005/8/layout/hProcess10"/>
    <dgm:cxn modelId="{9919119C-F584-434C-917B-AD62C9F2724C}" type="presParOf" srcId="{DE5CB6AD-EA24-4FE1-9BB4-DA3CAB0640F0}" destId="{4D41D893-9EFB-489B-8BEF-026FDF938E61}" srcOrd="0" destOrd="0" presId="urn:microsoft.com/office/officeart/2005/8/layout/hProcess10"/>
    <dgm:cxn modelId="{AF21C27D-9D43-495D-BE9A-D6D7D770C71E}" type="presParOf" srcId="{DE5CB6AD-EA24-4FE1-9BB4-DA3CAB0640F0}" destId="{ECDF3DDD-8356-4195-AA1D-958BC88FFE91}" srcOrd="1" destOrd="0" presId="urn:microsoft.com/office/officeart/2005/8/layout/hProcess10"/>
    <dgm:cxn modelId="{7617E2F1-E96B-4450-BABC-CF4C1C8EC47C}" type="presParOf" srcId="{AE18579E-F0B4-4E99-A673-B7CB94313276}" destId="{EEC59349-14C9-4262-A95F-633DAF234171}" srcOrd="1" destOrd="0" presId="urn:microsoft.com/office/officeart/2005/8/layout/hProcess10"/>
    <dgm:cxn modelId="{AE520880-287B-4935-BE78-64729BC28325}" type="presParOf" srcId="{EEC59349-14C9-4262-A95F-633DAF234171}" destId="{FEF767D3-3EDC-41A9-A882-B2AB4B220C9B}" srcOrd="0" destOrd="0" presId="urn:microsoft.com/office/officeart/2005/8/layout/hProcess10"/>
    <dgm:cxn modelId="{B0F879A9-E390-4BB5-8DF2-A3A06E8C84E0}" type="presParOf" srcId="{AE18579E-F0B4-4E99-A673-B7CB94313276}" destId="{24079537-3386-4B6F-B765-8AC7FE0F25CE}" srcOrd="2" destOrd="0" presId="urn:microsoft.com/office/officeart/2005/8/layout/hProcess10"/>
    <dgm:cxn modelId="{0AE8DE12-93E5-4858-9644-0D13AE4175C7}" type="presParOf" srcId="{24079537-3386-4B6F-B765-8AC7FE0F25CE}" destId="{FCD07933-1C2C-43D3-A21E-9A3F6A3E8A68}" srcOrd="0" destOrd="0" presId="urn:microsoft.com/office/officeart/2005/8/layout/hProcess10"/>
    <dgm:cxn modelId="{5C62AB97-85AB-48C6-A2ED-9BEFC3CB1C6C}" type="presParOf" srcId="{24079537-3386-4B6F-B765-8AC7FE0F25CE}" destId="{4E0C31B7-C00F-4A53-B13D-AD36B92CC52A}" srcOrd="1" destOrd="0" presId="urn:microsoft.com/office/officeart/2005/8/layout/hProcess10"/>
    <dgm:cxn modelId="{6315F3BE-679B-4C27-8F1E-7C25ABEB1024}" type="presParOf" srcId="{AE18579E-F0B4-4E99-A673-B7CB94313276}" destId="{14C04F8B-E42C-4E5C-A1EF-B8939DA74C95}" srcOrd="3" destOrd="0" presId="urn:microsoft.com/office/officeart/2005/8/layout/hProcess10"/>
    <dgm:cxn modelId="{CC47197A-09B1-4918-ADD9-4F2B665770F5}" type="presParOf" srcId="{14C04F8B-E42C-4E5C-A1EF-B8939DA74C95}" destId="{F3E7A0E6-053F-49EF-950B-747A096EF329}" srcOrd="0" destOrd="0" presId="urn:microsoft.com/office/officeart/2005/8/layout/hProcess10"/>
    <dgm:cxn modelId="{970A6166-0F7D-4F78-9626-8C9F6DD42393}" type="presParOf" srcId="{AE18579E-F0B4-4E99-A673-B7CB94313276}" destId="{378A9ADC-C23F-4753-973A-EAC40544E088}" srcOrd="4" destOrd="0" presId="urn:microsoft.com/office/officeart/2005/8/layout/hProcess10"/>
    <dgm:cxn modelId="{12B0AB22-3625-4F1A-A975-F8FAB5DE7090}" type="presParOf" srcId="{378A9ADC-C23F-4753-973A-EAC40544E088}" destId="{2C8AC64F-555D-4B4B-A076-BA30D2FFD57E}" srcOrd="0" destOrd="0" presId="urn:microsoft.com/office/officeart/2005/8/layout/hProcess10"/>
    <dgm:cxn modelId="{FD0CC750-ECD7-46D6-BC73-2FDC24C9334E}" type="presParOf" srcId="{378A9ADC-C23F-4753-973A-EAC40544E088}" destId="{8A0D959A-6678-4096-A371-FE54BA896C65}" srcOrd="1" destOrd="0" presId="urn:microsoft.com/office/officeart/2005/8/layout/hProcess10"/>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958F7-D99B-41F2-B8A1-4947C4A7C357}">
      <dsp:nvSpPr>
        <dsp:cNvPr id="0" name=""/>
        <dsp:cNvSpPr/>
      </dsp:nvSpPr>
      <dsp:spPr>
        <a:xfrm>
          <a:off x="288885" y="431087"/>
          <a:ext cx="3758102" cy="939737"/>
        </a:xfrm>
        <a:prstGeom prst="rightArrow">
          <a:avLst>
            <a:gd name="adj1" fmla="val 50000"/>
            <a:gd name="adj2" fmla="val 5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13604" numCol="1" spcCol="1270" anchor="ctr" anchorCtr="0">
          <a:noAutofit/>
        </a:bodyPr>
        <a:lstStyle/>
        <a:p>
          <a:pPr lvl="0" algn="l" defTabSz="488950">
            <a:lnSpc>
              <a:spcPct val="90000"/>
            </a:lnSpc>
            <a:spcBef>
              <a:spcPct val="0"/>
            </a:spcBef>
            <a:spcAft>
              <a:spcPct val="35000"/>
            </a:spcAft>
          </a:pPr>
          <a:r>
            <a:rPr lang="fr-BE" sz="1100" b="1" kern="1200">
              <a:solidFill>
                <a:sysClr val="windowText" lastClr="000000"/>
              </a:solidFill>
            </a:rPr>
            <a:t>Om</a:t>
          </a:r>
          <a:r>
            <a:rPr lang="fr-BE" sz="1100" b="1" kern="1200" baseline="0">
              <a:solidFill>
                <a:sysClr val="windowText" lastClr="000000"/>
              </a:solidFill>
            </a:rPr>
            <a:t> echt met de behoeften rekening te houden</a:t>
          </a:r>
        </a:p>
      </dsp:txBody>
      <dsp:txXfrm>
        <a:off x="288885" y="666021"/>
        <a:ext cx="3523168" cy="469869"/>
      </dsp:txXfrm>
    </dsp:sp>
    <dsp:sp modelId="{BCC1777D-9045-43DA-B1A6-3566390569F1}">
      <dsp:nvSpPr>
        <dsp:cNvPr id="0" name=""/>
        <dsp:cNvSpPr/>
      </dsp:nvSpPr>
      <dsp:spPr>
        <a:xfrm>
          <a:off x="1708201" y="913406"/>
          <a:ext cx="2412743" cy="851931"/>
        </a:xfrm>
        <a:prstGeom prst="rightArrow">
          <a:avLst>
            <a:gd name="adj1" fmla="val 50000"/>
            <a:gd name="adj2" fmla="val 5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13604" numCol="1" spcCol="1270" anchor="ctr" anchorCtr="0">
          <a:noAutofit/>
        </a:bodyPr>
        <a:lstStyle/>
        <a:p>
          <a:pPr lvl="0" algn="l" defTabSz="488950">
            <a:lnSpc>
              <a:spcPct val="90000"/>
            </a:lnSpc>
            <a:spcBef>
              <a:spcPct val="0"/>
            </a:spcBef>
            <a:spcAft>
              <a:spcPct val="35000"/>
            </a:spcAft>
          </a:pPr>
          <a:r>
            <a:rPr lang="fr-BE" sz="1100" b="1" kern="1200">
              <a:solidFill>
                <a:sysClr val="windowText" lastClr="000000"/>
              </a:solidFill>
            </a:rPr>
            <a:t>Om een impact op de organisatie te verzekeren</a:t>
          </a:r>
        </a:p>
      </dsp:txBody>
      <dsp:txXfrm>
        <a:off x="1708201" y="1126389"/>
        <a:ext cx="2199760" cy="425965"/>
      </dsp:txXfrm>
    </dsp:sp>
    <dsp:sp modelId="{CDF14AD0-7F6B-41CA-82D3-234806F705C8}">
      <dsp:nvSpPr>
        <dsp:cNvPr id="0" name=""/>
        <dsp:cNvSpPr/>
      </dsp:nvSpPr>
      <dsp:spPr>
        <a:xfrm>
          <a:off x="2346022" y="1317167"/>
          <a:ext cx="1886839" cy="983904"/>
        </a:xfrm>
        <a:prstGeom prst="rightArrow">
          <a:avLst>
            <a:gd name="adj1" fmla="val 50000"/>
            <a:gd name="adj2" fmla="val 5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13604" numCol="1" spcCol="1270" anchor="ctr" anchorCtr="0">
          <a:noAutofit/>
        </a:bodyPr>
        <a:lstStyle/>
        <a:p>
          <a:pPr lvl="0" algn="l" defTabSz="488950">
            <a:lnSpc>
              <a:spcPct val="90000"/>
            </a:lnSpc>
            <a:spcBef>
              <a:spcPct val="0"/>
            </a:spcBef>
            <a:spcAft>
              <a:spcPct val="35000"/>
            </a:spcAft>
          </a:pPr>
          <a:r>
            <a:rPr lang="fr-BE" sz="1100" b="1" kern="1200">
              <a:solidFill>
                <a:sysClr val="windowText" lastClr="000000"/>
              </a:solidFill>
            </a:rPr>
            <a:t>Om de betrokkenheid te vergroten</a:t>
          </a:r>
        </a:p>
      </dsp:txBody>
      <dsp:txXfrm>
        <a:off x="2346022" y="1563143"/>
        <a:ext cx="1640863" cy="4919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7C38-64E3-4C2C-9247-A7B1F74F676F}">
      <dsp:nvSpPr>
        <dsp:cNvPr id="0" name=""/>
        <dsp:cNvSpPr/>
      </dsp:nvSpPr>
      <dsp:spPr>
        <a:xfrm>
          <a:off x="935957" y="107258"/>
          <a:ext cx="1382250" cy="1386104"/>
        </a:xfrm>
        <a:prstGeom prst="pie">
          <a:avLst>
            <a:gd name="adj1" fmla="val 16200000"/>
            <a:gd name="adj2" fmla="val 18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NICC</a:t>
          </a:r>
        </a:p>
      </dsp:txBody>
      <dsp:txXfrm>
        <a:off x="1664436" y="400980"/>
        <a:ext cx="493660" cy="412530"/>
      </dsp:txXfrm>
    </dsp:sp>
    <dsp:sp modelId="{2B3B9ECC-E01A-4D43-9382-103840CEADD4}">
      <dsp:nvSpPr>
        <dsp:cNvPr id="0" name=""/>
        <dsp:cNvSpPr/>
      </dsp:nvSpPr>
      <dsp:spPr>
        <a:xfrm>
          <a:off x="905483" y="156761"/>
          <a:ext cx="1386104" cy="1386104"/>
        </a:xfrm>
        <a:prstGeom prst="pie">
          <a:avLst>
            <a:gd name="adj1" fmla="val 1800000"/>
            <a:gd name="adj2" fmla="val 90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Politie</a:t>
          </a:r>
        </a:p>
      </dsp:txBody>
      <dsp:txXfrm>
        <a:off x="1235508" y="1056079"/>
        <a:ext cx="742555" cy="363027"/>
      </dsp:txXfrm>
    </dsp:sp>
    <dsp:sp modelId="{AFE3A023-8066-4A48-AC34-8EEF6F75D337}">
      <dsp:nvSpPr>
        <dsp:cNvPr id="0" name=""/>
        <dsp:cNvSpPr/>
      </dsp:nvSpPr>
      <dsp:spPr>
        <a:xfrm>
          <a:off x="876936" y="107258"/>
          <a:ext cx="1386104" cy="1386104"/>
        </a:xfrm>
        <a:prstGeom prst="pie">
          <a:avLst>
            <a:gd name="adj1" fmla="val 9000000"/>
            <a:gd name="adj2" fmla="val 162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Unia</a:t>
          </a:r>
          <a:r>
            <a:rPr lang="fr-BE" sz="1800" kern="1200">
              <a:solidFill>
                <a:srgbClr val="1F497D">
                  <a:hueOff val="0"/>
                  <a:satOff val="0"/>
                  <a:lumOff val="0"/>
                  <a:alphaOff val="0"/>
                </a:srgbClr>
              </a:solidFill>
              <a:latin typeface="Franklin Gothic Book"/>
              <a:ea typeface="+mn-ea"/>
              <a:cs typeface="+mn-cs"/>
            </a:rPr>
            <a:t> </a:t>
          </a:r>
        </a:p>
      </dsp:txBody>
      <dsp:txXfrm>
        <a:off x="1037493" y="400980"/>
        <a:ext cx="495037" cy="412530"/>
      </dsp:txXfrm>
    </dsp:sp>
    <dsp:sp modelId="{B34D8C87-BDDE-44EA-BC05-E17102D675FF}">
      <dsp:nvSpPr>
        <dsp:cNvPr id="0" name=""/>
        <dsp:cNvSpPr/>
      </dsp:nvSpPr>
      <dsp:spPr>
        <a:xfrm>
          <a:off x="848388" y="21451"/>
          <a:ext cx="1557717" cy="1557717"/>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6191FB-EBC7-4754-862C-6210E4C5159B}">
      <dsp:nvSpPr>
        <dsp:cNvPr id="0" name=""/>
        <dsp:cNvSpPr/>
      </dsp:nvSpPr>
      <dsp:spPr>
        <a:xfrm>
          <a:off x="819676" y="70867"/>
          <a:ext cx="1557717" cy="1557717"/>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C7E8BC5-A619-4B19-B031-1751B22C191B}">
      <dsp:nvSpPr>
        <dsp:cNvPr id="0" name=""/>
        <dsp:cNvSpPr/>
      </dsp:nvSpPr>
      <dsp:spPr>
        <a:xfrm>
          <a:off x="791015" y="21451"/>
          <a:ext cx="1557717" cy="1557717"/>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7C38-64E3-4C2C-9247-A7B1F74F676F}">
      <dsp:nvSpPr>
        <dsp:cNvPr id="0" name=""/>
        <dsp:cNvSpPr/>
      </dsp:nvSpPr>
      <dsp:spPr>
        <a:xfrm>
          <a:off x="1013260" y="160019"/>
          <a:ext cx="2067950" cy="2067950"/>
        </a:xfrm>
        <a:prstGeom prst="pie">
          <a:avLst>
            <a:gd name="adj1" fmla="val 16200000"/>
            <a:gd name="adj2" fmla="val 18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Parket</a:t>
          </a:r>
        </a:p>
      </dsp:txBody>
      <dsp:txXfrm>
        <a:off x="2103119" y="598228"/>
        <a:ext cx="738553" cy="615461"/>
      </dsp:txXfrm>
    </dsp:sp>
    <dsp:sp modelId="{2B3B9ECC-E01A-4D43-9382-103840CEADD4}">
      <dsp:nvSpPr>
        <dsp:cNvPr id="0" name=""/>
        <dsp:cNvSpPr/>
      </dsp:nvSpPr>
      <dsp:spPr>
        <a:xfrm>
          <a:off x="970670" y="233875"/>
          <a:ext cx="2067950" cy="2067950"/>
        </a:xfrm>
        <a:prstGeom prst="pie">
          <a:avLst>
            <a:gd name="adj1" fmla="val 1800000"/>
            <a:gd name="adj2" fmla="val 90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Politie</a:t>
          </a:r>
        </a:p>
      </dsp:txBody>
      <dsp:txXfrm>
        <a:off x="1463039" y="1575581"/>
        <a:ext cx="1107830" cy="541606"/>
      </dsp:txXfrm>
    </dsp:sp>
    <dsp:sp modelId="{AFE3A023-8066-4A48-AC34-8EEF6F75D337}">
      <dsp:nvSpPr>
        <dsp:cNvPr id="0" name=""/>
        <dsp:cNvSpPr/>
      </dsp:nvSpPr>
      <dsp:spPr>
        <a:xfrm>
          <a:off x="928080" y="160019"/>
          <a:ext cx="2067950" cy="2067950"/>
        </a:xfrm>
        <a:prstGeom prst="pie">
          <a:avLst>
            <a:gd name="adj1" fmla="val 9000000"/>
            <a:gd name="adj2" fmla="val 162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Unia, IGVM </a:t>
          </a:r>
        </a:p>
      </dsp:txBody>
      <dsp:txXfrm>
        <a:off x="1167618" y="598228"/>
        <a:ext cx="738553" cy="615461"/>
      </dsp:txXfrm>
    </dsp:sp>
    <dsp:sp modelId="{B34D8C87-BDDE-44EA-BC05-E17102D675FF}">
      <dsp:nvSpPr>
        <dsp:cNvPr id="0" name=""/>
        <dsp:cNvSpPr/>
      </dsp:nvSpPr>
      <dsp:spPr>
        <a:xfrm>
          <a:off x="885415" y="32003"/>
          <a:ext cx="2323982" cy="2323982"/>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6191FB-EBC7-4754-862C-6210E4C5159B}">
      <dsp:nvSpPr>
        <dsp:cNvPr id="0" name=""/>
        <dsp:cNvSpPr/>
      </dsp:nvSpPr>
      <dsp:spPr>
        <a:xfrm>
          <a:off x="842654" y="105728"/>
          <a:ext cx="2323982" cy="2323982"/>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C7E8BC5-A619-4B19-B031-1751B22C191B}">
      <dsp:nvSpPr>
        <dsp:cNvPr id="0" name=""/>
        <dsp:cNvSpPr/>
      </dsp:nvSpPr>
      <dsp:spPr>
        <a:xfrm>
          <a:off x="799894" y="32003"/>
          <a:ext cx="2323982" cy="2323982"/>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1D893-9EFB-489B-8BEF-026FDF938E61}">
      <dsp:nvSpPr>
        <dsp:cNvPr id="0" name=""/>
        <dsp:cNvSpPr/>
      </dsp:nvSpPr>
      <dsp:spPr>
        <a:xfrm>
          <a:off x="3137" y="175260"/>
          <a:ext cx="1241653" cy="1988471"/>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CDF3DDD-8356-4195-AA1D-958BC88FFE91}">
      <dsp:nvSpPr>
        <dsp:cNvPr id="0" name=""/>
        <dsp:cNvSpPr/>
      </dsp:nvSpPr>
      <dsp:spPr>
        <a:xfrm>
          <a:off x="205266" y="1355913"/>
          <a:ext cx="1241653" cy="146767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1. 'Basismodule'</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Doelgroep: leidinggevenden en sleutelfiguren</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Thema's</a:t>
          </a:r>
          <a:r>
            <a:rPr lang="fr-BE" sz="1100" b="0" kern="1200">
              <a:solidFill>
                <a:sysClr val="windowText" lastClr="000000">
                  <a:hueOff val="0"/>
                  <a:satOff val="0"/>
                  <a:lumOff val="0"/>
                  <a:alphaOff val="0"/>
                </a:sysClr>
              </a:solidFill>
              <a:latin typeface="Franklin Gothic Book"/>
              <a:ea typeface="+mn-ea"/>
              <a:cs typeface="+mn-cs"/>
            </a:rPr>
            <a:t>: interne diversiteit en bestrijding van discriminatie</a:t>
          </a:r>
        </a:p>
      </dsp:txBody>
      <dsp:txXfrm>
        <a:off x="241633" y="1392280"/>
        <a:ext cx="1168919" cy="1394938"/>
      </dsp:txXfrm>
    </dsp:sp>
    <dsp:sp modelId="{EEC59349-14C9-4262-A95F-633DAF234171}">
      <dsp:nvSpPr>
        <dsp:cNvPr id="0" name=""/>
        <dsp:cNvSpPr/>
      </dsp:nvSpPr>
      <dsp:spPr>
        <a:xfrm rot="21467161">
          <a:off x="1483871" y="982449"/>
          <a:ext cx="239348" cy="29835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BE" sz="1300" kern="1200">
            <a:solidFill>
              <a:sysClr val="windowText" lastClr="000000">
                <a:hueOff val="0"/>
                <a:satOff val="0"/>
                <a:lumOff val="0"/>
                <a:alphaOff val="0"/>
              </a:sysClr>
            </a:solidFill>
            <a:latin typeface="Franklin Gothic Book"/>
            <a:ea typeface="+mn-ea"/>
            <a:cs typeface="+mn-cs"/>
          </a:endParaRPr>
        </a:p>
      </dsp:txBody>
      <dsp:txXfrm>
        <a:off x="1483898" y="1043506"/>
        <a:ext cx="167544" cy="179012"/>
      </dsp:txXfrm>
    </dsp:sp>
    <dsp:sp modelId="{FCD07933-1C2C-43D3-A21E-9A3F6A3E8A68}">
      <dsp:nvSpPr>
        <dsp:cNvPr id="0" name=""/>
        <dsp:cNvSpPr/>
      </dsp:nvSpPr>
      <dsp:spPr>
        <a:xfrm>
          <a:off x="1928133" y="255381"/>
          <a:ext cx="1241653" cy="167938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E0C31B7-C00F-4A53-B13D-AD36B92CC52A}">
      <dsp:nvSpPr>
        <dsp:cNvPr id="0" name=""/>
        <dsp:cNvSpPr/>
      </dsp:nvSpPr>
      <dsp:spPr>
        <a:xfrm>
          <a:off x="2047910" y="1320851"/>
          <a:ext cx="1406359" cy="145627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2. 'Vervolgmodule'</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Doelgroep: leidinggevenden en sleutelfiguren</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Thema's volgens beoogde profielen: interne en/of externe diversiteit</a:t>
          </a:r>
        </a:p>
      </dsp:txBody>
      <dsp:txXfrm>
        <a:off x="2089101" y="1362042"/>
        <a:ext cx="1323977" cy="1373891"/>
      </dsp:txXfrm>
    </dsp:sp>
    <dsp:sp modelId="{14C04F8B-E42C-4E5C-A1EF-B8939DA74C95}">
      <dsp:nvSpPr>
        <dsp:cNvPr id="0" name=""/>
        <dsp:cNvSpPr/>
      </dsp:nvSpPr>
      <dsp:spPr>
        <a:xfrm rot="26240">
          <a:off x="3437777" y="953706"/>
          <a:ext cx="268001" cy="29835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BE" sz="1300" kern="1200">
            <a:solidFill>
              <a:sysClr val="windowText" lastClr="000000">
                <a:hueOff val="0"/>
                <a:satOff val="0"/>
                <a:lumOff val="0"/>
                <a:alphaOff val="0"/>
              </a:sysClr>
            </a:solidFill>
            <a:latin typeface="Franklin Gothic Book"/>
            <a:ea typeface="+mn-ea"/>
            <a:cs typeface="+mn-cs"/>
          </a:endParaRPr>
        </a:p>
      </dsp:txBody>
      <dsp:txXfrm>
        <a:off x="3437778" y="1013069"/>
        <a:ext cx="187601" cy="179012"/>
      </dsp:txXfrm>
    </dsp:sp>
    <dsp:sp modelId="{2C8AC64F-555D-4B4B-A076-BA30D2FFD57E}">
      <dsp:nvSpPr>
        <dsp:cNvPr id="0" name=""/>
        <dsp:cNvSpPr/>
      </dsp:nvSpPr>
      <dsp:spPr>
        <a:xfrm>
          <a:off x="3935483" y="280363"/>
          <a:ext cx="1241653" cy="166006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A0D959A-6678-4096-A371-FE54BA896C65}">
      <dsp:nvSpPr>
        <dsp:cNvPr id="0" name=""/>
        <dsp:cNvSpPr/>
      </dsp:nvSpPr>
      <dsp:spPr>
        <a:xfrm>
          <a:off x="4006103" y="1363824"/>
          <a:ext cx="1509937" cy="137566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3.'Begeleidingsacties'</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Doelgroepen en thema's volgens de behoeften van de directies. Interne et/of externe diversiteit</a:t>
          </a:r>
        </a:p>
      </dsp:txBody>
      <dsp:txXfrm>
        <a:off x="4046395" y="1404116"/>
        <a:ext cx="1429353" cy="1295081"/>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9762CAFEC1B54D90A50221661BA402" ma:contentTypeVersion="2" ma:contentTypeDescription="Create a new document." ma:contentTypeScope="" ma:versionID="d6e38fd8a3f90a7d448afb4fab5a34e6">
  <xsd:schema xmlns:xsd="http://www.w3.org/2001/XMLSchema" xmlns:xs="http://www.w3.org/2001/XMLSchema" xmlns:p="http://schemas.microsoft.com/office/2006/metadata/properties" targetNamespace="http://schemas.microsoft.com/office/2006/metadata/properties" ma:root="true" ma:fieldsID="651ef7a3c68fc8c7e883ecd4c9b6d4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o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0D8F9-38E2-4083-9098-2162BEFA4067}">
  <ds:schemaRefs>
    <ds:schemaRef ds:uri="http://schemas.microsoft.com/sharepoint/v3/contenttype/forms"/>
  </ds:schemaRefs>
</ds:datastoreItem>
</file>

<file path=customXml/itemProps2.xml><?xml version="1.0" encoding="utf-8"?>
<ds:datastoreItem xmlns:ds="http://schemas.openxmlformats.org/officeDocument/2006/customXml" ds:itemID="{8F0D156C-143B-4D25-AB07-936B0A15C90D}">
  <ds:schemaRefs>
    <ds:schemaRef ds:uri="http://schemas.microsoft.com/office/2006/metadata/customXsn"/>
  </ds:schemaRefs>
</ds:datastoreItem>
</file>

<file path=customXml/itemProps3.xml><?xml version="1.0" encoding="utf-8"?>
<ds:datastoreItem xmlns:ds="http://schemas.openxmlformats.org/officeDocument/2006/customXml" ds:itemID="{D2472E16-809A-47C3-97BC-F0C61B62C523}">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0042CB0D-497B-4DCE-B6B3-8AC32ADC9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6F01F930-2E4E-49E5-BD2C-0E67AF75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18751</Words>
  <Characters>103134</Characters>
  <Application>Microsoft Office Word</Application>
  <DocSecurity>4</DocSecurity>
  <Lines>859</Lines>
  <Paragraphs>243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Rapport_Police2015_Version8_finale290816</vt:lpstr>
      <vt:lpstr>Rapport_Police2015_Version8_finale290816</vt:lpstr>
      <vt:lpstr>Rapport_Police2015_Version8_finale290816</vt:lpstr>
    </vt:vector>
  </TitlesOfParts>
  <Company>Microsoft</Company>
  <LinksUpToDate>false</LinksUpToDate>
  <CharactersWithSpaces>121642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Rapport_Police2015_Version8_finale290816</dc:title>
  <dc:creator>Dice - Bart - Dirk</dc:creator>
  <cp:lastModifiedBy>Lise EELBODE</cp:lastModifiedBy>
  <cp:revision>2</cp:revision>
  <cp:lastPrinted>2016-11-09T13:50:00Z</cp:lastPrinted>
  <dcterms:created xsi:type="dcterms:W3CDTF">2017-01-19T15:52:00Z</dcterms:created>
  <dcterms:modified xsi:type="dcterms:W3CDTF">2017-01-19T15:52:00Z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0x010100E49762CAFEC1B54D90A50221661BA402</vt:lpwstr>
  </property>
</Properties>
</file>