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9425ED" w14:textId="77777777" w:rsidR="000C1B5A" w:rsidRDefault="000C1B5A" w:rsidP="0038218E"/>
    <w:p w14:paraId="725B6EBF" w14:textId="31F8EA5B" w:rsidR="00ED4DD4" w:rsidRDefault="00C31C58" w:rsidP="0038218E">
      <w:r w:rsidRPr="004F20FB">
        <w:rPr>
          <w:noProof/>
        </w:rPr>
        <w:drawing>
          <wp:anchor distT="0" distB="0" distL="114300" distR="114300" simplePos="0" relativeHeight="251658258" behindDoc="1" locked="1" layoutInCell="1" allowOverlap="1" wp14:anchorId="0F865954" wp14:editId="1222D41D">
            <wp:simplePos x="0" y="0"/>
            <wp:positionH relativeFrom="page">
              <wp:posOffset>-154940</wp:posOffset>
            </wp:positionH>
            <wp:positionV relativeFrom="page">
              <wp:align>top</wp:align>
            </wp:positionV>
            <wp:extent cx="7832725" cy="12088495"/>
            <wp:effectExtent l="0" t="0" r="0" b="0"/>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61" t="3568" r="14351" b="-3568"/>
                    <a:stretch/>
                  </pic:blipFill>
                  <pic:spPr bwMode="auto">
                    <a:xfrm>
                      <a:off x="0" y="0"/>
                      <a:ext cx="7832784" cy="12088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E60FBD" w14:textId="7D793891" w:rsidR="004E4FBC" w:rsidRPr="00DF5D2B" w:rsidRDefault="004E4FBC" w:rsidP="00196E81"/>
    <w:p w14:paraId="3504780F" w14:textId="193ED799" w:rsidR="00202200" w:rsidRPr="00DF5D2B" w:rsidRDefault="00C53CD7">
      <w:pPr>
        <w:keepNext w:val="0"/>
        <w:keepLines w:val="0"/>
        <w:jc w:val="left"/>
      </w:pPr>
      <w:r w:rsidRPr="009D7546">
        <w:rPr>
          <w:noProof/>
        </w:rPr>
        <mc:AlternateContent>
          <mc:Choice Requires="wps">
            <w:drawing>
              <wp:anchor distT="0" distB="0" distL="114300" distR="114300" simplePos="0" relativeHeight="251658262" behindDoc="0" locked="0" layoutInCell="1" allowOverlap="1" wp14:anchorId="1AE1C0DB" wp14:editId="57849D70">
                <wp:simplePos x="0" y="0"/>
                <wp:positionH relativeFrom="page">
                  <wp:posOffset>551599</wp:posOffset>
                </wp:positionH>
                <wp:positionV relativeFrom="page">
                  <wp:posOffset>5123216</wp:posOffset>
                </wp:positionV>
                <wp:extent cx="2590800" cy="3401878"/>
                <wp:effectExtent l="0" t="0" r="0" b="14605"/>
                <wp:wrapNone/>
                <wp:docPr id="1215135712" name="Tekstvak 37"/>
                <wp:cNvGraphicFramePr/>
                <a:graphic xmlns:a="http://schemas.openxmlformats.org/drawingml/2006/main">
                  <a:graphicData uri="http://schemas.microsoft.com/office/word/2010/wordprocessingShape">
                    <wps:wsp>
                      <wps:cNvSpPr txBox="1"/>
                      <wps:spPr>
                        <a:xfrm>
                          <a:off x="0" y="0"/>
                          <a:ext cx="2590800" cy="3401878"/>
                        </a:xfrm>
                        <a:prstGeom prst="rect">
                          <a:avLst/>
                        </a:prstGeom>
                        <a:noFill/>
                        <a:ln w="6350">
                          <a:noFill/>
                        </a:ln>
                        <a:effectLst/>
                      </wps:spPr>
                      <wps:txbx>
                        <w:txbxContent>
                          <w:p w14:paraId="55F8F51D" w14:textId="607D3227" w:rsidR="00FB4D92" w:rsidRPr="00BF1CA1" w:rsidRDefault="009714E3" w:rsidP="00C53CD7">
                            <w:pPr>
                              <w:jc w:val="left"/>
                              <w:rPr>
                                <w:sz w:val="72"/>
                                <w:szCs w:val="72"/>
                              </w:rPr>
                            </w:pPr>
                            <w:sdt>
                              <w:sdtPr>
                                <w:rPr>
                                  <w:b/>
                                  <w:color w:val="FFFFFF" w:themeColor="background2"/>
                                  <w:sz w:val="52"/>
                                  <w:szCs w:val="52"/>
                                </w:rPr>
                                <w:id w:val="-1133087992"/>
                                <w:showingPlcHdr/>
                              </w:sdtPr>
                              <w:sdtEndPr>
                                <w:rPr>
                                  <w:b w:val="0"/>
                                  <w:color w:val="auto"/>
                                  <w:sz w:val="72"/>
                                  <w:szCs w:val="72"/>
                                </w:rPr>
                              </w:sdtEndPr>
                              <w:sdtContent>
                                <w:r w:rsidR="00AC62A1">
                                  <w:rPr>
                                    <w:b/>
                                    <w:color w:val="FFFFFF" w:themeColor="background2"/>
                                    <w:sz w:val="52"/>
                                    <w:szCs w:val="52"/>
                                  </w:rPr>
                                  <w:t xml:space="preserve">COVID et droits humains : </w:t>
                                </w:r>
                                <w:r w:rsidR="006F7458">
                                  <w:rPr>
                                    <w:b/>
                                    <w:color w:val="FFFFFF" w:themeColor="background2"/>
                                    <w:sz w:val="52"/>
                                    <w:szCs w:val="52"/>
                                  </w:rPr>
                                  <w:t>impact sur les personnes handicapées et leurs proches</w:t>
                                </w:r>
                                <w:r w:rsidR="00BE4A63">
                                  <w:rPr>
                                    <w:b/>
                                    <w:color w:val="FFFFFF" w:themeColor="background2"/>
                                    <w:sz w:val="52"/>
                                    <w:szCs w:val="52"/>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1C0DB" id="_x0000_t202" coordsize="21600,21600" o:spt="202" path="m,l,21600r21600,l21600,xe">
                <v:stroke joinstyle="miter"/>
                <v:path gradientshapeok="t" o:connecttype="rect"/>
              </v:shapetype>
              <v:shape id="Tekstvak 37" o:spid="_x0000_s1026" type="#_x0000_t202" style="position:absolute;margin-left:43.45pt;margin-top:403.4pt;width:204pt;height:267.8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" filled="f" stroked="f" strokeweight=".5pt">
                <v:textbox inset="0,0,0,0">
                  <w:txbxContent>
                    <w:p w14:paraId="55F8F51D" w14:textId="607D3227" w:rsidR="00FB4D92" w:rsidRPr="00BF1CA1" w:rsidRDefault="009714E3" w:rsidP="00C53CD7">
                      <w:pPr>
                        <w:jc w:val="left"/>
                        <w:rPr>
                          <w:sz w:val="72"/>
                          <w:szCs w:val="72"/>
                        </w:rPr>
                      </w:pPr>
                      <w:sdt>
                        <w:sdtPr>
                          <w:rPr>
                            <w:b/>
                            <w:color w:val="FFFFFF" w:themeColor="background2"/>
                            <w:sz w:val="52"/>
                            <w:szCs w:val="52"/>
                          </w:rPr>
                          <w:id w:val="-1133087992"/>
                          <w:showingPlcHdr/>
                        </w:sdtPr>
                        <w:sdtEndPr>
                          <w:rPr>
                            <w:b w:val="0"/>
                            <w:color w:val="auto"/>
                            <w:sz w:val="72"/>
                            <w:szCs w:val="72"/>
                          </w:rPr>
                        </w:sdtEndPr>
                        <w:sdtContent>
                          <w:r w:rsidR="00AC62A1">
                            <w:rPr>
                              <w:b/>
                              <w:color w:val="FFFFFF" w:themeColor="background2"/>
                              <w:sz w:val="52"/>
                              <w:szCs w:val="52"/>
                            </w:rPr>
                            <w:t xml:space="preserve">COVID et droits humains : </w:t>
                          </w:r>
                          <w:r w:rsidR="006F7458">
                            <w:rPr>
                              <w:b/>
                              <w:color w:val="FFFFFF" w:themeColor="background2"/>
                              <w:sz w:val="52"/>
                              <w:szCs w:val="52"/>
                            </w:rPr>
                            <w:t>impact sur les personnes handicapées et leurs proches</w:t>
                          </w:r>
                          <w:r w:rsidR="00BE4A63">
                            <w:rPr>
                              <w:b/>
                              <w:color w:val="FFFFFF" w:themeColor="background2"/>
                              <w:sz w:val="52"/>
                              <w:szCs w:val="52"/>
                            </w:rPr>
                            <w:t xml:space="preserve">     </w:t>
                          </w:r>
                        </w:sdtContent>
                      </w:sdt>
                    </w:p>
                  </w:txbxContent>
                </v:textbox>
                <w10:wrap anchorx="page" anchory="page"/>
              </v:shape>
            </w:pict>
          </mc:Fallback>
        </mc:AlternateContent>
      </w:r>
      <w:r w:rsidR="00E45A2F" w:rsidRPr="00F52081">
        <w:rPr>
          <w:noProof/>
        </w:rPr>
        <mc:AlternateContent>
          <mc:Choice Requires="wps">
            <w:drawing>
              <wp:anchor distT="0" distB="0" distL="114300" distR="114300" simplePos="0" relativeHeight="251658261" behindDoc="0" locked="0" layoutInCell="1" allowOverlap="1" wp14:anchorId="410133AC" wp14:editId="673EB86F">
                <wp:simplePos x="0" y="0"/>
                <wp:positionH relativeFrom="page">
                  <wp:posOffset>562670</wp:posOffset>
                </wp:positionH>
                <wp:positionV relativeFrom="page">
                  <wp:posOffset>8090475</wp:posOffset>
                </wp:positionV>
                <wp:extent cx="2636520" cy="891540"/>
                <wp:effectExtent l="0" t="0" r="11430" b="3810"/>
                <wp:wrapNone/>
                <wp:docPr id="30" name="Tekstvak 36"/>
                <wp:cNvGraphicFramePr/>
                <a:graphic xmlns:a="http://schemas.openxmlformats.org/drawingml/2006/main">
                  <a:graphicData uri="http://schemas.microsoft.com/office/word/2010/wordprocessingShape">
                    <wps:wsp>
                      <wps:cNvSpPr txBox="1"/>
                      <wps:spPr>
                        <a:xfrm>
                          <a:off x="0" y="0"/>
                          <a:ext cx="2636520" cy="891540"/>
                        </a:xfrm>
                        <a:prstGeom prst="rect">
                          <a:avLst/>
                        </a:prstGeom>
                        <a:noFill/>
                        <a:ln w="6350">
                          <a:noFill/>
                        </a:ln>
                        <a:effectLst/>
                      </wps:spPr>
                      <wps:txbx>
                        <w:txbxContent>
                          <w:p w14:paraId="6488057E" w14:textId="77777777" w:rsidR="00FB4D92" w:rsidRPr="00BF1CA1" w:rsidRDefault="00FB4D92" w:rsidP="00E45A2F">
                            <w:pPr>
                              <w:spacing w:after="0" w:line="240" w:lineRule="auto"/>
                              <w:rPr>
                                <w:b/>
                                <w:color w:val="FFFFFF" w:themeColor="background1"/>
                                <w:sz w:val="72"/>
                                <w:szCs w:val="72"/>
                              </w:rPr>
                            </w:pPr>
                            <w:r>
                              <w:rPr>
                                <w:b/>
                                <w:color w:val="FFFFFF" w:themeColor="background1"/>
                                <w:sz w:val="36"/>
                                <w:szCs w:val="36"/>
                              </w:rPr>
                              <w:t>Résultats de la consultation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133AC" id="Tekstvak 36" o:spid="_x0000_s1027" type="#_x0000_t202" style="position:absolute;margin-left:44.3pt;margin-top:637.05pt;width:207.6pt;height:70.2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" filled="f" stroked="f" strokeweight=".5pt">
                <v:textbox inset="0,0,0,0">
                  <w:txbxContent>
                    <w:p w14:paraId="6488057E" w14:textId="77777777" w:rsidR="00FB4D92" w:rsidRPr="00BF1CA1" w:rsidRDefault="00FB4D92" w:rsidP="00E45A2F">
                      <w:pPr>
                        <w:spacing w:after="0" w:line="240" w:lineRule="auto"/>
                        <w:rPr>
                          <w:b/>
                          <w:color w:val="FFFFFF" w:themeColor="background1"/>
                          <w:sz w:val="72"/>
                          <w:szCs w:val="72"/>
                        </w:rPr>
                      </w:pPr>
                      <w:r>
                        <w:rPr>
                          <w:b/>
                          <w:color w:val="FFFFFF" w:themeColor="background1"/>
                          <w:sz w:val="36"/>
                          <w:szCs w:val="36"/>
                        </w:rPr>
                        <w:t>Résultats de la consultation</w:t>
                      </w:r>
                    </w:p>
                  </w:txbxContent>
                </v:textbox>
                <w10:wrap anchorx="page" anchory="page"/>
              </v:shape>
            </w:pict>
          </mc:Fallback>
        </mc:AlternateContent>
      </w:r>
      <w:r w:rsidR="006F214D" w:rsidRPr="00F52081">
        <w:rPr>
          <w:noProof/>
        </w:rPr>
        <w:drawing>
          <wp:anchor distT="0" distB="0" distL="114300" distR="114300" simplePos="0" relativeHeight="251658260" behindDoc="1" locked="0" layoutInCell="1" allowOverlap="1" wp14:anchorId="2A8D2D56" wp14:editId="2655581D">
            <wp:simplePos x="0" y="0"/>
            <wp:positionH relativeFrom="column">
              <wp:posOffset>1218409</wp:posOffset>
            </wp:positionH>
            <wp:positionV relativeFrom="page">
              <wp:posOffset>8685997</wp:posOffset>
            </wp:positionV>
            <wp:extent cx="1190415" cy="7696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no\OneDrive - Unia\Logo's\UNIA_Logo+social-media wit op violet_Tekengebied 1 RGB 160 6 86.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90415"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1C36" w:rsidRPr="009D7546">
        <w:rPr>
          <w:noProof/>
        </w:rPr>
        <mc:AlternateContent>
          <mc:Choice Requires="wps">
            <w:drawing>
              <wp:anchor distT="0" distB="0" distL="114300" distR="114300" simplePos="0" relativeHeight="251658259" behindDoc="1" locked="0" layoutInCell="1" allowOverlap="1" wp14:anchorId="525891F6" wp14:editId="53B2C418">
                <wp:simplePos x="0" y="0"/>
                <wp:positionH relativeFrom="page">
                  <wp:align>left</wp:align>
                </wp:positionH>
                <wp:positionV relativeFrom="page">
                  <wp:posOffset>5563576</wp:posOffset>
                </wp:positionV>
                <wp:extent cx="4881880" cy="3340735"/>
                <wp:effectExtent l="8572" t="0" r="22543" b="22542"/>
                <wp:wrapNone/>
                <wp:docPr id="29" name="Rectangle: Top Corners Rounded 28"/>
                <wp:cNvGraphicFramePr/>
                <a:graphic xmlns:a="http://schemas.openxmlformats.org/drawingml/2006/main">
                  <a:graphicData uri="http://schemas.microsoft.com/office/word/2010/wordprocessingShape">
                    <wps:wsp>
                      <wps:cNvSpPr/>
                      <wps:spPr>
                        <a:xfrm rot="5400000">
                          <a:off x="0" y="0"/>
                          <a:ext cx="4881880" cy="3340735"/>
                        </a:xfrm>
                        <a:prstGeom prst="round2SameRect">
                          <a:avLst>
                            <a:gd name="adj1" fmla="val 9317"/>
                            <a:gd name="adj2" fmla="val 0"/>
                          </a:avLst>
                        </a:prstGeom>
                        <a:solidFill>
                          <a:srgbClr val="A00656"/>
                        </a:solidFill>
                        <a:ln w="25400" cap="flat" cmpd="sng" algn="ctr">
                          <a:solidFill>
                            <a:srgbClr val="A0065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EF4448F" id="Rectangle: Top Corners Rounded 28" o:spid="_x0000_s1026" style="position:absolute;margin-left:0;margin-top:438.1pt;width:384.4pt;height:263.05pt;rotation:90;z-index:-25165822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4881880,334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" path="m311256,l4570624,v171902,,311256,139354,311256,311256l4881880,3340735r,l,3340735r,l,311256c,139354,139354,,311256,xe" fillcolor="#a00656" strokecolor="#a00656" strokeweight="2pt">
                <v:path arrowok="t" o:connecttype="custom" o:connectlocs="311256,0;4570624,0;4881880,311256;4881880,3340735;4881880,3340735;0,3340735;0,3340735;0,311256;311256,0" o:connectangles="0,0,0,0,0,0,0,0,0"/>
                <w10:wrap anchorx="page" anchory="page"/>
              </v:shape>
            </w:pict>
          </mc:Fallback>
        </mc:AlternateContent>
      </w:r>
      <w:r w:rsidR="00202200" w:rsidRPr="00DF5D2B">
        <w:br w:type="page"/>
      </w:r>
    </w:p>
    <w:sdt>
      <w:sdtPr>
        <w:rPr>
          <w:rFonts w:asciiTheme="minorHAnsi" w:eastAsiaTheme="minorHAnsi" w:hAnsiTheme="minorHAnsi" w:cstheme="minorBidi"/>
          <w:color w:val="auto"/>
          <w:sz w:val="20"/>
          <w:szCs w:val="22"/>
          <w:lang w:val="en-US"/>
        </w:rPr>
        <w:id w:val="-1684658547"/>
        <w:docPartObj>
          <w:docPartGallery w:val="Table of Contents"/>
          <w:docPartUnique/>
        </w:docPartObj>
      </w:sdtPr>
      <w:sdtEndPr>
        <w:rPr>
          <w:rFonts w:asciiTheme="majorHAnsi" w:eastAsiaTheme="majorEastAsia" w:hAnsiTheme="majorHAnsi" w:cstheme="majorBidi"/>
          <w:color w:val="295F6D"/>
          <w:sz w:val="32"/>
          <w:szCs w:val="32"/>
          <w:lang w:val="nl-NL"/>
        </w:rPr>
      </w:sdtEndPr>
      <w:sdtContent>
        <w:p w14:paraId="1BE7FB56" w14:textId="77777777" w:rsidR="00D54FA0" w:rsidRDefault="003E02E4" w:rsidP="0087579F">
          <w:pPr>
            <w:pStyle w:val="Kopvaninhoudsopgave"/>
            <w:rPr>
              <w:noProof/>
            </w:rPr>
          </w:pPr>
          <w:r w:rsidRPr="000B651D">
            <w:rPr>
              <w:lang w:val="fr-BE"/>
            </w:rPr>
            <w:t>Contenu</w:t>
          </w:r>
          <w:r w:rsidR="00ED77CF">
            <w:fldChar w:fldCharType="begin"/>
          </w:r>
          <w:r w:rsidR="00ED77CF">
            <w:rPr>
              <w:rFonts w:cstheme="minorHAnsi"/>
              <w:szCs w:val="20"/>
            </w:rPr>
            <w:instrText xml:space="preserve"> TOC \o "1-2" \h \z \u </w:instrText>
          </w:r>
          <w:r w:rsidR="00ED77CF">
            <w:fldChar w:fldCharType="separate"/>
          </w:r>
        </w:p>
        <w:p w14:paraId="2DA1C6FE" w14:textId="5AC43F44" w:rsidR="00D54FA0" w:rsidRDefault="009714E3">
          <w:pPr>
            <w:pStyle w:val="Inhopg1"/>
            <w:tabs>
              <w:tab w:val="left" w:pos="440"/>
              <w:tab w:val="right" w:leader="dot" w:pos="9402"/>
            </w:tabs>
            <w:rPr>
              <w:rFonts w:eastAsiaTheme="minorEastAsia" w:cstheme="minorBidi"/>
              <w:b w:val="0"/>
              <w:sz w:val="22"/>
              <w:szCs w:val="22"/>
            </w:rPr>
          </w:pPr>
          <w:hyperlink w:anchor="_Toc45024138" w:history="1">
            <w:r w:rsidR="00D54FA0" w:rsidRPr="004E2217">
              <w:rPr>
                <w:rStyle w:val="Hyperlink"/>
                <w:noProof/>
              </w:rPr>
              <w:t>1</w:t>
            </w:r>
            <w:r w:rsidR="00D54FA0">
              <w:rPr>
                <w:rFonts w:eastAsiaTheme="minorEastAsia" w:cstheme="minorBidi"/>
                <w:b w:val="0"/>
                <w:sz w:val="22"/>
                <w:szCs w:val="22"/>
              </w:rPr>
              <w:tab/>
            </w:r>
            <w:r w:rsidR="00D54FA0" w:rsidRPr="004E2217">
              <w:rPr>
                <w:rStyle w:val="Hyperlink"/>
                <w:noProof/>
              </w:rPr>
              <w:t>Introduction</w:t>
            </w:r>
            <w:r w:rsidR="00D54FA0">
              <w:rPr>
                <w:noProof/>
                <w:webHidden/>
              </w:rPr>
              <w:tab/>
            </w:r>
            <w:r w:rsidR="00D54FA0">
              <w:rPr>
                <w:noProof/>
                <w:webHidden/>
              </w:rPr>
              <w:fldChar w:fldCharType="begin"/>
            </w:r>
            <w:r w:rsidR="00D54FA0">
              <w:rPr>
                <w:noProof/>
                <w:webHidden/>
              </w:rPr>
              <w:instrText xml:space="preserve"> PAGEREF _Toc45024138 \h </w:instrText>
            </w:r>
            <w:r w:rsidR="00D54FA0">
              <w:rPr>
                <w:noProof/>
                <w:webHidden/>
              </w:rPr>
            </w:r>
            <w:r w:rsidR="00D54FA0">
              <w:rPr>
                <w:noProof/>
                <w:webHidden/>
              </w:rPr>
              <w:fldChar w:fldCharType="separate"/>
            </w:r>
            <w:r w:rsidR="00E56873">
              <w:rPr>
                <w:noProof/>
                <w:webHidden/>
              </w:rPr>
              <w:t>2</w:t>
            </w:r>
            <w:r w:rsidR="00D54FA0">
              <w:rPr>
                <w:noProof/>
                <w:webHidden/>
              </w:rPr>
              <w:fldChar w:fldCharType="end"/>
            </w:r>
          </w:hyperlink>
        </w:p>
        <w:p w14:paraId="325BD351" w14:textId="6DB32EB7" w:rsidR="00D54FA0" w:rsidRDefault="009714E3">
          <w:pPr>
            <w:pStyle w:val="Inhopg1"/>
            <w:tabs>
              <w:tab w:val="left" w:pos="440"/>
              <w:tab w:val="right" w:leader="dot" w:pos="9402"/>
            </w:tabs>
            <w:rPr>
              <w:rFonts w:eastAsiaTheme="minorEastAsia" w:cstheme="minorBidi"/>
              <w:b w:val="0"/>
              <w:sz w:val="22"/>
              <w:szCs w:val="22"/>
            </w:rPr>
          </w:pPr>
          <w:hyperlink w:anchor="_Toc45024139" w:history="1">
            <w:r w:rsidR="00D54FA0" w:rsidRPr="004E2217">
              <w:rPr>
                <w:rStyle w:val="Hyperlink"/>
                <w:noProof/>
              </w:rPr>
              <w:t>2</w:t>
            </w:r>
            <w:r w:rsidR="00D54FA0">
              <w:rPr>
                <w:rFonts w:eastAsiaTheme="minorEastAsia" w:cstheme="minorBidi"/>
                <w:b w:val="0"/>
                <w:sz w:val="22"/>
                <w:szCs w:val="22"/>
              </w:rPr>
              <w:tab/>
            </w:r>
            <w:r w:rsidR="00D54FA0" w:rsidRPr="004E2217">
              <w:rPr>
                <w:rStyle w:val="Hyperlink"/>
                <w:noProof/>
              </w:rPr>
              <w:t>Impact de la crise sanitaire sur les personnes handicapées</w:t>
            </w:r>
            <w:r w:rsidR="00D54FA0">
              <w:rPr>
                <w:noProof/>
                <w:webHidden/>
              </w:rPr>
              <w:tab/>
            </w:r>
            <w:r w:rsidR="00D54FA0">
              <w:rPr>
                <w:noProof/>
                <w:webHidden/>
              </w:rPr>
              <w:fldChar w:fldCharType="begin"/>
            </w:r>
            <w:r w:rsidR="00D54FA0">
              <w:rPr>
                <w:noProof/>
                <w:webHidden/>
              </w:rPr>
              <w:instrText xml:space="preserve"> PAGEREF _Toc45024139 \h </w:instrText>
            </w:r>
            <w:r w:rsidR="00D54FA0">
              <w:rPr>
                <w:noProof/>
                <w:webHidden/>
              </w:rPr>
            </w:r>
            <w:r w:rsidR="00D54FA0">
              <w:rPr>
                <w:noProof/>
                <w:webHidden/>
              </w:rPr>
              <w:fldChar w:fldCharType="separate"/>
            </w:r>
            <w:r w:rsidR="00E56873">
              <w:rPr>
                <w:noProof/>
                <w:webHidden/>
              </w:rPr>
              <w:t>6</w:t>
            </w:r>
            <w:r w:rsidR="00D54FA0">
              <w:rPr>
                <w:noProof/>
                <w:webHidden/>
              </w:rPr>
              <w:fldChar w:fldCharType="end"/>
            </w:r>
          </w:hyperlink>
        </w:p>
        <w:p w14:paraId="07C6AA7D" w14:textId="32E88353" w:rsidR="00D54FA0" w:rsidRDefault="009714E3">
          <w:pPr>
            <w:pStyle w:val="Inhopg2"/>
            <w:tabs>
              <w:tab w:val="left" w:pos="880"/>
              <w:tab w:val="right" w:leader="dot" w:pos="9402"/>
            </w:tabs>
            <w:rPr>
              <w:rFonts w:eastAsiaTheme="minorEastAsia" w:cstheme="minorBidi"/>
              <w:i w:val="0"/>
              <w:sz w:val="22"/>
              <w:szCs w:val="22"/>
            </w:rPr>
          </w:pPr>
          <w:hyperlink w:anchor="_Toc45024140" w:history="1">
            <w:r w:rsidR="00D54FA0" w:rsidRPr="004E2217">
              <w:rPr>
                <w:rStyle w:val="Hyperlink"/>
                <w:noProof/>
              </w:rPr>
              <w:t>2.1</w:t>
            </w:r>
            <w:r w:rsidR="00D54FA0">
              <w:rPr>
                <w:rFonts w:eastAsiaTheme="minorEastAsia" w:cstheme="minorBidi"/>
                <w:i w:val="0"/>
                <w:sz w:val="22"/>
                <w:szCs w:val="22"/>
              </w:rPr>
              <w:tab/>
            </w:r>
            <w:r w:rsidR="00D54FA0" w:rsidRPr="004E2217">
              <w:rPr>
                <w:rStyle w:val="Hyperlink"/>
                <w:noProof/>
              </w:rPr>
              <w:t>Profil des répondants</w:t>
            </w:r>
            <w:r w:rsidR="00D54FA0">
              <w:rPr>
                <w:noProof/>
                <w:webHidden/>
              </w:rPr>
              <w:tab/>
            </w:r>
            <w:r w:rsidR="00D54FA0">
              <w:rPr>
                <w:noProof/>
                <w:webHidden/>
              </w:rPr>
              <w:fldChar w:fldCharType="begin"/>
            </w:r>
            <w:r w:rsidR="00D54FA0">
              <w:rPr>
                <w:noProof/>
                <w:webHidden/>
              </w:rPr>
              <w:instrText xml:space="preserve"> PAGEREF _Toc45024140 \h </w:instrText>
            </w:r>
            <w:r w:rsidR="00D54FA0">
              <w:rPr>
                <w:noProof/>
                <w:webHidden/>
              </w:rPr>
            </w:r>
            <w:r w:rsidR="00D54FA0">
              <w:rPr>
                <w:noProof/>
                <w:webHidden/>
              </w:rPr>
              <w:fldChar w:fldCharType="separate"/>
            </w:r>
            <w:r w:rsidR="00E56873">
              <w:rPr>
                <w:noProof/>
                <w:webHidden/>
              </w:rPr>
              <w:t>6</w:t>
            </w:r>
            <w:r w:rsidR="00D54FA0">
              <w:rPr>
                <w:noProof/>
                <w:webHidden/>
              </w:rPr>
              <w:fldChar w:fldCharType="end"/>
            </w:r>
          </w:hyperlink>
        </w:p>
        <w:p w14:paraId="6B872BA3" w14:textId="13055BDF" w:rsidR="00D54FA0" w:rsidRDefault="009714E3">
          <w:pPr>
            <w:pStyle w:val="Inhopg2"/>
            <w:tabs>
              <w:tab w:val="left" w:pos="880"/>
              <w:tab w:val="right" w:leader="dot" w:pos="9402"/>
            </w:tabs>
            <w:rPr>
              <w:rFonts w:eastAsiaTheme="minorEastAsia" w:cstheme="minorBidi"/>
              <w:i w:val="0"/>
              <w:sz w:val="22"/>
              <w:szCs w:val="22"/>
            </w:rPr>
          </w:pPr>
          <w:hyperlink w:anchor="_Toc45024141" w:history="1">
            <w:r w:rsidR="00D54FA0" w:rsidRPr="004E2217">
              <w:rPr>
                <w:rStyle w:val="Hyperlink"/>
                <w:noProof/>
              </w:rPr>
              <w:t>2.2</w:t>
            </w:r>
            <w:r w:rsidR="00D54FA0">
              <w:rPr>
                <w:rFonts w:eastAsiaTheme="minorEastAsia" w:cstheme="minorBidi"/>
                <w:i w:val="0"/>
                <w:sz w:val="22"/>
                <w:szCs w:val="22"/>
              </w:rPr>
              <w:tab/>
            </w:r>
            <w:r w:rsidR="00D54FA0" w:rsidRPr="004E2217">
              <w:rPr>
                <w:rStyle w:val="Hyperlink"/>
                <w:noProof/>
              </w:rPr>
              <w:t>Le lieu de vie des répondants lors du confinement</w:t>
            </w:r>
            <w:r w:rsidR="00D54FA0">
              <w:rPr>
                <w:noProof/>
                <w:webHidden/>
              </w:rPr>
              <w:tab/>
            </w:r>
            <w:r w:rsidR="00D54FA0">
              <w:rPr>
                <w:noProof/>
                <w:webHidden/>
              </w:rPr>
              <w:fldChar w:fldCharType="begin"/>
            </w:r>
            <w:r w:rsidR="00D54FA0">
              <w:rPr>
                <w:noProof/>
                <w:webHidden/>
              </w:rPr>
              <w:instrText xml:space="preserve"> PAGEREF _Toc45024141 \h </w:instrText>
            </w:r>
            <w:r w:rsidR="00D54FA0">
              <w:rPr>
                <w:noProof/>
                <w:webHidden/>
              </w:rPr>
            </w:r>
            <w:r w:rsidR="00D54FA0">
              <w:rPr>
                <w:noProof/>
                <w:webHidden/>
              </w:rPr>
              <w:fldChar w:fldCharType="separate"/>
            </w:r>
            <w:r w:rsidR="00E56873">
              <w:rPr>
                <w:noProof/>
                <w:webHidden/>
              </w:rPr>
              <w:t>13</w:t>
            </w:r>
            <w:r w:rsidR="00D54FA0">
              <w:rPr>
                <w:noProof/>
                <w:webHidden/>
              </w:rPr>
              <w:fldChar w:fldCharType="end"/>
            </w:r>
          </w:hyperlink>
        </w:p>
        <w:p w14:paraId="3BA20F31" w14:textId="1B5ECA18" w:rsidR="00D54FA0" w:rsidRDefault="009714E3">
          <w:pPr>
            <w:pStyle w:val="Inhopg2"/>
            <w:tabs>
              <w:tab w:val="left" w:pos="880"/>
              <w:tab w:val="right" w:leader="dot" w:pos="9402"/>
            </w:tabs>
            <w:rPr>
              <w:rFonts w:eastAsiaTheme="minorEastAsia" w:cstheme="minorBidi"/>
              <w:i w:val="0"/>
              <w:sz w:val="22"/>
              <w:szCs w:val="22"/>
            </w:rPr>
          </w:pPr>
          <w:hyperlink w:anchor="_Toc45024142" w:history="1">
            <w:r w:rsidR="00D54FA0" w:rsidRPr="004E2217">
              <w:rPr>
                <w:rStyle w:val="Hyperlink"/>
                <w:noProof/>
              </w:rPr>
              <w:t>2.3</w:t>
            </w:r>
            <w:r w:rsidR="00D54FA0">
              <w:rPr>
                <w:rFonts w:eastAsiaTheme="minorEastAsia" w:cstheme="minorBidi"/>
                <w:i w:val="0"/>
                <w:sz w:val="22"/>
                <w:szCs w:val="22"/>
              </w:rPr>
              <w:tab/>
            </w:r>
            <w:r w:rsidR="00D54FA0" w:rsidRPr="004E2217">
              <w:rPr>
                <w:rStyle w:val="Hyperlink"/>
                <w:noProof/>
              </w:rPr>
              <w:t>Les domaines dans lesquels les répondants déclarent avoir éprouvé d’importantes difficultés</w:t>
            </w:r>
            <w:r w:rsidR="00D54FA0">
              <w:rPr>
                <w:noProof/>
                <w:webHidden/>
              </w:rPr>
              <w:tab/>
            </w:r>
            <w:r w:rsidR="00D54FA0">
              <w:rPr>
                <w:noProof/>
                <w:webHidden/>
              </w:rPr>
              <w:fldChar w:fldCharType="begin"/>
            </w:r>
            <w:r w:rsidR="00D54FA0">
              <w:rPr>
                <w:noProof/>
                <w:webHidden/>
              </w:rPr>
              <w:instrText xml:space="preserve"> PAGEREF _Toc45024142 \h </w:instrText>
            </w:r>
            <w:r w:rsidR="00D54FA0">
              <w:rPr>
                <w:noProof/>
                <w:webHidden/>
              </w:rPr>
            </w:r>
            <w:r w:rsidR="00D54FA0">
              <w:rPr>
                <w:noProof/>
                <w:webHidden/>
              </w:rPr>
              <w:fldChar w:fldCharType="separate"/>
            </w:r>
            <w:r w:rsidR="00E56873">
              <w:rPr>
                <w:noProof/>
                <w:webHidden/>
              </w:rPr>
              <w:t>14</w:t>
            </w:r>
            <w:r w:rsidR="00D54FA0">
              <w:rPr>
                <w:noProof/>
                <w:webHidden/>
              </w:rPr>
              <w:fldChar w:fldCharType="end"/>
            </w:r>
          </w:hyperlink>
        </w:p>
        <w:p w14:paraId="532D91C2" w14:textId="0BAB10C2" w:rsidR="00D54FA0" w:rsidRDefault="009714E3">
          <w:pPr>
            <w:pStyle w:val="Inhopg2"/>
            <w:tabs>
              <w:tab w:val="left" w:pos="880"/>
              <w:tab w:val="right" w:leader="dot" w:pos="9402"/>
            </w:tabs>
            <w:rPr>
              <w:rFonts w:eastAsiaTheme="minorEastAsia" w:cstheme="minorBidi"/>
              <w:i w:val="0"/>
              <w:sz w:val="22"/>
              <w:szCs w:val="22"/>
            </w:rPr>
          </w:pPr>
          <w:hyperlink w:anchor="_Toc45024143" w:history="1">
            <w:r w:rsidR="00D54FA0" w:rsidRPr="004E2217">
              <w:rPr>
                <w:rStyle w:val="Hyperlink"/>
                <w:noProof/>
              </w:rPr>
              <w:t>2.4</w:t>
            </w:r>
            <w:r w:rsidR="00D54FA0">
              <w:rPr>
                <w:rFonts w:eastAsiaTheme="minorEastAsia" w:cstheme="minorBidi"/>
                <w:i w:val="0"/>
                <w:sz w:val="22"/>
                <w:szCs w:val="22"/>
              </w:rPr>
              <w:tab/>
            </w:r>
            <w:r w:rsidR="00D54FA0" w:rsidRPr="004E2217">
              <w:rPr>
                <w:rStyle w:val="Hyperlink"/>
                <w:noProof/>
              </w:rPr>
              <w:t>Les difficultés décrites par les personnes handicapées</w:t>
            </w:r>
            <w:r w:rsidR="00D54FA0">
              <w:rPr>
                <w:noProof/>
                <w:webHidden/>
              </w:rPr>
              <w:tab/>
            </w:r>
            <w:r w:rsidR="00D54FA0">
              <w:rPr>
                <w:noProof/>
                <w:webHidden/>
              </w:rPr>
              <w:fldChar w:fldCharType="begin"/>
            </w:r>
            <w:r w:rsidR="00D54FA0">
              <w:rPr>
                <w:noProof/>
                <w:webHidden/>
              </w:rPr>
              <w:instrText xml:space="preserve"> PAGEREF _Toc45024143 \h </w:instrText>
            </w:r>
            <w:r w:rsidR="00D54FA0">
              <w:rPr>
                <w:noProof/>
                <w:webHidden/>
              </w:rPr>
            </w:r>
            <w:r w:rsidR="00D54FA0">
              <w:rPr>
                <w:noProof/>
                <w:webHidden/>
              </w:rPr>
              <w:fldChar w:fldCharType="separate"/>
            </w:r>
            <w:r w:rsidR="00E56873">
              <w:rPr>
                <w:noProof/>
                <w:webHidden/>
              </w:rPr>
              <w:t>15</w:t>
            </w:r>
            <w:r w:rsidR="00D54FA0">
              <w:rPr>
                <w:noProof/>
                <w:webHidden/>
              </w:rPr>
              <w:fldChar w:fldCharType="end"/>
            </w:r>
          </w:hyperlink>
        </w:p>
        <w:p w14:paraId="163D99D8" w14:textId="137BC3A1" w:rsidR="00D54FA0" w:rsidRDefault="009714E3">
          <w:pPr>
            <w:pStyle w:val="Inhopg2"/>
            <w:tabs>
              <w:tab w:val="left" w:pos="880"/>
              <w:tab w:val="right" w:leader="dot" w:pos="9402"/>
            </w:tabs>
            <w:rPr>
              <w:rFonts w:eastAsiaTheme="minorEastAsia" w:cstheme="minorBidi"/>
              <w:i w:val="0"/>
              <w:sz w:val="22"/>
              <w:szCs w:val="22"/>
            </w:rPr>
          </w:pPr>
          <w:hyperlink w:anchor="_Toc45024144" w:history="1">
            <w:r w:rsidR="00D54FA0" w:rsidRPr="004E2217">
              <w:rPr>
                <w:rStyle w:val="Hyperlink"/>
                <w:noProof/>
              </w:rPr>
              <w:t>2.5</w:t>
            </w:r>
            <w:r w:rsidR="00D54FA0">
              <w:rPr>
                <w:rFonts w:eastAsiaTheme="minorEastAsia" w:cstheme="minorBidi"/>
                <w:i w:val="0"/>
                <w:sz w:val="22"/>
                <w:szCs w:val="22"/>
              </w:rPr>
              <w:tab/>
            </w:r>
            <w:r w:rsidR="00D54FA0" w:rsidRPr="004E2217">
              <w:rPr>
                <w:rStyle w:val="Hyperlink"/>
                <w:noProof/>
              </w:rPr>
              <w:t>Mesures positives prises par les autorités</w:t>
            </w:r>
            <w:r w:rsidR="00D54FA0">
              <w:rPr>
                <w:noProof/>
                <w:webHidden/>
              </w:rPr>
              <w:tab/>
            </w:r>
            <w:r w:rsidR="00D54FA0">
              <w:rPr>
                <w:noProof/>
                <w:webHidden/>
              </w:rPr>
              <w:fldChar w:fldCharType="begin"/>
            </w:r>
            <w:r w:rsidR="00D54FA0">
              <w:rPr>
                <w:noProof/>
                <w:webHidden/>
              </w:rPr>
              <w:instrText xml:space="preserve"> PAGEREF _Toc45024144 \h </w:instrText>
            </w:r>
            <w:r w:rsidR="00D54FA0">
              <w:rPr>
                <w:noProof/>
                <w:webHidden/>
              </w:rPr>
            </w:r>
            <w:r w:rsidR="00D54FA0">
              <w:rPr>
                <w:noProof/>
                <w:webHidden/>
              </w:rPr>
              <w:fldChar w:fldCharType="separate"/>
            </w:r>
            <w:r w:rsidR="00E56873">
              <w:rPr>
                <w:noProof/>
                <w:webHidden/>
              </w:rPr>
              <w:t>25</w:t>
            </w:r>
            <w:r w:rsidR="00D54FA0">
              <w:rPr>
                <w:noProof/>
                <w:webHidden/>
              </w:rPr>
              <w:fldChar w:fldCharType="end"/>
            </w:r>
          </w:hyperlink>
        </w:p>
        <w:p w14:paraId="5443A931" w14:textId="1AE18B0C" w:rsidR="00D54FA0" w:rsidRDefault="009714E3">
          <w:pPr>
            <w:pStyle w:val="Inhopg1"/>
            <w:tabs>
              <w:tab w:val="left" w:pos="440"/>
              <w:tab w:val="right" w:leader="dot" w:pos="9402"/>
            </w:tabs>
            <w:rPr>
              <w:rFonts w:eastAsiaTheme="minorEastAsia" w:cstheme="minorBidi"/>
              <w:b w:val="0"/>
              <w:sz w:val="22"/>
              <w:szCs w:val="22"/>
            </w:rPr>
          </w:pPr>
          <w:hyperlink w:anchor="_Toc45024145" w:history="1">
            <w:r w:rsidR="00D54FA0" w:rsidRPr="004E2217">
              <w:rPr>
                <w:rStyle w:val="Hyperlink"/>
                <w:noProof/>
              </w:rPr>
              <w:t>3</w:t>
            </w:r>
            <w:r w:rsidR="00D54FA0">
              <w:rPr>
                <w:rFonts w:eastAsiaTheme="minorEastAsia" w:cstheme="minorBidi"/>
                <w:b w:val="0"/>
                <w:sz w:val="22"/>
                <w:szCs w:val="22"/>
              </w:rPr>
              <w:tab/>
            </w:r>
            <w:r w:rsidR="00D54FA0" w:rsidRPr="004E2217">
              <w:rPr>
                <w:rStyle w:val="Hyperlink"/>
                <w:noProof/>
              </w:rPr>
              <w:t>Impact de la crise sanitaire sur les proches des personnes handicapées</w:t>
            </w:r>
            <w:r w:rsidR="00D54FA0">
              <w:rPr>
                <w:noProof/>
                <w:webHidden/>
              </w:rPr>
              <w:tab/>
            </w:r>
            <w:r w:rsidR="00D54FA0">
              <w:rPr>
                <w:noProof/>
                <w:webHidden/>
              </w:rPr>
              <w:fldChar w:fldCharType="begin"/>
            </w:r>
            <w:r w:rsidR="00D54FA0">
              <w:rPr>
                <w:noProof/>
                <w:webHidden/>
              </w:rPr>
              <w:instrText xml:space="preserve"> PAGEREF _Toc45024145 \h </w:instrText>
            </w:r>
            <w:r w:rsidR="00D54FA0">
              <w:rPr>
                <w:noProof/>
                <w:webHidden/>
              </w:rPr>
            </w:r>
            <w:r w:rsidR="00D54FA0">
              <w:rPr>
                <w:noProof/>
                <w:webHidden/>
              </w:rPr>
              <w:fldChar w:fldCharType="separate"/>
            </w:r>
            <w:r w:rsidR="00E56873">
              <w:rPr>
                <w:noProof/>
                <w:webHidden/>
              </w:rPr>
              <w:t>26</w:t>
            </w:r>
            <w:r w:rsidR="00D54FA0">
              <w:rPr>
                <w:noProof/>
                <w:webHidden/>
              </w:rPr>
              <w:fldChar w:fldCharType="end"/>
            </w:r>
          </w:hyperlink>
        </w:p>
        <w:p w14:paraId="42BE9FB5" w14:textId="6AD1FFF9" w:rsidR="00D54FA0" w:rsidRDefault="009714E3">
          <w:pPr>
            <w:pStyle w:val="Inhopg2"/>
            <w:tabs>
              <w:tab w:val="left" w:pos="880"/>
              <w:tab w:val="right" w:leader="dot" w:pos="9402"/>
            </w:tabs>
            <w:rPr>
              <w:rFonts w:eastAsiaTheme="minorEastAsia" w:cstheme="minorBidi"/>
              <w:i w:val="0"/>
              <w:sz w:val="22"/>
              <w:szCs w:val="22"/>
            </w:rPr>
          </w:pPr>
          <w:hyperlink w:anchor="_Toc45024146" w:history="1">
            <w:r w:rsidR="00D54FA0" w:rsidRPr="004E2217">
              <w:rPr>
                <w:rStyle w:val="Hyperlink"/>
                <w:noProof/>
              </w:rPr>
              <w:t>3.1</w:t>
            </w:r>
            <w:r w:rsidR="00D54FA0">
              <w:rPr>
                <w:rFonts w:eastAsiaTheme="minorEastAsia" w:cstheme="minorBidi"/>
                <w:i w:val="0"/>
                <w:sz w:val="22"/>
                <w:szCs w:val="22"/>
              </w:rPr>
              <w:tab/>
            </w:r>
            <w:r w:rsidR="00D54FA0" w:rsidRPr="004E2217">
              <w:rPr>
                <w:rStyle w:val="Hyperlink"/>
                <w:noProof/>
              </w:rPr>
              <w:t>Profil des répondants</w:t>
            </w:r>
            <w:r w:rsidR="00D54FA0">
              <w:rPr>
                <w:noProof/>
                <w:webHidden/>
              </w:rPr>
              <w:tab/>
            </w:r>
            <w:r w:rsidR="00D54FA0">
              <w:rPr>
                <w:noProof/>
                <w:webHidden/>
              </w:rPr>
              <w:fldChar w:fldCharType="begin"/>
            </w:r>
            <w:r w:rsidR="00D54FA0">
              <w:rPr>
                <w:noProof/>
                <w:webHidden/>
              </w:rPr>
              <w:instrText xml:space="preserve"> PAGEREF _Toc45024146 \h </w:instrText>
            </w:r>
            <w:r w:rsidR="00D54FA0">
              <w:rPr>
                <w:noProof/>
                <w:webHidden/>
              </w:rPr>
            </w:r>
            <w:r w:rsidR="00D54FA0">
              <w:rPr>
                <w:noProof/>
                <w:webHidden/>
              </w:rPr>
              <w:fldChar w:fldCharType="separate"/>
            </w:r>
            <w:r w:rsidR="00E56873">
              <w:rPr>
                <w:noProof/>
                <w:webHidden/>
              </w:rPr>
              <w:t>26</w:t>
            </w:r>
            <w:r w:rsidR="00D54FA0">
              <w:rPr>
                <w:noProof/>
                <w:webHidden/>
              </w:rPr>
              <w:fldChar w:fldCharType="end"/>
            </w:r>
          </w:hyperlink>
        </w:p>
        <w:p w14:paraId="2601B39A" w14:textId="188944BC" w:rsidR="00D54FA0" w:rsidRDefault="009714E3">
          <w:pPr>
            <w:pStyle w:val="Inhopg2"/>
            <w:tabs>
              <w:tab w:val="left" w:pos="880"/>
              <w:tab w:val="right" w:leader="dot" w:pos="9402"/>
            </w:tabs>
            <w:rPr>
              <w:rFonts w:eastAsiaTheme="minorEastAsia" w:cstheme="minorBidi"/>
              <w:i w:val="0"/>
              <w:sz w:val="22"/>
              <w:szCs w:val="22"/>
            </w:rPr>
          </w:pPr>
          <w:hyperlink w:anchor="_Toc45024147" w:history="1">
            <w:r w:rsidR="00D54FA0" w:rsidRPr="004E2217">
              <w:rPr>
                <w:rStyle w:val="Hyperlink"/>
                <w:noProof/>
              </w:rPr>
              <w:t>3.2</w:t>
            </w:r>
            <w:r w:rsidR="00D54FA0">
              <w:rPr>
                <w:rFonts w:eastAsiaTheme="minorEastAsia" w:cstheme="minorBidi"/>
                <w:i w:val="0"/>
                <w:sz w:val="22"/>
                <w:szCs w:val="22"/>
              </w:rPr>
              <w:tab/>
            </w:r>
            <w:r w:rsidR="00D54FA0" w:rsidRPr="004E2217">
              <w:rPr>
                <w:rStyle w:val="Hyperlink"/>
                <w:noProof/>
              </w:rPr>
              <w:t>Le lieu de vie du proche en situation de handicap avant et pendant le confinement</w:t>
            </w:r>
            <w:r w:rsidR="00D54FA0">
              <w:rPr>
                <w:noProof/>
                <w:webHidden/>
              </w:rPr>
              <w:tab/>
            </w:r>
            <w:r w:rsidR="00D54FA0">
              <w:rPr>
                <w:noProof/>
                <w:webHidden/>
              </w:rPr>
              <w:fldChar w:fldCharType="begin"/>
            </w:r>
            <w:r w:rsidR="00D54FA0">
              <w:rPr>
                <w:noProof/>
                <w:webHidden/>
              </w:rPr>
              <w:instrText xml:space="preserve"> PAGEREF _Toc45024147 \h </w:instrText>
            </w:r>
            <w:r w:rsidR="00D54FA0">
              <w:rPr>
                <w:noProof/>
                <w:webHidden/>
              </w:rPr>
            </w:r>
            <w:r w:rsidR="00D54FA0">
              <w:rPr>
                <w:noProof/>
                <w:webHidden/>
              </w:rPr>
              <w:fldChar w:fldCharType="separate"/>
            </w:r>
            <w:r w:rsidR="00E56873">
              <w:rPr>
                <w:noProof/>
                <w:webHidden/>
              </w:rPr>
              <w:t>31</w:t>
            </w:r>
            <w:r w:rsidR="00D54FA0">
              <w:rPr>
                <w:noProof/>
                <w:webHidden/>
              </w:rPr>
              <w:fldChar w:fldCharType="end"/>
            </w:r>
          </w:hyperlink>
        </w:p>
        <w:p w14:paraId="2A53F469" w14:textId="62C9F112" w:rsidR="00D54FA0" w:rsidRDefault="009714E3">
          <w:pPr>
            <w:pStyle w:val="Inhopg2"/>
            <w:tabs>
              <w:tab w:val="left" w:pos="880"/>
              <w:tab w:val="right" w:leader="dot" w:pos="9402"/>
            </w:tabs>
            <w:rPr>
              <w:rFonts w:eastAsiaTheme="minorEastAsia" w:cstheme="minorBidi"/>
              <w:i w:val="0"/>
              <w:sz w:val="22"/>
              <w:szCs w:val="22"/>
            </w:rPr>
          </w:pPr>
          <w:hyperlink w:anchor="_Toc45024148" w:history="1">
            <w:r w:rsidR="00D54FA0" w:rsidRPr="004E2217">
              <w:rPr>
                <w:rStyle w:val="Hyperlink"/>
                <w:noProof/>
              </w:rPr>
              <w:t>3.3</w:t>
            </w:r>
            <w:r w:rsidR="00D54FA0">
              <w:rPr>
                <w:rFonts w:eastAsiaTheme="minorEastAsia" w:cstheme="minorBidi"/>
                <w:i w:val="0"/>
                <w:sz w:val="22"/>
                <w:szCs w:val="22"/>
              </w:rPr>
              <w:tab/>
            </w:r>
            <w:r w:rsidR="00D54FA0" w:rsidRPr="004E2217">
              <w:rPr>
                <w:rStyle w:val="Hyperlink"/>
                <w:noProof/>
              </w:rPr>
              <w:t>Les domaines dans lesquels les répondants déclarent avoir éprouvé d’importantes difficultés</w:t>
            </w:r>
            <w:r w:rsidR="00D54FA0">
              <w:rPr>
                <w:noProof/>
                <w:webHidden/>
              </w:rPr>
              <w:tab/>
            </w:r>
            <w:r w:rsidR="00D54FA0">
              <w:rPr>
                <w:noProof/>
                <w:webHidden/>
              </w:rPr>
              <w:fldChar w:fldCharType="begin"/>
            </w:r>
            <w:r w:rsidR="00D54FA0">
              <w:rPr>
                <w:noProof/>
                <w:webHidden/>
              </w:rPr>
              <w:instrText xml:space="preserve"> PAGEREF _Toc45024148 \h </w:instrText>
            </w:r>
            <w:r w:rsidR="00D54FA0">
              <w:rPr>
                <w:noProof/>
                <w:webHidden/>
              </w:rPr>
            </w:r>
            <w:r w:rsidR="00D54FA0">
              <w:rPr>
                <w:noProof/>
                <w:webHidden/>
              </w:rPr>
              <w:fldChar w:fldCharType="separate"/>
            </w:r>
            <w:r w:rsidR="00E56873">
              <w:rPr>
                <w:noProof/>
                <w:webHidden/>
              </w:rPr>
              <w:t>32</w:t>
            </w:r>
            <w:r w:rsidR="00D54FA0">
              <w:rPr>
                <w:noProof/>
                <w:webHidden/>
              </w:rPr>
              <w:fldChar w:fldCharType="end"/>
            </w:r>
          </w:hyperlink>
        </w:p>
        <w:p w14:paraId="71D43556" w14:textId="396E1D16" w:rsidR="00D54FA0" w:rsidRDefault="009714E3">
          <w:pPr>
            <w:pStyle w:val="Inhopg2"/>
            <w:tabs>
              <w:tab w:val="left" w:pos="880"/>
              <w:tab w:val="right" w:leader="dot" w:pos="9402"/>
            </w:tabs>
            <w:rPr>
              <w:rFonts w:eastAsiaTheme="minorEastAsia" w:cstheme="minorBidi"/>
              <w:i w:val="0"/>
              <w:sz w:val="22"/>
              <w:szCs w:val="22"/>
            </w:rPr>
          </w:pPr>
          <w:hyperlink w:anchor="_Toc45024149" w:history="1">
            <w:r w:rsidR="00D54FA0" w:rsidRPr="004E2217">
              <w:rPr>
                <w:rStyle w:val="Hyperlink"/>
                <w:noProof/>
              </w:rPr>
              <w:t>3.4</w:t>
            </w:r>
            <w:r w:rsidR="00D54FA0">
              <w:rPr>
                <w:rFonts w:eastAsiaTheme="minorEastAsia" w:cstheme="minorBidi"/>
                <w:i w:val="0"/>
                <w:sz w:val="22"/>
                <w:szCs w:val="22"/>
              </w:rPr>
              <w:tab/>
            </w:r>
            <w:r w:rsidR="00D54FA0" w:rsidRPr="004E2217">
              <w:rPr>
                <w:rStyle w:val="Hyperlink"/>
                <w:noProof/>
              </w:rPr>
              <w:t>Difficultés décrites par les proches des personnes handicapées</w:t>
            </w:r>
            <w:r w:rsidR="00D54FA0">
              <w:rPr>
                <w:noProof/>
                <w:webHidden/>
              </w:rPr>
              <w:tab/>
            </w:r>
            <w:r w:rsidR="00D54FA0">
              <w:rPr>
                <w:noProof/>
                <w:webHidden/>
              </w:rPr>
              <w:fldChar w:fldCharType="begin"/>
            </w:r>
            <w:r w:rsidR="00D54FA0">
              <w:rPr>
                <w:noProof/>
                <w:webHidden/>
              </w:rPr>
              <w:instrText xml:space="preserve"> PAGEREF _Toc45024149 \h </w:instrText>
            </w:r>
            <w:r w:rsidR="00D54FA0">
              <w:rPr>
                <w:noProof/>
                <w:webHidden/>
              </w:rPr>
            </w:r>
            <w:r w:rsidR="00D54FA0">
              <w:rPr>
                <w:noProof/>
                <w:webHidden/>
              </w:rPr>
              <w:fldChar w:fldCharType="separate"/>
            </w:r>
            <w:r w:rsidR="00E56873">
              <w:rPr>
                <w:noProof/>
                <w:webHidden/>
              </w:rPr>
              <w:t>33</w:t>
            </w:r>
            <w:r w:rsidR="00D54FA0">
              <w:rPr>
                <w:noProof/>
                <w:webHidden/>
              </w:rPr>
              <w:fldChar w:fldCharType="end"/>
            </w:r>
          </w:hyperlink>
        </w:p>
        <w:p w14:paraId="750F123C" w14:textId="5A18820D" w:rsidR="00D54FA0" w:rsidRDefault="009714E3">
          <w:pPr>
            <w:pStyle w:val="Inhopg2"/>
            <w:tabs>
              <w:tab w:val="left" w:pos="880"/>
              <w:tab w:val="right" w:leader="dot" w:pos="9402"/>
            </w:tabs>
            <w:rPr>
              <w:rFonts w:eastAsiaTheme="minorEastAsia" w:cstheme="minorBidi"/>
              <w:i w:val="0"/>
              <w:sz w:val="22"/>
              <w:szCs w:val="22"/>
            </w:rPr>
          </w:pPr>
          <w:hyperlink w:anchor="_Toc45024150" w:history="1">
            <w:r w:rsidR="00D54FA0" w:rsidRPr="004E2217">
              <w:rPr>
                <w:rStyle w:val="Hyperlink"/>
                <w:noProof/>
              </w:rPr>
              <w:t>3.5</w:t>
            </w:r>
            <w:r w:rsidR="00D54FA0">
              <w:rPr>
                <w:rFonts w:eastAsiaTheme="minorEastAsia" w:cstheme="minorBidi"/>
                <w:i w:val="0"/>
                <w:sz w:val="22"/>
                <w:szCs w:val="22"/>
              </w:rPr>
              <w:tab/>
            </w:r>
            <w:r w:rsidR="00D54FA0" w:rsidRPr="004E2217">
              <w:rPr>
                <w:rStyle w:val="Hyperlink"/>
                <w:noProof/>
              </w:rPr>
              <w:t>Mesures positives prises par les autorités</w:t>
            </w:r>
            <w:r w:rsidR="00D54FA0">
              <w:rPr>
                <w:noProof/>
                <w:webHidden/>
              </w:rPr>
              <w:tab/>
            </w:r>
            <w:r w:rsidR="00D54FA0">
              <w:rPr>
                <w:noProof/>
                <w:webHidden/>
              </w:rPr>
              <w:fldChar w:fldCharType="begin"/>
            </w:r>
            <w:r w:rsidR="00D54FA0">
              <w:rPr>
                <w:noProof/>
                <w:webHidden/>
              </w:rPr>
              <w:instrText xml:space="preserve"> PAGEREF _Toc45024150 \h </w:instrText>
            </w:r>
            <w:r w:rsidR="00D54FA0">
              <w:rPr>
                <w:noProof/>
                <w:webHidden/>
              </w:rPr>
            </w:r>
            <w:r w:rsidR="00D54FA0">
              <w:rPr>
                <w:noProof/>
                <w:webHidden/>
              </w:rPr>
              <w:fldChar w:fldCharType="separate"/>
            </w:r>
            <w:r w:rsidR="00E56873">
              <w:rPr>
                <w:noProof/>
                <w:webHidden/>
              </w:rPr>
              <w:t>44</w:t>
            </w:r>
            <w:r w:rsidR="00D54FA0">
              <w:rPr>
                <w:noProof/>
                <w:webHidden/>
              </w:rPr>
              <w:fldChar w:fldCharType="end"/>
            </w:r>
          </w:hyperlink>
        </w:p>
        <w:p w14:paraId="5E3B7A83" w14:textId="7797B63C" w:rsidR="00D54FA0" w:rsidRDefault="009714E3">
          <w:pPr>
            <w:pStyle w:val="Inhopg1"/>
            <w:tabs>
              <w:tab w:val="left" w:pos="440"/>
              <w:tab w:val="right" w:leader="dot" w:pos="9402"/>
            </w:tabs>
            <w:rPr>
              <w:rFonts w:eastAsiaTheme="minorEastAsia" w:cstheme="minorBidi"/>
              <w:b w:val="0"/>
              <w:sz w:val="22"/>
              <w:szCs w:val="22"/>
            </w:rPr>
          </w:pPr>
          <w:hyperlink w:anchor="_Toc45024151" w:history="1">
            <w:r w:rsidR="00D54FA0" w:rsidRPr="004E2217">
              <w:rPr>
                <w:rStyle w:val="Hyperlink"/>
                <w:noProof/>
              </w:rPr>
              <w:t>4</w:t>
            </w:r>
            <w:r w:rsidR="00D54FA0">
              <w:rPr>
                <w:rFonts w:eastAsiaTheme="minorEastAsia" w:cstheme="minorBidi"/>
                <w:b w:val="0"/>
                <w:sz w:val="22"/>
                <w:szCs w:val="22"/>
              </w:rPr>
              <w:tab/>
            </w:r>
            <w:r w:rsidR="00D54FA0" w:rsidRPr="004E2217">
              <w:rPr>
                <w:rStyle w:val="Hyperlink"/>
                <w:noProof/>
              </w:rPr>
              <w:t>Conclusions et recommandations</w:t>
            </w:r>
            <w:r w:rsidR="00D54FA0">
              <w:rPr>
                <w:noProof/>
                <w:webHidden/>
              </w:rPr>
              <w:tab/>
            </w:r>
            <w:r w:rsidR="00D54FA0">
              <w:rPr>
                <w:noProof/>
                <w:webHidden/>
              </w:rPr>
              <w:fldChar w:fldCharType="begin"/>
            </w:r>
            <w:r w:rsidR="00D54FA0">
              <w:rPr>
                <w:noProof/>
                <w:webHidden/>
              </w:rPr>
              <w:instrText xml:space="preserve"> PAGEREF _Toc45024151 \h </w:instrText>
            </w:r>
            <w:r w:rsidR="00D54FA0">
              <w:rPr>
                <w:noProof/>
                <w:webHidden/>
              </w:rPr>
            </w:r>
            <w:r w:rsidR="00D54FA0">
              <w:rPr>
                <w:noProof/>
                <w:webHidden/>
              </w:rPr>
              <w:fldChar w:fldCharType="separate"/>
            </w:r>
            <w:r w:rsidR="00E56873">
              <w:rPr>
                <w:noProof/>
                <w:webHidden/>
              </w:rPr>
              <w:t>45</w:t>
            </w:r>
            <w:r w:rsidR="00D54FA0">
              <w:rPr>
                <w:noProof/>
                <w:webHidden/>
              </w:rPr>
              <w:fldChar w:fldCharType="end"/>
            </w:r>
          </w:hyperlink>
        </w:p>
        <w:p w14:paraId="2AD7D107" w14:textId="68D7EB1F" w:rsidR="00D54FA0" w:rsidRDefault="009714E3">
          <w:pPr>
            <w:pStyle w:val="Inhopg1"/>
            <w:tabs>
              <w:tab w:val="left" w:pos="440"/>
              <w:tab w:val="right" w:leader="dot" w:pos="9402"/>
            </w:tabs>
            <w:rPr>
              <w:rFonts w:eastAsiaTheme="minorEastAsia" w:cstheme="minorBidi"/>
              <w:b w:val="0"/>
              <w:sz w:val="22"/>
              <w:szCs w:val="22"/>
            </w:rPr>
          </w:pPr>
          <w:hyperlink w:anchor="_Toc45024152" w:history="1">
            <w:r w:rsidR="00D54FA0" w:rsidRPr="004E2217">
              <w:rPr>
                <w:rStyle w:val="Hyperlink"/>
                <w:noProof/>
              </w:rPr>
              <w:t>5</w:t>
            </w:r>
            <w:r w:rsidR="00D54FA0">
              <w:rPr>
                <w:rFonts w:eastAsiaTheme="minorEastAsia" w:cstheme="minorBidi"/>
                <w:b w:val="0"/>
                <w:sz w:val="22"/>
                <w:szCs w:val="22"/>
              </w:rPr>
              <w:tab/>
            </w:r>
            <w:r w:rsidR="00D54FA0" w:rsidRPr="004E2217">
              <w:rPr>
                <w:rStyle w:val="Hyperlink"/>
                <w:noProof/>
              </w:rPr>
              <w:t>Annexes</w:t>
            </w:r>
            <w:r w:rsidR="00D54FA0">
              <w:rPr>
                <w:noProof/>
                <w:webHidden/>
              </w:rPr>
              <w:tab/>
            </w:r>
            <w:r w:rsidR="00D54FA0">
              <w:rPr>
                <w:noProof/>
                <w:webHidden/>
              </w:rPr>
              <w:fldChar w:fldCharType="begin"/>
            </w:r>
            <w:r w:rsidR="00D54FA0">
              <w:rPr>
                <w:noProof/>
                <w:webHidden/>
              </w:rPr>
              <w:instrText xml:space="preserve"> PAGEREF _Toc45024152 \h </w:instrText>
            </w:r>
            <w:r w:rsidR="00D54FA0">
              <w:rPr>
                <w:noProof/>
                <w:webHidden/>
              </w:rPr>
            </w:r>
            <w:r w:rsidR="00D54FA0">
              <w:rPr>
                <w:noProof/>
                <w:webHidden/>
              </w:rPr>
              <w:fldChar w:fldCharType="separate"/>
            </w:r>
            <w:r w:rsidR="00E56873">
              <w:rPr>
                <w:noProof/>
                <w:webHidden/>
              </w:rPr>
              <w:t>48</w:t>
            </w:r>
            <w:r w:rsidR="00D54FA0">
              <w:rPr>
                <w:noProof/>
                <w:webHidden/>
              </w:rPr>
              <w:fldChar w:fldCharType="end"/>
            </w:r>
          </w:hyperlink>
        </w:p>
        <w:p w14:paraId="347AC06D" w14:textId="1C544EB1" w:rsidR="00D54FA0" w:rsidRDefault="009714E3">
          <w:pPr>
            <w:pStyle w:val="Inhopg2"/>
            <w:tabs>
              <w:tab w:val="left" w:pos="880"/>
              <w:tab w:val="right" w:leader="dot" w:pos="9402"/>
            </w:tabs>
            <w:rPr>
              <w:rFonts w:eastAsiaTheme="minorEastAsia" w:cstheme="minorBidi"/>
              <w:i w:val="0"/>
              <w:sz w:val="22"/>
              <w:szCs w:val="22"/>
            </w:rPr>
          </w:pPr>
          <w:hyperlink w:anchor="_Toc45024153" w:history="1">
            <w:r w:rsidR="00D54FA0" w:rsidRPr="004E2217">
              <w:rPr>
                <w:rStyle w:val="Hyperlink"/>
                <w:noProof/>
              </w:rPr>
              <w:t>5.1</w:t>
            </w:r>
            <w:r w:rsidR="00D54FA0">
              <w:rPr>
                <w:rFonts w:eastAsiaTheme="minorEastAsia" w:cstheme="minorBidi"/>
                <w:i w:val="0"/>
                <w:sz w:val="22"/>
                <w:szCs w:val="22"/>
              </w:rPr>
              <w:tab/>
            </w:r>
            <w:r w:rsidR="00D54FA0" w:rsidRPr="004E2217">
              <w:rPr>
                <w:rStyle w:val="Hyperlink"/>
                <w:noProof/>
              </w:rPr>
              <w:t>Questionnaire à l’attention des personnes en situation de handicap</w:t>
            </w:r>
            <w:r w:rsidR="00D54FA0">
              <w:rPr>
                <w:noProof/>
                <w:webHidden/>
              </w:rPr>
              <w:tab/>
            </w:r>
            <w:r w:rsidR="00D54FA0">
              <w:rPr>
                <w:noProof/>
                <w:webHidden/>
              </w:rPr>
              <w:fldChar w:fldCharType="begin"/>
            </w:r>
            <w:r w:rsidR="00D54FA0">
              <w:rPr>
                <w:noProof/>
                <w:webHidden/>
              </w:rPr>
              <w:instrText xml:space="preserve"> PAGEREF _Toc45024153 \h </w:instrText>
            </w:r>
            <w:r w:rsidR="00D54FA0">
              <w:rPr>
                <w:noProof/>
                <w:webHidden/>
              </w:rPr>
            </w:r>
            <w:r w:rsidR="00D54FA0">
              <w:rPr>
                <w:noProof/>
                <w:webHidden/>
              </w:rPr>
              <w:fldChar w:fldCharType="separate"/>
            </w:r>
            <w:r w:rsidR="00E56873">
              <w:rPr>
                <w:noProof/>
                <w:webHidden/>
              </w:rPr>
              <w:t>48</w:t>
            </w:r>
            <w:r w:rsidR="00D54FA0">
              <w:rPr>
                <w:noProof/>
                <w:webHidden/>
              </w:rPr>
              <w:fldChar w:fldCharType="end"/>
            </w:r>
          </w:hyperlink>
        </w:p>
        <w:p w14:paraId="6434E8FE" w14:textId="7B175AE6" w:rsidR="00D54FA0" w:rsidRDefault="009714E3">
          <w:pPr>
            <w:pStyle w:val="Inhopg2"/>
            <w:tabs>
              <w:tab w:val="left" w:pos="880"/>
              <w:tab w:val="right" w:leader="dot" w:pos="9402"/>
            </w:tabs>
            <w:rPr>
              <w:rFonts w:eastAsiaTheme="minorEastAsia" w:cstheme="minorBidi"/>
              <w:i w:val="0"/>
              <w:sz w:val="22"/>
              <w:szCs w:val="22"/>
            </w:rPr>
          </w:pPr>
          <w:hyperlink w:anchor="_Toc45024154" w:history="1">
            <w:r w:rsidR="00D54FA0" w:rsidRPr="004E2217">
              <w:rPr>
                <w:rStyle w:val="Hyperlink"/>
                <w:noProof/>
              </w:rPr>
              <w:t>5.2</w:t>
            </w:r>
            <w:r w:rsidR="00D54FA0">
              <w:rPr>
                <w:rFonts w:eastAsiaTheme="minorEastAsia" w:cstheme="minorBidi"/>
                <w:i w:val="0"/>
                <w:sz w:val="22"/>
                <w:szCs w:val="22"/>
              </w:rPr>
              <w:tab/>
            </w:r>
            <w:r w:rsidR="00D54FA0" w:rsidRPr="004E2217">
              <w:rPr>
                <w:rStyle w:val="Hyperlink"/>
                <w:noProof/>
              </w:rPr>
              <w:t>Questionnaire à l’attention des proches des personnes en situation de handicap</w:t>
            </w:r>
            <w:r w:rsidR="00D54FA0">
              <w:rPr>
                <w:noProof/>
                <w:webHidden/>
              </w:rPr>
              <w:tab/>
            </w:r>
            <w:r w:rsidR="00D54FA0">
              <w:rPr>
                <w:noProof/>
                <w:webHidden/>
              </w:rPr>
              <w:fldChar w:fldCharType="begin"/>
            </w:r>
            <w:r w:rsidR="00D54FA0">
              <w:rPr>
                <w:noProof/>
                <w:webHidden/>
              </w:rPr>
              <w:instrText xml:space="preserve"> PAGEREF _Toc45024154 \h </w:instrText>
            </w:r>
            <w:r w:rsidR="00D54FA0">
              <w:rPr>
                <w:noProof/>
                <w:webHidden/>
              </w:rPr>
            </w:r>
            <w:r w:rsidR="00D54FA0">
              <w:rPr>
                <w:noProof/>
                <w:webHidden/>
              </w:rPr>
              <w:fldChar w:fldCharType="separate"/>
            </w:r>
            <w:r w:rsidR="00E56873">
              <w:rPr>
                <w:noProof/>
                <w:webHidden/>
              </w:rPr>
              <w:t>51</w:t>
            </w:r>
            <w:r w:rsidR="00D54FA0">
              <w:rPr>
                <w:noProof/>
                <w:webHidden/>
              </w:rPr>
              <w:fldChar w:fldCharType="end"/>
            </w:r>
          </w:hyperlink>
        </w:p>
        <w:p w14:paraId="725B6ECD" w14:textId="06B97CC3" w:rsidR="003F4642" w:rsidRDefault="00ED77CF" w:rsidP="0087579F">
          <w:pPr>
            <w:pStyle w:val="Kopvaninhoudsopgave"/>
          </w:pPr>
          <w:r>
            <w:rPr>
              <w:bCs/>
            </w:rPr>
            <w:fldChar w:fldCharType="end"/>
          </w:r>
        </w:p>
      </w:sdtContent>
    </w:sdt>
    <w:p w14:paraId="725B6ECF" w14:textId="77777777" w:rsidR="00451440" w:rsidRPr="00DF5D2B" w:rsidRDefault="00451440">
      <w:pPr>
        <w:jc w:val="left"/>
      </w:pPr>
      <w:bookmarkStart w:id="0" w:name="_Toc433205803"/>
      <w:bookmarkStart w:id="1" w:name="_Toc449952072"/>
      <w:r w:rsidRPr="00DF5D2B">
        <w:br w:type="page"/>
      </w:r>
    </w:p>
    <w:p w14:paraId="725B6ED0" w14:textId="7FA99F40" w:rsidR="003E02E4" w:rsidRDefault="4F9BEB93" w:rsidP="0087579F">
      <w:pPr>
        <w:pStyle w:val="Kop1"/>
      </w:pPr>
      <w:bookmarkStart w:id="2" w:name="_Toc43299091"/>
      <w:bookmarkStart w:id="3" w:name="_Toc45024138"/>
      <w:bookmarkEnd w:id="0"/>
      <w:bookmarkEnd w:id="1"/>
      <w:r>
        <w:lastRenderedPageBreak/>
        <w:t>Introduction</w:t>
      </w:r>
      <w:bookmarkEnd w:id="2"/>
      <w:bookmarkEnd w:id="3"/>
    </w:p>
    <w:p w14:paraId="596FC122" w14:textId="50C15313" w:rsidR="00C8701F" w:rsidRDefault="00966CE7" w:rsidP="00C8701F">
      <w:bookmarkStart w:id="4" w:name="_Toc449952074"/>
      <w:r>
        <w:t>Le soir</w:t>
      </w:r>
      <w:r w:rsidR="00C8701F">
        <w:t xml:space="preserve"> du 12 mars 2020, lors de la conférence de presse donnée par la </w:t>
      </w:r>
      <w:r w:rsidR="00C026EC">
        <w:t>P</w:t>
      </w:r>
      <w:r w:rsidR="00C8701F">
        <w:t xml:space="preserve">remière ministre, les </w:t>
      </w:r>
      <w:r>
        <w:t>B</w:t>
      </w:r>
      <w:r w:rsidR="00C8701F">
        <w:t xml:space="preserve">elges </w:t>
      </w:r>
      <w:r w:rsidR="003B4990">
        <w:t>apprennent</w:t>
      </w:r>
      <w:r w:rsidR="00C8701F">
        <w:t xml:space="preserve"> le début du confinement</w:t>
      </w:r>
      <w:r w:rsidR="00D22C0F">
        <w:t xml:space="preserve"> </w:t>
      </w:r>
      <w:r w:rsidR="6763A45D">
        <w:t>pour leur pays</w:t>
      </w:r>
      <w:r w:rsidR="0DDB17E3">
        <w:t>.</w:t>
      </w:r>
      <w:r w:rsidR="00C8701F">
        <w:t xml:space="preserve"> Fermeture de </w:t>
      </w:r>
      <w:r w:rsidR="28EFA2F1">
        <w:t>l'Horeca</w:t>
      </w:r>
      <w:r w:rsidR="00C8701F">
        <w:t xml:space="preserve">, des écoles, des magasins </w:t>
      </w:r>
      <w:r w:rsidR="00185EB0">
        <w:t xml:space="preserve">et lieux de travail </w:t>
      </w:r>
      <w:r w:rsidR="00C8701F">
        <w:t xml:space="preserve">dits non essentiels. Le télétravail </w:t>
      </w:r>
      <w:r w:rsidR="00237DED">
        <w:t>devient la norme</w:t>
      </w:r>
      <w:r w:rsidR="00C8701F">
        <w:t>. Le mot d’ordre est lancé : restez chez vous. Seuls les déplacements essentiels sont autorisés. L’activité en plein air est permise, même recommandée</w:t>
      </w:r>
      <w:r w:rsidR="00A52F91">
        <w:t xml:space="preserve">, </w:t>
      </w:r>
      <w:r w:rsidR="00CC5870">
        <w:t>sous certaines conditions</w:t>
      </w:r>
      <w:r w:rsidR="00C8701F">
        <w:t xml:space="preserve">. Une distanciation sociale de 1m50 est imposée. Des sanctions sont prévues </w:t>
      </w:r>
      <w:r w:rsidR="29E1CA79">
        <w:t>pour</w:t>
      </w:r>
      <w:r w:rsidR="00C8701F">
        <w:t xml:space="preserve"> toute infraction à ces règles. </w:t>
      </w:r>
    </w:p>
    <w:p w14:paraId="53B51CFD" w14:textId="0B8099BE" w:rsidR="00C8701F" w:rsidRDefault="00C8701F" w:rsidP="00C8701F">
      <w:pPr>
        <w:rPr>
          <w:rStyle w:val="Verwijzingopmerking"/>
          <w:sz w:val="22"/>
          <w:szCs w:val="22"/>
        </w:rPr>
      </w:pPr>
      <w:r>
        <w:t xml:space="preserve">Les personnes en situation de handicap ont-elles été prises en compte dans l’application de ces mesures ? </w:t>
      </w:r>
      <w:r w:rsidR="00CA1CD8">
        <w:t>Ont-elles bénéficié</w:t>
      </w:r>
      <w:r>
        <w:t xml:space="preserve"> des </w:t>
      </w:r>
      <w:r w:rsidRPr="008B7EDA">
        <w:rPr>
          <w:i/>
          <w:iCs/>
        </w:rPr>
        <w:t>aménagements raisonnables</w:t>
      </w:r>
      <w:r>
        <w:t> </w:t>
      </w:r>
      <w:r w:rsidR="00CA1CD8">
        <w:t>auxquels elles ont droit</w:t>
      </w:r>
      <w:r w:rsidR="252D5D86">
        <w:t xml:space="preserve"> </w:t>
      </w:r>
      <w:r>
        <w:t xml:space="preserve">? </w:t>
      </w:r>
      <w:r w:rsidR="000F7105" w:rsidRPr="00D6322E">
        <w:rPr>
          <w:rStyle w:val="Verwijzingopmerking"/>
          <w:sz w:val="20"/>
          <w:szCs w:val="20"/>
        </w:rPr>
        <w:t xml:space="preserve">Elles, et leur famille, ont-elles été </w:t>
      </w:r>
      <w:r w:rsidR="0063015E">
        <w:rPr>
          <w:rStyle w:val="Verwijzingopmerking"/>
          <w:sz w:val="20"/>
          <w:szCs w:val="20"/>
        </w:rPr>
        <w:t xml:space="preserve">plutôt </w:t>
      </w:r>
      <w:r w:rsidR="000F7105" w:rsidRPr="00D6322E">
        <w:rPr>
          <w:rStyle w:val="Verwijzingopmerking"/>
          <w:sz w:val="20"/>
          <w:szCs w:val="20"/>
        </w:rPr>
        <w:t>les oublié</w:t>
      </w:r>
      <w:r w:rsidR="00D6322E" w:rsidRPr="00D6322E">
        <w:rPr>
          <w:rStyle w:val="Verwijzingopmerking"/>
          <w:sz w:val="20"/>
          <w:szCs w:val="20"/>
        </w:rPr>
        <w:t>e</w:t>
      </w:r>
      <w:r w:rsidR="000F7105" w:rsidRPr="00D6322E">
        <w:rPr>
          <w:rStyle w:val="Verwijzingopmerking"/>
          <w:sz w:val="20"/>
          <w:szCs w:val="20"/>
        </w:rPr>
        <w:t>s des autorités ?</w:t>
      </w:r>
      <w:r w:rsidR="000F7105" w:rsidRPr="362C344E">
        <w:rPr>
          <w:rStyle w:val="Verwijzingopmerking"/>
          <w:sz w:val="22"/>
          <w:szCs w:val="22"/>
        </w:rPr>
        <w:t xml:space="preserve">  </w:t>
      </w:r>
    </w:p>
    <w:p w14:paraId="79C22A66" w14:textId="55538EAA" w:rsidR="00E51232" w:rsidRPr="00D6263D" w:rsidRDefault="002A3465" w:rsidP="00C8701F">
      <w:pPr>
        <w:rPr>
          <w:sz w:val="22"/>
        </w:rPr>
      </w:pPr>
      <w:r w:rsidRPr="002A3465">
        <w:rPr>
          <w:rStyle w:val="Verwijzingopmerking"/>
          <w:sz w:val="20"/>
          <w:szCs w:val="20"/>
        </w:rPr>
        <w:t xml:space="preserve">Dans certains pays ou certains secteurs de notre société, toute mesure prise ou législation en projet doit être vérifiée quant à son impact sur les personnes en situation de handicap. C’est ce que nous appelons le </w:t>
      </w:r>
      <w:proofErr w:type="spellStart"/>
      <w:r w:rsidRPr="002A3465">
        <w:rPr>
          <w:rStyle w:val="Verwijzingopmerking"/>
          <w:sz w:val="20"/>
          <w:szCs w:val="20"/>
        </w:rPr>
        <w:t>handistreaming</w:t>
      </w:r>
      <w:proofErr w:type="spellEnd"/>
      <w:r w:rsidRPr="002A3465">
        <w:rPr>
          <w:rStyle w:val="Verwijzingopmerking"/>
          <w:sz w:val="20"/>
          <w:szCs w:val="20"/>
        </w:rPr>
        <w:t>.</w:t>
      </w:r>
    </w:p>
    <w:p w14:paraId="6625FFC8" w14:textId="0097D64D" w:rsidR="00C8701F" w:rsidRDefault="00C8701F" w:rsidP="00C8701F">
      <w:r>
        <w:t xml:space="preserve">Dès le début du confinement, </w:t>
      </w:r>
      <w:proofErr w:type="spellStart"/>
      <w:r>
        <w:t>Unia</w:t>
      </w:r>
      <w:proofErr w:type="spellEnd"/>
      <w:r>
        <w:t xml:space="preserve"> reç</w:t>
      </w:r>
      <w:r w:rsidR="00B55BF4">
        <w:t>oit</w:t>
      </w:r>
      <w:r>
        <w:t xml:space="preserve"> </w:t>
      </w:r>
      <w:r w:rsidR="000150AD">
        <w:t>d</w:t>
      </w:r>
      <w:r>
        <w:t>es signaux d</w:t>
      </w:r>
      <w:r w:rsidR="00BC5403">
        <w:t>’</w:t>
      </w:r>
      <w:r>
        <w:t>associations qui s’inqui</w:t>
      </w:r>
      <w:r w:rsidR="006D6876">
        <w:t>ètent</w:t>
      </w:r>
      <w:r>
        <w:t xml:space="preserve"> des conséquences de ces mesures sur la vie et les besoins des personnes en situation de handicap.</w:t>
      </w:r>
    </w:p>
    <w:p w14:paraId="5AD28EBF" w14:textId="5633E466" w:rsidR="00C8701F" w:rsidRDefault="00C8701F" w:rsidP="00C8701F">
      <w:r>
        <w:t xml:space="preserve">Des signalements </w:t>
      </w:r>
      <w:r w:rsidR="00AF2A6D">
        <w:t xml:space="preserve">émanant </w:t>
      </w:r>
      <w:r>
        <w:t xml:space="preserve">des personnes </w:t>
      </w:r>
      <w:r w:rsidR="00D25899">
        <w:t xml:space="preserve">handicapées </w:t>
      </w:r>
      <w:r>
        <w:t xml:space="preserve">elles-mêmes </w:t>
      </w:r>
      <w:r w:rsidR="00CE5AC9">
        <w:t xml:space="preserve">et de leur entourage </w:t>
      </w:r>
      <w:r>
        <w:t xml:space="preserve">arrivent tous les jours à </w:t>
      </w:r>
      <w:proofErr w:type="spellStart"/>
      <w:r>
        <w:t>Unia</w:t>
      </w:r>
      <w:proofErr w:type="spellEnd"/>
      <w:r w:rsidR="00903C5C">
        <w:t xml:space="preserve">. </w:t>
      </w:r>
      <w:r w:rsidR="001515C5">
        <w:t xml:space="preserve">Sur une centaine de signalements reçus, </w:t>
      </w:r>
      <w:r w:rsidR="00A43C96">
        <w:t>plus de la moitié</w:t>
      </w:r>
      <w:r w:rsidR="001515C5">
        <w:t xml:space="preserve"> concernent des difficultés dans l’accès aux commerces, aux soins de santé et aux aides aux personnes. </w:t>
      </w:r>
      <w:r w:rsidR="003A5133">
        <w:t xml:space="preserve">D’autres portent sur </w:t>
      </w:r>
      <w:r w:rsidR="00300A49">
        <w:t xml:space="preserve">le travail, </w:t>
      </w:r>
      <w:r w:rsidR="000D4CD0">
        <w:t>l’enseignement</w:t>
      </w:r>
      <w:r w:rsidR="00807985">
        <w:t xml:space="preserve"> </w:t>
      </w:r>
      <w:r w:rsidR="000D4CD0">
        <w:t xml:space="preserve">, </w:t>
      </w:r>
      <w:r w:rsidR="00667A68">
        <w:t>la vie en société</w:t>
      </w:r>
      <w:r w:rsidR="00300A49">
        <w:t xml:space="preserve"> </w:t>
      </w:r>
      <w:r w:rsidR="00BC2B4F">
        <w:t xml:space="preserve">. </w:t>
      </w:r>
      <w:r w:rsidR="00903C5C">
        <w:t>Ces signalements</w:t>
      </w:r>
      <w:r>
        <w:t xml:space="preserve"> démontr</w:t>
      </w:r>
      <w:r w:rsidR="0014774A">
        <w:t>e</w:t>
      </w:r>
      <w:r>
        <w:t xml:space="preserve">nt </w:t>
      </w:r>
      <w:r w:rsidR="00D25899">
        <w:t xml:space="preserve">la spécificité de </w:t>
      </w:r>
      <w:r>
        <w:t>leur situation</w:t>
      </w:r>
      <w:r w:rsidR="39D5BEC0">
        <w:t>,</w:t>
      </w:r>
      <w:r>
        <w:t xml:space="preserve"> qui exige des aménagements particuliers. </w:t>
      </w:r>
      <w:r w:rsidR="00534F06">
        <w:t>Bénéficier d’un acc</w:t>
      </w:r>
      <w:r w:rsidR="002169BA">
        <w:t>ompagnant qui se tient</w:t>
      </w:r>
      <w:r>
        <w:t xml:space="preserve"> à 1m50 de distance quand on est malvoyant ? Comprendre </w:t>
      </w:r>
      <w:r w:rsidR="00683063">
        <w:t>les mesures sanitai</w:t>
      </w:r>
      <w:r w:rsidR="00EA3802">
        <w:t>res</w:t>
      </w:r>
      <w:r w:rsidR="00683063">
        <w:t xml:space="preserve"> imposées</w:t>
      </w:r>
      <w:r>
        <w:t xml:space="preserve"> quand on a un handicap intellectuel ? Rester à la maison avec un enfant autiste qui développe des troubles d</w:t>
      </w:r>
      <w:r w:rsidR="00EA3802">
        <w:t>u</w:t>
      </w:r>
      <w:r>
        <w:t xml:space="preserve"> comportement ? Faire ses courses avec un caddie quand on </w:t>
      </w:r>
      <w:r w:rsidR="004565CF">
        <w:t>n’</w:t>
      </w:r>
      <w:r>
        <w:t>a qu’un seul bras ? Comprendre les gens</w:t>
      </w:r>
      <w:r w:rsidR="004565CF">
        <w:t xml:space="preserve"> qui portent</w:t>
      </w:r>
      <w:r>
        <w:t xml:space="preserve"> </w:t>
      </w:r>
      <w:r w:rsidR="00364B1D">
        <w:t>un masque</w:t>
      </w:r>
      <w:r>
        <w:t xml:space="preserve"> quand on </w:t>
      </w:r>
      <w:r w:rsidR="004B4EBD">
        <w:t>lit</w:t>
      </w:r>
      <w:r>
        <w:t xml:space="preserve"> sur les lèvres ? Autant de situations qui demandent, dans l’urgence, des réponses appropriées.</w:t>
      </w:r>
    </w:p>
    <w:p w14:paraId="5ABB0F39" w14:textId="3C5FBECB" w:rsidR="00C8701F" w:rsidRDefault="00C8701F" w:rsidP="00C8701F">
      <w:r>
        <w:t xml:space="preserve">Les personnes en situation de handicap sortent des radars. Qui a </w:t>
      </w:r>
      <w:r w:rsidR="00A71B02">
        <w:t>entendu parler</w:t>
      </w:r>
      <w:r>
        <w:t xml:space="preserve"> du confinement strict </w:t>
      </w:r>
      <w:r w:rsidR="00042D22">
        <w:t>qui pesait plus lourdement encore sur les centres</w:t>
      </w:r>
      <w:r>
        <w:t xml:space="preserve"> </w:t>
      </w:r>
      <w:r w:rsidR="00A71B02">
        <w:t xml:space="preserve">d’hébergement </w:t>
      </w:r>
      <w:r>
        <w:t xml:space="preserve">pour </w:t>
      </w:r>
      <w:r w:rsidR="00AB1B3D">
        <w:t>adultes et enfants en situation de handicap</w:t>
      </w:r>
      <w:r>
        <w:t xml:space="preserve"> ? </w:t>
      </w:r>
      <w:r w:rsidR="00AB1B3D">
        <w:t xml:space="preserve">Ces </w:t>
      </w:r>
      <w:r>
        <w:t>personnes</w:t>
      </w:r>
      <w:r w:rsidR="00A23A9D">
        <w:t>, ou leurs proches,</w:t>
      </w:r>
      <w:r>
        <w:t xml:space="preserve"> ont dû </w:t>
      </w:r>
      <w:r w:rsidR="005A3012">
        <w:t>faire un choix : soit rentrer</w:t>
      </w:r>
      <w:r>
        <w:t xml:space="preserve"> à la maison</w:t>
      </w:r>
      <w:r w:rsidR="005A3012">
        <w:t xml:space="preserve">, soit </w:t>
      </w:r>
      <w:r w:rsidR="00177460">
        <w:t>rester dans le</w:t>
      </w:r>
      <w:r w:rsidR="00BE2D79">
        <w:t>ur</w:t>
      </w:r>
      <w:r w:rsidR="00177460">
        <w:t xml:space="preserve"> centre d’hébergement</w:t>
      </w:r>
      <w:r>
        <w:t>, confinées, sans visite, sans retour possible dans l</w:t>
      </w:r>
      <w:r w:rsidR="001F3CFA">
        <w:t>a</w:t>
      </w:r>
      <w:r>
        <w:t xml:space="preserve"> famille, </w:t>
      </w:r>
      <w:r w:rsidR="00AC6F7D">
        <w:t>pendant des semaines</w:t>
      </w:r>
      <w:r>
        <w:t xml:space="preserve">. </w:t>
      </w:r>
    </w:p>
    <w:p w14:paraId="5543F5BE" w14:textId="23A2E2A7" w:rsidR="00C8701F" w:rsidRDefault="00C8701F" w:rsidP="00C8701F">
      <w:r>
        <w:t>Qui a parlé de l’arrêt des soins, des thérapies, de l’accompagnement, de l’aide-ménagère indispensables pour de nombreuses personnes en situation de handicap vivant chez elles ou confinées dans leur famille</w:t>
      </w:r>
      <w:r w:rsidR="03F09D98">
        <w:t xml:space="preserve"> </w:t>
      </w:r>
      <w:r>
        <w:t>?</w:t>
      </w:r>
    </w:p>
    <w:p w14:paraId="424A4CEE" w14:textId="0DCEF45C" w:rsidR="00ED121C" w:rsidRPr="00ED121C" w:rsidRDefault="00ED121C" w:rsidP="00ED121C">
      <w:r w:rsidRPr="00ED121C">
        <w:t xml:space="preserve">La Belgique, en ratifiant la </w:t>
      </w:r>
      <w:r w:rsidRPr="00327075">
        <w:rPr>
          <w:b/>
        </w:rPr>
        <w:t>Convention des Nations Unies</w:t>
      </w:r>
      <w:r w:rsidR="00685504" w:rsidRPr="00327075">
        <w:rPr>
          <w:b/>
        </w:rPr>
        <w:t xml:space="preserve"> relative aux droits des personnes handicapées</w:t>
      </w:r>
      <w:r w:rsidR="00645DBE">
        <w:t xml:space="preserve"> voici déjà 11 ans, </w:t>
      </w:r>
      <w:r w:rsidRPr="00ED121C">
        <w:t>s’est engagée à</w:t>
      </w:r>
      <w:r w:rsidR="3C1173FC">
        <w:t xml:space="preserve"> </w:t>
      </w:r>
      <w:r w:rsidRPr="00ED121C">
        <w:t xml:space="preserve">: </w:t>
      </w:r>
    </w:p>
    <w:p w14:paraId="4B8B0715" w14:textId="336D49C4" w:rsidR="00ED121C" w:rsidRDefault="00ED121C" w:rsidP="00DB3A77">
      <w:pPr>
        <w:pStyle w:val="Lijstalinea"/>
        <w:numPr>
          <w:ilvl w:val="0"/>
          <w:numId w:val="9"/>
        </w:numPr>
      </w:pPr>
      <w:r w:rsidRPr="00DB3A77">
        <w:t>prendre toutes les mesures nécessaires pour assurer "la protection et la sûreté des personnes en situation de handicap dans les situations de risque"</w:t>
      </w:r>
      <w:r w:rsidR="000B1D9C">
        <w:t xml:space="preserve"> </w:t>
      </w:r>
      <w:r w:rsidR="009E2E5C">
        <w:t>(art.11)</w:t>
      </w:r>
    </w:p>
    <w:p w14:paraId="3AD71C1F" w14:textId="2E563D32" w:rsidR="0056150C" w:rsidRPr="008E238A" w:rsidRDefault="00447459" w:rsidP="00DB3A77">
      <w:pPr>
        <w:pStyle w:val="Lijstalinea"/>
        <w:numPr>
          <w:ilvl w:val="0"/>
          <w:numId w:val="9"/>
        </w:numPr>
      </w:pPr>
      <w:r>
        <w:t>consulter étroitement</w:t>
      </w:r>
      <w:r w:rsidR="00EF37B5">
        <w:t xml:space="preserve"> </w:t>
      </w:r>
      <w:r w:rsidR="00133E80">
        <w:t xml:space="preserve">les personnes </w:t>
      </w:r>
      <w:r w:rsidR="002634B5">
        <w:t>handicapées</w:t>
      </w:r>
      <w:r w:rsidR="00A62E68">
        <w:t>, par l’intermédiaire des organisations qui les représentent</w:t>
      </w:r>
      <w:r w:rsidR="000B1D9C">
        <w:t xml:space="preserve"> </w:t>
      </w:r>
      <w:r w:rsidR="0076030C">
        <w:t>dans l’adoption de toute décision</w:t>
      </w:r>
      <w:r w:rsidR="00405A6D">
        <w:t xml:space="preserve"> sur des questions qui les concernent (art.4)</w:t>
      </w:r>
    </w:p>
    <w:p w14:paraId="2F9B86F3" w14:textId="75EFBD10" w:rsidR="00ED121C" w:rsidRPr="00DB3A77" w:rsidRDefault="00ED121C" w:rsidP="00DB3A77">
      <w:pPr>
        <w:pStyle w:val="Lijstalinea"/>
        <w:numPr>
          <w:ilvl w:val="0"/>
          <w:numId w:val="9"/>
        </w:numPr>
      </w:pPr>
      <w:r w:rsidRPr="00DB3A77">
        <w:t>exiger "des professionnels de la santé qu’ils dispensent aux personnes handicapées des soins de la même qualité que ceux dispensés aux autres"</w:t>
      </w:r>
      <w:r w:rsidR="000B1D9C">
        <w:t xml:space="preserve"> </w:t>
      </w:r>
      <w:r w:rsidR="001C2965">
        <w:t>(art.25)</w:t>
      </w:r>
    </w:p>
    <w:p w14:paraId="14F6E6EF" w14:textId="77777777" w:rsidR="00FB32D6" w:rsidRDefault="00ED121C" w:rsidP="00FB32D6">
      <w:pPr>
        <w:pStyle w:val="Lijstalinea"/>
        <w:numPr>
          <w:ilvl w:val="0"/>
          <w:numId w:val="9"/>
        </w:numPr>
      </w:pPr>
      <w:r w:rsidRPr="00DB3A77">
        <w:t>empêcher "tout refus discriminatoire de fournir des soins ou services médicaux ou des aliments ou des liquides en raison d’un handicap"</w:t>
      </w:r>
      <w:r w:rsidR="002E6FAB">
        <w:t xml:space="preserve"> (art.25)</w:t>
      </w:r>
      <w:r w:rsidR="00FB32D6" w:rsidRPr="00FB32D6">
        <w:t xml:space="preserve"> </w:t>
      </w:r>
    </w:p>
    <w:p w14:paraId="37D6270B" w14:textId="106D6281" w:rsidR="00BF3359" w:rsidRDefault="001F4350" w:rsidP="00BF3359">
      <w:pPr>
        <w:spacing w:after="0"/>
        <w:rPr>
          <w:i/>
          <w:iCs/>
        </w:rPr>
      </w:pPr>
      <w:r>
        <w:t xml:space="preserve">Dans ses principes directeurs </w:t>
      </w:r>
      <w:r w:rsidR="009323DD">
        <w:t>concernant</w:t>
      </w:r>
      <w:r>
        <w:t xml:space="preserve"> la Covid-19, le Haut-Commissariat des Nations Unies aux droits de l’homme recommandait dès le début de la crise</w:t>
      </w:r>
      <w:r w:rsidR="3275166E">
        <w:t xml:space="preserve"> </w:t>
      </w:r>
      <w:r>
        <w:t>: « </w:t>
      </w:r>
      <w:r w:rsidRPr="001F4350">
        <w:rPr>
          <w:i/>
          <w:iCs/>
        </w:rPr>
        <w:t>Les mesures d'intervention d'urgence et de protection sanitaire et sociale doivent être accessibles à tous et ne doivent pas être discriminatoires à l'encontre des personnes handicapées.</w:t>
      </w:r>
      <w:r>
        <w:rPr>
          <w:i/>
          <w:iCs/>
        </w:rPr>
        <w:t> </w:t>
      </w:r>
      <w:r w:rsidR="005B542B">
        <w:rPr>
          <w:i/>
          <w:iCs/>
        </w:rPr>
        <w:t xml:space="preserve">(…). </w:t>
      </w:r>
      <w:r w:rsidR="00D93983" w:rsidRPr="00D93983">
        <w:rPr>
          <w:i/>
          <w:iCs/>
        </w:rPr>
        <w:t>Les États doivent mettre en place des mesures supplémentaires pour garantir la continuité des réseaux de soutien aux personnes handicapées pendant toute la durée de la crise.</w:t>
      </w:r>
      <w:r w:rsidR="00292E54">
        <w:rPr>
          <w:i/>
          <w:iCs/>
        </w:rPr>
        <w:t> »</w:t>
      </w:r>
    </w:p>
    <w:p w14:paraId="078C6BF2" w14:textId="3EC82CF5" w:rsidR="001F4350" w:rsidRDefault="00BA6F8F" w:rsidP="00BF3359">
      <w:pPr>
        <w:spacing w:after="0"/>
      </w:pPr>
      <w:r w:rsidRPr="00B425AB">
        <w:t>(</w:t>
      </w:r>
      <w:hyperlink r:id="rId13" w:history="1">
        <w:r w:rsidR="00B425AB" w:rsidRPr="00FE31C9">
          <w:rPr>
            <w:rStyle w:val="Hyperlink"/>
          </w:rPr>
          <w:t>https://www.ohchr.org/FR/NewsEvents/Pages/COVID19Guidance.aspx</w:t>
        </w:r>
      </w:hyperlink>
      <w:r>
        <w:t>)</w:t>
      </w:r>
    </w:p>
    <w:p w14:paraId="573E1570" w14:textId="5E74B01E" w:rsidR="00EC4AC8" w:rsidRDefault="00C8701F" w:rsidP="00C8701F">
      <w:r>
        <w:lastRenderedPageBreak/>
        <w:t xml:space="preserve">En tant que mécanisme </w:t>
      </w:r>
      <w:r w:rsidR="003B6CAC">
        <w:t xml:space="preserve">indépendant </w:t>
      </w:r>
      <w:r>
        <w:t xml:space="preserve">chargé de veiller à l’application de la Convention </w:t>
      </w:r>
      <w:r w:rsidR="003B6CAC">
        <w:t>des Nation</w:t>
      </w:r>
      <w:r w:rsidR="00C45882">
        <w:t>s</w:t>
      </w:r>
      <w:r w:rsidR="003B6CAC">
        <w:t xml:space="preserve"> Unies </w:t>
      </w:r>
      <w:r>
        <w:t xml:space="preserve">en Belgique, </w:t>
      </w:r>
      <w:proofErr w:type="spellStart"/>
      <w:r>
        <w:t>Unia</w:t>
      </w:r>
      <w:proofErr w:type="spellEnd"/>
      <w:r>
        <w:t xml:space="preserve"> a pris l’initiative de lancer une consultation </w:t>
      </w:r>
      <w:r w:rsidR="00DE6633">
        <w:t>en ligne</w:t>
      </w:r>
      <w:r>
        <w:t xml:space="preserve"> afin de recueillir </w:t>
      </w:r>
      <w:r w:rsidR="001961DA">
        <w:t>le vécu</w:t>
      </w:r>
      <w:r>
        <w:t xml:space="preserve"> des personnes en situation de handicap et de leurs proches confinés </w:t>
      </w:r>
      <w:r w:rsidR="00607142">
        <w:t>avec elles</w:t>
      </w:r>
      <w:r>
        <w:t xml:space="preserve"> ou séparés d’elles. </w:t>
      </w:r>
    </w:p>
    <w:p w14:paraId="6A6C130C" w14:textId="48E5F048" w:rsidR="00C8701F" w:rsidRPr="00CC428E" w:rsidRDefault="00C8701F" w:rsidP="00C8701F">
      <w:r>
        <w:t>Ce rapport vous présente les résultats de cette consultation</w:t>
      </w:r>
      <w:r w:rsidR="00EC4AC8">
        <w:t>, é</w:t>
      </w:r>
      <w:r>
        <w:t xml:space="preserve">tayée par les signaux des associations et les signalements </w:t>
      </w:r>
      <w:r w:rsidR="00EC4AC8">
        <w:t xml:space="preserve">traités par </w:t>
      </w:r>
      <w:proofErr w:type="spellStart"/>
      <w:r w:rsidR="00EC4AC8">
        <w:t>Unia</w:t>
      </w:r>
      <w:proofErr w:type="spellEnd"/>
      <w:r w:rsidR="004573FA">
        <w:t>. La consultation</w:t>
      </w:r>
      <w:r>
        <w:t xml:space="preserve"> nous a aidé</w:t>
      </w:r>
      <w:r w:rsidR="00D14709">
        <w:t>s</w:t>
      </w:r>
      <w:r>
        <w:t xml:space="preserve"> à formuler dans l’urgence des recommandations aux autorités</w:t>
      </w:r>
      <w:r w:rsidR="00D73572">
        <w:t>, et</w:t>
      </w:r>
      <w:r>
        <w:t xml:space="preserve"> nous aidera encore tout au long de cette période</w:t>
      </w:r>
      <w:r w:rsidR="00D73572">
        <w:t>. P</w:t>
      </w:r>
      <w:r>
        <w:t>lus tard</w:t>
      </w:r>
      <w:r w:rsidR="00745046">
        <w:t>,</w:t>
      </w:r>
      <w:r>
        <w:t xml:space="preserve"> </w:t>
      </w:r>
      <w:r w:rsidR="00D73572">
        <w:t>elle</w:t>
      </w:r>
      <w:r>
        <w:t xml:space="preserve"> </w:t>
      </w:r>
      <w:r w:rsidR="00CE29FE">
        <w:t>contribuera</w:t>
      </w:r>
      <w:r>
        <w:t xml:space="preserve">, espérons-le, </w:t>
      </w:r>
      <w:r w:rsidR="00AC0B0E">
        <w:t xml:space="preserve">à </w:t>
      </w:r>
      <w:r w:rsidR="00DE4B1E">
        <w:t>élaborer</w:t>
      </w:r>
      <w:r w:rsidR="00557071">
        <w:t xml:space="preserve"> </w:t>
      </w:r>
      <w:r>
        <w:t xml:space="preserve">une stratégie pour que les personnes en situation </w:t>
      </w:r>
      <w:r w:rsidR="00745046">
        <w:t>de handicap</w:t>
      </w:r>
      <w:r>
        <w:t xml:space="preserve"> ne soient plus </w:t>
      </w:r>
      <w:r w:rsidR="00D73572">
        <w:t xml:space="preserve">les </w:t>
      </w:r>
      <w:r>
        <w:t xml:space="preserve">oubliées dans </w:t>
      </w:r>
      <w:r w:rsidR="006F7C2E">
        <w:t>les situations de crise</w:t>
      </w:r>
      <w:r>
        <w:t>.</w:t>
      </w:r>
      <w:r w:rsidR="00FD4513">
        <w:t xml:space="preserve"> Nous en rapporterons </w:t>
      </w:r>
      <w:r w:rsidR="00710608">
        <w:t>également</w:t>
      </w:r>
      <w:r w:rsidR="00FD4513">
        <w:t xml:space="preserve"> l’essentiel </w:t>
      </w:r>
      <w:r w:rsidR="00984856">
        <w:t xml:space="preserve">au Comité des Nations Unies </w:t>
      </w:r>
      <w:r w:rsidR="00202FC6">
        <w:t>des droits des personnes handicapées lors de la future évaluation de la Belgique.</w:t>
      </w:r>
    </w:p>
    <w:tbl>
      <w:tblPr>
        <w:tblStyle w:val="Grilledutableau1"/>
        <w:tblW w:w="9720"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Look w:val="04A0" w:firstRow="1" w:lastRow="0" w:firstColumn="1" w:lastColumn="0" w:noHBand="0" w:noVBand="1"/>
      </w:tblPr>
      <w:tblGrid>
        <w:gridCol w:w="706"/>
        <w:gridCol w:w="1173"/>
        <w:gridCol w:w="7841"/>
      </w:tblGrid>
      <w:tr w:rsidR="00A67488" w:rsidRPr="003C6C87" w14:paraId="3C51D15F" w14:textId="77777777" w:rsidTr="004E67AD">
        <w:trPr>
          <w:trHeight w:val="416"/>
        </w:trPr>
        <w:tc>
          <w:tcPr>
            <w:tcW w:w="9720" w:type="dxa"/>
            <w:gridSpan w:val="3"/>
            <w:shd w:val="clear" w:color="auto" w:fill="A00656" w:themeFill="text2"/>
            <w:vAlign w:val="center"/>
          </w:tcPr>
          <w:p w14:paraId="4EB97888" w14:textId="77777777" w:rsidR="00A67488" w:rsidRPr="003C6C87" w:rsidRDefault="00A67488" w:rsidP="00967992">
            <w:pPr>
              <w:jc w:val="left"/>
              <w:rPr>
                <w:rFonts w:ascii="Calibri" w:eastAsia="Calibri" w:hAnsi="Calibri" w:cs="Times New Roman"/>
                <w:b/>
                <w:lang w:val="nl-NL"/>
              </w:rPr>
            </w:pPr>
            <w:r w:rsidRPr="003C6C87">
              <w:rPr>
                <w:rFonts w:ascii="Calibri" w:eastAsia="Calibri" w:hAnsi="Calibri" w:cs="Times New Roman"/>
                <w:b/>
                <w:color w:val="FFFFFF"/>
                <w:sz w:val="24"/>
                <w:szCs w:val="24"/>
                <w:lang w:val="nl-NL"/>
              </w:rPr>
              <w:lastRenderedPageBreak/>
              <w:t>Méthodologie</w:t>
            </w:r>
          </w:p>
        </w:tc>
      </w:tr>
      <w:tr w:rsidR="00B759C6" w:rsidRPr="003C6C87" w14:paraId="7A281589" w14:textId="77777777" w:rsidTr="004E67AD">
        <w:trPr>
          <w:trHeight w:val="322"/>
        </w:trPr>
        <w:tc>
          <w:tcPr>
            <w:tcW w:w="706" w:type="dxa"/>
            <w:vMerge w:val="restart"/>
            <w:shd w:val="clear" w:color="auto" w:fill="A00656" w:themeFill="text2"/>
            <w:vAlign w:val="center"/>
          </w:tcPr>
          <w:p w14:paraId="29DA0CCB" w14:textId="77777777" w:rsidR="00B759C6" w:rsidRPr="003C6C87" w:rsidRDefault="00B759C6" w:rsidP="00967992">
            <w:pPr>
              <w:jc w:val="left"/>
              <w:rPr>
                <w:rFonts w:ascii="Calibri" w:eastAsia="Calibri" w:hAnsi="Calibri" w:cs="Times New Roman"/>
                <w:lang w:val="nl-NL"/>
              </w:rPr>
            </w:pPr>
          </w:p>
        </w:tc>
        <w:tc>
          <w:tcPr>
            <w:tcW w:w="1173" w:type="dxa"/>
            <w:shd w:val="clear" w:color="auto" w:fill="FCBCDD" w:themeFill="text2" w:themeFillTint="33"/>
            <w:vAlign w:val="center"/>
          </w:tcPr>
          <w:p w14:paraId="2D299513" w14:textId="77777777" w:rsidR="00B759C6" w:rsidRPr="003C6C87" w:rsidRDefault="00B759C6" w:rsidP="00967992">
            <w:pPr>
              <w:jc w:val="left"/>
              <w:rPr>
                <w:rFonts w:ascii="Calibri" w:eastAsia="Calibri" w:hAnsi="Calibri" w:cs="Times New Roman"/>
                <w:b/>
              </w:rPr>
            </w:pPr>
            <w:r w:rsidRPr="4C07B021">
              <w:rPr>
                <w:rFonts w:ascii="Calibri" w:eastAsia="Calibri" w:hAnsi="Calibri" w:cs="Times New Roman"/>
                <w:b/>
                <w:bCs/>
              </w:rPr>
              <w:t>L’</w:t>
            </w:r>
            <w:r w:rsidRPr="004E67AD">
              <w:rPr>
                <w:rFonts w:ascii="Calibri" w:eastAsia="Calibri" w:hAnsi="Calibri" w:cs="Times New Roman"/>
                <w:b/>
                <w:shd w:val="clear" w:color="auto" w:fill="FCBCDD" w:themeFill="text2" w:themeFillTint="33"/>
              </w:rPr>
              <w:t>objectif</w:t>
            </w:r>
          </w:p>
        </w:tc>
        <w:tc>
          <w:tcPr>
            <w:tcW w:w="7841" w:type="dxa"/>
            <w:shd w:val="clear" w:color="auto" w:fill="FFFFFF" w:themeFill="background2"/>
            <w:vAlign w:val="center"/>
          </w:tcPr>
          <w:p w14:paraId="2F48BEC3" w14:textId="77777777" w:rsidR="00B759C6" w:rsidRDefault="00B759C6" w:rsidP="00967992">
            <w:pPr>
              <w:rPr>
                <w:rFonts w:ascii="Calibri" w:eastAsia="Calibri" w:hAnsi="Calibri" w:cs="Times New Roman"/>
              </w:rPr>
            </w:pPr>
          </w:p>
          <w:p w14:paraId="14CB15E9" w14:textId="77777777" w:rsidR="00B759C6" w:rsidRDefault="00B759C6" w:rsidP="00967992">
            <w:pPr>
              <w:rPr>
                <w:rFonts w:ascii="Calibri" w:eastAsia="Calibri" w:hAnsi="Calibri" w:cs="Times New Roman"/>
              </w:rPr>
            </w:pPr>
            <w:r w:rsidRPr="003C6C87">
              <w:rPr>
                <w:rFonts w:ascii="Calibri" w:eastAsia="Calibri" w:hAnsi="Calibri" w:cs="Times New Roman"/>
              </w:rPr>
              <w:t>Les résultats de la consultation servir</w:t>
            </w:r>
            <w:r>
              <w:rPr>
                <w:rFonts w:ascii="Calibri" w:eastAsia="Calibri" w:hAnsi="Calibri" w:cs="Times New Roman"/>
              </w:rPr>
              <w:t>ont</w:t>
            </w:r>
            <w:r w:rsidRPr="003C6C87">
              <w:rPr>
                <w:rFonts w:ascii="Calibri" w:eastAsia="Calibri" w:hAnsi="Calibri" w:cs="Times New Roman"/>
              </w:rPr>
              <w:t xml:space="preserve"> de base à l’élaboration d’un rapport à l’attention des autorités. Ils ne peuvent être considérés comme statistiquement représentatifs, mais permettent d’avoir un aperçu fiable des difficultés rencontrées par les personnes handicapées et leurs proches.</w:t>
            </w:r>
          </w:p>
          <w:p w14:paraId="4E1441AB" w14:textId="77777777" w:rsidR="00B759C6" w:rsidRPr="003C6C87" w:rsidRDefault="00B759C6" w:rsidP="00967992">
            <w:pPr>
              <w:rPr>
                <w:rFonts w:ascii="Calibri" w:eastAsia="Calibri" w:hAnsi="Calibri" w:cs="Times New Roman"/>
              </w:rPr>
            </w:pPr>
          </w:p>
        </w:tc>
      </w:tr>
      <w:tr w:rsidR="00B759C6" w:rsidRPr="003C6C87" w14:paraId="5808D85A" w14:textId="77777777" w:rsidTr="2A6F408E">
        <w:trPr>
          <w:trHeight w:val="322"/>
        </w:trPr>
        <w:tc>
          <w:tcPr>
            <w:tcW w:w="706" w:type="dxa"/>
            <w:vMerge/>
            <w:vAlign w:val="center"/>
          </w:tcPr>
          <w:p w14:paraId="6ECF0F7E" w14:textId="77777777" w:rsidR="00B759C6" w:rsidRPr="003C6C87" w:rsidRDefault="00B759C6" w:rsidP="00967992">
            <w:pPr>
              <w:jc w:val="left"/>
              <w:rPr>
                <w:rFonts w:ascii="Calibri" w:eastAsia="Calibri" w:hAnsi="Calibri" w:cs="Times New Roman"/>
              </w:rPr>
            </w:pPr>
          </w:p>
        </w:tc>
        <w:tc>
          <w:tcPr>
            <w:tcW w:w="1173" w:type="dxa"/>
            <w:shd w:val="clear" w:color="auto" w:fill="FCBCDD" w:themeFill="text2" w:themeFillTint="33"/>
            <w:vAlign w:val="center"/>
          </w:tcPr>
          <w:p w14:paraId="1892562D" w14:textId="77777777" w:rsidR="00B759C6" w:rsidRPr="003C6C87" w:rsidRDefault="00B759C6" w:rsidP="00967992">
            <w:pPr>
              <w:jc w:val="left"/>
              <w:rPr>
                <w:rFonts w:ascii="Calibri" w:eastAsia="Calibri" w:hAnsi="Calibri" w:cs="Times New Roman"/>
              </w:rPr>
            </w:pPr>
            <w:r w:rsidRPr="003C6C87">
              <w:rPr>
                <w:rFonts w:ascii="Calibri" w:eastAsia="Calibri" w:hAnsi="Calibri" w:cs="Times New Roman"/>
                <w:b/>
              </w:rPr>
              <w:t>L’enquête</w:t>
            </w:r>
          </w:p>
        </w:tc>
        <w:tc>
          <w:tcPr>
            <w:tcW w:w="7841" w:type="dxa"/>
            <w:shd w:val="clear" w:color="auto" w:fill="FFFFFF" w:themeFill="background2"/>
            <w:vAlign w:val="center"/>
          </w:tcPr>
          <w:p w14:paraId="4100CA80" w14:textId="77777777" w:rsidR="00B759C6" w:rsidRPr="003C6C87" w:rsidRDefault="00B759C6" w:rsidP="00967992">
            <w:pPr>
              <w:rPr>
                <w:rFonts w:ascii="Calibri" w:eastAsia="Calibri" w:hAnsi="Calibri" w:cs="Times New Roman"/>
              </w:rPr>
            </w:pPr>
          </w:p>
          <w:p w14:paraId="56655548" w14:textId="77777777" w:rsidR="00B759C6" w:rsidRPr="003C6C87" w:rsidRDefault="00B759C6" w:rsidP="00967992">
            <w:pPr>
              <w:rPr>
                <w:rFonts w:ascii="Calibri" w:eastAsia="Calibri" w:hAnsi="Calibri" w:cs="Times New Roman"/>
              </w:rPr>
            </w:pPr>
            <w:proofErr w:type="spellStart"/>
            <w:r w:rsidRPr="003C6C87">
              <w:rPr>
                <w:rFonts w:ascii="Calibri" w:eastAsia="Calibri" w:hAnsi="Calibri" w:cs="Times New Roman"/>
              </w:rPr>
              <w:t>Unia</w:t>
            </w:r>
            <w:proofErr w:type="spellEnd"/>
            <w:r w:rsidRPr="003C6C87">
              <w:rPr>
                <w:rFonts w:ascii="Calibri" w:eastAsia="Calibri" w:hAnsi="Calibri" w:cs="Times New Roman"/>
              </w:rPr>
              <w:t xml:space="preserve"> a élaboré deux questionnaires distincts, l’un à l’attention des personnes en situation de handicap, l’autre à l’attention de leurs proches. Chaque questionnaire était disponible en français et en néerlandais.</w:t>
            </w:r>
          </w:p>
          <w:p w14:paraId="0885A19F" w14:textId="77777777" w:rsidR="00B759C6" w:rsidRPr="003C6C87" w:rsidRDefault="00B759C6" w:rsidP="00967992">
            <w:pPr>
              <w:rPr>
                <w:rFonts w:ascii="Calibri" w:eastAsia="Calibri" w:hAnsi="Calibri" w:cs="Times New Roman"/>
              </w:rPr>
            </w:pPr>
          </w:p>
          <w:p w14:paraId="09960AE9" w14:textId="77777777" w:rsidR="00B759C6" w:rsidRPr="003C6C87" w:rsidRDefault="00B759C6" w:rsidP="00967992">
            <w:pPr>
              <w:rPr>
                <w:rFonts w:ascii="Calibri" w:eastAsia="Calibri" w:hAnsi="Calibri" w:cs="Times New Roman"/>
              </w:rPr>
            </w:pPr>
            <w:r w:rsidRPr="003C6C87">
              <w:rPr>
                <w:rFonts w:ascii="Calibri" w:eastAsia="Calibri" w:hAnsi="Calibri" w:cs="Times New Roman"/>
              </w:rPr>
              <w:t xml:space="preserve">L’enquête, mise en ligne, s’est déroulée du 28 avril au 1er juin 2020. Les questionnaires ont été </w:t>
            </w:r>
            <w:r>
              <w:rPr>
                <w:rFonts w:ascii="Calibri" w:eastAsia="Calibri" w:hAnsi="Calibri" w:cs="Times New Roman"/>
              </w:rPr>
              <w:t>diffusés via</w:t>
            </w:r>
            <w:r w:rsidRPr="003C6C87">
              <w:rPr>
                <w:rFonts w:ascii="Calibri" w:eastAsia="Calibri" w:hAnsi="Calibri" w:cs="Times New Roman"/>
              </w:rPr>
              <w:t xml:space="preserve"> les newsletters d’</w:t>
            </w:r>
            <w:proofErr w:type="spellStart"/>
            <w:r w:rsidRPr="003C6C87">
              <w:rPr>
                <w:rFonts w:ascii="Calibri" w:eastAsia="Calibri" w:hAnsi="Calibri" w:cs="Times New Roman"/>
              </w:rPr>
              <w:t>Unia</w:t>
            </w:r>
            <w:proofErr w:type="spellEnd"/>
            <w:r w:rsidRPr="003C6C87">
              <w:rPr>
                <w:rFonts w:ascii="Calibri" w:eastAsia="Calibri" w:hAnsi="Calibri" w:cs="Times New Roman"/>
              </w:rPr>
              <w:t xml:space="preserve"> (</w:t>
            </w:r>
            <w:proofErr w:type="spellStart"/>
            <w:r w:rsidRPr="003C6C87">
              <w:rPr>
                <w:rFonts w:ascii="Calibri" w:eastAsia="Calibri" w:hAnsi="Calibri" w:cs="Times New Roman"/>
              </w:rPr>
              <w:t>Unia</w:t>
            </w:r>
            <w:proofErr w:type="spellEnd"/>
            <w:r w:rsidRPr="003C6C87">
              <w:rPr>
                <w:rFonts w:ascii="Calibri" w:eastAsia="Calibri" w:hAnsi="Calibri" w:cs="Times New Roman"/>
              </w:rPr>
              <w:t xml:space="preserve"> News et Handicap News), </w:t>
            </w:r>
            <w:r>
              <w:rPr>
                <w:rFonts w:ascii="Calibri" w:eastAsia="Calibri" w:hAnsi="Calibri" w:cs="Times New Roman"/>
              </w:rPr>
              <w:t>via</w:t>
            </w:r>
            <w:r w:rsidRPr="003C6C87">
              <w:rPr>
                <w:rFonts w:ascii="Calibri" w:eastAsia="Calibri" w:hAnsi="Calibri" w:cs="Times New Roman"/>
              </w:rPr>
              <w:t xml:space="preserve"> l’envoi de courriels aux différents partenaires d’</w:t>
            </w:r>
            <w:proofErr w:type="spellStart"/>
            <w:r w:rsidRPr="003C6C87">
              <w:rPr>
                <w:rFonts w:ascii="Calibri" w:eastAsia="Calibri" w:hAnsi="Calibri" w:cs="Times New Roman"/>
              </w:rPr>
              <w:t>Unia</w:t>
            </w:r>
            <w:proofErr w:type="spellEnd"/>
            <w:r>
              <w:rPr>
                <w:rFonts w:ascii="Calibri" w:eastAsia="Calibri" w:hAnsi="Calibri" w:cs="Times New Roman"/>
              </w:rPr>
              <w:t xml:space="preserve"> et</w:t>
            </w:r>
            <w:r w:rsidRPr="003C6C87">
              <w:rPr>
                <w:rFonts w:ascii="Calibri" w:eastAsia="Calibri" w:hAnsi="Calibri" w:cs="Times New Roman"/>
              </w:rPr>
              <w:t xml:space="preserve">, du côté néerlandophone, par l’exploitation de la base de données de la « sociale </w:t>
            </w:r>
            <w:proofErr w:type="spellStart"/>
            <w:r w:rsidRPr="003C6C87">
              <w:rPr>
                <w:rFonts w:ascii="Calibri" w:eastAsia="Calibri" w:hAnsi="Calibri" w:cs="Times New Roman"/>
              </w:rPr>
              <w:t>kaart</w:t>
            </w:r>
            <w:proofErr w:type="spellEnd"/>
            <w:r w:rsidRPr="003C6C87">
              <w:rPr>
                <w:rFonts w:ascii="Calibri" w:eastAsia="Calibri" w:hAnsi="Calibri" w:cs="Times New Roman"/>
              </w:rPr>
              <w:t xml:space="preserve"> ».</w:t>
            </w:r>
          </w:p>
          <w:p w14:paraId="5C2D3E52" w14:textId="77777777" w:rsidR="00B759C6" w:rsidRPr="003C6C87" w:rsidRDefault="00B759C6" w:rsidP="00967992">
            <w:pPr>
              <w:rPr>
                <w:rFonts w:ascii="Calibri" w:eastAsia="Calibri" w:hAnsi="Calibri" w:cs="Times New Roman"/>
              </w:rPr>
            </w:pPr>
          </w:p>
          <w:p w14:paraId="4EBCBA09" w14:textId="77777777" w:rsidR="00B759C6" w:rsidRPr="003C6C87" w:rsidRDefault="00B759C6" w:rsidP="00967992">
            <w:pPr>
              <w:rPr>
                <w:rFonts w:ascii="Calibri" w:eastAsia="Calibri" w:hAnsi="Calibri" w:cs="Times New Roman"/>
              </w:rPr>
            </w:pPr>
            <w:r>
              <w:rPr>
                <w:rFonts w:ascii="Calibri" w:eastAsia="Calibri" w:hAnsi="Calibri" w:cs="Times New Roman"/>
              </w:rPr>
              <w:t>Ainsi</w:t>
            </w:r>
            <w:r w:rsidRPr="003C6C87">
              <w:rPr>
                <w:rFonts w:ascii="Calibri" w:eastAsia="Calibri" w:hAnsi="Calibri" w:cs="Times New Roman"/>
              </w:rPr>
              <w:t xml:space="preserve">, cette enquête comporte le biais de ne toucher que les répondants qui ont un accès à Internet. Les personnes handicapées qui résidaient en service résidentiel durant le confinement ne sont donc que très peu représentées, l’accès à internet étant restreint dans ces services. L’enquête adressée aux proches a permis de compenser partiellement ce biais, car elle a touché davantage les familles de personnes vivant en centre d’hébergement. </w:t>
            </w:r>
          </w:p>
          <w:p w14:paraId="3939DAD7" w14:textId="77777777" w:rsidR="00B759C6" w:rsidRPr="003C6C87" w:rsidRDefault="00B759C6" w:rsidP="00967992">
            <w:pPr>
              <w:rPr>
                <w:rFonts w:ascii="Calibri" w:eastAsia="Calibri" w:hAnsi="Calibri" w:cs="Times New Roman"/>
              </w:rPr>
            </w:pPr>
          </w:p>
          <w:p w14:paraId="7B8D2F56" w14:textId="77777777" w:rsidR="00B759C6" w:rsidRPr="003C6C87" w:rsidRDefault="00B759C6" w:rsidP="00967992">
            <w:pPr>
              <w:rPr>
                <w:rFonts w:ascii="Calibri" w:eastAsia="Calibri" w:hAnsi="Calibri" w:cs="Times New Roman"/>
              </w:rPr>
            </w:pPr>
            <w:r w:rsidRPr="003C6C87">
              <w:rPr>
                <w:rFonts w:ascii="Calibri" w:eastAsia="Calibri" w:hAnsi="Calibri" w:cs="Times New Roman"/>
              </w:rPr>
              <w:t>Pour être accessible au plus grand nombre, le</w:t>
            </w:r>
            <w:r>
              <w:rPr>
                <w:rFonts w:ascii="Calibri" w:eastAsia="Calibri" w:hAnsi="Calibri" w:cs="Times New Roman"/>
              </w:rPr>
              <w:t xml:space="preserve"> questionnaire adressé aux personnes handicapées </w:t>
            </w:r>
            <w:r w:rsidRPr="003C6C87">
              <w:rPr>
                <w:rFonts w:ascii="Calibri" w:eastAsia="Calibri" w:hAnsi="Calibri" w:cs="Times New Roman"/>
              </w:rPr>
              <w:t>était rédigé en langage clair et traduit en langue des signes. Si toutefois la personne handicapée éprouvait des difficultés à remplir seule le questionnaire, elle était invitée à se faire accompagner par une personne de son entourage.</w:t>
            </w:r>
          </w:p>
          <w:p w14:paraId="725DF026" w14:textId="77777777" w:rsidR="00B759C6" w:rsidRPr="003C6C87" w:rsidRDefault="00B759C6" w:rsidP="00967992">
            <w:pPr>
              <w:rPr>
                <w:rFonts w:ascii="Calibri" w:eastAsia="Calibri" w:hAnsi="Calibri" w:cs="Times New Roman"/>
              </w:rPr>
            </w:pPr>
          </w:p>
          <w:p w14:paraId="18D2D007" w14:textId="77777777" w:rsidR="00B759C6" w:rsidRPr="003C6C87" w:rsidRDefault="00B759C6" w:rsidP="00967992">
            <w:pPr>
              <w:rPr>
                <w:rFonts w:ascii="Calibri" w:eastAsia="Calibri" w:hAnsi="Calibri" w:cs="Times New Roman"/>
              </w:rPr>
            </w:pPr>
            <w:r w:rsidRPr="003C6C87">
              <w:rPr>
                <w:rFonts w:ascii="Calibri" w:eastAsia="Calibri" w:hAnsi="Calibri" w:cs="Times New Roman"/>
              </w:rPr>
              <w:t xml:space="preserve">L’identité des répondants n’est pas connue. Seules des données sur </w:t>
            </w:r>
            <w:r>
              <w:rPr>
                <w:rFonts w:ascii="Calibri" w:eastAsia="Calibri" w:hAnsi="Calibri" w:cs="Times New Roman"/>
              </w:rPr>
              <w:t>sa</w:t>
            </w:r>
            <w:r w:rsidRPr="003C6C87">
              <w:rPr>
                <w:rFonts w:ascii="Calibri" w:eastAsia="Calibri" w:hAnsi="Calibri" w:cs="Times New Roman"/>
              </w:rPr>
              <w:t xml:space="preserve"> situation personnelle ont été collectées afin de pouvoir analyser les résultats à la lumière des données ainsi recueillies. Aucune question n’était obligatoire.</w:t>
            </w:r>
          </w:p>
          <w:p w14:paraId="6A835782" w14:textId="77777777" w:rsidR="00B759C6" w:rsidRPr="003C6C87" w:rsidRDefault="00B759C6" w:rsidP="00967992">
            <w:pPr>
              <w:rPr>
                <w:rFonts w:ascii="Calibri" w:eastAsia="Calibri" w:hAnsi="Calibri" w:cs="Times New Roman"/>
              </w:rPr>
            </w:pPr>
          </w:p>
          <w:p w14:paraId="4BC1148E" w14:textId="77777777" w:rsidR="00B759C6" w:rsidRPr="003C6C87" w:rsidRDefault="00B759C6" w:rsidP="00967992">
            <w:pPr>
              <w:rPr>
                <w:rFonts w:ascii="Calibri" w:eastAsia="Calibri" w:hAnsi="Calibri" w:cs="Times New Roman"/>
              </w:rPr>
            </w:pPr>
            <w:r w:rsidRPr="003C6C87">
              <w:rPr>
                <w:rFonts w:ascii="Calibri" w:eastAsia="Calibri" w:hAnsi="Calibri" w:cs="Times New Roman"/>
              </w:rPr>
              <w:t>Le questionnaire</w:t>
            </w:r>
            <w:r>
              <w:rPr>
                <w:rFonts w:ascii="Calibri" w:eastAsia="Calibri" w:hAnsi="Calibri" w:cs="Times New Roman"/>
              </w:rPr>
              <w:t xml:space="preserve"> (voir en annexe)</w:t>
            </w:r>
            <w:r w:rsidRPr="003C6C87">
              <w:rPr>
                <w:rFonts w:ascii="Calibri" w:eastAsia="Calibri" w:hAnsi="Calibri" w:cs="Times New Roman"/>
              </w:rPr>
              <w:t xml:space="preserve"> comportait des questions fermées et des questions ouvertes, réparties en quatre catégories. </w:t>
            </w:r>
          </w:p>
          <w:p w14:paraId="493E6EDE" w14:textId="77777777" w:rsidR="00B759C6" w:rsidRPr="003C6C87" w:rsidRDefault="00B759C6" w:rsidP="00967992">
            <w:pPr>
              <w:keepNext w:val="0"/>
              <w:keepLines w:val="0"/>
              <w:numPr>
                <w:ilvl w:val="0"/>
                <w:numId w:val="5"/>
              </w:numPr>
              <w:contextualSpacing/>
              <w:jc w:val="left"/>
              <w:rPr>
                <w:rFonts w:ascii="Calibri" w:eastAsia="Calibri" w:hAnsi="Calibri" w:cs="Times New Roman"/>
              </w:rPr>
            </w:pPr>
            <w:r w:rsidRPr="003C6C87">
              <w:rPr>
                <w:rFonts w:ascii="Calibri" w:eastAsia="Calibri" w:hAnsi="Calibri" w:cs="Times New Roman"/>
              </w:rPr>
              <w:t xml:space="preserve">Les questions fermées (réponses à cocher) concernaient le profil et la situation personnelle du répondant (genre, âge, région, lieu de vie, …), et les domaines dans lesquels le répondant déclare avoir éprouvé d’importantes difficultés (trois domaines pouvaient être sélectionnés). </w:t>
            </w:r>
          </w:p>
          <w:p w14:paraId="7B3007F9" w14:textId="77777777" w:rsidR="00B759C6" w:rsidRDefault="00B759C6" w:rsidP="00967992">
            <w:pPr>
              <w:keepNext w:val="0"/>
              <w:keepLines w:val="0"/>
              <w:numPr>
                <w:ilvl w:val="0"/>
                <w:numId w:val="5"/>
              </w:numPr>
              <w:contextualSpacing/>
              <w:jc w:val="left"/>
              <w:rPr>
                <w:rFonts w:ascii="Calibri" w:eastAsia="Calibri" w:hAnsi="Calibri" w:cs="Times New Roman"/>
              </w:rPr>
            </w:pPr>
            <w:r w:rsidRPr="003C6C87">
              <w:rPr>
                <w:rFonts w:ascii="Calibri" w:eastAsia="Calibri" w:hAnsi="Calibri" w:cs="Times New Roman"/>
              </w:rPr>
              <w:t>Les questions ouvertes invitaient les répondants à décrire, par domaine sélectionné, les difficultés vécues durant le confinement en raison du handicap, à évoquer les mesures positives prises par les autorités et enfin à indiquer les mesures qu’ils auraient attendues de la part des autorités pour soulager leurs difficultés.</w:t>
            </w:r>
          </w:p>
          <w:p w14:paraId="7CAEC6AD" w14:textId="77777777" w:rsidR="00B759C6" w:rsidRPr="003C6C87" w:rsidRDefault="00B759C6" w:rsidP="00967992">
            <w:pPr>
              <w:keepNext w:val="0"/>
              <w:keepLines w:val="0"/>
              <w:ind w:left="720"/>
              <w:contextualSpacing/>
              <w:jc w:val="left"/>
              <w:rPr>
                <w:rFonts w:ascii="Calibri" w:eastAsia="Calibri" w:hAnsi="Calibri" w:cs="Times New Roman"/>
              </w:rPr>
            </w:pPr>
          </w:p>
        </w:tc>
      </w:tr>
      <w:tr w:rsidR="003C6C87" w:rsidRPr="003C6C87" w14:paraId="2D63DD5B" w14:textId="77777777" w:rsidTr="2A6F408E">
        <w:trPr>
          <w:trHeight w:val="264"/>
        </w:trPr>
        <w:tc>
          <w:tcPr>
            <w:tcW w:w="706" w:type="dxa"/>
            <w:vMerge/>
            <w:vAlign w:val="center"/>
          </w:tcPr>
          <w:p w14:paraId="06225427" w14:textId="77777777" w:rsidR="003C6C87" w:rsidRPr="003C6C87" w:rsidRDefault="003C6C87" w:rsidP="003C6C87">
            <w:pPr>
              <w:jc w:val="left"/>
              <w:rPr>
                <w:rFonts w:ascii="Calibri" w:eastAsia="Calibri" w:hAnsi="Calibri" w:cs="Times New Roman"/>
              </w:rPr>
            </w:pPr>
          </w:p>
        </w:tc>
        <w:tc>
          <w:tcPr>
            <w:tcW w:w="1173" w:type="dxa"/>
            <w:shd w:val="clear" w:color="auto" w:fill="FCBCDD" w:themeFill="text2" w:themeFillTint="33"/>
            <w:vAlign w:val="center"/>
          </w:tcPr>
          <w:p w14:paraId="6E0303A7" w14:textId="77777777" w:rsidR="003C6C87" w:rsidRPr="003C6C87" w:rsidRDefault="003C6C87" w:rsidP="003C6C87">
            <w:pPr>
              <w:jc w:val="left"/>
              <w:rPr>
                <w:rFonts w:ascii="Calibri" w:eastAsia="Calibri" w:hAnsi="Calibri" w:cs="Times New Roman"/>
                <w:b/>
              </w:rPr>
            </w:pPr>
            <w:r w:rsidRPr="003C6C87">
              <w:rPr>
                <w:rFonts w:ascii="Calibri" w:eastAsia="Calibri" w:hAnsi="Calibri" w:cs="Times New Roman"/>
                <w:b/>
              </w:rPr>
              <w:t>Les répondants</w:t>
            </w:r>
          </w:p>
        </w:tc>
        <w:tc>
          <w:tcPr>
            <w:tcW w:w="7841" w:type="dxa"/>
            <w:shd w:val="clear" w:color="auto" w:fill="FFFFFF" w:themeFill="background2"/>
            <w:vAlign w:val="center"/>
          </w:tcPr>
          <w:p w14:paraId="04B0134F" w14:textId="77777777" w:rsidR="003C6C87" w:rsidRPr="003C6C87" w:rsidRDefault="003C6C87" w:rsidP="003C6C87">
            <w:pPr>
              <w:rPr>
                <w:rFonts w:ascii="Calibri" w:eastAsia="Calibri" w:hAnsi="Calibri" w:cs="Times New Roman"/>
              </w:rPr>
            </w:pPr>
          </w:p>
          <w:p w14:paraId="71E17811" w14:textId="6D6885BC" w:rsidR="003C6C87" w:rsidRPr="003C6C87" w:rsidRDefault="003C6C87" w:rsidP="003C6C87">
            <w:pPr>
              <w:rPr>
                <w:rFonts w:ascii="Calibri" w:eastAsia="Calibri" w:hAnsi="Calibri" w:cs="Times New Roman"/>
              </w:rPr>
            </w:pPr>
            <w:r w:rsidRPr="003C6C87">
              <w:rPr>
                <w:rFonts w:ascii="Calibri" w:eastAsia="Calibri" w:hAnsi="Calibri" w:cs="Times New Roman"/>
              </w:rPr>
              <w:t>865 personnes ont répondu aux questionnaires, dont 435 francophones et 430 néerlandophones.</w:t>
            </w:r>
          </w:p>
          <w:p w14:paraId="71C8111E" w14:textId="77777777" w:rsidR="003C6C87" w:rsidRPr="003C6C87" w:rsidRDefault="003C6C87" w:rsidP="003C6C87">
            <w:pPr>
              <w:rPr>
                <w:rFonts w:ascii="Calibri" w:eastAsia="Calibri" w:hAnsi="Calibri" w:cs="Times New Roman"/>
              </w:rPr>
            </w:pPr>
          </w:p>
          <w:p w14:paraId="2345B04C" w14:textId="77777777" w:rsidR="003C6C87" w:rsidRPr="003C6C87" w:rsidRDefault="003C6C87" w:rsidP="003C6C87">
            <w:pPr>
              <w:rPr>
                <w:rFonts w:ascii="Calibri" w:eastAsia="Calibri" w:hAnsi="Calibri" w:cs="Times New Roman"/>
              </w:rPr>
            </w:pPr>
            <w:r w:rsidRPr="003C6C87">
              <w:rPr>
                <w:rFonts w:ascii="Calibri" w:eastAsia="Calibri" w:hAnsi="Calibri" w:cs="Times New Roman"/>
              </w:rPr>
              <w:t xml:space="preserve">Parmi les répondants, on dénombre : </w:t>
            </w:r>
          </w:p>
          <w:p w14:paraId="5E9F7277" w14:textId="77777777" w:rsidR="007105A7" w:rsidRPr="003C6C87" w:rsidRDefault="007105A7" w:rsidP="003C6C87">
            <w:pPr>
              <w:rPr>
                <w:rFonts w:ascii="Calibri" w:eastAsia="Calibri" w:hAnsi="Calibri" w:cs="Times New Roman"/>
              </w:rPr>
            </w:pPr>
          </w:p>
          <w:p w14:paraId="43892BF3" w14:textId="77777777" w:rsidR="003C6C87" w:rsidRPr="003C6C87" w:rsidRDefault="003C6C87" w:rsidP="000441C9">
            <w:pPr>
              <w:keepNext w:val="0"/>
              <w:keepLines w:val="0"/>
              <w:numPr>
                <w:ilvl w:val="0"/>
                <w:numId w:val="5"/>
              </w:numPr>
              <w:contextualSpacing/>
              <w:jc w:val="left"/>
              <w:rPr>
                <w:rFonts w:ascii="Calibri" w:eastAsia="Calibri" w:hAnsi="Calibri" w:cs="Times New Roman"/>
              </w:rPr>
            </w:pPr>
            <w:r w:rsidRPr="003C6C87">
              <w:rPr>
                <w:rFonts w:ascii="Calibri" w:eastAsia="Calibri" w:hAnsi="Calibri" w:cs="Times New Roman"/>
              </w:rPr>
              <w:t xml:space="preserve">502 personnes en situation de handicap, dont 228 sont francophones et 274 néerlandophones. </w:t>
            </w:r>
          </w:p>
          <w:p w14:paraId="5DF7ABCC" w14:textId="77777777" w:rsidR="003C6C87" w:rsidRDefault="003C6C87" w:rsidP="00482FC4">
            <w:pPr>
              <w:keepNext w:val="0"/>
              <w:keepLines w:val="0"/>
              <w:numPr>
                <w:ilvl w:val="0"/>
                <w:numId w:val="5"/>
              </w:numPr>
              <w:contextualSpacing/>
              <w:jc w:val="left"/>
              <w:rPr>
                <w:rFonts w:ascii="Calibri" w:eastAsia="Calibri" w:hAnsi="Calibri" w:cs="Times New Roman"/>
              </w:rPr>
            </w:pPr>
            <w:r w:rsidRPr="003C6C87">
              <w:rPr>
                <w:rFonts w:ascii="Calibri" w:eastAsia="Calibri" w:hAnsi="Calibri" w:cs="Times New Roman"/>
              </w:rPr>
              <w:t>363 proches de personnes en situation de handicap, dont 207 sont francophones et 156 néerlandophones.</w:t>
            </w:r>
          </w:p>
          <w:p w14:paraId="0067E90A" w14:textId="7724E87B" w:rsidR="003C6C87" w:rsidRPr="003C6C87" w:rsidRDefault="003C6C87" w:rsidP="00FF6A4A">
            <w:pPr>
              <w:keepNext w:val="0"/>
              <w:keepLines w:val="0"/>
              <w:ind w:left="720"/>
              <w:contextualSpacing/>
              <w:jc w:val="left"/>
              <w:rPr>
                <w:rFonts w:ascii="Calibri" w:eastAsia="Calibri" w:hAnsi="Calibri" w:cs="Times New Roman"/>
              </w:rPr>
            </w:pPr>
          </w:p>
        </w:tc>
      </w:tr>
      <w:tr w:rsidR="003C6C87" w:rsidRPr="003C6C87" w14:paraId="215C2590" w14:textId="77777777" w:rsidTr="004E67AD">
        <w:trPr>
          <w:trHeight w:val="7873"/>
        </w:trPr>
        <w:tc>
          <w:tcPr>
            <w:tcW w:w="706" w:type="dxa"/>
            <w:shd w:val="clear" w:color="auto" w:fill="A00656" w:themeFill="text2"/>
            <w:vAlign w:val="center"/>
          </w:tcPr>
          <w:p w14:paraId="6B2FB2CA" w14:textId="77777777" w:rsidR="003C6C87" w:rsidRPr="003C6C87" w:rsidRDefault="003C6C87" w:rsidP="003C6C87">
            <w:pPr>
              <w:jc w:val="left"/>
              <w:rPr>
                <w:rFonts w:ascii="Calibri" w:eastAsia="Calibri" w:hAnsi="Calibri" w:cs="Times New Roman"/>
              </w:rPr>
            </w:pPr>
          </w:p>
        </w:tc>
        <w:tc>
          <w:tcPr>
            <w:tcW w:w="1173"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FCBCDD" w:themeFill="text2" w:themeFillTint="33"/>
            <w:vAlign w:val="center"/>
          </w:tcPr>
          <w:p w14:paraId="1FEAE998" w14:textId="77777777" w:rsidR="003C6C87" w:rsidRPr="003C6C87" w:rsidRDefault="003C6C87" w:rsidP="003C6C87">
            <w:pPr>
              <w:jc w:val="left"/>
              <w:rPr>
                <w:rFonts w:ascii="Calibri" w:eastAsia="Calibri" w:hAnsi="Calibri" w:cs="Times New Roman"/>
                <w:b/>
              </w:rPr>
            </w:pPr>
            <w:r w:rsidRPr="003C6C87">
              <w:rPr>
                <w:rFonts w:ascii="Calibri" w:eastAsia="Calibri" w:hAnsi="Calibri" w:cs="Times New Roman"/>
                <w:b/>
              </w:rPr>
              <w:t>L’analyse des résultats et le rapport</w:t>
            </w:r>
          </w:p>
        </w:tc>
        <w:tc>
          <w:tcPr>
            <w:tcW w:w="7841"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12102997" w14:textId="0186875B" w:rsidR="003C6C87" w:rsidRPr="003C6C87" w:rsidRDefault="003C6C87" w:rsidP="003C6C87">
            <w:pPr>
              <w:rPr>
                <w:rFonts w:ascii="Calibri" w:eastAsia="Calibri" w:hAnsi="Calibri" w:cs="Times New Roman"/>
              </w:rPr>
            </w:pPr>
            <w:r w:rsidRPr="003C6C87">
              <w:rPr>
                <w:rFonts w:ascii="Calibri" w:eastAsia="Calibri" w:hAnsi="Calibri" w:cs="Times New Roman"/>
              </w:rPr>
              <w:t xml:space="preserve">Les résultats sont présentés dans deux parties distinctes. La première partie est consacrée aux résultats de la consultation adressée aux personnes en situation de handicap et la seconde partie à leurs proches. </w:t>
            </w:r>
          </w:p>
          <w:p w14:paraId="11183045" w14:textId="77777777" w:rsidR="003C6C87" w:rsidRPr="003C6C87" w:rsidRDefault="003C6C87" w:rsidP="003C6C87">
            <w:pPr>
              <w:rPr>
                <w:rFonts w:ascii="Calibri" w:eastAsia="Calibri" w:hAnsi="Calibri" w:cs="Times New Roman"/>
              </w:rPr>
            </w:pPr>
          </w:p>
          <w:p w14:paraId="68007332" w14:textId="3C002EC7" w:rsidR="003C6C87" w:rsidRPr="003C6C87" w:rsidRDefault="003C6C87" w:rsidP="003C6C87">
            <w:pPr>
              <w:rPr>
                <w:rFonts w:ascii="Calibri" w:eastAsia="Calibri" w:hAnsi="Calibri" w:cs="Times New Roman"/>
              </w:rPr>
            </w:pPr>
            <w:r w:rsidRPr="003C6C87">
              <w:rPr>
                <w:rFonts w:ascii="Calibri" w:eastAsia="Calibri" w:hAnsi="Calibri" w:cs="Times New Roman"/>
              </w:rPr>
              <w:t xml:space="preserve">L’analyse quantitative comporte les résultats des questions fermées, traduits en graphiques. Ces graphiques informent sur le profil des répondants, sur les domaines dans lesquels le plus de difficultés ont été rencontrées et ventilent ces résultats en fonction du régime linguistique du répondant. </w:t>
            </w:r>
          </w:p>
          <w:p w14:paraId="745044D7" w14:textId="77777777" w:rsidR="003C6C87" w:rsidRPr="003C6C87" w:rsidRDefault="003C6C87" w:rsidP="003C6C87">
            <w:pPr>
              <w:rPr>
                <w:rFonts w:ascii="Calibri" w:eastAsia="Calibri" w:hAnsi="Calibri" w:cs="Times New Roman"/>
              </w:rPr>
            </w:pPr>
          </w:p>
          <w:p w14:paraId="466DD9BA" w14:textId="77777777" w:rsidR="003C6C87" w:rsidRPr="003C6C87" w:rsidRDefault="003C6C87" w:rsidP="003C6C87">
            <w:pPr>
              <w:rPr>
                <w:rFonts w:ascii="Calibri" w:eastAsia="Calibri" w:hAnsi="Calibri" w:cs="Times New Roman"/>
              </w:rPr>
            </w:pPr>
            <w:r w:rsidRPr="003C6C87">
              <w:rPr>
                <w:rFonts w:ascii="Calibri" w:eastAsia="Calibri" w:hAnsi="Calibri" w:cs="Times New Roman"/>
              </w:rPr>
              <w:t xml:space="preserve">L’analyse qualitative comporte les résultats des questions ouvertes, traduits en texte et classés par thématiques. </w:t>
            </w:r>
          </w:p>
          <w:p w14:paraId="7F468484" w14:textId="77777777" w:rsidR="003C6C87" w:rsidRPr="003C6C87" w:rsidRDefault="003C6C87" w:rsidP="003C6C87">
            <w:pPr>
              <w:rPr>
                <w:rFonts w:ascii="Calibri" w:eastAsia="Calibri" w:hAnsi="Calibri" w:cs="Times New Roman"/>
              </w:rPr>
            </w:pPr>
          </w:p>
          <w:p w14:paraId="4F56B4E3" w14:textId="67D637BF" w:rsidR="003C6C87" w:rsidRPr="003C6C87" w:rsidRDefault="003C6C87" w:rsidP="003C6C87">
            <w:pPr>
              <w:rPr>
                <w:rFonts w:ascii="Calibri" w:eastAsia="Calibri" w:hAnsi="Calibri" w:cs="Times New Roman"/>
              </w:rPr>
            </w:pPr>
            <w:r w:rsidRPr="003C6C87">
              <w:rPr>
                <w:rFonts w:ascii="Calibri" w:eastAsia="Calibri" w:hAnsi="Calibri" w:cs="Times New Roman"/>
              </w:rPr>
              <w:t>Les difficultés évoquées dans chaque thématique sont illustrées par une ou plusieurs citations..</w:t>
            </w:r>
            <w:r w:rsidR="0018233F">
              <w:rPr>
                <w:rFonts w:ascii="Calibri" w:eastAsia="Calibri" w:hAnsi="Calibri" w:cs="Times New Roman"/>
              </w:rPr>
              <w:t xml:space="preserve"> </w:t>
            </w:r>
            <w:r w:rsidR="0018233F" w:rsidRPr="00367CFA">
              <w:rPr>
                <w:rFonts w:ascii="Calibri" w:eastAsia="Calibri" w:hAnsi="Calibri" w:cs="Times New Roman"/>
              </w:rPr>
              <w:t xml:space="preserve">Les éléments des citations </w:t>
            </w:r>
            <w:r w:rsidR="004A68CC" w:rsidRPr="00367CFA">
              <w:rPr>
                <w:rFonts w:ascii="Calibri" w:eastAsia="Calibri" w:hAnsi="Calibri" w:cs="Times New Roman"/>
              </w:rPr>
              <w:t xml:space="preserve">qui apportent des informations sur l’auteur, et donc mettent en péril l’anonymat, </w:t>
            </w:r>
            <w:r w:rsidR="0070244E" w:rsidRPr="00367CFA">
              <w:rPr>
                <w:rFonts w:ascii="Calibri" w:eastAsia="Calibri" w:hAnsi="Calibri" w:cs="Times New Roman"/>
              </w:rPr>
              <w:t>ont été supprimés.</w:t>
            </w:r>
            <w:r w:rsidR="001451EB" w:rsidRPr="003C6C87">
              <w:rPr>
                <w:rFonts w:ascii="Calibri" w:eastAsia="Calibri" w:hAnsi="Calibri" w:cs="Times New Roman"/>
              </w:rPr>
              <w:t xml:space="preserve"> </w:t>
            </w:r>
            <w:r w:rsidR="005D0A74">
              <w:rPr>
                <w:rFonts w:ascii="Calibri" w:eastAsia="Calibri" w:hAnsi="Calibri" w:cs="Times New Roman"/>
              </w:rPr>
              <w:t xml:space="preserve">Les citations traduites, et qui donc </w:t>
            </w:r>
            <w:r w:rsidR="008A7E72">
              <w:rPr>
                <w:rFonts w:ascii="Calibri" w:eastAsia="Calibri" w:hAnsi="Calibri" w:cs="Times New Roman"/>
              </w:rPr>
              <w:t>ne sont pas dans l</w:t>
            </w:r>
            <w:r w:rsidR="00813BB1">
              <w:rPr>
                <w:rFonts w:ascii="Calibri" w:eastAsia="Calibri" w:hAnsi="Calibri" w:cs="Times New Roman"/>
              </w:rPr>
              <w:t>eur</w:t>
            </w:r>
            <w:r w:rsidR="008A7E72">
              <w:rPr>
                <w:rFonts w:ascii="Calibri" w:eastAsia="Calibri" w:hAnsi="Calibri" w:cs="Times New Roman"/>
              </w:rPr>
              <w:t xml:space="preserve"> langue d’origine</w:t>
            </w:r>
            <w:r w:rsidR="00B759C6">
              <w:rPr>
                <w:rFonts w:ascii="Calibri" w:eastAsia="Calibri" w:hAnsi="Calibri" w:cs="Times New Roman"/>
              </w:rPr>
              <w:t>,</w:t>
            </w:r>
            <w:r w:rsidR="008A7E72">
              <w:rPr>
                <w:rFonts w:ascii="Calibri" w:eastAsia="Calibri" w:hAnsi="Calibri" w:cs="Times New Roman"/>
              </w:rPr>
              <w:t xml:space="preserve"> </w:t>
            </w:r>
            <w:r w:rsidR="000B052A">
              <w:rPr>
                <w:rFonts w:ascii="Calibri" w:eastAsia="Calibri" w:hAnsi="Calibri" w:cs="Times New Roman"/>
              </w:rPr>
              <w:t>sont indiquées par une *</w:t>
            </w:r>
            <w:r w:rsidR="000D73D2">
              <w:rPr>
                <w:rFonts w:ascii="Calibri" w:eastAsia="Calibri" w:hAnsi="Calibri" w:cs="Times New Roman"/>
              </w:rPr>
              <w:t>.</w:t>
            </w:r>
            <w:r w:rsidR="008A7E72">
              <w:rPr>
                <w:rFonts w:ascii="Calibri" w:eastAsia="Calibri" w:hAnsi="Calibri" w:cs="Times New Roman"/>
              </w:rPr>
              <w:t xml:space="preserve"> </w:t>
            </w:r>
            <w:r w:rsidRPr="003C6C87">
              <w:rPr>
                <w:rFonts w:ascii="Calibri" w:eastAsia="Calibri" w:hAnsi="Calibri" w:cs="Times New Roman"/>
              </w:rPr>
              <w:t xml:space="preserve"> Les fautes de frappe et coquilles ont été corrigées pour faciliter la lecture. </w:t>
            </w:r>
            <w:r w:rsidR="000D73D2">
              <w:rPr>
                <w:rFonts w:ascii="Calibri" w:eastAsia="Calibri" w:hAnsi="Calibri" w:cs="Times New Roman"/>
              </w:rPr>
              <w:t xml:space="preserve">Par ailleurs, </w:t>
            </w:r>
            <w:r w:rsidR="006201D8">
              <w:rPr>
                <w:rFonts w:ascii="Calibri" w:eastAsia="Calibri" w:hAnsi="Calibri" w:cs="Times New Roman"/>
              </w:rPr>
              <w:t>les citations ne sont pas toujours reprises dans leur intégralité</w:t>
            </w:r>
            <w:r w:rsidR="00700C90">
              <w:rPr>
                <w:rFonts w:ascii="Calibri" w:eastAsia="Calibri" w:hAnsi="Calibri" w:cs="Times New Roman"/>
              </w:rPr>
              <w:t>. P</w:t>
            </w:r>
            <w:r w:rsidR="00A6432E">
              <w:rPr>
                <w:rFonts w:ascii="Calibri" w:eastAsia="Calibri" w:hAnsi="Calibri" w:cs="Times New Roman"/>
              </w:rPr>
              <w:t>arfois</w:t>
            </w:r>
            <w:r w:rsidR="00700C90">
              <w:rPr>
                <w:rFonts w:ascii="Calibri" w:eastAsia="Calibri" w:hAnsi="Calibri" w:cs="Times New Roman"/>
              </w:rPr>
              <w:t>,</w:t>
            </w:r>
            <w:r w:rsidR="00A6432E">
              <w:rPr>
                <w:rFonts w:ascii="Calibri" w:eastAsia="Calibri" w:hAnsi="Calibri" w:cs="Times New Roman"/>
              </w:rPr>
              <w:t xml:space="preserve"> figurent </w:t>
            </w:r>
            <w:r w:rsidR="006201D8">
              <w:rPr>
                <w:rFonts w:ascii="Calibri" w:eastAsia="Calibri" w:hAnsi="Calibri" w:cs="Times New Roman"/>
              </w:rPr>
              <w:t>seuls les extraits qui illus</w:t>
            </w:r>
            <w:r w:rsidR="00A6432E">
              <w:rPr>
                <w:rFonts w:ascii="Calibri" w:eastAsia="Calibri" w:hAnsi="Calibri" w:cs="Times New Roman"/>
              </w:rPr>
              <w:t>trent la problématique</w:t>
            </w:r>
            <w:r w:rsidR="00283D96">
              <w:rPr>
                <w:rFonts w:ascii="Calibri" w:eastAsia="Calibri" w:hAnsi="Calibri" w:cs="Times New Roman"/>
              </w:rPr>
              <w:t xml:space="preserve"> soulevée</w:t>
            </w:r>
            <w:r w:rsidR="00A6432E">
              <w:rPr>
                <w:rFonts w:ascii="Calibri" w:eastAsia="Calibri" w:hAnsi="Calibri" w:cs="Times New Roman"/>
              </w:rPr>
              <w:t>.</w:t>
            </w:r>
            <w:r w:rsidRPr="003C6C87">
              <w:rPr>
                <w:rFonts w:ascii="Calibri" w:eastAsia="Calibri" w:hAnsi="Calibri" w:cs="Times New Roman"/>
              </w:rPr>
              <w:t xml:space="preserve"> </w:t>
            </w:r>
          </w:p>
          <w:p w14:paraId="4C6648E6" w14:textId="77777777" w:rsidR="003C6C87" w:rsidRPr="003C6C87" w:rsidRDefault="003C6C87" w:rsidP="003C6C87">
            <w:pPr>
              <w:rPr>
                <w:rFonts w:ascii="Calibri" w:eastAsia="Calibri" w:hAnsi="Calibri" w:cs="Times New Roman"/>
              </w:rPr>
            </w:pPr>
          </w:p>
          <w:p w14:paraId="4DFDA5D4" w14:textId="70C3DDFF" w:rsidR="003C6C87" w:rsidRPr="003C6C87" w:rsidRDefault="003C6C87" w:rsidP="003C6C87">
            <w:pPr>
              <w:rPr>
                <w:rFonts w:ascii="Calibri" w:eastAsia="Calibri" w:hAnsi="Calibri" w:cs="Times New Roman"/>
              </w:rPr>
            </w:pPr>
            <w:r w:rsidRPr="003C6C87">
              <w:rPr>
                <w:rFonts w:ascii="Calibri" w:eastAsia="Calibri" w:hAnsi="Calibri" w:cs="Times New Roman"/>
              </w:rPr>
              <w:t xml:space="preserve">Le rapport ne prétend pas à l’exhaustivité et ne reprend donc pas les témoignages et difficultés mentionnés qui ne sont pas suffisamment représentatifs. </w:t>
            </w:r>
            <w:r w:rsidR="00986A8E">
              <w:rPr>
                <w:rFonts w:ascii="Calibri" w:eastAsia="Calibri" w:hAnsi="Calibri" w:cs="Times New Roman"/>
              </w:rPr>
              <w:t xml:space="preserve">Il </w:t>
            </w:r>
            <w:r w:rsidRPr="003C6C87">
              <w:rPr>
                <w:rFonts w:ascii="Calibri" w:eastAsia="Calibri" w:hAnsi="Calibri" w:cs="Times New Roman"/>
              </w:rPr>
              <w:t>reproduit les résultats en tentant de refléter le plus fidèlement possible les états d’âme des répondants</w:t>
            </w:r>
            <w:r w:rsidR="007B6E7C">
              <w:rPr>
                <w:rFonts w:ascii="Calibri" w:eastAsia="Calibri" w:hAnsi="Calibri" w:cs="Times New Roman"/>
              </w:rPr>
              <w:t>.</w:t>
            </w:r>
            <w:r w:rsidRPr="003C6C87">
              <w:rPr>
                <w:rFonts w:ascii="Calibri" w:eastAsia="Calibri" w:hAnsi="Calibri" w:cs="Times New Roman"/>
              </w:rPr>
              <w:t xml:space="preserve"> </w:t>
            </w:r>
            <w:r w:rsidR="006415CE">
              <w:rPr>
                <w:rFonts w:ascii="Calibri" w:eastAsia="Calibri" w:hAnsi="Calibri" w:cs="Times New Roman"/>
              </w:rPr>
              <w:t>Il</w:t>
            </w:r>
            <w:r w:rsidRPr="003C6C87">
              <w:rPr>
                <w:rFonts w:ascii="Calibri" w:eastAsia="Calibri" w:hAnsi="Calibri" w:cs="Times New Roman"/>
              </w:rPr>
              <w:t xml:space="preserve"> fait aussi le choix de ne pas généraliser à d’autres situation</w:t>
            </w:r>
            <w:r w:rsidR="0049635E">
              <w:rPr>
                <w:rFonts w:ascii="Calibri" w:eastAsia="Calibri" w:hAnsi="Calibri" w:cs="Times New Roman"/>
              </w:rPr>
              <w:t>s</w:t>
            </w:r>
            <w:r w:rsidRPr="003C6C87">
              <w:rPr>
                <w:rFonts w:ascii="Calibri" w:eastAsia="Calibri" w:hAnsi="Calibri" w:cs="Times New Roman"/>
              </w:rPr>
              <w:t xml:space="preserve"> de handicap </w:t>
            </w:r>
            <w:r w:rsidR="001D6A58">
              <w:rPr>
                <w:rFonts w:ascii="Calibri" w:eastAsia="Calibri" w:hAnsi="Calibri" w:cs="Times New Roman"/>
              </w:rPr>
              <w:t xml:space="preserve">certaines problématiques </w:t>
            </w:r>
            <w:r w:rsidR="0049635E">
              <w:rPr>
                <w:rFonts w:ascii="Calibri" w:eastAsia="Calibri" w:hAnsi="Calibri" w:cs="Times New Roman"/>
              </w:rPr>
              <w:t>liée</w:t>
            </w:r>
            <w:r w:rsidR="00362E05">
              <w:rPr>
                <w:rFonts w:ascii="Calibri" w:eastAsia="Calibri" w:hAnsi="Calibri" w:cs="Times New Roman"/>
              </w:rPr>
              <w:t>s</w:t>
            </w:r>
            <w:r w:rsidR="0049635E">
              <w:rPr>
                <w:rFonts w:ascii="Calibri" w:eastAsia="Calibri" w:hAnsi="Calibri" w:cs="Times New Roman"/>
              </w:rPr>
              <w:t xml:space="preserve"> à </w:t>
            </w:r>
            <w:r w:rsidRPr="003C6C87">
              <w:rPr>
                <w:rFonts w:ascii="Calibri" w:eastAsia="Calibri" w:hAnsi="Calibri" w:cs="Times New Roman"/>
              </w:rPr>
              <w:t>une  situation de handicap particuli</w:t>
            </w:r>
            <w:r w:rsidR="001C6194">
              <w:rPr>
                <w:rFonts w:ascii="Calibri" w:eastAsia="Calibri" w:hAnsi="Calibri" w:cs="Times New Roman"/>
              </w:rPr>
              <w:t>ère</w:t>
            </w:r>
            <w:r w:rsidR="0049635E">
              <w:rPr>
                <w:rFonts w:ascii="Calibri" w:eastAsia="Calibri" w:hAnsi="Calibri" w:cs="Times New Roman"/>
              </w:rPr>
              <w:t>.</w:t>
            </w:r>
            <w:r w:rsidRPr="003C6C87">
              <w:rPr>
                <w:rFonts w:ascii="Calibri" w:eastAsia="Calibri" w:hAnsi="Calibri" w:cs="Times New Roman"/>
              </w:rPr>
              <w:t xml:space="preserve"> </w:t>
            </w:r>
          </w:p>
          <w:p w14:paraId="0DFA8B75" w14:textId="70C3DDFF" w:rsidR="00B759C6" w:rsidRPr="003C6C87" w:rsidRDefault="00B759C6" w:rsidP="003C6C87">
            <w:pPr>
              <w:rPr>
                <w:rFonts w:ascii="Calibri" w:eastAsia="Calibri" w:hAnsi="Calibri" w:cs="Times New Roman"/>
              </w:rPr>
            </w:pPr>
          </w:p>
          <w:p w14:paraId="72E39EFB" w14:textId="77777777" w:rsidR="003C6C87" w:rsidRPr="003C6C87" w:rsidRDefault="003C6C87" w:rsidP="003C6C87">
            <w:pPr>
              <w:rPr>
                <w:rFonts w:ascii="Calibri" w:eastAsia="Calibri" w:hAnsi="Calibri" w:cs="Times New Roman"/>
              </w:rPr>
            </w:pPr>
            <w:r w:rsidRPr="003C6C87">
              <w:rPr>
                <w:rFonts w:ascii="Calibri" w:eastAsia="Calibri" w:hAnsi="Calibri" w:cs="Times New Roman"/>
              </w:rPr>
              <w:t xml:space="preserve">Enfin, la consultation a été ouverte pendant plus d’un mois et a donc traversé plusieurs périodes du (dé)confinement. Certains résultats sont donc liés à un confinement total, d’autres interviennent à un moment où le déconfinement était déjà en cours. </w:t>
            </w:r>
          </w:p>
          <w:p w14:paraId="3E958B92" w14:textId="77777777" w:rsidR="003D3790" w:rsidRPr="003C6C87" w:rsidRDefault="003D3790" w:rsidP="003C6C87">
            <w:pPr>
              <w:rPr>
                <w:rFonts w:ascii="Calibri" w:eastAsia="Calibri" w:hAnsi="Calibri" w:cs="Times New Roman"/>
              </w:rPr>
            </w:pPr>
          </w:p>
          <w:p w14:paraId="1F2D211D" w14:textId="1B106896" w:rsidR="003C6C87" w:rsidRPr="003C6C87" w:rsidRDefault="00B759C6" w:rsidP="003C6C87">
            <w:pPr>
              <w:rPr>
                <w:rFonts w:ascii="Calibri" w:eastAsia="Calibri" w:hAnsi="Calibri" w:cs="Times New Roman"/>
              </w:rPr>
            </w:pPr>
            <w:r>
              <w:rPr>
                <w:rFonts w:ascii="Calibri" w:eastAsia="Calibri" w:hAnsi="Calibri" w:cs="Times New Roman"/>
              </w:rPr>
              <w:t>Les</w:t>
            </w:r>
            <w:r w:rsidR="003C6C87" w:rsidRPr="003C6C87">
              <w:rPr>
                <w:rFonts w:ascii="Calibri" w:eastAsia="Calibri" w:hAnsi="Calibri" w:cs="Times New Roman"/>
              </w:rPr>
              <w:t xml:space="preserve"> résultats </w:t>
            </w:r>
            <w:r>
              <w:rPr>
                <w:rFonts w:ascii="Calibri" w:eastAsia="Calibri" w:hAnsi="Calibri" w:cs="Times New Roman"/>
              </w:rPr>
              <w:t xml:space="preserve">ont été traités par </w:t>
            </w:r>
            <w:proofErr w:type="spellStart"/>
            <w:r>
              <w:rPr>
                <w:rFonts w:ascii="Calibri" w:eastAsia="Calibri" w:hAnsi="Calibri" w:cs="Times New Roman"/>
              </w:rPr>
              <w:t>Unia</w:t>
            </w:r>
            <w:proofErr w:type="spellEnd"/>
            <w:r>
              <w:rPr>
                <w:rFonts w:ascii="Calibri" w:eastAsia="Calibri" w:hAnsi="Calibri" w:cs="Times New Roman"/>
              </w:rPr>
              <w:t xml:space="preserve"> </w:t>
            </w:r>
            <w:r w:rsidR="003C6C87" w:rsidRPr="003C6C87">
              <w:rPr>
                <w:rFonts w:ascii="Calibri" w:eastAsia="Calibri" w:hAnsi="Calibri" w:cs="Times New Roman"/>
              </w:rPr>
              <w:t>entre le 1er juin et le 1er juillet</w:t>
            </w:r>
            <w:r w:rsidR="0074512F">
              <w:rPr>
                <w:rFonts w:ascii="Calibri" w:eastAsia="Calibri" w:hAnsi="Calibri" w:cs="Times New Roman"/>
              </w:rPr>
              <w:t xml:space="preserve"> 2020</w:t>
            </w:r>
            <w:r w:rsidR="003C6C87" w:rsidRPr="003C6C87">
              <w:rPr>
                <w:rFonts w:ascii="Calibri" w:eastAsia="Calibri" w:hAnsi="Calibri" w:cs="Times New Roman"/>
              </w:rPr>
              <w:t>.</w:t>
            </w:r>
          </w:p>
        </w:tc>
      </w:tr>
    </w:tbl>
    <w:p w14:paraId="7639B617" w14:textId="77777777" w:rsidR="00FD1550" w:rsidRPr="00DF5D2B" w:rsidRDefault="00FD1550" w:rsidP="00FD1550"/>
    <w:bookmarkEnd w:id="4"/>
    <w:p w14:paraId="5EBDECC1" w14:textId="13F5B482" w:rsidR="00BA56FB" w:rsidRPr="00DF5D2B" w:rsidRDefault="00BA56FB">
      <w:pPr>
        <w:keepNext w:val="0"/>
        <w:keepLines w:val="0"/>
        <w:jc w:val="left"/>
        <w:rPr>
          <w:rFonts w:ascii="Calibri" w:eastAsia="Times New Roman" w:hAnsi="Calibri" w:cs="Times New Roman"/>
          <w:b/>
          <w:color w:val="295F6D"/>
          <w:sz w:val="32"/>
          <w:szCs w:val="28"/>
        </w:rPr>
      </w:pPr>
      <w:r w:rsidRPr="00DF5D2B">
        <w:br w:type="page"/>
      </w:r>
    </w:p>
    <w:p w14:paraId="725B6ED2" w14:textId="2A24BEF1" w:rsidR="003E02E4" w:rsidRDefault="5D2E74DF" w:rsidP="0087579F">
      <w:pPr>
        <w:pStyle w:val="Kop1"/>
      </w:pPr>
      <w:bookmarkStart w:id="5" w:name="_Toc43299092"/>
      <w:bookmarkStart w:id="6" w:name="_Toc45024139"/>
      <w:bookmarkStart w:id="7" w:name="_Hlk41554858"/>
      <w:r>
        <w:lastRenderedPageBreak/>
        <w:t xml:space="preserve">Impact de la crise sanitaire </w:t>
      </w:r>
      <w:r w:rsidR="6C85102E">
        <w:t>sur les personnes handicapées</w:t>
      </w:r>
      <w:bookmarkEnd w:id="5"/>
      <w:bookmarkEnd w:id="6"/>
    </w:p>
    <w:p w14:paraId="5906B9B4" w14:textId="3CCA4CC7" w:rsidR="007E1136" w:rsidRDefault="007E1136" w:rsidP="0087579F">
      <w:pPr>
        <w:pStyle w:val="Kop2"/>
      </w:pPr>
      <w:bookmarkStart w:id="8" w:name="_Toc43299093"/>
      <w:bookmarkStart w:id="9" w:name="_Toc45024140"/>
      <w:r>
        <w:t>Profil des répondants</w:t>
      </w:r>
      <w:bookmarkEnd w:id="8"/>
      <w:bookmarkEnd w:id="9"/>
    </w:p>
    <w:p w14:paraId="74343A93" w14:textId="67636F77" w:rsidR="00A61DF8" w:rsidRPr="00DF5D2B" w:rsidRDefault="00756F68" w:rsidP="009505C6">
      <w:r w:rsidRPr="00DF5D2B">
        <w:t>502</w:t>
      </w:r>
      <w:r w:rsidR="000A68A0" w:rsidRPr="00DF5D2B">
        <w:t xml:space="preserve"> personnes en situation de handicap ont répondu au questionnaire, dont </w:t>
      </w:r>
      <w:r w:rsidRPr="00DF5D2B">
        <w:t>228 francophones</w:t>
      </w:r>
      <w:r w:rsidR="000A68A0" w:rsidRPr="00DF5D2B">
        <w:t xml:space="preserve"> et </w:t>
      </w:r>
      <w:r w:rsidRPr="00DF5D2B">
        <w:t>274 néerlandophones.</w:t>
      </w:r>
      <w:r w:rsidR="0049030B" w:rsidRPr="00DF5D2B">
        <w:t xml:space="preserve"> </w:t>
      </w:r>
      <w:r w:rsidR="00A61DF8" w:rsidRPr="00DF5D2B">
        <w:t xml:space="preserve">Parmi les répondants, </w:t>
      </w:r>
      <w:r w:rsidR="00B10A5E" w:rsidRPr="00DF5D2B">
        <w:t>on dénombre une large majorité de</w:t>
      </w:r>
      <w:r w:rsidR="00A61DF8" w:rsidRPr="00DF5D2B">
        <w:t xml:space="preserve"> </w:t>
      </w:r>
      <w:r w:rsidR="00DC6B56" w:rsidRPr="00DF5D2B">
        <w:t xml:space="preserve">personnes âgées entre 26 et 65 </w:t>
      </w:r>
      <w:r w:rsidR="00B10A5E" w:rsidRPr="00DF5D2B">
        <w:t>ans (67%</w:t>
      </w:r>
      <w:r w:rsidR="00726069" w:rsidRPr="00DF5D2B">
        <w:t>), ainsi qu</w:t>
      </w:r>
      <w:r w:rsidR="00870EA6">
        <w:t>’un</w:t>
      </w:r>
      <w:r w:rsidR="00726069" w:rsidRPr="00DF5D2B">
        <w:t xml:space="preserve">e </w:t>
      </w:r>
      <w:r w:rsidR="00870EA6">
        <w:t xml:space="preserve">majorité </w:t>
      </w:r>
      <w:r w:rsidR="00726069" w:rsidRPr="00DF5D2B">
        <w:t xml:space="preserve">de femmes (64%). </w:t>
      </w:r>
    </w:p>
    <w:p w14:paraId="22653F4E" w14:textId="031B5026" w:rsidR="00EF0AFA" w:rsidRPr="00E65DE4" w:rsidRDefault="00B97D33" w:rsidP="009505C6">
      <w:pPr>
        <w:rPr>
          <w:color w:val="4F57A6" w:themeColor="accent1" w:themeShade="BF"/>
        </w:rPr>
      </w:pPr>
      <w:r w:rsidRPr="00E65DE4">
        <w:rPr>
          <w:noProof/>
          <w:color w:val="4F57A6" w:themeColor="accent1" w:themeShade="BF"/>
        </w:rPr>
        <mc:AlternateContent>
          <mc:Choice Requires="wps">
            <w:drawing>
              <wp:anchor distT="0" distB="0" distL="114300" distR="114300" simplePos="0" relativeHeight="251658240" behindDoc="0" locked="0" layoutInCell="1" allowOverlap="1" wp14:anchorId="1FF3FD03" wp14:editId="22712085">
                <wp:simplePos x="0" y="0"/>
                <wp:positionH relativeFrom="column">
                  <wp:posOffset>0</wp:posOffset>
                </wp:positionH>
                <wp:positionV relativeFrom="paragraph">
                  <wp:posOffset>307975</wp:posOffset>
                </wp:positionV>
                <wp:extent cx="5958840" cy="3124200"/>
                <wp:effectExtent l="57150" t="38100" r="60960" b="76200"/>
                <wp:wrapTopAndBottom/>
                <wp:docPr id="1215135750"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2EA24656" w14:textId="350D1CEE" w:rsidR="001657BC" w:rsidRDefault="00FB4D92" w:rsidP="001657BC">
                            <w:pPr>
                              <w:jc w:val="center"/>
                            </w:pPr>
                            <w:r w:rsidRPr="0052472B">
                              <w:rPr>
                                <w:noProof/>
                              </w:rPr>
                              <w:drawing>
                                <wp:inline distT="0" distB="0" distL="0" distR="0" wp14:anchorId="22E9B6E9" wp14:editId="009E27AC">
                                  <wp:extent cx="4936141" cy="2951480"/>
                                  <wp:effectExtent l="0" t="0" r="0" b="1270"/>
                                  <wp:docPr id="878717879" name="Image 878717879" descr="Diagramme : 5% ont moins de 18 ans ; 22% ont entre 18 et 25 ans ; 67% entre 26 et 65 ans; 6% ont plus de 65 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919" t="2551" r="1296"/>
                                          <a:stretch/>
                                        </pic:blipFill>
                                        <pic:spPr bwMode="auto">
                                          <a:xfrm>
                                            <a:off x="0" y="0"/>
                                            <a:ext cx="4937011"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3FD03" id="Rectangle: Rounded Corners 1215135717" o:spid="_x0000_s1028" style="position:absolute;left:0;text-align:left;margin-left:0;margin-top:24.25pt;width:469.2pt;height:2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" fillcolor="window" stroked="f">
                <v:shadow on="t" color="black" opacity="41287f" offset="0,1.5pt"/>
                <v:textbox>
                  <w:txbxContent>
                    <w:p w14:paraId="2EA24656" w14:textId="350D1CEE" w:rsidR="001657BC" w:rsidRDefault="00FB4D92" w:rsidP="001657BC">
                      <w:pPr>
                        <w:jc w:val="center"/>
                      </w:pPr>
                      <w:r w:rsidRPr="0052472B">
                        <w:rPr>
                          <w:noProof/>
                        </w:rPr>
                        <w:drawing>
                          <wp:inline distT="0" distB="0" distL="0" distR="0" wp14:anchorId="22E9B6E9" wp14:editId="009E27AC">
                            <wp:extent cx="4936141" cy="2951480"/>
                            <wp:effectExtent l="0" t="0" r="0" b="1270"/>
                            <wp:docPr id="878717879" name="Image 878717879" descr="Diagramme : 5% ont moins de 18 ans ; 22% ont entre 18 et 25 ans ; 67% entre 26 et 65 ans; 6% ont plus de 65 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919" t="2551" r="1296"/>
                                    <a:stretch/>
                                  </pic:blipFill>
                                  <pic:spPr bwMode="auto">
                                    <a:xfrm>
                                      <a:off x="0" y="0"/>
                                      <a:ext cx="4937011"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00A0627E" w:rsidRPr="00E65DE4">
        <w:rPr>
          <w:color w:val="4F57A6" w:themeColor="accent1" w:themeShade="BF"/>
        </w:rPr>
        <w:t xml:space="preserve">Figure 1 : </w:t>
      </w:r>
      <w:r w:rsidR="005C64A1" w:rsidRPr="00E65DE4">
        <w:rPr>
          <w:color w:val="4F57A6" w:themeColor="accent1" w:themeShade="BF"/>
        </w:rPr>
        <w:t>Â</w:t>
      </w:r>
      <w:r w:rsidR="00A0627E" w:rsidRPr="00E65DE4">
        <w:rPr>
          <w:color w:val="4F57A6" w:themeColor="accent1" w:themeShade="BF"/>
        </w:rPr>
        <w:t>ge des répondants</w:t>
      </w:r>
    </w:p>
    <w:p w14:paraId="4727F230" w14:textId="77777777" w:rsidR="00BB382C" w:rsidRPr="00DF5D2B" w:rsidRDefault="00BB382C" w:rsidP="00593234">
      <w:pPr>
        <w:keepNext w:val="0"/>
        <w:keepLines w:val="0"/>
        <w:jc w:val="left"/>
      </w:pPr>
    </w:p>
    <w:p w14:paraId="16B89E0E" w14:textId="75FB6031" w:rsidR="00C279E3" w:rsidRPr="00292FF9" w:rsidRDefault="00C279E3" w:rsidP="008A5E0C">
      <w:pPr>
        <w:rPr>
          <w:color w:val="4F57A6" w:themeColor="accent1" w:themeShade="BF"/>
        </w:rPr>
      </w:pPr>
      <w:r w:rsidRPr="00292FF9">
        <w:rPr>
          <w:color w:val="4F57A6" w:themeColor="accent1" w:themeShade="BF"/>
        </w:rPr>
        <w:t xml:space="preserve">Tableau 1 : </w:t>
      </w:r>
      <w:r w:rsidR="005C64A1" w:rsidRPr="00292FF9">
        <w:rPr>
          <w:color w:val="4F57A6" w:themeColor="accent1" w:themeShade="BF"/>
        </w:rPr>
        <w:t>Â</w:t>
      </w:r>
      <w:r w:rsidRPr="00292FF9">
        <w:rPr>
          <w:color w:val="4F57A6" w:themeColor="accent1" w:themeShade="BF"/>
        </w:rPr>
        <w:t xml:space="preserve">ge des répondants </w:t>
      </w:r>
      <w:r w:rsidR="00162099" w:rsidRPr="00292FF9">
        <w:rPr>
          <w:color w:val="4F57A6" w:themeColor="accent1" w:themeShade="BF"/>
        </w:rPr>
        <w:t>ventilé selon la</w:t>
      </w:r>
      <w:r w:rsidRPr="00292FF9">
        <w:rPr>
          <w:color w:val="4F57A6" w:themeColor="accent1" w:themeShade="BF"/>
        </w:rPr>
        <w:t xml:space="preserve"> langue du </w:t>
      </w:r>
      <w:r w:rsidR="009328D9" w:rsidRPr="00292FF9">
        <w:rPr>
          <w:color w:val="4F57A6" w:themeColor="accent1" w:themeShade="BF"/>
        </w:rPr>
        <w:t>répondant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1561"/>
        <w:gridCol w:w="1561"/>
        <w:gridCol w:w="1561"/>
      </w:tblGrid>
      <w:tr w:rsidR="00A0627E" w14:paraId="2ABF55E6" w14:textId="77777777" w:rsidTr="00596636">
        <w:tc>
          <w:tcPr>
            <w:tcW w:w="4673" w:type="dxa"/>
            <w:shd w:val="clear" w:color="auto" w:fill="A00656" w:themeFill="text2"/>
          </w:tcPr>
          <w:p w14:paraId="43943A34" w14:textId="77777777" w:rsidR="00A0627E" w:rsidRPr="00055C62" w:rsidRDefault="00A0627E" w:rsidP="0070748E">
            <w:pPr>
              <w:jc w:val="left"/>
              <w:rPr>
                <w:b/>
              </w:rPr>
            </w:pPr>
            <w:r>
              <w:rPr>
                <w:b/>
                <w:color w:val="FFFFFF" w:themeColor="background2"/>
              </w:rPr>
              <w:t>Age</w:t>
            </w:r>
          </w:p>
        </w:tc>
        <w:tc>
          <w:tcPr>
            <w:tcW w:w="1561" w:type="dxa"/>
            <w:shd w:val="clear" w:color="auto" w:fill="A00656" w:themeFill="text2"/>
          </w:tcPr>
          <w:p w14:paraId="2889C2CB" w14:textId="6FB53769" w:rsidR="00A0627E" w:rsidRPr="00D30616" w:rsidRDefault="00A0627E" w:rsidP="00EE79EF">
            <w:pPr>
              <w:ind w:left="-249" w:firstLine="249"/>
              <w:jc w:val="center"/>
              <w:rPr>
                <w:b/>
                <w:color w:val="FFFFFF" w:themeColor="background2"/>
              </w:rPr>
            </w:pPr>
            <w:r w:rsidRPr="00D30616">
              <w:rPr>
                <w:b/>
                <w:color w:val="FFFFFF" w:themeColor="background2"/>
              </w:rPr>
              <w:t>FR</w:t>
            </w:r>
          </w:p>
        </w:tc>
        <w:tc>
          <w:tcPr>
            <w:tcW w:w="1561" w:type="dxa"/>
            <w:shd w:val="clear" w:color="auto" w:fill="A00656" w:themeFill="text2"/>
          </w:tcPr>
          <w:p w14:paraId="4802C0C9" w14:textId="77777777" w:rsidR="00A0627E" w:rsidRPr="00D30616" w:rsidRDefault="00A0627E" w:rsidP="00EE79EF">
            <w:pPr>
              <w:ind w:left="-249" w:firstLine="249"/>
              <w:jc w:val="center"/>
              <w:rPr>
                <w:b/>
                <w:color w:val="FFFFFF" w:themeColor="background2"/>
              </w:rPr>
            </w:pPr>
            <w:r>
              <w:rPr>
                <w:b/>
                <w:color w:val="FFFFFF" w:themeColor="background2"/>
              </w:rPr>
              <w:t>NL</w:t>
            </w:r>
          </w:p>
        </w:tc>
        <w:tc>
          <w:tcPr>
            <w:tcW w:w="1561" w:type="dxa"/>
            <w:shd w:val="clear" w:color="auto" w:fill="A00656" w:themeFill="text2"/>
          </w:tcPr>
          <w:p w14:paraId="2CAAAD19" w14:textId="77777777" w:rsidR="00A0627E" w:rsidRDefault="00A0627E" w:rsidP="00EE79EF">
            <w:pPr>
              <w:ind w:left="-249" w:firstLine="249"/>
              <w:jc w:val="center"/>
              <w:rPr>
                <w:b/>
                <w:color w:val="FFFFFF" w:themeColor="background2"/>
              </w:rPr>
            </w:pPr>
            <w:r>
              <w:rPr>
                <w:b/>
                <w:color w:val="FFFFFF" w:themeColor="background2"/>
              </w:rPr>
              <w:t>Total</w:t>
            </w:r>
          </w:p>
        </w:tc>
      </w:tr>
      <w:tr w:rsidR="00A0627E" w14:paraId="1D43FD7C" w14:textId="77777777" w:rsidTr="00596636">
        <w:tc>
          <w:tcPr>
            <w:tcW w:w="4673" w:type="dxa"/>
          </w:tcPr>
          <w:p w14:paraId="094F2CC7" w14:textId="77777777" w:rsidR="00A0627E" w:rsidRPr="00055C62" w:rsidRDefault="00A0627E" w:rsidP="0070748E">
            <w:pPr>
              <w:jc w:val="left"/>
            </w:pPr>
            <w:r>
              <w:t>Moins de 18 ans</w:t>
            </w:r>
          </w:p>
        </w:tc>
        <w:tc>
          <w:tcPr>
            <w:tcW w:w="1561" w:type="dxa"/>
          </w:tcPr>
          <w:p w14:paraId="3D758810" w14:textId="2C6FD274" w:rsidR="00A0627E" w:rsidRPr="00A41A27" w:rsidRDefault="00A0627E" w:rsidP="00EE79EF">
            <w:pPr>
              <w:ind w:left="-249" w:firstLine="249"/>
              <w:jc w:val="center"/>
            </w:pPr>
            <w:r>
              <w:t>6</w:t>
            </w:r>
          </w:p>
        </w:tc>
        <w:tc>
          <w:tcPr>
            <w:tcW w:w="1561" w:type="dxa"/>
          </w:tcPr>
          <w:p w14:paraId="60F1A960" w14:textId="77777777" w:rsidR="00A0627E" w:rsidRPr="009E1DAE" w:rsidRDefault="00A0627E" w:rsidP="00EE79EF">
            <w:pPr>
              <w:ind w:left="-249" w:firstLine="249"/>
              <w:jc w:val="center"/>
            </w:pPr>
            <w:r>
              <w:t>18</w:t>
            </w:r>
          </w:p>
        </w:tc>
        <w:tc>
          <w:tcPr>
            <w:tcW w:w="1561" w:type="dxa"/>
          </w:tcPr>
          <w:p w14:paraId="31FBA05E" w14:textId="77777777" w:rsidR="00A0627E" w:rsidRDefault="00A0627E" w:rsidP="00EE79EF">
            <w:pPr>
              <w:ind w:left="-249" w:firstLine="249"/>
              <w:jc w:val="center"/>
            </w:pPr>
            <w:r>
              <w:t>24</w:t>
            </w:r>
          </w:p>
        </w:tc>
      </w:tr>
      <w:tr w:rsidR="00A0627E" w14:paraId="31680056" w14:textId="77777777" w:rsidTr="00596636">
        <w:tc>
          <w:tcPr>
            <w:tcW w:w="4673" w:type="dxa"/>
            <w:shd w:val="clear" w:color="auto" w:fill="F2F2F2" w:themeFill="background2" w:themeFillShade="F2"/>
          </w:tcPr>
          <w:p w14:paraId="54602E86" w14:textId="77777777" w:rsidR="00A0627E" w:rsidRPr="00055C62" w:rsidRDefault="00A0627E" w:rsidP="0070748E">
            <w:pPr>
              <w:jc w:val="left"/>
            </w:pPr>
            <w:r>
              <w:t>Entre 18 et 25 ans</w:t>
            </w:r>
          </w:p>
        </w:tc>
        <w:tc>
          <w:tcPr>
            <w:tcW w:w="1561" w:type="dxa"/>
            <w:shd w:val="clear" w:color="auto" w:fill="F2F2F2" w:themeFill="background2" w:themeFillShade="F2"/>
          </w:tcPr>
          <w:p w14:paraId="08E5B887" w14:textId="154578B6" w:rsidR="00A0627E" w:rsidRDefault="00A0627E" w:rsidP="00EE79EF">
            <w:pPr>
              <w:ind w:left="-249" w:firstLine="249"/>
              <w:jc w:val="center"/>
            </w:pPr>
            <w:r>
              <w:t>59</w:t>
            </w:r>
          </w:p>
        </w:tc>
        <w:tc>
          <w:tcPr>
            <w:tcW w:w="1561" w:type="dxa"/>
            <w:shd w:val="clear" w:color="auto" w:fill="F2F2F2" w:themeFill="background2" w:themeFillShade="F2"/>
          </w:tcPr>
          <w:p w14:paraId="6FE4D175" w14:textId="77777777" w:rsidR="00A0627E" w:rsidRDefault="00A0627E" w:rsidP="00EE79EF">
            <w:pPr>
              <w:ind w:left="-249" w:firstLine="249"/>
              <w:jc w:val="center"/>
            </w:pPr>
            <w:r>
              <w:t>51</w:t>
            </w:r>
          </w:p>
        </w:tc>
        <w:tc>
          <w:tcPr>
            <w:tcW w:w="1561" w:type="dxa"/>
            <w:shd w:val="clear" w:color="auto" w:fill="F2F2F2" w:themeFill="background2" w:themeFillShade="F2"/>
          </w:tcPr>
          <w:p w14:paraId="38445B1C" w14:textId="77777777" w:rsidR="00A0627E" w:rsidRDefault="00A0627E" w:rsidP="00EE79EF">
            <w:pPr>
              <w:ind w:left="-249" w:firstLine="249"/>
              <w:jc w:val="center"/>
            </w:pPr>
            <w:r>
              <w:t>110</w:t>
            </w:r>
          </w:p>
        </w:tc>
      </w:tr>
      <w:tr w:rsidR="00A0627E" w14:paraId="6DAE89FA" w14:textId="77777777" w:rsidTr="00596636">
        <w:tc>
          <w:tcPr>
            <w:tcW w:w="4673" w:type="dxa"/>
            <w:shd w:val="clear" w:color="auto" w:fill="FFFFFF" w:themeFill="background1"/>
          </w:tcPr>
          <w:p w14:paraId="7DE1C1CC" w14:textId="77777777" w:rsidR="00A0627E" w:rsidRDefault="00A0627E" w:rsidP="0070748E">
            <w:pPr>
              <w:jc w:val="left"/>
            </w:pPr>
            <w:r>
              <w:t>Entre 26 et 65 ans</w:t>
            </w:r>
          </w:p>
        </w:tc>
        <w:tc>
          <w:tcPr>
            <w:tcW w:w="1561" w:type="dxa"/>
            <w:shd w:val="clear" w:color="auto" w:fill="FFFFFF" w:themeFill="background1"/>
          </w:tcPr>
          <w:p w14:paraId="58D4B827" w14:textId="22F520C1" w:rsidR="00A0627E" w:rsidRPr="00A41A27" w:rsidRDefault="00A0627E" w:rsidP="00EE79EF">
            <w:pPr>
              <w:ind w:left="-249" w:firstLine="249"/>
              <w:jc w:val="center"/>
            </w:pPr>
            <w:r>
              <w:t>145</w:t>
            </w:r>
          </w:p>
        </w:tc>
        <w:tc>
          <w:tcPr>
            <w:tcW w:w="1561" w:type="dxa"/>
            <w:shd w:val="clear" w:color="auto" w:fill="FFFFFF" w:themeFill="background1"/>
          </w:tcPr>
          <w:p w14:paraId="73A9928C" w14:textId="77777777" w:rsidR="00A0627E" w:rsidRPr="009E1DAE" w:rsidRDefault="00A0627E" w:rsidP="00EE79EF">
            <w:pPr>
              <w:ind w:left="-249" w:firstLine="249"/>
              <w:jc w:val="center"/>
            </w:pPr>
            <w:r>
              <w:t>190</w:t>
            </w:r>
          </w:p>
        </w:tc>
        <w:tc>
          <w:tcPr>
            <w:tcW w:w="1561" w:type="dxa"/>
            <w:shd w:val="clear" w:color="auto" w:fill="FFFFFF" w:themeFill="background1"/>
          </w:tcPr>
          <w:p w14:paraId="4B67F1A8" w14:textId="77777777" w:rsidR="00A0627E" w:rsidRDefault="00A0627E" w:rsidP="00EE79EF">
            <w:pPr>
              <w:ind w:left="-249" w:firstLine="249"/>
              <w:jc w:val="center"/>
            </w:pPr>
            <w:r>
              <w:t>335</w:t>
            </w:r>
          </w:p>
        </w:tc>
      </w:tr>
      <w:tr w:rsidR="00A0627E" w14:paraId="6F02BF48" w14:textId="77777777" w:rsidTr="00596636">
        <w:tc>
          <w:tcPr>
            <w:tcW w:w="4673" w:type="dxa"/>
            <w:shd w:val="clear" w:color="auto" w:fill="F2F2F2" w:themeFill="background2" w:themeFillShade="F2"/>
          </w:tcPr>
          <w:p w14:paraId="5BF034C1" w14:textId="77777777" w:rsidR="00A0627E" w:rsidRDefault="00A0627E" w:rsidP="0070748E">
            <w:pPr>
              <w:jc w:val="left"/>
            </w:pPr>
            <w:r>
              <w:t>Plus de 65 ans</w:t>
            </w:r>
          </w:p>
        </w:tc>
        <w:tc>
          <w:tcPr>
            <w:tcW w:w="1561" w:type="dxa"/>
            <w:shd w:val="clear" w:color="auto" w:fill="F2F2F2" w:themeFill="background2" w:themeFillShade="F2"/>
          </w:tcPr>
          <w:p w14:paraId="2924B08C" w14:textId="12DE0778" w:rsidR="00A0627E" w:rsidRDefault="00A0627E" w:rsidP="00EE79EF">
            <w:pPr>
              <w:ind w:left="-249" w:firstLine="249"/>
              <w:jc w:val="center"/>
            </w:pPr>
            <w:r>
              <w:t>16</w:t>
            </w:r>
          </w:p>
        </w:tc>
        <w:tc>
          <w:tcPr>
            <w:tcW w:w="1561" w:type="dxa"/>
            <w:shd w:val="clear" w:color="auto" w:fill="F2F2F2" w:themeFill="background2" w:themeFillShade="F2"/>
          </w:tcPr>
          <w:p w14:paraId="7F95BBEE" w14:textId="77777777" w:rsidR="00A0627E" w:rsidRDefault="00A0627E" w:rsidP="00EE79EF">
            <w:pPr>
              <w:ind w:left="-249" w:firstLine="249"/>
              <w:jc w:val="center"/>
            </w:pPr>
            <w:r>
              <w:t>13</w:t>
            </w:r>
          </w:p>
        </w:tc>
        <w:tc>
          <w:tcPr>
            <w:tcW w:w="1561" w:type="dxa"/>
            <w:shd w:val="clear" w:color="auto" w:fill="F2F2F2" w:themeFill="background2" w:themeFillShade="F2"/>
          </w:tcPr>
          <w:p w14:paraId="2E5787D5" w14:textId="77777777" w:rsidR="00A0627E" w:rsidRDefault="00A0627E" w:rsidP="00EE79EF">
            <w:pPr>
              <w:ind w:left="-249" w:firstLine="249"/>
              <w:jc w:val="center"/>
            </w:pPr>
            <w:r>
              <w:t>29</w:t>
            </w:r>
          </w:p>
        </w:tc>
      </w:tr>
    </w:tbl>
    <w:p w14:paraId="61F2228E" w14:textId="51A00AEC" w:rsidR="00C279E3" w:rsidRDefault="00C279E3">
      <w:pPr>
        <w:keepNext w:val="0"/>
        <w:keepLines w:val="0"/>
        <w:jc w:val="left"/>
      </w:pPr>
    </w:p>
    <w:p w14:paraId="08FD93EF" w14:textId="1E258C1C" w:rsidR="008E32C0" w:rsidRPr="00B03413" w:rsidRDefault="00440C12" w:rsidP="00120ADF">
      <w:pPr>
        <w:rPr>
          <w:color w:val="848AC4" w:themeColor="accent1"/>
        </w:rPr>
      </w:pPr>
      <w:r w:rsidRPr="00120ADF">
        <w:rPr>
          <w:color w:val="4F57A6" w:themeColor="accent1" w:themeShade="BF"/>
        </w:rPr>
        <w:lastRenderedPageBreak/>
        <w:t>Figure 2 : Genre des répondants</w:t>
      </w:r>
      <w:r w:rsidR="008E32C0" w:rsidRPr="00B03413">
        <w:rPr>
          <w:noProof/>
          <w:color w:val="848AC4" w:themeColor="accent1"/>
        </w:rPr>
        <mc:AlternateContent>
          <mc:Choice Requires="wps">
            <w:drawing>
              <wp:anchor distT="0" distB="0" distL="114300" distR="114300" simplePos="0" relativeHeight="251658241" behindDoc="0" locked="0" layoutInCell="1" allowOverlap="1" wp14:anchorId="7647DFB2" wp14:editId="3BBBC147">
                <wp:simplePos x="0" y="0"/>
                <wp:positionH relativeFrom="column">
                  <wp:posOffset>0</wp:posOffset>
                </wp:positionH>
                <wp:positionV relativeFrom="paragraph">
                  <wp:posOffset>307975</wp:posOffset>
                </wp:positionV>
                <wp:extent cx="5958840" cy="3124200"/>
                <wp:effectExtent l="57150" t="38100" r="60960" b="76200"/>
                <wp:wrapTopAndBottom/>
                <wp:docPr id="1215135717"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4BD16926" w14:textId="531BA49C" w:rsidR="00DB4A48" w:rsidRDefault="00FB4D92" w:rsidP="00DB4A48">
                            <w:pPr>
                              <w:jc w:val="center"/>
                            </w:pPr>
                            <w:r w:rsidRPr="0052472B">
                              <w:rPr>
                                <w:noProof/>
                              </w:rPr>
                              <w:drawing>
                                <wp:inline distT="0" distB="0" distL="0" distR="0" wp14:anchorId="58663B68" wp14:editId="32D6E361">
                                  <wp:extent cx="4922520" cy="2951480"/>
                                  <wp:effectExtent l="0" t="0" r="0" b="1270"/>
                                  <wp:docPr id="878717880" name="Image 878717880" descr="Diagramme : 64% sont des femmes ; 34% sont des hommes ; 2% ont choisi la catégorie au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1500" t="2778" r="1212"/>
                                          <a:stretch/>
                                        </pic:blipFill>
                                        <pic:spPr bwMode="auto">
                                          <a:xfrm>
                                            <a:off x="0" y="0"/>
                                            <a:ext cx="4923387"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7DFB2" id="_x0000_s1029" style="position:absolute;left:0;text-align:left;margin-left:0;margin-top:24.25pt;width:469.2pt;height:24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" fillcolor="window" stroked="f">
                <v:shadow on="t" color="black" opacity="41287f" offset="0,1.5pt"/>
                <v:textbox>
                  <w:txbxContent>
                    <w:p w14:paraId="4BD16926" w14:textId="531BA49C" w:rsidR="00DB4A48" w:rsidRDefault="00FB4D92" w:rsidP="00DB4A48">
                      <w:pPr>
                        <w:jc w:val="center"/>
                      </w:pPr>
                      <w:r w:rsidRPr="0052472B">
                        <w:rPr>
                          <w:noProof/>
                        </w:rPr>
                        <w:drawing>
                          <wp:inline distT="0" distB="0" distL="0" distR="0" wp14:anchorId="58663B68" wp14:editId="32D6E361">
                            <wp:extent cx="4922520" cy="2951480"/>
                            <wp:effectExtent l="0" t="0" r="0" b="1270"/>
                            <wp:docPr id="878717880" name="Image 878717880" descr="Diagramme : 64% sont des femmes ; 34% sont des hommes ; 2% ont choisi la catégorie au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1500" t="2778" r="1212"/>
                                    <a:stretch/>
                                  </pic:blipFill>
                                  <pic:spPr bwMode="auto">
                                    <a:xfrm>
                                      <a:off x="0" y="0"/>
                                      <a:ext cx="4923387"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p>
    <w:p w14:paraId="32F27C6B" w14:textId="21C4005E" w:rsidR="007125F4" w:rsidRDefault="007125F4" w:rsidP="00D32EAB">
      <w:pPr>
        <w:keepNext w:val="0"/>
        <w:keepLines w:val="0"/>
        <w:jc w:val="left"/>
        <w:rPr>
          <w:color w:val="848AC4" w:themeColor="accent1"/>
        </w:rPr>
      </w:pPr>
      <w:bookmarkStart w:id="10" w:name="_Hlk42096336"/>
      <w:bookmarkStart w:id="11" w:name="_Hlk42625749"/>
    </w:p>
    <w:p w14:paraId="2FAD1D3A" w14:textId="705A9269" w:rsidR="006424FF" w:rsidRDefault="006424FF" w:rsidP="00D32EAB">
      <w:pPr>
        <w:keepNext w:val="0"/>
        <w:keepLines w:val="0"/>
        <w:jc w:val="left"/>
        <w:rPr>
          <w:color w:val="4F57A6" w:themeColor="accent1" w:themeShade="BF"/>
        </w:rPr>
      </w:pPr>
      <w:r w:rsidRPr="00292FF9">
        <w:rPr>
          <w:color w:val="4F57A6" w:themeColor="accent1" w:themeShade="BF"/>
        </w:rPr>
        <w:t xml:space="preserve">Tableau 2 : </w:t>
      </w:r>
      <w:r w:rsidR="004C4F43" w:rsidRPr="00292FF9">
        <w:rPr>
          <w:color w:val="4F57A6" w:themeColor="accent1" w:themeShade="BF"/>
        </w:rPr>
        <w:t xml:space="preserve">Genre des </w:t>
      </w:r>
      <w:r w:rsidRPr="00292FF9">
        <w:rPr>
          <w:color w:val="4F57A6" w:themeColor="accent1" w:themeShade="BF"/>
        </w:rPr>
        <w:t xml:space="preserve">répondants </w:t>
      </w:r>
      <w:r w:rsidR="004C4F43" w:rsidRPr="00292FF9">
        <w:rPr>
          <w:color w:val="4F57A6" w:themeColor="accent1" w:themeShade="BF"/>
        </w:rPr>
        <w:t xml:space="preserve">ventilé selon la </w:t>
      </w:r>
      <w:r w:rsidRPr="00292FF9">
        <w:rPr>
          <w:color w:val="4F57A6" w:themeColor="accent1" w:themeShade="BF"/>
        </w:rPr>
        <w:t xml:space="preserve">langue du </w:t>
      </w:r>
      <w:r w:rsidR="009328D9" w:rsidRPr="00292FF9">
        <w:rPr>
          <w:color w:val="4F57A6" w:themeColor="accent1" w:themeShade="BF"/>
        </w:rPr>
        <w:t>répondant</w:t>
      </w:r>
    </w:p>
    <w:tbl>
      <w:tblPr>
        <w:tblStyle w:val="Tabelraster"/>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606"/>
        <w:gridCol w:w="1607"/>
        <w:gridCol w:w="1607"/>
      </w:tblGrid>
      <w:tr w:rsidR="006424FF" w14:paraId="3F7EE81B" w14:textId="77777777" w:rsidTr="003D6556">
        <w:tc>
          <w:tcPr>
            <w:tcW w:w="4678" w:type="dxa"/>
            <w:shd w:val="clear" w:color="auto" w:fill="A00656" w:themeFill="text2"/>
          </w:tcPr>
          <w:p w14:paraId="404755C8" w14:textId="6FA867CE" w:rsidR="006424FF" w:rsidRPr="00055C62" w:rsidRDefault="006424FF" w:rsidP="0070748E">
            <w:pPr>
              <w:jc w:val="left"/>
              <w:rPr>
                <w:b/>
              </w:rPr>
            </w:pPr>
            <w:r>
              <w:rPr>
                <w:b/>
                <w:color w:val="FFFFFF" w:themeColor="background2"/>
              </w:rPr>
              <w:t>Genre</w:t>
            </w:r>
          </w:p>
        </w:tc>
        <w:tc>
          <w:tcPr>
            <w:tcW w:w="1606" w:type="dxa"/>
            <w:shd w:val="clear" w:color="auto" w:fill="A00656" w:themeFill="text2"/>
          </w:tcPr>
          <w:p w14:paraId="0BB2AEB4" w14:textId="77777777" w:rsidR="006424FF" w:rsidRPr="00D30616" w:rsidRDefault="006424FF" w:rsidP="0070748E">
            <w:pPr>
              <w:jc w:val="center"/>
              <w:rPr>
                <w:b/>
                <w:color w:val="FFFFFF" w:themeColor="background2"/>
              </w:rPr>
            </w:pPr>
            <w:r w:rsidRPr="00D30616">
              <w:rPr>
                <w:b/>
                <w:color w:val="FFFFFF" w:themeColor="background2"/>
              </w:rPr>
              <w:t>FR</w:t>
            </w:r>
          </w:p>
        </w:tc>
        <w:tc>
          <w:tcPr>
            <w:tcW w:w="1607" w:type="dxa"/>
            <w:shd w:val="clear" w:color="auto" w:fill="A00656" w:themeFill="text2"/>
          </w:tcPr>
          <w:p w14:paraId="60E4E915" w14:textId="77777777" w:rsidR="006424FF" w:rsidRPr="00D30616" w:rsidRDefault="006424FF" w:rsidP="0070748E">
            <w:pPr>
              <w:jc w:val="center"/>
              <w:rPr>
                <w:b/>
                <w:color w:val="FFFFFF" w:themeColor="background2"/>
              </w:rPr>
            </w:pPr>
            <w:r>
              <w:rPr>
                <w:b/>
                <w:color w:val="FFFFFF" w:themeColor="background2"/>
              </w:rPr>
              <w:t>NL</w:t>
            </w:r>
          </w:p>
        </w:tc>
        <w:tc>
          <w:tcPr>
            <w:tcW w:w="1607" w:type="dxa"/>
            <w:shd w:val="clear" w:color="auto" w:fill="A00656" w:themeFill="text2"/>
          </w:tcPr>
          <w:p w14:paraId="48CEC596" w14:textId="77777777" w:rsidR="006424FF" w:rsidRDefault="006424FF" w:rsidP="0070748E">
            <w:pPr>
              <w:jc w:val="center"/>
              <w:rPr>
                <w:b/>
                <w:color w:val="FFFFFF" w:themeColor="background2"/>
              </w:rPr>
            </w:pPr>
            <w:r>
              <w:rPr>
                <w:b/>
                <w:color w:val="FFFFFF" w:themeColor="background2"/>
              </w:rPr>
              <w:t>Total</w:t>
            </w:r>
          </w:p>
        </w:tc>
      </w:tr>
      <w:tr w:rsidR="006424FF" w14:paraId="0D255680" w14:textId="77777777" w:rsidTr="003D6556">
        <w:tc>
          <w:tcPr>
            <w:tcW w:w="4678" w:type="dxa"/>
            <w:shd w:val="clear" w:color="auto" w:fill="F2F2F2" w:themeFill="background2" w:themeFillShade="F2"/>
          </w:tcPr>
          <w:p w14:paraId="63263FB1" w14:textId="3E577BA8" w:rsidR="006424FF" w:rsidRPr="00055C62" w:rsidRDefault="006424FF" w:rsidP="0070748E">
            <w:pPr>
              <w:jc w:val="left"/>
            </w:pPr>
            <w:r>
              <w:t>Femme</w:t>
            </w:r>
          </w:p>
        </w:tc>
        <w:tc>
          <w:tcPr>
            <w:tcW w:w="1606" w:type="dxa"/>
            <w:shd w:val="clear" w:color="auto" w:fill="F2F2F2" w:themeFill="background2" w:themeFillShade="F2"/>
          </w:tcPr>
          <w:p w14:paraId="4D6664C8" w14:textId="14DB252D" w:rsidR="006424FF" w:rsidRPr="00A41A27" w:rsidRDefault="006424FF" w:rsidP="0070748E">
            <w:pPr>
              <w:jc w:val="center"/>
            </w:pPr>
            <w:r>
              <w:t>141</w:t>
            </w:r>
          </w:p>
        </w:tc>
        <w:tc>
          <w:tcPr>
            <w:tcW w:w="1607" w:type="dxa"/>
            <w:shd w:val="clear" w:color="auto" w:fill="F2F2F2" w:themeFill="background2" w:themeFillShade="F2"/>
          </w:tcPr>
          <w:p w14:paraId="6C3533AE" w14:textId="4D499B2A" w:rsidR="006424FF" w:rsidRPr="009E1DAE" w:rsidRDefault="006424FF" w:rsidP="0070748E">
            <w:pPr>
              <w:jc w:val="center"/>
            </w:pPr>
            <w:r>
              <w:t>176</w:t>
            </w:r>
          </w:p>
        </w:tc>
        <w:tc>
          <w:tcPr>
            <w:tcW w:w="1607" w:type="dxa"/>
            <w:shd w:val="clear" w:color="auto" w:fill="F2F2F2" w:themeFill="background2" w:themeFillShade="F2"/>
          </w:tcPr>
          <w:p w14:paraId="500C910C" w14:textId="3B09A281" w:rsidR="006424FF" w:rsidRDefault="006424FF" w:rsidP="0070748E">
            <w:pPr>
              <w:jc w:val="center"/>
            </w:pPr>
            <w:r>
              <w:t>317</w:t>
            </w:r>
          </w:p>
        </w:tc>
      </w:tr>
      <w:tr w:rsidR="006424FF" w14:paraId="518758FE" w14:textId="77777777" w:rsidTr="003D6556">
        <w:tc>
          <w:tcPr>
            <w:tcW w:w="4678" w:type="dxa"/>
            <w:shd w:val="clear" w:color="auto" w:fill="FFFFFF" w:themeFill="background1"/>
          </w:tcPr>
          <w:p w14:paraId="6C741782" w14:textId="3F9D21EE" w:rsidR="006424FF" w:rsidRPr="00055C62" w:rsidRDefault="006424FF" w:rsidP="0070748E">
            <w:pPr>
              <w:jc w:val="left"/>
            </w:pPr>
            <w:r>
              <w:t>Homme</w:t>
            </w:r>
          </w:p>
        </w:tc>
        <w:tc>
          <w:tcPr>
            <w:tcW w:w="1606" w:type="dxa"/>
            <w:shd w:val="clear" w:color="auto" w:fill="FFFFFF" w:themeFill="background1"/>
          </w:tcPr>
          <w:p w14:paraId="3CB6BA1B" w14:textId="13B3DD99" w:rsidR="006424FF" w:rsidRDefault="006424FF" w:rsidP="0070748E">
            <w:pPr>
              <w:jc w:val="center"/>
            </w:pPr>
            <w:r>
              <w:t>82</w:t>
            </w:r>
          </w:p>
        </w:tc>
        <w:tc>
          <w:tcPr>
            <w:tcW w:w="1607" w:type="dxa"/>
            <w:shd w:val="clear" w:color="auto" w:fill="FFFFFF" w:themeFill="background1"/>
          </w:tcPr>
          <w:p w14:paraId="490E7C98" w14:textId="672E08C6" w:rsidR="006424FF" w:rsidRDefault="006424FF" w:rsidP="0070748E">
            <w:pPr>
              <w:jc w:val="center"/>
            </w:pPr>
            <w:r>
              <w:t>90</w:t>
            </w:r>
          </w:p>
        </w:tc>
        <w:tc>
          <w:tcPr>
            <w:tcW w:w="1607" w:type="dxa"/>
            <w:shd w:val="clear" w:color="auto" w:fill="FFFFFF" w:themeFill="background1"/>
          </w:tcPr>
          <w:p w14:paraId="4BCEA471" w14:textId="28378F66" w:rsidR="006424FF" w:rsidRDefault="006424FF" w:rsidP="0070748E">
            <w:pPr>
              <w:jc w:val="center"/>
            </w:pPr>
            <w:r>
              <w:t>172</w:t>
            </w:r>
          </w:p>
        </w:tc>
      </w:tr>
      <w:tr w:rsidR="006424FF" w14:paraId="1216CCF3" w14:textId="77777777" w:rsidTr="003D6556">
        <w:tc>
          <w:tcPr>
            <w:tcW w:w="4678" w:type="dxa"/>
            <w:shd w:val="clear" w:color="auto" w:fill="F2F2F2" w:themeFill="background2" w:themeFillShade="F2"/>
          </w:tcPr>
          <w:p w14:paraId="506DEF39" w14:textId="4425C076" w:rsidR="006424FF" w:rsidRDefault="006424FF" w:rsidP="0070748E">
            <w:pPr>
              <w:jc w:val="left"/>
            </w:pPr>
            <w:r>
              <w:t>X</w:t>
            </w:r>
          </w:p>
        </w:tc>
        <w:tc>
          <w:tcPr>
            <w:tcW w:w="1606" w:type="dxa"/>
            <w:shd w:val="clear" w:color="auto" w:fill="F2F2F2" w:themeFill="background2" w:themeFillShade="F2"/>
          </w:tcPr>
          <w:p w14:paraId="247F4D94" w14:textId="7684F18D" w:rsidR="006424FF" w:rsidRPr="00A41A27" w:rsidRDefault="006424FF" w:rsidP="0070748E">
            <w:pPr>
              <w:jc w:val="center"/>
            </w:pPr>
            <w:r>
              <w:t>3</w:t>
            </w:r>
          </w:p>
        </w:tc>
        <w:tc>
          <w:tcPr>
            <w:tcW w:w="1607" w:type="dxa"/>
            <w:shd w:val="clear" w:color="auto" w:fill="F2F2F2" w:themeFill="background2" w:themeFillShade="F2"/>
          </w:tcPr>
          <w:p w14:paraId="42CFE182" w14:textId="6533A296" w:rsidR="006424FF" w:rsidRPr="009E1DAE" w:rsidRDefault="006424FF" w:rsidP="0070748E">
            <w:pPr>
              <w:jc w:val="center"/>
            </w:pPr>
            <w:r>
              <w:t>6</w:t>
            </w:r>
          </w:p>
        </w:tc>
        <w:tc>
          <w:tcPr>
            <w:tcW w:w="1607" w:type="dxa"/>
            <w:shd w:val="clear" w:color="auto" w:fill="F2F2F2" w:themeFill="background2" w:themeFillShade="F2"/>
          </w:tcPr>
          <w:p w14:paraId="3C0B21A7" w14:textId="08F131C8" w:rsidR="006424FF" w:rsidRDefault="006424FF" w:rsidP="0070748E">
            <w:pPr>
              <w:jc w:val="center"/>
            </w:pPr>
            <w:r>
              <w:t>9</w:t>
            </w:r>
          </w:p>
        </w:tc>
      </w:tr>
      <w:bookmarkEnd w:id="10"/>
    </w:tbl>
    <w:p w14:paraId="7CCE2B90" w14:textId="77777777" w:rsidR="008749FD" w:rsidRDefault="008749FD">
      <w:pPr>
        <w:keepNext w:val="0"/>
        <w:keepLines w:val="0"/>
        <w:jc w:val="left"/>
      </w:pPr>
    </w:p>
    <w:p w14:paraId="0D7DF140" w14:textId="48919B96" w:rsidR="00317EAC" w:rsidRDefault="008749FD" w:rsidP="0002038B">
      <w:pPr>
        <w:keepNext w:val="0"/>
        <w:keepLines w:val="0"/>
      </w:pPr>
      <w:r w:rsidRPr="008749FD">
        <w:t xml:space="preserve">Les répondants sont issus de la Région flamande (62%), de la Région wallonne (31%) et de la Région de Bruxelles-Capitale (12%). Parmi les personnes qui ont répondu « autre », on retrouve 3 répondants qui proviennent de France (étudiants en Fédération Wallonie Bruxelles) et 3 personnes venant des Pays-Bas. </w:t>
      </w:r>
    </w:p>
    <w:p w14:paraId="041FDC64" w14:textId="4DEC3B36" w:rsidR="00DE5B8F" w:rsidRPr="00292FF9" w:rsidRDefault="00317EAC">
      <w:pPr>
        <w:keepNext w:val="0"/>
        <w:keepLines w:val="0"/>
        <w:jc w:val="left"/>
        <w:rPr>
          <w:color w:val="4F57A6" w:themeColor="accent1" w:themeShade="BF"/>
        </w:rPr>
      </w:pPr>
      <w:bookmarkStart w:id="12" w:name="_Hlk42625841"/>
      <w:bookmarkEnd w:id="11"/>
      <w:r w:rsidRPr="00292FF9">
        <w:rPr>
          <w:color w:val="4F57A6" w:themeColor="accent1" w:themeShade="BF"/>
        </w:rPr>
        <w:lastRenderedPageBreak/>
        <w:t xml:space="preserve">Figure 3 : </w:t>
      </w:r>
      <w:r w:rsidR="00B339B5" w:rsidRPr="00292FF9">
        <w:rPr>
          <w:noProof/>
          <w:color w:val="4F57A6" w:themeColor="accent1" w:themeShade="BF"/>
        </w:rPr>
        <mc:AlternateContent>
          <mc:Choice Requires="wps">
            <w:drawing>
              <wp:anchor distT="0" distB="0" distL="114300" distR="114300" simplePos="0" relativeHeight="251658242" behindDoc="0" locked="0" layoutInCell="1" allowOverlap="1" wp14:anchorId="15F71525" wp14:editId="109C390D">
                <wp:simplePos x="0" y="0"/>
                <wp:positionH relativeFrom="column">
                  <wp:posOffset>0</wp:posOffset>
                </wp:positionH>
                <wp:positionV relativeFrom="paragraph">
                  <wp:posOffset>308610</wp:posOffset>
                </wp:positionV>
                <wp:extent cx="5958840" cy="3124200"/>
                <wp:effectExtent l="57150" t="38100" r="60960" b="76200"/>
                <wp:wrapTopAndBottom/>
                <wp:docPr id="1215135753"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4173C012" w14:textId="56E741A3" w:rsidR="00DB7BB7" w:rsidRDefault="00FB4D92" w:rsidP="00DB7BB7">
                            <w:pPr>
                              <w:jc w:val="center"/>
                            </w:pPr>
                            <w:r w:rsidRPr="00B11D56">
                              <w:rPr>
                                <w:noProof/>
                              </w:rPr>
                              <w:drawing>
                                <wp:inline distT="0" distB="0" distL="0" distR="0" wp14:anchorId="65C17458" wp14:editId="34A6DFE5">
                                  <wp:extent cx="4689987" cy="2874010"/>
                                  <wp:effectExtent l="0" t="0" r="0" b="2540"/>
                                  <wp:docPr id="878717881" name="Image 878717881" descr="Diagramme : 55% sont de la Région flamande ; 31% de la Région wallonne ; 13% de la Région de Bruxelles-Capitale ; 1% a choisi la catégorie au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174" t="2610" r="1492"/>
                                          <a:stretch/>
                                        </pic:blipFill>
                                        <pic:spPr bwMode="auto">
                                          <a:xfrm>
                                            <a:off x="0" y="0"/>
                                            <a:ext cx="4691570" cy="28749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F71525" id="_x0000_s1030" style="position:absolute;margin-left:0;margin-top:24.3pt;width:469.2pt;height:24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" fillcolor="window" stroked="f">
                <v:shadow on="t" color="black" opacity="41287f" offset="0,1.5pt"/>
                <v:textbox>
                  <w:txbxContent>
                    <w:p w14:paraId="4173C012" w14:textId="56E741A3" w:rsidR="00DB7BB7" w:rsidRDefault="00FB4D92" w:rsidP="00DB7BB7">
                      <w:pPr>
                        <w:jc w:val="center"/>
                      </w:pPr>
                      <w:r w:rsidRPr="00B11D56">
                        <w:rPr>
                          <w:noProof/>
                        </w:rPr>
                        <w:drawing>
                          <wp:inline distT="0" distB="0" distL="0" distR="0" wp14:anchorId="65C17458" wp14:editId="34A6DFE5">
                            <wp:extent cx="4689987" cy="2874010"/>
                            <wp:effectExtent l="0" t="0" r="0" b="2540"/>
                            <wp:docPr id="878717881" name="Image 878717881" descr="Diagramme : 55% sont de la Région flamande ; 31% de la Région wallonne ; 13% de la Région de Bruxelles-Capitale ; 1% a choisi la catégorie au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174" t="2610" r="1492"/>
                                    <a:stretch/>
                                  </pic:blipFill>
                                  <pic:spPr bwMode="auto">
                                    <a:xfrm>
                                      <a:off x="0" y="0"/>
                                      <a:ext cx="4691570" cy="28749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00F03D8A" w:rsidRPr="00292FF9">
        <w:rPr>
          <w:color w:val="4F57A6" w:themeColor="accent1" w:themeShade="BF"/>
        </w:rPr>
        <w:t>Région des répondants</w:t>
      </w:r>
    </w:p>
    <w:p w14:paraId="190CBE25" w14:textId="690DA123" w:rsidR="00CA5F8B" w:rsidRDefault="00CA5F8B" w:rsidP="00F03D8A">
      <w:pPr>
        <w:rPr>
          <w:color w:val="848AC4" w:themeColor="accent1"/>
        </w:rPr>
      </w:pPr>
      <w:bookmarkStart w:id="13" w:name="_Hlk42110719"/>
      <w:bookmarkStart w:id="14" w:name="_Hlk42625898"/>
      <w:bookmarkEnd w:id="12"/>
    </w:p>
    <w:p w14:paraId="28D848D3" w14:textId="4A8A5019" w:rsidR="00F03D8A" w:rsidRPr="00292FF9" w:rsidRDefault="00F03D8A" w:rsidP="00473B26">
      <w:pPr>
        <w:keepNext w:val="0"/>
        <w:keepLines w:val="0"/>
        <w:jc w:val="left"/>
        <w:rPr>
          <w:color w:val="4F57A6" w:themeColor="accent1" w:themeShade="BF"/>
        </w:rPr>
      </w:pPr>
      <w:r w:rsidRPr="00292FF9">
        <w:rPr>
          <w:color w:val="4F57A6" w:themeColor="accent1" w:themeShade="BF"/>
        </w:rPr>
        <w:t xml:space="preserve">Tableau 3 : </w:t>
      </w:r>
      <w:r w:rsidR="004C4F43" w:rsidRPr="00292FF9">
        <w:rPr>
          <w:color w:val="4F57A6" w:themeColor="accent1" w:themeShade="BF"/>
        </w:rPr>
        <w:t xml:space="preserve">Région des </w:t>
      </w:r>
      <w:r w:rsidRPr="00292FF9">
        <w:rPr>
          <w:color w:val="4F57A6" w:themeColor="accent1" w:themeShade="BF"/>
        </w:rPr>
        <w:t>répondant</w:t>
      </w:r>
      <w:r w:rsidR="004C4F43" w:rsidRPr="00292FF9">
        <w:rPr>
          <w:color w:val="4F57A6" w:themeColor="accent1" w:themeShade="BF"/>
        </w:rPr>
        <w:t>s ventilée selon la</w:t>
      </w:r>
      <w:r w:rsidRPr="00292FF9">
        <w:rPr>
          <w:color w:val="4F57A6" w:themeColor="accent1" w:themeShade="BF"/>
        </w:rPr>
        <w:t xml:space="preserve"> langue du </w:t>
      </w:r>
      <w:r w:rsidR="009328D9" w:rsidRPr="00292FF9">
        <w:rPr>
          <w:color w:val="4F57A6" w:themeColor="accent1" w:themeShade="BF"/>
        </w:rPr>
        <w:t>répondant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gridCol w:w="1559"/>
        <w:gridCol w:w="1560"/>
      </w:tblGrid>
      <w:tr w:rsidR="00F03D8A" w14:paraId="25FC7442" w14:textId="77777777" w:rsidTr="003D6556">
        <w:tc>
          <w:tcPr>
            <w:tcW w:w="4678" w:type="dxa"/>
            <w:shd w:val="clear" w:color="auto" w:fill="A00656" w:themeFill="text2"/>
          </w:tcPr>
          <w:bookmarkEnd w:id="13"/>
          <w:p w14:paraId="0C6E8CF0" w14:textId="77777777" w:rsidR="00F03D8A" w:rsidRPr="00055C62" w:rsidRDefault="00F03D8A" w:rsidP="0070748E">
            <w:pPr>
              <w:jc w:val="left"/>
              <w:rPr>
                <w:b/>
              </w:rPr>
            </w:pPr>
            <w:r>
              <w:rPr>
                <w:b/>
                <w:color w:val="FFFFFF" w:themeColor="background2"/>
              </w:rPr>
              <w:t>Région</w:t>
            </w:r>
          </w:p>
        </w:tc>
        <w:tc>
          <w:tcPr>
            <w:tcW w:w="1559" w:type="dxa"/>
            <w:shd w:val="clear" w:color="auto" w:fill="A00656" w:themeFill="text2"/>
          </w:tcPr>
          <w:p w14:paraId="08219534" w14:textId="77777777" w:rsidR="00F03D8A" w:rsidRPr="00D30616" w:rsidRDefault="00F03D8A" w:rsidP="0070748E">
            <w:pPr>
              <w:jc w:val="center"/>
              <w:rPr>
                <w:b/>
                <w:color w:val="FFFFFF" w:themeColor="background2"/>
              </w:rPr>
            </w:pPr>
            <w:r w:rsidRPr="00D30616">
              <w:rPr>
                <w:b/>
                <w:color w:val="FFFFFF" w:themeColor="background2"/>
              </w:rPr>
              <w:t>FR</w:t>
            </w:r>
          </w:p>
        </w:tc>
        <w:tc>
          <w:tcPr>
            <w:tcW w:w="1559" w:type="dxa"/>
            <w:shd w:val="clear" w:color="auto" w:fill="A00656" w:themeFill="text2"/>
          </w:tcPr>
          <w:p w14:paraId="0B65A058" w14:textId="77777777" w:rsidR="00F03D8A" w:rsidRPr="00D30616" w:rsidRDefault="00F03D8A" w:rsidP="0070748E">
            <w:pPr>
              <w:jc w:val="center"/>
              <w:rPr>
                <w:b/>
                <w:color w:val="FFFFFF" w:themeColor="background2"/>
              </w:rPr>
            </w:pPr>
            <w:r>
              <w:rPr>
                <w:b/>
                <w:color w:val="FFFFFF" w:themeColor="background2"/>
              </w:rPr>
              <w:t>NL</w:t>
            </w:r>
          </w:p>
        </w:tc>
        <w:tc>
          <w:tcPr>
            <w:tcW w:w="1560" w:type="dxa"/>
            <w:shd w:val="clear" w:color="auto" w:fill="A00656" w:themeFill="text2"/>
          </w:tcPr>
          <w:p w14:paraId="54C50923" w14:textId="77777777" w:rsidR="00F03D8A" w:rsidRDefault="00F03D8A" w:rsidP="0070748E">
            <w:pPr>
              <w:jc w:val="center"/>
              <w:rPr>
                <w:b/>
                <w:color w:val="FFFFFF" w:themeColor="background2"/>
              </w:rPr>
            </w:pPr>
            <w:r>
              <w:rPr>
                <w:b/>
                <w:color w:val="FFFFFF" w:themeColor="background2"/>
              </w:rPr>
              <w:t>Total</w:t>
            </w:r>
          </w:p>
        </w:tc>
      </w:tr>
      <w:tr w:rsidR="00F03D8A" w14:paraId="32400A1E" w14:textId="77777777" w:rsidTr="003D6556">
        <w:tc>
          <w:tcPr>
            <w:tcW w:w="4678" w:type="dxa"/>
          </w:tcPr>
          <w:p w14:paraId="6104DB12" w14:textId="77777777" w:rsidR="00F03D8A" w:rsidRPr="00055C62" w:rsidRDefault="00F03D8A" w:rsidP="0070748E">
            <w:pPr>
              <w:jc w:val="left"/>
            </w:pPr>
            <w:r>
              <w:t>Région de Bruxelles-Capitale</w:t>
            </w:r>
          </w:p>
        </w:tc>
        <w:tc>
          <w:tcPr>
            <w:tcW w:w="1559" w:type="dxa"/>
          </w:tcPr>
          <w:p w14:paraId="12552C3D" w14:textId="77777777" w:rsidR="00F03D8A" w:rsidRPr="00A41A27" w:rsidRDefault="00F03D8A" w:rsidP="0070748E">
            <w:pPr>
              <w:jc w:val="center"/>
            </w:pPr>
            <w:r>
              <w:t>57</w:t>
            </w:r>
          </w:p>
        </w:tc>
        <w:tc>
          <w:tcPr>
            <w:tcW w:w="1559" w:type="dxa"/>
          </w:tcPr>
          <w:p w14:paraId="688EECCF" w14:textId="77777777" w:rsidR="00F03D8A" w:rsidRPr="009E1DAE" w:rsidRDefault="00F03D8A" w:rsidP="0070748E">
            <w:pPr>
              <w:jc w:val="center"/>
            </w:pPr>
            <w:r>
              <w:t>5</w:t>
            </w:r>
          </w:p>
        </w:tc>
        <w:tc>
          <w:tcPr>
            <w:tcW w:w="1560" w:type="dxa"/>
          </w:tcPr>
          <w:p w14:paraId="4E1FBA6F" w14:textId="77777777" w:rsidR="00F03D8A" w:rsidRDefault="00F03D8A" w:rsidP="0070748E">
            <w:pPr>
              <w:jc w:val="center"/>
            </w:pPr>
            <w:r>
              <w:t>62</w:t>
            </w:r>
          </w:p>
        </w:tc>
      </w:tr>
      <w:tr w:rsidR="00F03D8A" w14:paraId="7209CCF0" w14:textId="77777777" w:rsidTr="003D6556">
        <w:tc>
          <w:tcPr>
            <w:tcW w:w="4678" w:type="dxa"/>
            <w:shd w:val="clear" w:color="auto" w:fill="F2F2F2" w:themeFill="background2" w:themeFillShade="F2"/>
          </w:tcPr>
          <w:p w14:paraId="5DD0F9E9" w14:textId="77777777" w:rsidR="00F03D8A" w:rsidRPr="00055C62" w:rsidRDefault="00F03D8A" w:rsidP="0070748E">
            <w:pPr>
              <w:jc w:val="left"/>
            </w:pPr>
            <w:r>
              <w:t>Région flamande</w:t>
            </w:r>
          </w:p>
        </w:tc>
        <w:tc>
          <w:tcPr>
            <w:tcW w:w="1559" w:type="dxa"/>
            <w:shd w:val="clear" w:color="auto" w:fill="F2F2F2" w:themeFill="background2" w:themeFillShade="F2"/>
          </w:tcPr>
          <w:p w14:paraId="351057C1" w14:textId="47FE467C" w:rsidR="00F03D8A" w:rsidRDefault="00A42043" w:rsidP="0070748E">
            <w:pPr>
              <w:jc w:val="center"/>
            </w:pPr>
            <w:r>
              <w:t>11</w:t>
            </w:r>
          </w:p>
        </w:tc>
        <w:tc>
          <w:tcPr>
            <w:tcW w:w="1559" w:type="dxa"/>
            <w:shd w:val="clear" w:color="auto" w:fill="F2F2F2" w:themeFill="background2" w:themeFillShade="F2"/>
          </w:tcPr>
          <w:p w14:paraId="4F036778" w14:textId="00E2D15A" w:rsidR="00F03D8A" w:rsidRDefault="00F03D8A" w:rsidP="0070748E">
            <w:pPr>
              <w:jc w:val="center"/>
            </w:pPr>
            <w:r>
              <w:t>2</w:t>
            </w:r>
            <w:r w:rsidR="00C22996">
              <w:t>62</w:t>
            </w:r>
          </w:p>
        </w:tc>
        <w:tc>
          <w:tcPr>
            <w:tcW w:w="1560" w:type="dxa"/>
            <w:shd w:val="clear" w:color="auto" w:fill="F2F2F2" w:themeFill="background2" w:themeFillShade="F2"/>
          </w:tcPr>
          <w:p w14:paraId="50A5570F" w14:textId="1886160E" w:rsidR="00F03D8A" w:rsidRDefault="00F03D8A" w:rsidP="0070748E">
            <w:pPr>
              <w:jc w:val="center"/>
            </w:pPr>
            <w:r>
              <w:t>2</w:t>
            </w:r>
            <w:r w:rsidR="000112FB">
              <w:t>7</w:t>
            </w:r>
            <w:r>
              <w:t>3</w:t>
            </w:r>
          </w:p>
        </w:tc>
      </w:tr>
      <w:tr w:rsidR="00F03D8A" w14:paraId="6208EBF9" w14:textId="77777777" w:rsidTr="003D6556">
        <w:tc>
          <w:tcPr>
            <w:tcW w:w="4678" w:type="dxa"/>
            <w:shd w:val="clear" w:color="auto" w:fill="FFFFFF" w:themeFill="background1"/>
          </w:tcPr>
          <w:p w14:paraId="7D080201" w14:textId="77777777" w:rsidR="00F03D8A" w:rsidRDefault="00F03D8A" w:rsidP="0070748E">
            <w:pPr>
              <w:jc w:val="left"/>
            </w:pPr>
            <w:r>
              <w:t>Région wallonne</w:t>
            </w:r>
          </w:p>
        </w:tc>
        <w:tc>
          <w:tcPr>
            <w:tcW w:w="1559" w:type="dxa"/>
            <w:shd w:val="clear" w:color="auto" w:fill="FFFFFF" w:themeFill="background1"/>
          </w:tcPr>
          <w:p w14:paraId="3741D314" w14:textId="6B08DEF1" w:rsidR="00F03D8A" w:rsidRPr="00A41A27" w:rsidRDefault="00F03D8A" w:rsidP="0070748E">
            <w:pPr>
              <w:jc w:val="center"/>
            </w:pPr>
            <w:r>
              <w:t>15</w:t>
            </w:r>
            <w:r w:rsidR="00D94001">
              <w:t>5</w:t>
            </w:r>
          </w:p>
        </w:tc>
        <w:tc>
          <w:tcPr>
            <w:tcW w:w="1559" w:type="dxa"/>
            <w:shd w:val="clear" w:color="auto" w:fill="FFFFFF" w:themeFill="background1"/>
          </w:tcPr>
          <w:p w14:paraId="734B83B3" w14:textId="77777777" w:rsidR="00F03D8A" w:rsidRPr="009E1DAE" w:rsidRDefault="00F03D8A" w:rsidP="0070748E">
            <w:pPr>
              <w:jc w:val="center"/>
            </w:pPr>
            <w:r>
              <w:t>0</w:t>
            </w:r>
          </w:p>
        </w:tc>
        <w:tc>
          <w:tcPr>
            <w:tcW w:w="1560" w:type="dxa"/>
            <w:shd w:val="clear" w:color="auto" w:fill="FFFFFF" w:themeFill="background1"/>
          </w:tcPr>
          <w:p w14:paraId="33085746" w14:textId="4E5DB04F" w:rsidR="00F03D8A" w:rsidRDefault="00F03D8A" w:rsidP="0070748E">
            <w:pPr>
              <w:jc w:val="center"/>
            </w:pPr>
            <w:r>
              <w:t>15</w:t>
            </w:r>
            <w:r w:rsidR="00B11D56">
              <w:t>5</w:t>
            </w:r>
          </w:p>
        </w:tc>
      </w:tr>
      <w:tr w:rsidR="00F03D8A" w14:paraId="1FE6F6BF" w14:textId="77777777" w:rsidTr="003D6556">
        <w:tc>
          <w:tcPr>
            <w:tcW w:w="4678" w:type="dxa"/>
            <w:shd w:val="clear" w:color="auto" w:fill="F2F2F2" w:themeFill="background2" w:themeFillShade="F2"/>
          </w:tcPr>
          <w:p w14:paraId="0B519D9B" w14:textId="77777777" w:rsidR="00F03D8A" w:rsidRDefault="00F03D8A" w:rsidP="0070748E">
            <w:pPr>
              <w:jc w:val="left"/>
            </w:pPr>
            <w:r>
              <w:t>Autre</w:t>
            </w:r>
          </w:p>
        </w:tc>
        <w:tc>
          <w:tcPr>
            <w:tcW w:w="1559" w:type="dxa"/>
            <w:shd w:val="clear" w:color="auto" w:fill="F2F2F2" w:themeFill="background2" w:themeFillShade="F2"/>
          </w:tcPr>
          <w:p w14:paraId="5517F73C" w14:textId="24848046" w:rsidR="00F03D8A" w:rsidRPr="00A41A27" w:rsidRDefault="00BB4392" w:rsidP="0070748E">
            <w:pPr>
              <w:jc w:val="center"/>
            </w:pPr>
            <w:r>
              <w:t>3</w:t>
            </w:r>
          </w:p>
        </w:tc>
        <w:tc>
          <w:tcPr>
            <w:tcW w:w="1559" w:type="dxa"/>
            <w:shd w:val="clear" w:color="auto" w:fill="F2F2F2" w:themeFill="background2" w:themeFillShade="F2"/>
          </w:tcPr>
          <w:p w14:paraId="13748DEB" w14:textId="366D5E6B" w:rsidR="00F03D8A" w:rsidRPr="009E1DAE" w:rsidRDefault="00BB4392" w:rsidP="0070748E">
            <w:pPr>
              <w:jc w:val="center"/>
            </w:pPr>
            <w:r>
              <w:t>3</w:t>
            </w:r>
          </w:p>
        </w:tc>
        <w:tc>
          <w:tcPr>
            <w:tcW w:w="1560" w:type="dxa"/>
            <w:shd w:val="clear" w:color="auto" w:fill="F2F2F2" w:themeFill="background2" w:themeFillShade="F2"/>
          </w:tcPr>
          <w:p w14:paraId="79753108" w14:textId="48109CE8" w:rsidR="00F03D8A" w:rsidRDefault="00BB4392" w:rsidP="0070748E">
            <w:pPr>
              <w:jc w:val="center"/>
            </w:pPr>
            <w:r>
              <w:t>6</w:t>
            </w:r>
          </w:p>
        </w:tc>
      </w:tr>
      <w:bookmarkEnd w:id="14"/>
    </w:tbl>
    <w:p w14:paraId="3588267A" w14:textId="232442F8" w:rsidR="00995164" w:rsidRPr="00995164" w:rsidRDefault="00995164" w:rsidP="00995164">
      <w:pPr>
        <w:keepNext w:val="0"/>
        <w:keepLines w:val="0"/>
        <w:jc w:val="left"/>
      </w:pPr>
    </w:p>
    <w:p w14:paraId="26F49A92" w14:textId="7D2061D4" w:rsidR="00DE5B8F" w:rsidRPr="00292FF9" w:rsidRDefault="00DE5B8F">
      <w:pPr>
        <w:keepNext w:val="0"/>
        <w:keepLines w:val="0"/>
        <w:jc w:val="left"/>
        <w:rPr>
          <w:color w:val="4F57A6" w:themeColor="accent1" w:themeShade="BF"/>
        </w:rPr>
      </w:pPr>
      <w:r w:rsidRPr="00292FF9">
        <w:rPr>
          <w:color w:val="4F57A6" w:themeColor="accent1" w:themeShade="BF"/>
        </w:rPr>
        <w:t xml:space="preserve">Figure 4 : </w:t>
      </w:r>
      <w:r w:rsidR="00B339B5" w:rsidRPr="00292FF9">
        <w:rPr>
          <w:noProof/>
          <w:color w:val="4F57A6" w:themeColor="accent1" w:themeShade="BF"/>
        </w:rPr>
        <mc:AlternateContent>
          <mc:Choice Requires="wps">
            <w:drawing>
              <wp:anchor distT="0" distB="0" distL="114300" distR="114300" simplePos="0" relativeHeight="251658243" behindDoc="0" locked="0" layoutInCell="1" allowOverlap="1" wp14:anchorId="7D0C57E6" wp14:editId="05C749AF">
                <wp:simplePos x="0" y="0"/>
                <wp:positionH relativeFrom="column">
                  <wp:posOffset>0</wp:posOffset>
                </wp:positionH>
                <wp:positionV relativeFrom="paragraph">
                  <wp:posOffset>308610</wp:posOffset>
                </wp:positionV>
                <wp:extent cx="5958840" cy="3124200"/>
                <wp:effectExtent l="57150" t="38100" r="60960" b="76200"/>
                <wp:wrapTopAndBottom/>
                <wp:docPr id="1215135754"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28EF777A" w14:textId="5F454B63" w:rsidR="0059086A" w:rsidRDefault="007E17E7" w:rsidP="0059086A">
                            <w:pPr>
                              <w:jc w:val="center"/>
                            </w:pPr>
                            <w:r w:rsidRPr="007E17E7">
                              <w:rPr>
                                <w:noProof/>
                              </w:rPr>
                              <w:drawing>
                                <wp:inline distT="0" distB="0" distL="0" distR="0" wp14:anchorId="21D8ECD7" wp14:editId="4C92B4D9">
                                  <wp:extent cx="4870383" cy="2951480"/>
                                  <wp:effectExtent l="0" t="0" r="6985" b="1270"/>
                                  <wp:docPr id="878717882" name="Image 1215135718" descr="Diagramme : 44% sont au VAPH ; 30% ne sont pas inscrits dans une agence ; 20% sont à l'AViQ ; 6% au P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500" t="1666" r="2142"/>
                                          <a:stretch/>
                                        </pic:blipFill>
                                        <pic:spPr bwMode="auto">
                                          <a:xfrm>
                                            <a:off x="0" y="0"/>
                                            <a:ext cx="4871241"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C57E6" id="_x0000_s1031" style="position:absolute;margin-left:0;margin-top:24.3pt;width:469.2pt;height:24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" fillcolor="window" stroked="f">
                <v:shadow on="t" color="black" opacity="41287f" offset="0,1.5pt"/>
                <v:textbox>
                  <w:txbxContent>
                    <w:p w14:paraId="28EF777A" w14:textId="5F454B63" w:rsidR="0059086A" w:rsidRDefault="007E17E7" w:rsidP="0059086A">
                      <w:pPr>
                        <w:jc w:val="center"/>
                      </w:pPr>
                      <w:r w:rsidRPr="007E17E7">
                        <w:rPr>
                          <w:noProof/>
                        </w:rPr>
                        <w:drawing>
                          <wp:inline distT="0" distB="0" distL="0" distR="0" wp14:anchorId="21D8ECD7" wp14:editId="4C92B4D9">
                            <wp:extent cx="4870383" cy="2951480"/>
                            <wp:effectExtent l="0" t="0" r="6985" b="1270"/>
                            <wp:docPr id="878717882" name="Image 1215135718" descr="Diagramme : 44% sont au VAPH ; 30% ne sont pas inscrits dans une agence ; 20% sont à l'AViQ ; 6% au P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500" t="1666" r="2142"/>
                                    <a:stretch/>
                                  </pic:blipFill>
                                  <pic:spPr bwMode="auto">
                                    <a:xfrm>
                                      <a:off x="0" y="0"/>
                                      <a:ext cx="4871241"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0059086A" w:rsidRPr="00292FF9">
        <w:rPr>
          <w:color w:val="4F57A6" w:themeColor="accent1" w:themeShade="BF"/>
        </w:rPr>
        <w:t>Agence régionale des répondants</w:t>
      </w:r>
    </w:p>
    <w:p w14:paraId="687FAEE8" w14:textId="3C12BD09" w:rsidR="005453E7" w:rsidRDefault="005453E7" w:rsidP="008749FD">
      <w:pPr>
        <w:keepNext w:val="0"/>
        <w:keepLines w:val="0"/>
        <w:jc w:val="left"/>
        <w:rPr>
          <w:color w:val="4F57A6" w:themeColor="accent1" w:themeShade="BF"/>
        </w:rPr>
      </w:pPr>
      <w:bookmarkStart w:id="15" w:name="_Hlk42111194"/>
      <w:r w:rsidRPr="00292FF9">
        <w:rPr>
          <w:color w:val="4F57A6" w:themeColor="accent1" w:themeShade="BF"/>
        </w:rPr>
        <w:lastRenderedPageBreak/>
        <w:t xml:space="preserve">Tableau 4 : </w:t>
      </w:r>
      <w:r w:rsidR="004C4F43" w:rsidRPr="00292FF9">
        <w:rPr>
          <w:color w:val="4F57A6" w:themeColor="accent1" w:themeShade="BF"/>
        </w:rPr>
        <w:t xml:space="preserve">Agence régionale </w:t>
      </w:r>
      <w:r w:rsidRPr="00292FF9">
        <w:rPr>
          <w:color w:val="4F57A6" w:themeColor="accent1" w:themeShade="BF"/>
        </w:rPr>
        <w:t xml:space="preserve">des répondants </w:t>
      </w:r>
      <w:r w:rsidR="00B54F39" w:rsidRPr="00292FF9">
        <w:rPr>
          <w:color w:val="4F57A6" w:themeColor="accent1" w:themeShade="BF"/>
        </w:rPr>
        <w:t>ventilée selon la</w:t>
      </w:r>
      <w:r w:rsidRPr="00292FF9">
        <w:rPr>
          <w:color w:val="4F57A6" w:themeColor="accent1" w:themeShade="BF"/>
        </w:rPr>
        <w:t xml:space="preserve"> langue du </w:t>
      </w:r>
      <w:r w:rsidR="009328D9" w:rsidRPr="00292FF9">
        <w:rPr>
          <w:color w:val="4F57A6" w:themeColor="accent1" w:themeShade="BF"/>
        </w:rPr>
        <w:t>répondant</w:t>
      </w:r>
    </w:p>
    <w:tbl>
      <w:tblPr>
        <w:tblStyle w:val="Tabelraster"/>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606"/>
        <w:gridCol w:w="1607"/>
        <w:gridCol w:w="1607"/>
      </w:tblGrid>
      <w:tr w:rsidR="005453E7" w14:paraId="53D03C07" w14:textId="77777777" w:rsidTr="006C4736">
        <w:trPr>
          <w:trHeight w:val="179"/>
        </w:trPr>
        <w:tc>
          <w:tcPr>
            <w:tcW w:w="4678" w:type="dxa"/>
            <w:shd w:val="clear" w:color="auto" w:fill="A00656" w:themeFill="text2"/>
          </w:tcPr>
          <w:bookmarkEnd w:id="15"/>
          <w:p w14:paraId="0565F94A" w14:textId="77777777" w:rsidR="005453E7" w:rsidRPr="00055C62" w:rsidRDefault="005453E7" w:rsidP="00A76AD9">
            <w:pPr>
              <w:ind w:right="-639"/>
              <w:jc w:val="left"/>
              <w:rPr>
                <w:b/>
              </w:rPr>
            </w:pPr>
            <w:r>
              <w:rPr>
                <w:b/>
                <w:color w:val="FFFFFF" w:themeColor="background2"/>
              </w:rPr>
              <w:t>Agence régionale</w:t>
            </w:r>
          </w:p>
        </w:tc>
        <w:tc>
          <w:tcPr>
            <w:tcW w:w="1606" w:type="dxa"/>
            <w:shd w:val="clear" w:color="auto" w:fill="A00656" w:themeFill="text2"/>
          </w:tcPr>
          <w:p w14:paraId="34193ACA" w14:textId="77777777" w:rsidR="005453E7" w:rsidRPr="00D30616" w:rsidRDefault="005453E7" w:rsidP="0070748E">
            <w:pPr>
              <w:jc w:val="center"/>
              <w:rPr>
                <w:b/>
                <w:color w:val="FFFFFF" w:themeColor="background2"/>
              </w:rPr>
            </w:pPr>
            <w:r w:rsidRPr="00D30616">
              <w:rPr>
                <w:b/>
                <w:color w:val="FFFFFF" w:themeColor="background2"/>
              </w:rPr>
              <w:t>FR</w:t>
            </w:r>
          </w:p>
        </w:tc>
        <w:tc>
          <w:tcPr>
            <w:tcW w:w="1607" w:type="dxa"/>
            <w:shd w:val="clear" w:color="auto" w:fill="A00656" w:themeFill="text2"/>
          </w:tcPr>
          <w:p w14:paraId="055BE63C" w14:textId="0BC7B483" w:rsidR="000E791B" w:rsidRDefault="000E791B" w:rsidP="000E791B">
            <w:pPr>
              <w:jc w:val="center"/>
              <w:rPr>
                <w:b/>
                <w:color w:val="FFFFFF" w:themeColor="background2"/>
              </w:rPr>
            </w:pPr>
            <w:r>
              <w:rPr>
                <w:b/>
                <w:color w:val="FFFFFF" w:themeColor="background2"/>
              </w:rPr>
              <w:t>NL</w:t>
            </w:r>
          </w:p>
        </w:tc>
        <w:tc>
          <w:tcPr>
            <w:tcW w:w="1607" w:type="dxa"/>
            <w:shd w:val="clear" w:color="auto" w:fill="A00656" w:themeFill="text2"/>
          </w:tcPr>
          <w:p w14:paraId="5CE5A56A" w14:textId="649AABA8" w:rsidR="000E791B" w:rsidRDefault="000E791B" w:rsidP="002278A3">
            <w:pPr>
              <w:jc w:val="center"/>
              <w:rPr>
                <w:b/>
                <w:color w:val="FFFFFF" w:themeColor="background2"/>
              </w:rPr>
            </w:pPr>
            <w:r>
              <w:rPr>
                <w:b/>
                <w:color w:val="FFFFFF" w:themeColor="background2"/>
              </w:rPr>
              <w:t>Total</w:t>
            </w:r>
          </w:p>
        </w:tc>
      </w:tr>
      <w:tr w:rsidR="005453E7" w14:paraId="4A80E582" w14:textId="77777777" w:rsidTr="006C4736">
        <w:tc>
          <w:tcPr>
            <w:tcW w:w="4678" w:type="dxa"/>
            <w:shd w:val="clear" w:color="auto" w:fill="F2F2F2" w:themeFill="background2" w:themeFillShade="F2"/>
          </w:tcPr>
          <w:p w14:paraId="769BBB4C" w14:textId="38A600DB" w:rsidR="005453E7" w:rsidRPr="00055C62" w:rsidRDefault="005453E7" w:rsidP="00A76AD9">
            <w:pPr>
              <w:ind w:right="-639"/>
              <w:jc w:val="left"/>
            </w:pPr>
            <w:proofErr w:type="spellStart"/>
            <w:r>
              <w:t>A</w:t>
            </w:r>
            <w:r w:rsidR="00811E91">
              <w:t>V</w:t>
            </w:r>
            <w:r>
              <w:t>iQ</w:t>
            </w:r>
            <w:proofErr w:type="spellEnd"/>
            <w:r w:rsidR="00E91739">
              <w:t xml:space="preserve"> </w:t>
            </w:r>
            <w:r w:rsidR="008217C5">
              <w:t xml:space="preserve">- </w:t>
            </w:r>
            <w:r w:rsidR="00E91739" w:rsidRPr="00E91739">
              <w:t>Agence pour une Vie de Qualité</w:t>
            </w:r>
          </w:p>
        </w:tc>
        <w:tc>
          <w:tcPr>
            <w:tcW w:w="1606" w:type="dxa"/>
            <w:shd w:val="clear" w:color="auto" w:fill="F2F2F2" w:themeFill="background2" w:themeFillShade="F2"/>
          </w:tcPr>
          <w:p w14:paraId="4F6D3BE2" w14:textId="77777777" w:rsidR="005453E7" w:rsidRPr="00A41A27" w:rsidRDefault="005453E7" w:rsidP="0070748E">
            <w:pPr>
              <w:jc w:val="center"/>
            </w:pPr>
            <w:r>
              <w:t>101</w:t>
            </w:r>
          </w:p>
        </w:tc>
        <w:tc>
          <w:tcPr>
            <w:tcW w:w="1607" w:type="dxa"/>
            <w:shd w:val="clear" w:color="auto" w:fill="F2F2F2" w:themeFill="background2" w:themeFillShade="F2"/>
          </w:tcPr>
          <w:p w14:paraId="307E09E8" w14:textId="0764BD31" w:rsidR="000E791B" w:rsidRDefault="000E791B" w:rsidP="000E791B">
            <w:pPr>
              <w:jc w:val="center"/>
            </w:pPr>
            <w:r>
              <w:t>0</w:t>
            </w:r>
          </w:p>
        </w:tc>
        <w:tc>
          <w:tcPr>
            <w:tcW w:w="1607" w:type="dxa"/>
            <w:shd w:val="clear" w:color="auto" w:fill="F2F2F2" w:themeFill="background2" w:themeFillShade="F2"/>
          </w:tcPr>
          <w:p w14:paraId="2C9E567D" w14:textId="1CB84AAA" w:rsidR="000E791B" w:rsidRDefault="000E791B" w:rsidP="000E791B">
            <w:pPr>
              <w:jc w:val="center"/>
            </w:pPr>
            <w:r>
              <w:t>101</w:t>
            </w:r>
          </w:p>
        </w:tc>
      </w:tr>
      <w:tr w:rsidR="005453E7" w14:paraId="4CA12F65" w14:textId="77777777" w:rsidTr="006C4736">
        <w:tc>
          <w:tcPr>
            <w:tcW w:w="4678" w:type="dxa"/>
            <w:shd w:val="clear" w:color="auto" w:fill="FFFFFF" w:themeFill="background2"/>
          </w:tcPr>
          <w:p w14:paraId="4DF17BE0" w14:textId="48F22868" w:rsidR="005453E7" w:rsidRPr="00724240" w:rsidRDefault="005453E7" w:rsidP="00A76AD9">
            <w:pPr>
              <w:ind w:right="-639"/>
              <w:jc w:val="left"/>
              <w:rPr>
                <w:lang w:val="nl-NL"/>
              </w:rPr>
            </w:pPr>
            <w:r w:rsidRPr="00724240">
              <w:rPr>
                <w:lang w:val="nl-NL"/>
              </w:rPr>
              <w:t>DSL</w:t>
            </w:r>
            <w:r w:rsidR="008217C5" w:rsidRPr="00724240">
              <w:rPr>
                <w:lang w:val="nl-NL"/>
              </w:rPr>
              <w:t xml:space="preserve"> - </w:t>
            </w:r>
            <w:r w:rsidR="00ED1592" w:rsidRPr="00724240">
              <w:rPr>
                <w:lang w:val="nl-NL"/>
              </w:rPr>
              <w:t xml:space="preserve">Dienststelle </w:t>
            </w:r>
            <w:proofErr w:type="spellStart"/>
            <w:r w:rsidR="00ED1592" w:rsidRPr="00724240">
              <w:rPr>
                <w:lang w:val="nl-NL"/>
              </w:rPr>
              <w:t>für</w:t>
            </w:r>
            <w:proofErr w:type="spellEnd"/>
            <w:r w:rsidR="00ED1592" w:rsidRPr="00724240">
              <w:rPr>
                <w:lang w:val="nl-NL"/>
              </w:rPr>
              <w:t xml:space="preserve"> </w:t>
            </w:r>
            <w:proofErr w:type="spellStart"/>
            <w:r w:rsidR="00ED1592" w:rsidRPr="00724240">
              <w:rPr>
                <w:lang w:val="nl-NL"/>
              </w:rPr>
              <w:t>Selbstbestimmtes</w:t>
            </w:r>
            <w:proofErr w:type="spellEnd"/>
            <w:r w:rsidR="00ED1592" w:rsidRPr="00724240">
              <w:rPr>
                <w:lang w:val="nl-NL"/>
              </w:rPr>
              <w:t xml:space="preserve"> Leben der </w:t>
            </w:r>
            <w:proofErr w:type="spellStart"/>
            <w:r w:rsidR="00ED1592" w:rsidRPr="00724240">
              <w:rPr>
                <w:lang w:val="nl-NL"/>
              </w:rPr>
              <w:t>Deutschsprachigen</w:t>
            </w:r>
            <w:proofErr w:type="spellEnd"/>
            <w:r w:rsidR="00ED1592" w:rsidRPr="00724240">
              <w:rPr>
                <w:lang w:val="nl-NL"/>
              </w:rPr>
              <w:t xml:space="preserve"> </w:t>
            </w:r>
            <w:proofErr w:type="spellStart"/>
            <w:r w:rsidR="00ED1592" w:rsidRPr="00724240">
              <w:rPr>
                <w:lang w:val="nl-NL"/>
              </w:rPr>
              <w:t>Gemeinschaft</w:t>
            </w:r>
            <w:proofErr w:type="spellEnd"/>
            <w:r w:rsidR="00ED1592" w:rsidRPr="00724240">
              <w:rPr>
                <w:lang w:val="nl-NL"/>
              </w:rPr>
              <w:t xml:space="preserve"> </w:t>
            </w:r>
            <w:proofErr w:type="spellStart"/>
            <w:r w:rsidR="00ED1592" w:rsidRPr="00724240">
              <w:rPr>
                <w:lang w:val="nl-NL"/>
              </w:rPr>
              <w:t>Belgiens</w:t>
            </w:r>
            <w:proofErr w:type="spellEnd"/>
          </w:p>
        </w:tc>
        <w:tc>
          <w:tcPr>
            <w:tcW w:w="1606" w:type="dxa"/>
            <w:shd w:val="clear" w:color="auto" w:fill="FFFFFF" w:themeFill="background2"/>
          </w:tcPr>
          <w:p w14:paraId="442A1D70" w14:textId="77777777" w:rsidR="005453E7" w:rsidRDefault="005453E7" w:rsidP="0070748E">
            <w:pPr>
              <w:jc w:val="center"/>
            </w:pPr>
            <w:r>
              <w:t>1</w:t>
            </w:r>
          </w:p>
        </w:tc>
        <w:tc>
          <w:tcPr>
            <w:tcW w:w="1607" w:type="dxa"/>
            <w:shd w:val="clear" w:color="auto" w:fill="FFFFFF" w:themeFill="background2"/>
          </w:tcPr>
          <w:p w14:paraId="796A6F09" w14:textId="3EBAABBC" w:rsidR="000E791B" w:rsidRDefault="000E791B" w:rsidP="000E791B">
            <w:pPr>
              <w:jc w:val="center"/>
            </w:pPr>
            <w:r>
              <w:t>0</w:t>
            </w:r>
          </w:p>
        </w:tc>
        <w:tc>
          <w:tcPr>
            <w:tcW w:w="1607" w:type="dxa"/>
            <w:shd w:val="clear" w:color="auto" w:fill="FFFFFF" w:themeFill="background2"/>
          </w:tcPr>
          <w:p w14:paraId="265F403D" w14:textId="65150E2F" w:rsidR="000E791B" w:rsidRDefault="000E791B" w:rsidP="000E791B">
            <w:pPr>
              <w:jc w:val="center"/>
            </w:pPr>
            <w:r>
              <w:t>1</w:t>
            </w:r>
          </w:p>
        </w:tc>
      </w:tr>
      <w:tr w:rsidR="005453E7" w14:paraId="305D4252" w14:textId="77777777" w:rsidTr="006C4736">
        <w:tc>
          <w:tcPr>
            <w:tcW w:w="4678" w:type="dxa"/>
            <w:shd w:val="clear" w:color="auto" w:fill="F2F2F2" w:themeFill="background2" w:themeFillShade="F2"/>
          </w:tcPr>
          <w:p w14:paraId="68640D8B" w14:textId="77777777" w:rsidR="00894E1A" w:rsidRDefault="005453E7" w:rsidP="00A76AD9">
            <w:pPr>
              <w:ind w:right="-639"/>
              <w:jc w:val="left"/>
            </w:pPr>
            <w:r>
              <w:t>PHARE</w:t>
            </w:r>
            <w:r w:rsidR="008217C5">
              <w:t xml:space="preserve"> - </w:t>
            </w:r>
            <w:r w:rsidR="00810CD2" w:rsidRPr="00810CD2">
              <w:t xml:space="preserve">Personne Handicapée Autonomie </w:t>
            </w:r>
          </w:p>
          <w:p w14:paraId="5EA40377" w14:textId="1E9F82A7" w:rsidR="005453E7" w:rsidRDefault="00810CD2" w:rsidP="00A76AD9">
            <w:pPr>
              <w:ind w:right="-639"/>
              <w:jc w:val="left"/>
            </w:pPr>
            <w:r w:rsidRPr="00810CD2">
              <w:t>Recherchée</w:t>
            </w:r>
          </w:p>
        </w:tc>
        <w:tc>
          <w:tcPr>
            <w:tcW w:w="1606" w:type="dxa"/>
            <w:shd w:val="clear" w:color="auto" w:fill="F2F2F2" w:themeFill="background2" w:themeFillShade="F2"/>
          </w:tcPr>
          <w:p w14:paraId="5525DAE6" w14:textId="77777777" w:rsidR="005453E7" w:rsidRPr="00A41A27" w:rsidRDefault="005453E7" w:rsidP="0070748E">
            <w:pPr>
              <w:jc w:val="center"/>
            </w:pPr>
            <w:r>
              <w:t>32</w:t>
            </w:r>
          </w:p>
        </w:tc>
        <w:tc>
          <w:tcPr>
            <w:tcW w:w="1607" w:type="dxa"/>
            <w:shd w:val="clear" w:color="auto" w:fill="F2F2F2" w:themeFill="background2" w:themeFillShade="F2"/>
          </w:tcPr>
          <w:p w14:paraId="3AFE1ABF" w14:textId="1A5B2836" w:rsidR="000E791B" w:rsidRDefault="000E791B" w:rsidP="000E791B">
            <w:pPr>
              <w:jc w:val="center"/>
            </w:pPr>
            <w:r>
              <w:t>0</w:t>
            </w:r>
          </w:p>
        </w:tc>
        <w:tc>
          <w:tcPr>
            <w:tcW w:w="1607" w:type="dxa"/>
            <w:shd w:val="clear" w:color="auto" w:fill="F2F2F2" w:themeFill="background2" w:themeFillShade="F2"/>
          </w:tcPr>
          <w:p w14:paraId="0CB9AA44" w14:textId="73CE0447" w:rsidR="000E791B" w:rsidRDefault="000E791B" w:rsidP="000E791B">
            <w:pPr>
              <w:jc w:val="center"/>
            </w:pPr>
            <w:r>
              <w:t>32</w:t>
            </w:r>
          </w:p>
        </w:tc>
      </w:tr>
      <w:tr w:rsidR="005453E7" w14:paraId="6650C047" w14:textId="77777777" w:rsidTr="006C4736">
        <w:tc>
          <w:tcPr>
            <w:tcW w:w="4678" w:type="dxa"/>
            <w:shd w:val="clear" w:color="auto" w:fill="FFFFFF" w:themeFill="background2"/>
          </w:tcPr>
          <w:p w14:paraId="705F46A1" w14:textId="77777777" w:rsidR="00F126A0" w:rsidRDefault="005453E7" w:rsidP="00A76AD9">
            <w:pPr>
              <w:ind w:right="-639"/>
              <w:jc w:val="left"/>
              <w:rPr>
                <w:lang w:val="nl-NL"/>
              </w:rPr>
            </w:pPr>
            <w:r w:rsidRPr="00945E12">
              <w:rPr>
                <w:lang w:val="nl-NL"/>
              </w:rPr>
              <w:t>VAPH</w:t>
            </w:r>
            <w:r w:rsidR="008217C5" w:rsidRPr="00945E12">
              <w:rPr>
                <w:lang w:val="nl-NL"/>
              </w:rPr>
              <w:t xml:space="preserve"> - </w:t>
            </w:r>
            <w:r w:rsidR="00945E12" w:rsidRPr="00945E12">
              <w:rPr>
                <w:lang w:val="nl-NL"/>
              </w:rPr>
              <w:t>Vlaams Agentschap voor Personen met een</w:t>
            </w:r>
          </w:p>
          <w:p w14:paraId="04C62221" w14:textId="12258255" w:rsidR="005453E7" w:rsidRPr="00945E12" w:rsidRDefault="00945E12" w:rsidP="00A76AD9">
            <w:pPr>
              <w:ind w:right="-639"/>
              <w:jc w:val="left"/>
              <w:rPr>
                <w:lang w:val="nl-NL"/>
              </w:rPr>
            </w:pPr>
            <w:r w:rsidRPr="00945E12">
              <w:rPr>
                <w:lang w:val="nl-NL"/>
              </w:rPr>
              <w:t>Handicap</w:t>
            </w:r>
          </w:p>
        </w:tc>
        <w:tc>
          <w:tcPr>
            <w:tcW w:w="1606" w:type="dxa"/>
            <w:shd w:val="clear" w:color="auto" w:fill="FFFFFF" w:themeFill="background2"/>
          </w:tcPr>
          <w:p w14:paraId="4017F367" w14:textId="77777777" w:rsidR="005453E7" w:rsidRPr="00A41A27" w:rsidRDefault="005453E7" w:rsidP="0070748E">
            <w:pPr>
              <w:jc w:val="center"/>
            </w:pPr>
            <w:r>
              <w:t>9</w:t>
            </w:r>
          </w:p>
        </w:tc>
        <w:tc>
          <w:tcPr>
            <w:tcW w:w="1607" w:type="dxa"/>
            <w:shd w:val="clear" w:color="auto" w:fill="FFFFFF" w:themeFill="background2"/>
          </w:tcPr>
          <w:p w14:paraId="1155ABEC" w14:textId="36225C16" w:rsidR="000E791B" w:rsidRDefault="000E791B" w:rsidP="000E791B">
            <w:pPr>
              <w:jc w:val="center"/>
            </w:pPr>
            <w:r>
              <w:t>209</w:t>
            </w:r>
          </w:p>
        </w:tc>
        <w:tc>
          <w:tcPr>
            <w:tcW w:w="1607" w:type="dxa"/>
            <w:shd w:val="clear" w:color="auto" w:fill="FFFFFF" w:themeFill="background2"/>
          </w:tcPr>
          <w:p w14:paraId="3A263853" w14:textId="41870484" w:rsidR="000E791B" w:rsidRDefault="000E791B" w:rsidP="000E791B">
            <w:pPr>
              <w:jc w:val="center"/>
            </w:pPr>
            <w:r>
              <w:t>218</w:t>
            </w:r>
          </w:p>
        </w:tc>
      </w:tr>
      <w:tr w:rsidR="005453E7" w14:paraId="6A42282E" w14:textId="77777777" w:rsidTr="006C4736">
        <w:tc>
          <w:tcPr>
            <w:tcW w:w="4678" w:type="dxa"/>
            <w:shd w:val="clear" w:color="auto" w:fill="F2F2F2" w:themeFill="background2" w:themeFillShade="F2"/>
          </w:tcPr>
          <w:p w14:paraId="42ED4D84" w14:textId="77777777" w:rsidR="005453E7" w:rsidRDefault="005453E7" w:rsidP="00A76AD9">
            <w:pPr>
              <w:ind w:right="-639"/>
              <w:jc w:val="left"/>
            </w:pPr>
            <w:r>
              <w:t>Pas d’inscription</w:t>
            </w:r>
          </w:p>
        </w:tc>
        <w:tc>
          <w:tcPr>
            <w:tcW w:w="1606" w:type="dxa"/>
            <w:shd w:val="clear" w:color="auto" w:fill="F2F2F2" w:themeFill="background2" w:themeFillShade="F2"/>
          </w:tcPr>
          <w:p w14:paraId="24C3A61C" w14:textId="77777777" w:rsidR="005453E7" w:rsidRPr="00A41A27" w:rsidRDefault="005453E7" w:rsidP="0070748E">
            <w:pPr>
              <w:jc w:val="center"/>
            </w:pPr>
            <w:r>
              <w:t>84</w:t>
            </w:r>
          </w:p>
        </w:tc>
        <w:tc>
          <w:tcPr>
            <w:tcW w:w="1607" w:type="dxa"/>
            <w:shd w:val="clear" w:color="auto" w:fill="F2F2F2" w:themeFill="background2" w:themeFillShade="F2"/>
          </w:tcPr>
          <w:p w14:paraId="12923B76" w14:textId="5F3381DF" w:rsidR="000E791B" w:rsidRDefault="000E791B" w:rsidP="000E791B">
            <w:pPr>
              <w:jc w:val="center"/>
            </w:pPr>
            <w:r>
              <w:t>63</w:t>
            </w:r>
          </w:p>
        </w:tc>
        <w:tc>
          <w:tcPr>
            <w:tcW w:w="1607" w:type="dxa"/>
            <w:shd w:val="clear" w:color="auto" w:fill="F2F2F2" w:themeFill="background2" w:themeFillShade="F2"/>
          </w:tcPr>
          <w:p w14:paraId="1E45A9CE" w14:textId="73C50501" w:rsidR="000E791B" w:rsidRDefault="000E791B" w:rsidP="000E791B">
            <w:pPr>
              <w:jc w:val="center"/>
            </w:pPr>
            <w:r>
              <w:t>147</w:t>
            </w:r>
          </w:p>
        </w:tc>
      </w:tr>
    </w:tbl>
    <w:p w14:paraId="2E0D7D98" w14:textId="3143DE52" w:rsidR="00DE5B8F" w:rsidRDefault="00DE5B8F">
      <w:pPr>
        <w:keepNext w:val="0"/>
        <w:keepLines w:val="0"/>
        <w:jc w:val="left"/>
      </w:pPr>
    </w:p>
    <w:p w14:paraId="70066E33" w14:textId="71DFD9B2" w:rsidR="00CE708E" w:rsidRDefault="00CE708E" w:rsidP="00CE708E">
      <w:pPr>
        <w:keepNext w:val="0"/>
        <w:keepLines w:val="0"/>
      </w:pPr>
      <w:r w:rsidRPr="00CE708E">
        <w:t xml:space="preserve">Près d’un tiers des répondants sont des personnes souffrant d’une maladie chronique et un quart ont un handicap moteur. Beaucoup de répondants déclarent cumuler plusieurs handicaps. Parmi les personnes qui ont répondu </w:t>
      </w:r>
      <w:r>
        <w:t>« </w:t>
      </w:r>
      <w:r w:rsidRPr="00CE708E">
        <w:t xml:space="preserve">autre », on retrouve des personnes qui ont notamment des troubles neurologiques, des répercussions lourdes suite à un cancer ou </w:t>
      </w:r>
      <w:r w:rsidR="00036485">
        <w:t>par exemple une</w:t>
      </w:r>
      <w:r w:rsidRPr="00CE708E">
        <w:t xml:space="preserve"> dysphasie.</w:t>
      </w:r>
    </w:p>
    <w:p w14:paraId="29266D5B" w14:textId="3106B2D2" w:rsidR="008254C9" w:rsidRPr="00292FF9" w:rsidRDefault="00DE5B8F" w:rsidP="008254C9">
      <w:pPr>
        <w:keepNext w:val="0"/>
        <w:keepLines w:val="0"/>
        <w:jc w:val="left"/>
        <w:rPr>
          <w:color w:val="4F57A6" w:themeColor="accent1" w:themeShade="BF"/>
        </w:rPr>
      </w:pPr>
      <w:r w:rsidRPr="00292FF9">
        <w:rPr>
          <w:color w:val="4F57A6" w:themeColor="accent1" w:themeShade="BF"/>
        </w:rPr>
        <w:t xml:space="preserve">Figure 5 : </w:t>
      </w:r>
      <w:r w:rsidR="00B339B5" w:rsidRPr="00292FF9">
        <w:rPr>
          <w:noProof/>
          <w:color w:val="4F57A6" w:themeColor="accent1" w:themeShade="BF"/>
        </w:rPr>
        <mc:AlternateContent>
          <mc:Choice Requires="wps">
            <w:drawing>
              <wp:anchor distT="0" distB="0" distL="114300" distR="114300" simplePos="0" relativeHeight="251658244" behindDoc="0" locked="0" layoutInCell="1" allowOverlap="1" wp14:anchorId="3FC0DAAA" wp14:editId="0208B507">
                <wp:simplePos x="0" y="0"/>
                <wp:positionH relativeFrom="column">
                  <wp:posOffset>0</wp:posOffset>
                </wp:positionH>
                <wp:positionV relativeFrom="paragraph">
                  <wp:posOffset>299720</wp:posOffset>
                </wp:positionV>
                <wp:extent cx="5958840" cy="3124200"/>
                <wp:effectExtent l="57150" t="38100" r="60960" b="76200"/>
                <wp:wrapTopAndBottom/>
                <wp:docPr id="1215135755"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5DEA5697" w14:textId="0069F57A" w:rsidR="002265BF" w:rsidRDefault="007E17E7" w:rsidP="00C32B12">
                            <w:pPr>
                              <w:jc w:val="center"/>
                            </w:pPr>
                            <w:r w:rsidRPr="007E17E7">
                              <w:rPr>
                                <w:noProof/>
                              </w:rPr>
                              <w:drawing>
                                <wp:inline distT="0" distB="0" distL="0" distR="0" wp14:anchorId="7EF13EE7" wp14:editId="0480C54E">
                                  <wp:extent cx="5810025" cy="3060000"/>
                                  <wp:effectExtent l="0" t="0" r="635" b="7620"/>
                                  <wp:docPr id="878717883" name="Image 878717883" descr="Histogramme représentant le type de handicap du plus fréquemment cité au moins fréquemment cité. L'ensemble des données y figurant sont disponibles dans le tableau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949" t="1028"/>
                                          <a:stretch/>
                                        </pic:blipFill>
                                        <pic:spPr bwMode="auto">
                                          <a:xfrm>
                                            <a:off x="0" y="0"/>
                                            <a:ext cx="5810025" cy="3060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0DAAA" id="_x0000_s1032" style="position:absolute;margin-left:0;margin-top:23.6pt;width:469.2pt;height:24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" fillcolor="window" stroked="f">
                <v:shadow on="t" color="black" opacity="41287f" offset="0,1.5pt"/>
                <v:textbox>
                  <w:txbxContent>
                    <w:p w14:paraId="5DEA5697" w14:textId="0069F57A" w:rsidR="002265BF" w:rsidRDefault="007E17E7" w:rsidP="00C32B12">
                      <w:pPr>
                        <w:jc w:val="center"/>
                      </w:pPr>
                      <w:r w:rsidRPr="007E17E7">
                        <w:rPr>
                          <w:noProof/>
                        </w:rPr>
                        <w:drawing>
                          <wp:inline distT="0" distB="0" distL="0" distR="0" wp14:anchorId="7EF13EE7" wp14:editId="0480C54E">
                            <wp:extent cx="5810025" cy="3060000"/>
                            <wp:effectExtent l="0" t="0" r="635" b="7620"/>
                            <wp:docPr id="878717883" name="Image 878717883" descr="Histogramme représentant le type de handicap du plus fréquemment cité au moins fréquemment cité. L'ensemble des données y figurant sont disponibles dans le tableau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949" t="1028"/>
                                    <a:stretch/>
                                  </pic:blipFill>
                                  <pic:spPr bwMode="auto">
                                    <a:xfrm>
                                      <a:off x="0" y="0"/>
                                      <a:ext cx="5810025" cy="3060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008254C9" w:rsidRPr="00292FF9">
        <w:rPr>
          <w:color w:val="4F57A6" w:themeColor="accent1" w:themeShade="BF"/>
        </w:rPr>
        <w:t>Type de handicap des répondants</w:t>
      </w:r>
    </w:p>
    <w:p w14:paraId="45A552A9" w14:textId="12B23074" w:rsidR="00C2121E" w:rsidRPr="00DF5D2B" w:rsidRDefault="00C2121E" w:rsidP="008254C9">
      <w:pPr>
        <w:keepNext w:val="0"/>
        <w:keepLines w:val="0"/>
        <w:jc w:val="left"/>
      </w:pPr>
    </w:p>
    <w:p w14:paraId="23CC9D7F" w14:textId="1568415B" w:rsidR="008254C9" w:rsidRPr="00292FF9" w:rsidRDefault="008254C9" w:rsidP="008254C9">
      <w:pPr>
        <w:keepNext w:val="0"/>
        <w:keepLines w:val="0"/>
        <w:jc w:val="left"/>
        <w:rPr>
          <w:color w:val="4F57A6" w:themeColor="accent1" w:themeShade="BF"/>
        </w:rPr>
      </w:pPr>
      <w:r w:rsidRPr="00292FF9">
        <w:rPr>
          <w:color w:val="4F57A6" w:themeColor="accent1" w:themeShade="BF"/>
        </w:rPr>
        <w:t xml:space="preserve">Tableau 5 : </w:t>
      </w:r>
      <w:r w:rsidR="001B2635" w:rsidRPr="00292FF9">
        <w:rPr>
          <w:color w:val="4F57A6" w:themeColor="accent1" w:themeShade="BF"/>
        </w:rPr>
        <w:t>Type</w:t>
      </w:r>
      <w:r w:rsidRPr="00292FF9">
        <w:rPr>
          <w:color w:val="4F57A6" w:themeColor="accent1" w:themeShade="BF"/>
        </w:rPr>
        <w:t xml:space="preserve"> de handicap </w:t>
      </w:r>
      <w:r w:rsidR="001B2635" w:rsidRPr="00292FF9">
        <w:rPr>
          <w:color w:val="4F57A6" w:themeColor="accent1" w:themeShade="BF"/>
        </w:rPr>
        <w:t xml:space="preserve">des répondants ventilé selon </w:t>
      </w:r>
      <w:r w:rsidR="00FE636A" w:rsidRPr="00292FF9">
        <w:rPr>
          <w:color w:val="4F57A6" w:themeColor="accent1" w:themeShade="BF"/>
        </w:rPr>
        <w:t xml:space="preserve">la </w:t>
      </w:r>
      <w:r w:rsidRPr="00292FF9">
        <w:rPr>
          <w:color w:val="4F57A6" w:themeColor="accent1" w:themeShade="BF"/>
        </w:rPr>
        <w:t>langue d</w:t>
      </w:r>
      <w:r w:rsidR="00C612D1" w:rsidRPr="00292FF9">
        <w:rPr>
          <w:color w:val="4F57A6" w:themeColor="accent1" w:themeShade="BF"/>
        </w:rPr>
        <w:t>u</w:t>
      </w:r>
      <w:r w:rsidRPr="00292FF9">
        <w:rPr>
          <w:color w:val="4F57A6" w:themeColor="accent1" w:themeShade="BF"/>
        </w:rPr>
        <w:t xml:space="preserve"> </w:t>
      </w:r>
      <w:r w:rsidR="009328D9" w:rsidRPr="00292FF9">
        <w:rPr>
          <w:color w:val="4F57A6" w:themeColor="accent1" w:themeShade="BF"/>
        </w:rPr>
        <w:t>répondant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gridCol w:w="1559"/>
        <w:gridCol w:w="1560"/>
      </w:tblGrid>
      <w:tr w:rsidR="008254C9" w14:paraId="0EACDA74" w14:textId="77777777" w:rsidTr="006D29F8">
        <w:tc>
          <w:tcPr>
            <w:tcW w:w="4678" w:type="dxa"/>
            <w:shd w:val="clear" w:color="auto" w:fill="A00656" w:themeFill="text2"/>
          </w:tcPr>
          <w:p w14:paraId="7BC2CEB9" w14:textId="7AFB5B52" w:rsidR="008254C9" w:rsidRPr="00055C62" w:rsidRDefault="00284E20" w:rsidP="0070748E">
            <w:pPr>
              <w:jc w:val="left"/>
              <w:rPr>
                <w:b/>
              </w:rPr>
            </w:pPr>
            <w:bookmarkStart w:id="16" w:name="_Hlk42111872"/>
            <w:r w:rsidRPr="00284E20">
              <w:rPr>
                <w:b/>
                <w:color w:val="FFFFFF" w:themeColor="background1"/>
              </w:rPr>
              <w:t>Type de handicap</w:t>
            </w:r>
          </w:p>
        </w:tc>
        <w:tc>
          <w:tcPr>
            <w:tcW w:w="1559" w:type="dxa"/>
            <w:shd w:val="clear" w:color="auto" w:fill="A00656" w:themeFill="text2"/>
          </w:tcPr>
          <w:p w14:paraId="7B819B3F" w14:textId="77777777" w:rsidR="008254C9" w:rsidRPr="00D30616" w:rsidRDefault="008254C9" w:rsidP="0070748E">
            <w:pPr>
              <w:jc w:val="center"/>
              <w:rPr>
                <w:b/>
                <w:color w:val="FFFFFF" w:themeColor="background2"/>
              </w:rPr>
            </w:pPr>
            <w:r w:rsidRPr="00D30616">
              <w:rPr>
                <w:b/>
                <w:color w:val="FFFFFF" w:themeColor="background2"/>
              </w:rPr>
              <w:t>FR</w:t>
            </w:r>
          </w:p>
        </w:tc>
        <w:tc>
          <w:tcPr>
            <w:tcW w:w="1559" w:type="dxa"/>
            <w:shd w:val="clear" w:color="auto" w:fill="A00656" w:themeFill="text2"/>
          </w:tcPr>
          <w:p w14:paraId="362DAC75" w14:textId="77777777" w:rsidR="008254C9" w:rsidRPr="00D30616" w:rsidRDefault="008254C9" w:rsidP="0070748E">
            <w:pPr>
              <w:jc w:val="center"/>
              <w:rPr>
                <w:b/>
                <w:color w:val="FFFFFF" w:themeColor="background2"/>
              </w:rPr>
            </w:pPr>
            <w:r>
              <w:rPr>
                <w:b/>
                <w:color w:val="FFFFFF" w:themeColor="background2"/>
              </w:rPr>
              <w:t>NL</w:t>
            </w:r>
          </w:p>
        </w:tc>
        <w:tc>
          <w:tcPr>
            <w:tcW w:w="1560" w:type="dxa"/>
            <w:shd w:val="clear" w:color="auto" w:fill="A00656" w:themeFill="text2"/>
          </w:tcPr>
          <w:p w14:paraId="113DE5FD" w14:textId="77777777" w:rsidR="008254C9" w:rsidRDefault="008254C9" w:rsidP="0070748E">
            <w:pPr>
              <w:jc w:val="center"/>
              <w:rPr>
                <w:b/>
                <w:color w:val="FFFFFF" w:themeColor="background2"/>
              </w:rPr>
            </w:pPr>
            <w:r>
              <w:rPr>
                <w:b/>
                <w:color w:val="FFFFFF" w:themeColor="background2"/>
              </w:rPr>
              <w:t>Total</w:t>
            </w:r>
          </w:p>
        </w:tc>
      </w:tr>
      <w:tr w:rsidR="008254C9" w14:paraId="4D81CE98" w14:textId="77777777" w:rsidTr="006D29F8">
        <w:tc>
          <w:tcPr>
            <w:tcW w:w="4678" w:type="dxa"/>
          </w:tcPr>
          <w:p w14:paraId="184548D1" w14:textId="547D9E65" w:rsidR="008254C9" w:rsidRPr="00055C62" w:rsidRDefault="00900374" w:rsidP="0070748E">
            <w:pPr>
              <w:jc w:val="left"/>
            </w:pPr>
            <w:r w:rsidRPr="00A86837">
              <w:t>Maladie chronique ou invalidante</w:t>
            </w:r>
          </w:p>
        </w:tc>
        <w:tc>
          <w:tcPr>
            <w:tcW w:w="1559" w:type="dxa"/>
          </w:tcPr>
          <w:p w14:paraId="35074801" w14:textId="144532B3" w:rsidR="008254C9" w:rsidRPr="00A41A27" w:rsidRDefault="00900374" w:rsidP="0070748E">
            <w:pPr>
              <w:jc w:val="center"/>
            </w:pPr>
            <w:r w:rsidRPr="00A86837">
              <w:t>75</w:t>
            </w:r>
          </w:p>
        </w:tc>
        <w:tc>
          <w:tcPr>
            <w:tcW w:w="1559" w:type="dxa"/>
          </w:tcPr>
          <w:p w14:paraId="73620C2D" w14:textId="2511115D" w:rsidR="008254C9" w:rsidRPr="009E1DAE" w:rsidRDefault="00900374" w:rsidP="0070748E">
            <w:pPr>
              <w:jc w:val="center"/>
            </w:pPr>
            <w:r w:rsidRPr="00A86837">
              <w:t>84</w:t>
            </w:r>
          </w:p>
        </w:tc>
        <w:tc>
          <w:tcPr>
            <w:tcW w:w="1560" w:type="dxa"/>
          </w:tcPr>
          <w:p w14:paraId="137A14EF" w14:textId="4EE2FE3B" w:rsidR="008254C9" w:rsidRDefault="00900374" w:rsidP="0070748E">
            <w:pPr>
              <w:jc w:val="center"/>
            </w:pPr>
            <w:r w:rsidRPr="00A86837">
              <w:t>159</w:t>
            </w:r>
          </w:p>
        </w:tc>
      </w:tr>
      <w:tr w:rsidR="008254C9" w14:paraId="607EE46E" w14:textId="77777777" w:rsidTr="006D29F8">
        <w:tc>
          <w:tcPr>
            <w:tcW w:w="4678" w:type="dxa"/>
            <w:shd w:val="clear" w:color="auto" w:fill="F2F2F2" w:themeFill="background2" w:themeFillShade="F2"/>
          </w:tcPr>
          <w:p w14:paraId="07DF78C9" w14:textId="31C48CB0" w:rsidR="008254C9" w:rsidRPr="00055C62" w:rsidRDefault="00900374" w:rsidP="0070748E">
            <w:pPr>
              <w:jc w:val="left"/>
            </w:pPr>
            <w:r w:rsidRPr="00A86837">
              <w:t>Handicap moteur</w:t>
            </w:r>
          </w:p>
        </w:tc>
        <w:tc>
          <w:tcPr>
            <w:tcW w:w="1559" w:type="dxa"/>
            <w:shd w:val="clear" w:color="auto" w:fill="F2F2F2" w:themeFill="background2" w:themeFillShade="F2"/>
          </w:tcPr>
          <w:p w14:paraId="23296926" w14:textId="6E5D3BA7" w:rsidR="008254C9" w:rsidRDefault="00900374" w:rsidP="0070748E">
            <w:pPr>
              <w:jc w:val="center"/>
            </w:pPr>
            <w:r w:rsidRPr="00A86837">
              <w:t>56</w:t>
            </w:r>
          </w:p>
        </w:tc>
        <w:tc>
          <w:tcPr>
            <w:tcW w:w="1559" w:type="dxa"/>
            <w:shd w:val="clear" w:color="auto" w:fill="F2F2F2" w:themeFill="background2" w:themeFillShade="F2"/>
          </w:tcPr>
          <w:p w14:paraId="06B39E24" w14:textId="195AAF2A" w:rsidR="008254C9" w:rsidRDefault="00900374" w:rsidP="0070748E">
            <w:pPr>
              <w:jc w:val="center"/>
            </w:pPr>
            <w:r w:rsidRPr="00A86837">
              <w:t>72</w:t>
            </w:r>
          </w:p>
        </w:tc>
        <w:tc>
          <w:tcPr>
            <w:tcW w:w="1560" w:type="dxa"/>
            <w:shd w:val="clear" w:color="auto" w:fill="F2F2F2" w:themeFill="background2" w:themeFillShade="F2"/>
          </w:tcPr>
          <w:p w14:paraId="33C67B8F" w14:textId="30577D64" w:rsidR="008254C9" w:rsidRDefault="00900374" w:rsidP="0070748E">
            <w:pPr>
              <w:jc w:val="center"/>
            </w:pPr>
            <w:r w:rsidRPr="00A86837">
              <w:t>128</w:t>
            </w:r>
          </w:p>
        </w:tc>
      </w:tr>
      <w:tr w:rsidR="008254C9" w14:paraId="2D90BDF0" w14:textId="77777777" w:rsidTr="006D29F8">
        <w:tc>
          <w:tcPr>
            <w:tcW w:w="4678" w:type="dxa"/>
            <w:shd w:val="clear" w:color="auto" w:fill="FFFFFF" w:themeFill="background1"/>
          </w:tcPr>
          <w:p w14:paraId="7F0E34BC" w14:textId="6341D990" w:rsidR="008254C9" w:rsidRDefault="008254C9" w:rsidP="0070748E">
            <w:pPr>
              <w:jc w:val="left"/>
            </w:pPr>
            <w:r>
              <w:t xml:space="preserve">Handicap </w:t>
            </w:r>
            <w:r w:rsidR="00900374" w:rsidRPr="00A86837">
              <w:t>auditif</w:t>
            </w:r>
          </w:p>
        </w:tc>
        <w:tc>
          <w:tcPr>
            <w:tcW w:w="1559" w:type="dxa"/>
            <w:shd w:val="clear" w:color="auto" w:fill="FFFFFF" w:themeFill="background1"/>
          </w:tcPr>
          <w:p w14:paraId="5F0A1C43" w14:textId="05C8613B" w:rsidR="008254C9" w:rsidRPr="00A41A27" w:rsidRDefault="00900374" w:rsidP="0070748E">
            <w:pPr>
              <w:jc w:val="center"/>
            </w:pPr>
            <w:r w:rsidRPr="00A86837">
              <w:t>30</w:t>
            </w:r>
          </w:p>
        </w:tc>
        <w:tc>
          <w:tcPr>
            <w:tcW w:w="1559" w:type="dxa"/>
            <w:shd w:val="clear" w:color="auto" w:fill="FFFFFF" w:themeFill="background1"/>
          </w:tcPr>
          <w:p w14:paraId="21EB1BDF" w14:textId="7F3BF29F" w:rsidR="008254C9" w:rsidRPr="009E1DAE" w:rsidRDefault="00900374" w:rsidP="0070748E">
            <w:pPr>
              <w:jc w:val="center"/>
            </w:pPr>
            <w:r w:rsidRPr="00A86837">
              <w:t>41</w:t>
            </w:r>
          </w:p>
        </w:tc>
        <w:tc>
          <w:tcPr>
            <w:tcW w:w="1560" w:type="dxa"/>
            <w:shd w:val="clear" w:color="auto" w:fill="FFFFFF" w:themeFill="background1"/>
          </w:tcPr>
          <w:p w14:paraId="5398F235" w14:textId="23800B69" w:rsidR="008254C9" w:rsidRDefault="00900374" w:rsidP="0070748E">
            <w:pPr>
              <w:jc w:val="center"/>
            </w:pPr>
            <w:r w:rsidRPr="00A86837">
              <w:t>71</w:t>
            </w:r>
          </w:p>
        </w:tc>
      </w:tr>
      <w:tr w:rsidR="008254C9" w14:paraId="5EC4132F" w14:textId="77777777" w:rsidTr="006D29F8">
        <w:tc>
          <w:tcPr>
            <w:tcW w:w="4678" w:type="dxa"/>
            <w:shd w:val="clear" w:color="auto" w:fill="F2F2F2" w:themeFill="background2" w:themeFillShade="F2"/>
          </w:tcPr>
          <w:p w14:paraId="24D35C22" w14:textId="4ED8FF0A" w:rsidR="008254C9" w:rsidRDefault="008254C9" w:rsidP="0070748E">
            <w:pPr>
              <w:jc w:val="left"/>
            </w:pPr>
            <w:r>
              <w:t xml:space="preserve">Handicap </w:t>
            </w:r>
            <w:r w:rsidR="00900374" w:rsidRPr="00A86837">
              <w:t>visuel</w:t>
            </w:r>
          </w:p>
        </w:tc>
        <w:tc>
          <w:tcPr>
            <w:tcW w:w="1559" w:type="dxa"/>
            <w:shd w:val="clear" w:color="auto" w:fill="F2F2F2" w:themeFill="background2" w:themeFillShade="F2"/>
          </w:tcPr>
          <w:p w14:paraId="5B8243D1" w14:textId="6D290266" w:rsidR="008254C9" w:rsidRPr="00A41A27" w:rsidRDefault="00900374" w:rsidP="0070748E">
            <w:pPr>
              <w:jc w:val="center"/>
            </w:pPr>
            <w:r w:rsidRPr="00A86837">
              <w:t>33</w:t>
            </w:r>
          </w:p>
        </w:tc>
        <w:tc>
          <w:tcPr>
            <w:tcW w:w="1559" w:type="dxa"/>
            <w:shd w:val="clear" w:color="auto" w:fill="F2F2F2" w:themeFill="background2" w:themeFillShade="F2"/>
          </w:tcPr>
          <w:p w14:paraId="2F707CFF" w14:textId="1E2DEBC4" w:rsidR="008254C9" w:rsidRPr="009E1DAE" w:rsidRDefault="00900374" w:rsidP="0070748E">
            <w:pPr>
              <w:jc w:val="center"/>
            </w:pPr>
            <w:r w:rsidRPr="00A86837">
              <w:t>34</w:t>
            </w:r>
          </w:p>
        </w:tc>
        <w:tc>
          <w:tcPr>
            <w:tcW w:w="1560" w:type="dxa"/>
            <w:shd w:val="clear" w:color="auto" w:fill="F2F2F2" w:themeFill="background2" w:themeFillShade="F2"/>
          </w:tcPr>
          <w:p w14:paraId="097814D6" w14:textId="2560151E" w:rsidR="008254C9" w:rsidRDefault="00900374" w:rsidP="0070748E">
            <w:pPr>
              <w:jc w:val="center"/>
            </w:pPr>
            <w:r w:rsidRPr="00A86837">
              <w:t>67</w:t>
            </w:r>
          </w:p>
        </w:tc>
      </w:tr>
      <w:tr w:rsidR="008254C9" w14:paraId="28CE6068" w14:textId="77777777" w:rsidTr="006D29F8">
        <w:tc>
          <w:tcPr>
            <w:tcW w:w="4678" w:type="dxa"/>
            <w:shd w:val="clear" w:color="auto" w:fill="auto"/>
          </w:tcPr>
          <w:p w14:paraId="2320C9D1" w14:textId="74978EED" w:rsidR="008254C9" w:rsidRDefault="00900374" w:rsidP="0070748E">
            <w:pPr>
              <w:jc w:val="left"/>
            </w:pPr>
            <w:r w:rsidRPr="00A86837">
              <w:t>Troubles du spectre autistique</w:t>
            </w:r>
          </w:p>
        </w:tc>
        <w:tc>
          <w:tcPr>
            <w:tcW w:w="1559" w:type="dxa"/>
            <w:shd w:val="clear" w:color="auto" w:fill="auto"/>
          </w:tcPr>
          <w:p w14:paraId="3BEB254D" w14:textId="0FBD5261" w:rsidR="008254C9" w:rsidRPr="00A41A27" w:rsidRDefault="00900374" w:rsidP="0070748E">
            <w:pPr>
              <w:jc w:val="center"/>
            </w:pPr>
            <w:r w:rsidRPr="00A86837">
              <w:t>16</w:t>
            </w:r>
          </w:p>
        </w:tc>
        <w:tc>
          <w:tcPr>
            <w:tcW w:w="1559" w:type="dxa"/>
            <w:shd w:val="clear" w:color="auto" w:fill="auto"/>
          </w:tcPr>
          <w:p w14:paraId="4702D4A9" w14:textId="4E5DE991" w:rsidR="008254C9" w:rsidRPr="009E1DAE" w:rsidRDefault="00900374" w:rsidP="0070748E">
            <w:pPr>
              <w:jc w:val="center"/>
            </w:pPr>
            <w:r w:rsidRPr="00A86837">
              <w:t>51</w:t>
            </w:r>
          </w:p>
        </w:tc>
        <w:tc>
          <w:tcPr>
            <w:tcW w:w="1560" w:type="dxa"/>
          </w:tcPr>
          <w:p w14:paraId="52A5417E" w14:textId="4B8358F8" w:rsidR="008254C9" w:rsidRDefault="00900374" w:rsidP="0070748E">
            <w:pPr>
              <w:jc w:val="center"/>
            </w:pPr>
            <w:r w:rsidRPr="00A86837">
              <w:t>67</w:t>
            </w:r>
          </w:p>
        </w:tc>
      </w:tr>
      <w:tr w:rsidR="008254C9" w14:paraId="2EB878A0" w14:textId="77777777" w:rsidTr="006D29F8">
        <w:tc>
          <w:tcPr>
            <w:tcW w:w="4678" w:type="dxa"/>
            <w:shd w:val="clear" w:color="auto" w:fill="F2F2F2" w:themeFill="background2" w:themeFillShade="F2"/>
          </w:tcPr>
          <w:p w14:paraId="10554343" w14:textId="563E6AF5" w:rsidR="008254C9" w:rsidRDefault="00900374" w:rsidP="0070748E">
            <w:pPr>
              <w:jc w:val="left"/>
            </w:pPr>
            <w:r w:rsidRPr="00A86837">
              <w:t>Handicap intellectuel</w:t>
            </w:r>
          </w:p>
        </w:tc>
        <w:tc>
          <w:tcPr>
            <w:tcW w:w="1559" w:type="dxa"/>
            <w:shd w:val="clear" w:color="auto" w:fill="F2F2F2" w:themeFill="background2" w:themeFillShade="F2"/>
          </w:tcPr>
          <w:p w14:paraId="32020DC6" w14:textId="38AF3BB1" w:rsidR="008254C9" w:rsidRPr="00A41A27" w:rsidRDefault="00900374" w:rsidP="0070748E">
            <w:pPr>
              <w:jc w:val="center"/>
            </w:pPr>
            <w:r w:rsidRPr="00A86837">
              <w:t>18</w:t>
            </w:r>
          </w:p>
        </w:tc>
        <w:tc>
          <w:tcPr>
            <w:tcW w:w="1559" w:type="dxa"/>
            <w:shd w:val="clear" w:color="auto" w:fill="F2F2F2" w:themeFill="background2" w:themeFillShade="F2"/>
          </w:tcPr>
          <w:p w14:paraId="13D733C2" w14:textId="375C9763" w:rsidR="008254C9" w:rsidRPr="009E1DAE" w:rsidRDefault="00900374" w:rsidP="0070748E">
            <w:pPr>
              <w:jc w:val="center"/>
            </w:pPr>
            <w:r w:rsidRPr="00A86837">
              <w:t>41</w:t>
            </w:r>
          </w:p>
        </w:tc>
        <w:tc>
          <w:tcPr>
            <w:tcW w:w="1560" w:type="dxa"/>
            <w:shd w:val="clear" w:color="auto" w:fill="F2F2F2" w:themeFill="background2" w:themeFillShade="F2"/>
          </w:tcPr>
          <w:p w14:paraId="41E95040" w14:textId="0ADAE41A" w:rsidR="008254C9" w:rsidRDefault="00900374" w:rsidP="0070748E">
            <w:pPr>
              <w:jc w:val="center"/>
            </w:pPr>
            <w:r w:rsidRPr="00A86837">
              <w:t>59</w:t>
            </w:r>
          </w:p>
        </w:tc>
      </w:tr>
      <w:tr w:rsidR="008254C9" w14:paraId="3C76D2DF" w14:textId="77777777" w:rsidTr="006D29F8">
        <w:tc>
          <w:tcPr>
            <w:tcW w:w="4678" w:type="dxa"/>
            <w:shd w:val="clear" w:color="auto" w:fill="auto"/>
          </w:tcPr>
          <w:p w14:paraId="75F84FA3" w14:textId="20AE05CA" w:rsidR="008254C9" w:rsidRDefault="008254C9" w:rsidP="0070748E">
            <w:pPr>
              <w:jc w:val="left"/>
            </w:pPr>
            <w:r>
              <w:t>Troubles psychiques</w:t>
            </w:r>
          </w:p>
        </w:tc>
        <w:tc>
          <w:tcPr>
            <w:tcW w:w="1559" w:type="dxa"/>
            <w:shd w:val="clear" w:color="auto" w:fill="auto"/>
          </w:tcPr>
          <w:p w14:paraId="52142549" w14:textId="3D1CD2D8" w:rsidR="008254C9" w:rsidRPr="00A41A27" w:rsidRDefault="008254C9" w:rsidP="0070748E">
            <w:pPr>
              <w:jc w:val="center"/>
            </w:pPr>
            <w:r>
              <w:t>15</w:t>
            </w:r>
          </w:p>
        </w:tc>
        <w:tc>
          <w:tcPr>
            <w:tcW w:w="1559" w:type="dxa"/>
            <w:shd w:val="clear" w:color="auto" w:fill="auto"/>
          </w:tcPr>
          <w:p w14:paraId="69E75222" w14:textId="2391CA94" w:rsidR="008254C9" w:rsidRPr="009E1DAE" w:rsidRDefault="008254C9" w:rsidP="0070748E">
            <w:pPr>
              <w:jc w:val="center"/>
            </w:pPr>
            <w:r>
              <w:t>31</w:t>
            </w:r>
          </w:p>
        </w:tc>
        <w:tc>
          <w:tcPr>
            <w:tcW w:w="1560" w:type="dxa"/>
          </w:tcPr>
          <w:p w14:paraId="6A46E2C7" w14:textId="6B092473" w:rsidR="008254C9" w:rsidRDefault="008254C9" w:rsidP="0070748E">
            <w:pPr>
              <w:jc w:val="center"/>
            </w:pPr>
            <w:r>
              <w:t>46</w:t>
            </w:r>
          </w:p>
        </w:tc>
      </w:tr>
      <w:tr w:rsidR="008254C9" w14:paraId="71D6C893" w14:textId="77777777" w:rsidTr="006D29F8">
        <w:tc>
          <w:tcPr>
            <w:tcW w:w="4678" w:type="dxa"/>
            <w:shd w:val="clear" w:color="auto" w:fill="F2F2F2" w:themeFill="background2" w:themeFillShade="F2"/>
          </w:tcPr>
          <w:p w14:paraId="3584820A" w14:textId="1635B301" w:rsidR="008254C9" w:rsidRDefault="00900374" w:rsidP="0070748E">
            <w:pPr>
              <w:jc w:val="left"/>
            </w:pPr>
            <w:r w:rsidRPr="00A86837">
              <w:t>Troubles de l’apprentissage</w:t>
            </w:r>
          </w:p>
        </w:tc>
        <w:tc>
          <w:tcPr>
            <w:tcW w:w="1559" w:type="dxa"/>
            <w:shd w:val="clear" w:color="auto" w:fill="F2F2F2" w:themeFill="background2" w:themeFillShade="F2"/>
          </w:tcPr>
          <w:p w14:paraId="377D88FC" w14:textId="7B60F2A0" w:rsidR="008254C9" w:rsidRPr="00A41A27" w:rsidRDefault="00900374" w:rsidP="0070748E">
            <w:pPr>
              <w:jc w:val="center"/>
            </w:pPr>
            <w:r w:rsidRPr="00A86837">
              <w:t>27</w:t>
            </w:r>
          </w:p>
        </w:tc>
        <w:tc>
          <w:tcPr>
            <w:tcW w:w="1559" w:type="dxa"/>
            <w:shd w:val="clear" w:color="auto" w:fill="F2F2F2" w:themeFill="background2" w:themeFillShade="F2"/>
          </w:tcPr>
          <w:p w14:paraId="65FCECBC" w14:textId="730AAC17" w:rsidR="008254C9" w:rsidRPr="009E1DAE" w:rsidRDefault="00900374" w:rsidP="0070748E">
            <w:pPr>
              <w:jc w:val="center"/>
            </w:pPr>
            <w:r w:rsidRPr="00A86837">
              <w:t>12</w:t>
            </w:r>
          </w:p>
        </w:tc>
        <w:tc>
          <w:tcPr>
            <w:tcW w:w="1560" w:type="dxa"/>
            <w:shd w:val="clear" w:color="auto" w:fill="F2F2F2" w:themeFill="background2" w:themeFillShade="F2"/>
          </w:tcPr>
          <w:p w14:paraId="3312C330" w14:textId="6A8CC873" w:rsidR="008254C9" w:rsidRDefault="00900374" w:rsidP="0070748E">
            <w:pPr>
              <w:jc w:val="center"/>
            </w:pPr>
            <w:r w:rsidRPr="00A86837">
              <w:t>39</w:t>
            </w:r>
          </w:p>
        </w:tc>
      </w:tr>
      <w:tr w:rsidR="008254C9" w14:paraId="65024007" w14:textId="77777777" w:rsidTr="006D29F8">
        <w:tc>
          <w:tcPr>
            <w:tcW w:w="4678" w:type="dxa"/>
            <w:shd w:val="clear" w:color="auto" w:fill="auto"/>
          </w:tcPr>
          <w:p w14:paraId="57D99BD3" w14:textId="3E0A94EE" w:rsidR="008254C9" w:rsidRDefault="00900374" w:rsidP="0070748E">
            <w:pPr>
              <w:jc w:val="left"/>
            </w:pPr>
            <w:r w:rsidRPr="00A86837">
              <w:t>Polyhandicap</w:t>
            </w:r>
          </w:p>
        </w:tc>
        <w:tc>
          <w:tcPr>
            <w:tcW w:w="1559" w:type="dxa"/>
            <w:shd w:val="clear" w:color="auto" w:fill="auto"/>
          </w:tcPr>
          <w:p w14:paraId="523BC132" w14:textId="2166BDB3" w:rsidR="008254C9" w:rsidRPr="00A41A27" w:rsidRDefault="00900374" w:rsidP="0070748E">
            <w:pPr>
              <w:jc w:val="center"/>
            </w:pPr>
            <w:r w:rsidRPr="00A86837">
              <w:t>14</w:t>
            </w:r>
          </w:p>
        </w:tc>
        <w:tc>
          <w:tcPr>
            <w:tcW w:w="1559" w:type="dxa"/>
            <w:shd w:val="clear" w:color="auto" w:fill="auto"/>
          </w:tcPr>
          <w:p w14:paraId="596F894F" w14:textId="6CD8366E" w:rsidR="008254C9" w:rsidRPr="009E1DAE" w:rsidRDefault="00900374" w:rsidP="0070748E">
            <w:pPr>
              <w:jc w:val="center"/>
            </w:pPr>
            <w:r w:rsidRPr="00A86837">
              <w:t>23</w:t>
            </w:r>
          </w:p>
        </w:tc>
        <w:tc>
          <w:tcPr>
            <w:tcW w:w="1560" w:type="dxa"/>
          </w:tcPr>
          <w:p w14:paraId="26F375FD" w14:textId="317335CE" w:rsidR="008254C9" w:rsidRDefault="00900374" w:rsidP="0070748E">
            <w:pPr>
              <w:jc w:val="center"/>
            </w:pPr>
            <w:r w:rsidRPr="00A86837">
              <w:t>37</w:t>
            </w:r>
          </w:p>
        </w:tc>
      </w:tr>
      <w:tr w:rsidR="008254C9" w14:paraId="344823A6" w14:textId="77777777" w:rsidTr="006D29F8">
        <w:tc>
          <w:tcPr>
            <w:tcW w:w="4678" w:type="dxa"/>
            <w:shd w:val="clear" w:color="auto" w:fill="F2F2F2" w:themeFill="background2" w:themeFillShade="F2"/>
          </w:tcPr>
          <w:p w14:paraId="225F3392" w14:textId="6075FB7B" w:rsidR="008254C9" w:rsidRDefault="008254C9" w:rsidP="0070748E">
            <w:pPr>
              <w:jc w:val="left"/>
            </w:pPr>
            <w:r>
              <w:t>Autre</w:t>
            </w:r>
          </w:p>
        </w:tc>
        <w:tc>
          <w:tcPr>
            <w:tcW w:w="1559" w:type="dxa"/>
            <w:shd w:val="clear" w:color="auto" w:fill="F2F2F2" w:themeFill="background2" w:themeFillShade="F2"/>
          </w:tcPr>
          <w:p w14:paraId="394A3883" w14:textId="372A7553" w:rsidR="008254C9" w:rsidRPr="00A41A27" w:rsidRDefault="008254C9" w:rsidP="0070748E">
            <w:pPr>
              <w:jc w:val="center"/>
            </w:pPr>
            <w:r>
              <w:t>26</w:t>
            </w:r>
          </w:p>
        </w:tc>
        <w:tc>
          <w:tcPr>
            <w:tcW w:w="1559" w:type="dxa"/>
            <w:shd w:val="clear" w:color="auto" w:fill="F2F2F2" w:themeFill="background2" w:themeFillShade="F2"/>
          </w:tcPr>
          <w:p w14:paraId="6F66D693" w14:textId="27EC6414" w:rsidR="008254C9" w:rsidRPr="009E1DAE" w:rsidRDefault="008254C9" w:rsidP="0070748E">
            <w:pPr>
              <w:jc w:val="center"/>
            </w:pPr>
            <w:r>
              <w:t>9</w:t>
            </w:r>
          </w:p>
        </w:tc>
        <w:tc>
          <w:tcPr>
            <w:tcW w:w="1560" w:type="dxa"/>
            <w:shd w:val="clear" w:color="auto" w:fill="F2F2F2" w:themeFill="background2" w:themeFillShade="F2"/>
          </w:tcPr>
          <w:p w14:paraId="5742AF33" w14:textId="3F47323B" w:rsidR="008254C9" w:rsidRDefault="008254C9" w:rsidP="0070748E">
            <w:pPr>
              <w:jc w:val="center"/>
            </w:pPr>
            <w:r>
              <w:t>35</w:t>
            </w:r>
          </w:p>
        </w:tc>
      </w:tr>
      <w:bookmarkEnd w:id="16"/>
    </w:tbl>
    <w:p w14:paraId="1D9C1FDF" w14:textId="77777777" w:rsidR="00D23EF1" w:rsidRDefault="00D23EF1">
      <w:pPr>
        <w:keepNext w:val="0"/>
        <w:keepLines w:val="0"/>
        <w:jc w:val="left"/>
      </w:pPr>
    </w:p>
    <w:p w14:paraId="408DDB3E" w14:textId="2551D15D" w:rsidR="0002038B" w:rsidRDefault="0002038B" w:rsidP="0002038B">
      <w:pPr>
        <w:keepNext w:val="0"/>
        <w:keepLines w:val="0"/>
        <w:rPr>
          <w:color w:val="848AC4" w:themeColor="accent1"/>
        </w:rPr>
      </w:pPr>
      <w:r w:rsidRPr="00DF5D2B">
        <w:lastRenderedPageBreak/>
        <w:t xml:space="preserve">La majorité des répondants vit en famille, en couple ou </w:t>
      </w:r>
      <w:proofErr w:type="spellStart"/>
      <w:r w:rsidRPr="00DF5D2B">
        <w:t>seul·e</w:t>
      </w:r>
      <w:proofErr w:type="spellEnd"/>
      <w:r w:rsidRPr="00DF5D2B">
        <w:t xml:space="preserve">. Peu de répondants vivent dans une structure </w:t>
      </w:r>
      <w:r w:rsidR="008431AB">
        <w:t xml:space="preserve">d’accueil </w:t>
      </w:r>
      <w:r w:rsidRPr="00DF5D2B">
        <w:t>collecti</w:t>
      </w:r>
      <w:r w:rsidR="008431AB">
        <w:t>f</w:t>
      </w:r>
      <w:r w:rsidRPr="00DF5D2B">
        <w:t>. Parmi les répondants qui ont répondu « autre », on retrouve principalement des personnes vivant en colocation ou en kot ou bien encore des personnes seules avec leur(s) enfant(s).</w:t>
      </w:r>
    </w:p>
    <w:p w14:paraId="4043860D" w14:textId="49374978" w:rsidR="00DE5B8F" w:rsidRPr="003E532B" w:rsidRDefault="00DE5B8F">
      <w:pPr>
        <w:keepNext w:val="0"/>
        <w:keepLines w:val="0"/>
        <w:jc w:val="left"/>
        <w:rPr>
          <w:color w:val="4F57A6" w:themeColor="accent1" w:themeShade="BF"/>
        </w:rPr>
      </w:pPr>
      <w:r w:rsidRPr="003E532B">
        <w:rPr>
          <w:color w:val="4F57A6" w:themeColor="accent1" w:themeShade="BF"/>
        </w:rPr>
        <w:t xml:space="preserve">Figure 6 : </w:t>
      </w:r>
      <w:r w:rsidR="00B339B5" w:rsidRPr="003E532B">
        <w:rPr>
          <w:noProof/>
          <w:color w:val="4F57A6" w:themeColor="accent1" w:themeShade="BF"/>
        </w:rPr>
        <mc:AlternateContent>
          <mc:Choice Requires="wps">
            <w:drawing>
              <wp:anchor distT="0" distB="0" distL="114300" distR="114300" simplePos="0" relativeHeight="251658245" behindDoc="0" locked="0" layoutInCell="1" allowOverlap="1" wp14:anchorId="679CE168" wp14:editId="5D0FA45C">
                <wp:simplePos x="0" y="0"/>
                <wp:positionH relativeFrom="column">
                  <wp:posOffset>0</wp:posOffset>
                </wp:positionH>
                <wp:positionV relativeFrom="paragraph">
                  <wp:posOffset>308610</wp:posOffset>
                </wp:positionV>
                <wp:extent cx="5958840" cy="3124200"/>
                <wp:effectExtent l="57150" t="38100" r="60960" b="76200"/>
                <wp:wrapTopAndBottom/>
                <wp:docPr id="1215135756"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5A5A80E5" w14:textId="63A1749A" w:rsidR="003068EF" w:rsidRDefault="00451F5D" w:rsidP="003068EF">
                            <w:pPr>
                              <w:jc w:val="center"/>
                            </w:pPr>
                            <w:r w:rsidRPr="00451F5D">
                              <w:rPr>
                                <w:noProof/>
                              </w:rPr>
                              <w:drawing>
                                <wp:inline distT="0" distB="0" distL="0" distR="0" wp14:anchorId="6682B465" wp14:editId="1A836958">
                                  <wp:extent cx="4983480" cy="3023862"/>
                                  <wp:effectExtent l="0" t="0" r="7620" b="5715"/>
                                  <wp:docPr id="878717884" name="Image 878717884" descr="Diagramme : 35% vivent en famille ; 28% vivent seuls ; 25% vivent en couple ; 6 % ont choisi la catégorie autre ; 4% vivent  en centre d'hébergement et 2% vivent dans un habitat inclusi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l="1166" t="1666" r="1598"/>
                                          <a:stretch/>
                                        </pic:blipFill>
                                        <pic:spPr bwMode="auto">
                                          <a:xfrm>
                                            <a:off x="0" y="0"/>
                                            <a:ext cx="4983707" cy="3024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CE168" id="_x0000_s1033" style="position:absolute;margin-left:0;margin-top:24.3pt;width:469.2pt;height:24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" fillcolor="window" stroked="f">
                <v:shadow on="t" color="black" opacity="41287f" offset="0,1.5pt"/>
                <v:textbox>
                  <w:txbxContent>
                    <w:p w14:paraId="5A5A80E5" w14:textId="63A1749A" w:rsidR="003068EF" w:rsidRDefault="00451F5D" w:rsidP="003068EF">
                      <w:pPr>
                        <w:jc w:val="center"/>
                      </w:pPr>
                      <w:r w:rsidRPr="00451F5D">
                        <w:rPr>
                          <w:noProof/>
                        </w:rPr>
                        <w:drawing>
                          <wp:inline distT="0" distB="0" distL="0" distR="0" wp14:anchorId="6682B465" wp14:editId="1A836958">
                            <wp:extent cx="4983480" cy="3023862"/>
                            <wp:effectExtent l="0" t="0" r="7620" b="5715"/>
                            <wp:docPr id="878717884" name="Image 878717884" descr="Diagramme : 35% vivent en famille ; 28% vivent seuls ; 25% vivent en couple ; 6 % ont choisi la catégorie autre ; 4% vivent  en centre d'hébergement et 2% vivent dans un habitat inclusi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l="1166" t="1666" r="1598"/>
                                    <a:stretch/>
                                  </pic:blipFill>
                                  <pic:spPr bwMode="auto">
                                    <a:xfrm>
                                      <a:off x="0" y="0"/>
                                      <a:ext cx="4983707" cy="3024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003600DF" w:rsidRPr="003E532B">
        <w:rPr>
          <w:color w:val="4F57A6" w:themeColor="accent1" w:themeShade="BF"/>
        </w:rPr>
        <w:t>Lieu de vie des répondants</w:t>
      </w:r>
    </w:p>
    <w:p w14:paraId="6423DB7F" w14:textId="77777777" w:rsidR="00D15BFF" w:rsidRPr="00DF5D2B" w:rsidRDefault="00D15BFF" w:rsidP="0005195B">
      <w:bookmarkStart w:id="17" w:name="_Hlk42160485"/>
    </w:p>
    <w:p w14:paraId="64D14228" w14:textId="5A089246" w:rsidR="0005195B" w:rsidRPr="005749AC" w:rsidRDefault="0005195B" w:rsidP="008749FD">
      <w:pPr>
        <w:keepNext w:val="0"/>
        <w:keepLines w:val="0"/>
        <w:jc w:val="left"/>
        <w:rPr>
          <w:color w:val="4F57A6" w:themeColor="accent1" w:themeShade="BF"/>
        </w:rPr>
      </w:pPr>
      <w:r w:rsidRPr="005749AC">
        <w:rPr>
          <w:color w:val="4F57A6" w:themeColor="accent1" w:themeShade="BF"/>
        </w:rPr>
        <w:t>Tableau 6</w:t>
      </w:r>
      <w:r w:rsidR="004F48F2" w:rsidRPr="005749AC">
        <w:rPr>
          <w:color w:val="4F57A6" w:themeColor="accent1" w:themeShade="BF"/>
        </w:rPr>
        <w:t> :</w:t>
      </w:r>
      <w:r w:rsidRPr="005749AC">
        <w:rPr>
          <w:color w:val="4F57A6" w:themeColor="accent1" w:themeShade="BF"/>
        </w:rPr>
        <w:t xml:space="preserve"> </w:t>
      </w:r>
      <w:r w:rsidR="004F48F2" w:rsidRPr="005749AC">
        <w:rPr>
          <w:color w:val="4F57A6" w:themeColor="accent1" w:themeShade="BF"/>
        </w:rPr>
        <w:t xml:space="preserve">Lieu </w:t>
      </w:r>
      <w:r w:rsidRPr="005749AC">
        <w:rPr>
          <w:color w:val="4F57A6" w:themeColor="accent1" w:themeShade="BF"/>
        </w:rPr>
        <w:t>de vie des répondants</w:t>
      </w:r>
      <w:r w:rsidR="004F48F2" w:rsidRPr="005749AC">
        <w:rPr>
          <w:color w:val="4F57A6" w:themeColor="accent1" w:themeShade="BF"/>
        </w:rPr>
        <w:t xml:space="preserve"> ventilé selon la </w:t>
      </w:r>
      <w:r w:rsidRPr="005749AC">
        <w:rPr>
          <w:color w:val="4F57A6" w:themeColor="accent1" w:themeShade="BF"/>
        </w:rPr>
        <w:t xml:space="preserve">langue du </w:t>
      </w:r>
      <w:r w:rsidR="009328D9" w:rsidRPr="00BD3A92">
        <w:rPr>
          <w:color w:val="4F57A6" w:themeColor="accent1" w:themeShade="BF"/>
        </w:rPr>
        <w:t>répondant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74"/>
        <w:gridCol w:w="1575"/>
        <w:gridCol w:w="1575"/>
      </w:tblGrid>
      <w:tr w:rsidR="0005195B" w14:paraId="3EC7235B" w14:textId="77777777" w:rsidTr="00EA0C8A">
        <w:tc>
          <w:tcPr>
            <w:tcW w:w="4678" w:type="dxa"/>
            <w:shd w:val="clear" w:color="auto" w:fill="A00656" w:themeFill="text2"/>
          </w:tcPr>
          <w:bookmarkEnd w:id="17"/>
          <w:p w14:paraId="4AE3DF2F" w14:textId="77777777" w:rsidR="0005195B" w:rsidRPr="00DF5D2B" w:rsidRDefault="0005195B" w:rsidP="0070748E">
            <w:pPr>
              <w:jc w:val="left"/>
              <w:rPr>
                <w:b/>
              </w:rPr>
            </w:pPr>
            <w:r w:rsidRPr="00DF5D2B">
              <w:rPr>
                <w:b/>
                <w:color w:val="FFFFFF" w:themeColor="background2"/>
              </w:rPr>
              <w:t>Lieu de vie de répondants</w:t>
            </w:r>
          </w:p>
        </w:tc>
        <w:tc>
          <w:tcPr>
            <w:tcW w:w="1574" w:type="dxa"/>
            <w:shd w:val="clear" w:color="auto" w:fill="A00656" w:themeFill="text2"/>
          </w:tcPr>
          <w:p w14:paraId="22F5E212" w14:textId="77777777" w:rsidR="0005195B" w:rsidRPr="00D30616" w:rsidRDefault="0005195B" w:rsidP="0070748E">
            <w:pPr>
              <w:jc w:val="center"/>
              <w:rPr>
                <w:b/>
                <w:color w:val="FFFFFF" w:themeColor="background2"/>
              </w:rPr>
            </w:pPr>
            <w:r w:rsidRPr="00D30616">
              <w:rPr>
                <w:b/>
                <w:color w:val="FFFFFF" w:themeColor="background2"/>
              </w:rPr>
              <w:t>FR</w:t>
            </w:r>
          </w:p>
        </w:tc>
        <w:tc>
          <w:tcPr>
            <w:tcW w:w="1575" w:type="dxa"/>
            <w:shd w:val="clear" w:color="auto" w:fill="A00656" w:themeFill="text2"/>
          </w:tcPr>
          <w:p w14:paraId="4DEE97C4" w14:textId="77777777" w:rsidR="0005195B" w:rsidRPr="00D30616" w:rsidRDefault="0005195B" w:rsidP="0070748E">
            <w:pPr>
              <w:jc w:val="center"/>
              <w:rPr>
                <w:b/>
                <w:color w:val="FFFFFF" w:themeColor="background2"/>
              </w:rPr>
            </w:pPr>
            <w:r>
              <w:rPr>
                <w:b/>
                <w:color w:val="FFFFFF" w:themeColor="background2"/>
              </w:rPr>
              <w:t>NL</w:t>
            </w:r>
          </w:p>
        </w:tc>
        <w:tc>
          <w:tcPr>
            <w:tcW w:w="1575" w:type="dxa"/>
            <w:shd w:val="clear" w:color="auto" w:fill="A00656" w:themeFill="text2"/>
          </w:tcPr>
          <w:p w14:paraId="55412221" w14:textId="77777777" w:rsidR="0005195B" w:rsidRDefault="0005195B" w:rsidP="0070748E">
            <w:pPr>
              <w:jc w:val="center"/>
              <w:rPr>
                <w:b/>
                <w:color w:val="FFFFFF" w:themeColor="background2"/>
              </w:rPr>
            </w:pPr>
            <w:r>
              <w:rPr>
                <w:b/>
                <w:color w:val="FFFFFF" w:themeColor="background2"/>
              </w:rPr>
              <w:t>Total</w:t>
            </w:r>
          </w:p>
        </w:tc>
      </w:tr>
      <w:tr w:rsidR="0005195B" w14:paraId="706B0A5B" w14:textId="77777777" w:rsidTr="00EA0C8A">
        <w:tc>
          <w:tcPr>
            <w:tcW w:w="4678" w:type="dxa"/>
          </w:tcPr>
          <w:p w14:paraId="78A42BF4" w14:textId="77777777" w:rsidR="0005195B" w:rsidRPr="00055C62" w:rsidRDefault="0005195B" w:rsidP="0070748E">
            <w:pPr>
              <w:jc w:val="left"/>
            </w:pPr>
            <w:r>
              <w:t>En famille</w:t>
            </w:r>
          </w:p>
        </w:tc>
        <w:tc>
          <w:tcPr>
            <w:tcW w:w="1574" w:type="dxa"/>
          </w:tcPr>
          <w:p w14:paraId="4D371DEF" w14:textId="77777777" w:rsidR="0005195B" w:rsidRPr="00A41A27" w:rsidRDefault="0005195B" w:rsidP="0070748E">
            <w:pPr>
              <w:jc w:val="center"/>
            </w:pPr>
            <w:r>
              <w:t>93</w:t>
            </w:r>
          </w:p>
        </w:tc>
        <w:tc>
          <w:tcPr>
            <w:tcW w:w="1575" w:type="dxa"/>
          </w:tcPr>
          <w:p w14:paraId="5684420C" w14:textId="77777777" w:rsidR="0005195B" w:rsidRPr="009E1DAE" w:rsidRDefault="0005195B" w:rsidP="0070748E">
            <w:pPr>
              <w:jc w:val="center"/>
            </w:pPr>
            <w:r>
              <w:t>79</w:t>
            </w:r>
          </w:p>
        </w:tc>
        <w:tc>
          <w:tcPr>
            <w:tcW w:w="1575" w:type="dxa"/>
          </w:tcPr>
          <w:p w14:paraId="2AE6B99A" w14:textId="77777777" w:rsidR="0005195B" w:rsidRDefault="0005195B" w:rsidP="0070748E">
            <w:pPr>
              <w:jc w:val="center"/>
            </w:pPr>
            <w:r>
              <w:t>172</w:t>
            </w:r>
          </w:p>
        </w:tc>
      </w:tr>
      <w:tr w:rsidR="0005195B" w14:paraId="197B9197" w14:textId="77777777" w:rsidTr="00EA0C8A">
        <w:tc>
          <w:tcPr>
            <w:tcW w:w="4678" w:type="dxa"/>
            <w:shd w:val="clear" w:color="auto" w:fill="F2F2F2" w:themeFill="background2" w:themeFillShade="F2"/>
          </w:tcPr>
          <w:p w14:paraId="557934DA" w14:textId="77777777" w:rsidR="0005195B" w:rsidRPr="00055C62" w:rsidRDefault="0005195B" w:rsidP="0070748E">
            <w:pPr>
              <w:jc w:val="left"/>
            </w:pPr>
            <w:r>
              <w:t>En couple</w:t>
            </w:r>
          </w:p>
        </w:tc>
        <w:tc>
          <w:tcPr>
            <w:tcW w:w="1574" w:type="dxa"/>
            <w:shd w:val="clear" w:color="auto" w:fill="F2F2F2" w:themeFill="background2" w:themeFillShade="F2"/>
          </w:tcPr>
          <w:p w14:paraId="25ED6956" w14:textId="77777777" w:rsidR="0005195B" w:rsidRDefault="0005195B" w:rsidP="0070748E">
            <w:pPr>
              <w:jc w:val="center"/>
            </w:pPr>
            <w:r>
              <w:t>43</w:t>
            </w:r>
          </w:p>
        </w:tc>
        <w:tc>
          <w:tcPr>
            <w:tcW w:w="1575" w:type="dxa"/>
            <w:shd w:val="clear" w:color="auto" w:fill="F2F2F2" w:themeFill="background2" w:themeFillShade="F2"/>
          </w:tcPr>
          <w:p w14:paraId="1FEECF6D" w14:textId="77777777" w:rsidR="0005195B" w:rsidRDefault="0005195B" w:rsidP="0070748E">
            <w:pPr>
              <w:jc w:val="center"/>
            </w:pPr>
            <w:r>
              <w:t>80</w:t>
            </w:r>
          </w:p>
        </w:tc>
        <w:tc>
          <w:tcPr>
            <w:tcW w:w="1575" w:type="dxa"/>
            <w:shd w:val="clear" w:color="auto" w:fill="F2F2F2" w:themeFill="background2" w:themeFillShade="F2"/>
          </w:tcPr>
          <w:p w14:paraId="27985181" w14:textId="77777777" w:rsidR="0005195B" w:rsidRDefault="0005195B" w:rsidP="0070748E">
            <w:pPr>
              <w:jc w:val="center"/>
            </w:pPr>
            <w:r>
              <w:t>123</w:t>
            </w:r>
          </w:p>
        </w:tc>
      </w:tr>
      <w:tr w:rsidR="0005195B" w14:paraId="158E0247" w14:textId="77777777" w:rsidTr="00EA0C8A">
        <w:tc>
          <w:tcPr>
            <w:tcW w:w="4678" w:type="dxa"/>
            <w:shd w:val="clear" w:color="auto" w:fill="FFFFFF" w:themeFill="background1"/>
          </w:tcPr>
          <w:p w14:paraId="348D0B86" w14:textId="77777777" w:rsidR="0005195B" w:rsidRDefault="0005195B" w:rsidP="0070748E">
            <w:pPr>
              <w:jc w:val="left"/>
            </w:pPr>
            <w:r>
              <w:t>Seul</w:t>
            </w:r>
            <w:r w:rsidRPr="00CE4557">
              <w:t>·e</w:t>
            </w:r>
          </w:p>
        </w:tc>
        <w:tc>
          <w:tcPr>
            <w:tcW w:w="1574" w:type="dxa"/>
            <w:shd w:val="clear" w:color="auto" w:fill="FFFFFF" w:themeFill="background1"/>
          </w:tcPr>
          <w:p w14:paraId="21FFD9F7" w14:textId="77777777" w:rsidR="0005195B" w:rsidRPr="00A41A27" w:rsidRDefault="0005195B" w:rsidP="0070748E">
            <w:pPr>
              <w:jc w:val="center"/>
            </w:pPr>
            <w:r>
              <w:t>65</w:t>
            </w:r>
          </w:p>
        </w:tc>
        <w:tc>
          <w:tcPr>
            <w:tcW w:w="1575" w:type="dxa"/>
            <w:shd w:val="clear" w:color="auto" w:fill="FFFFFF" w:themeFill="background1"/>
          </w:tcPr>
          <w:p w14:paraId="6F599ABD" w14:textId="77777777" w:rsidR="0005195B" w:rsidRPr="009E1DAE" w:rsidRDefault="0005195B" w:rsidP="0070748E">
            <w:pPr>
              <w:jc w:val="center"/>
            </w:pPr>
            <w:r>
              <w:t>76</w:t>
            </w:r>
          </w:p>
        </w:tc>
        <w:tc>
          <w:tcPr>
            <w:tcW w:w="1575" w:type="dxa"/>
            <w:shd w:val="clear" w:color="auto" w:fill="FFFFFF" w:themeFill="background1"/>
          </w:tcPr>
          <w:p w14:paraId="5B9245D6" w14:textId="77777777" w:rsidR="0005195B" w:rsidRDefault="0005195B" w:rsidP="0070748E">
            <w:pPr>
              <w:jc w:val="center"/>
            </w:pPr>
            <w:r>
              <w:t>141</w:t>
            </w:r>
          </w:p>
        </w:tc>
      </w:tr>
      <w:tr w:rsidR="0005195B" w14:paraId="17EE13D7" w14:textId="77777777" w:rsidTr="00EA0C8A">
        <w:tc>
          <w:tcPr>
            <w:tcW w:w="4678" w:type="dxa"/>
            <w:shd w:val="clear" w:color="auto" w:fill="F2F2F2" w:themeFill="background2" w:themeFillShade="F2"/>
          </w:tcPr>
          <w:p w14:paraId="03FA27FA" w14:textId="77777777" w:rsidR="0005195B" w:rsidRDefault="0005195B" w:rsidP="0070748E">
            <w:pPr>
              <w:jc w:val="left"/>
            </w:pPr>
            <w:r>
              <w:t>En centre d’hébergement</w:t>
            </w:r>
          </w:p>
        </w:tc>
        <w:tc>
          <w:tcPr>
            <w:tcW w:w="1574" w:type="dxa"/>
            <w:shd w:val="clear" w:color="auto" w:fill="F2F2F2" w:themeFill="background2" w:themeFillShade="F2"/>
          </w:tcPr>
          <w:p w14:paraId="2EDC4E8E" w14:textId="77777777" w:rsidR="0005195B" w:rsidRPr="00A41A27" w:rsidRDefault="0005195B" w:rsidP="0070748E">
            <w:pPr>
              <w:jc w:val="center"/>
            </w:pPr>
            <w:r>
              <w:t>7</w:t>
            </w:r>
          </w:p>
        </w:tc>
        <w:tc>
          <w:tcPr>
            <w:tcW w:w="1575" w:type="dxa"/>
            <w:shd w:val="clear" w:color="auto" w:fill="F2F2F2" w:themeFill="background2" w:themeFillShade="F2"/>
          </w:tcPr>
          <w:p w14:paraId="54BE61EB" w14:textId="77777777" w:rsidR="0005195B" w:rsidRPr="009E1DAE" w:rsidRDefault="0005195B" w:rsidP="0070748E">
            <w:pPr>
              <w:jc w:val="center"/>
            </w:pPr>
            <w:r>
              <w:t>11</w:t>
            </w:r>
          </w:p>
        </w:tc>
        <w:tc>
          <w:tcPr>
            <w:tcW w:w="1575" w:type="dxa"/>
            <w:shd w:val="clear" w:color="auto" w:fill="F2F2F2" w:themeFill="background2" w:themeFillShade="F2"/>
          </w:tcPr>
          <w:p w14:paraId="26BF6763" w14:textId="77777777" w:rsidR="0005195B" w:rsidRDefault="0005195B" w:rsidP="0070748E">
            <w:pPr>
              <w:jc w:val="center"/>
            </w:pPr>
            <w:r>
              <w:t>18</w:t>
            </w:r>
          </w:p>
        </w:tc>
      </w:tr>
      <w:tr w:rsidR="0005195B" w14:paraId="1957BF6B" w14:textId="77777777" w:rsidTr="00EA0C8A">
        <w:tc>
          <w:tcPr>
            <w:tcW w:w="4678" w:type="dxa"/>
            <w:shd w:val="clear" w:color="auto" w:fill="auto"/>
          </w:tcPr>
          <w:p w14:paraId="237BCE8A" w14:textId="77777777" w:rsidR="0005195B" w:rsidRDefault="0005195B" w:rsidP="0070748E">
            <w:pPr>
              <w:jc w:val="left"/>
            </w:pPr>
            <w:r>
              <w:t>Dans un habitat inclusif</w:t>
            </w:r>
          </w:p>
        </w:tc>
        <w:tc>
          <w:tcPr>
            <w:tcW w:w="1574" w:type="dxa"/>
            <w:shd w:val="clear" w:color="auto" w:fill="auto"/>
          </w:tcPr>
          <w:p w14:paraId="5FAF36C8" w14:textId="77777777" w:rsidR="0005195B" w:rsidRPr="00A41A27" w:rsidRDefault="0005195B" w:rsidP="0070748E">
            <w:pPr>
              <w:jc w:val="center"/>
            </w:pPr>
            <w:r>
              <w:t>2</w:t>
            </w:r>
          </w:p>
        </w:tc>
        <w:tc>
          <w:tcPr>
            <w:tcW w:w="1575" w:type="dxa"/>
            <w:shd w:val="clear" w:color="auto" w:fill="auto"/>
          </w:tcPr>
          <w:p w14:paraId="5FD58EC4" w14:textId="77777777" w:rsidR="0005195B" w:rsidRPr="009E1DAE" w:rsidRDefault="0005195B" w:rsidP="0070748E">
            <w:pPr>
              <w:jc w:val="center"/>
            </w:pPr>
            <w:r>
              <w:t>10</w:t>
            </w:r>
          </w:p>
        </w:tc>
        <w:tc>
          <w:tcPr>
            <w:tcW w:w="1575" w:type="dxa"/>
          </w:tcPr>
          <w:p w14:paraId="1ED2D590" w14:textId="77777777" w:rsidR="0005195B" w:rsidRDefault="0005195B" w:rsidP="0070748E">
            <w:pPr>
              <w:jc w:val="center"/>
            </w:pPr>
            <w:r>
              <w:t>12</w:t>
            </w:r>
          </w:p>
        </w:tc>
      </w:tr>
      <w:tr w:rsidR="0005195B" w14:paraId="1F6C3D80" w14:textId="77777777" w:rsidTr="00EA0C8A">
        <w:tc>
          <w:tcPr>
            <w:tcW w:w="4678" w:type="dxa"/>
            <w:shd w:val="clear" w:color="auto" w:fill="F2F2F2" w:themeFill="background2" w:themeFillShade="F2"/>
          </w:tcPr>
          <w:p w14:paraId="565737FF" w14:textId="77777777" w:rsidR="0005195B" w:rsidRDefault="0005195B" w:rsidP="0070748E">
            <w:pPr>
              <w:jc w:val="left"/>
            </w:pPr>
            <w:r>
              <w:t>Autre</w:t>
            </w:r>
          </w:p>
        </w:tc>
        <w:tc>
          <w:tcPr>
            <w:tcW w:w="1574" w:type="dxa"/>
            <w:shd w:val="clear" w:color="auto" w:fill="F2F2F2" w:themeFill="background2" w:themeFillShade="F2"/>
          </w:tcPr>
          <w:p w14:paraId="6B0C2074" w14:textId="77777777" w:rsidR="0005195B" w:rsidRPr="00A41A27" w:rsidRDefault="0005195B" w:rsidP="0070748E">
            <w:pPr>
              <w:jc w:val="center"/>
            </w:pPr>
            <w:r>
              <w:t>15</w:t>
            </w:r>
          </w:p>
        </w:tc>
        <w:tc>
          <w:tcPr>
            <w:tcW w:w="1575" w:type="dxa"/>
            <w:shd w:val="clear" w:color="auto" w:fill="F2F2F2" w:themeFill="background2" w:themeFillShade="F2"/>
          </w:tcPr>
          <w:p w14:paraId="4B45F4C8" w14:textId="77777777" w:rsidR="0005195B" w:rsidRPr="009E1DAE" w:rsidRDefault="0005195B" w:rsidP="0070748E">
            <w:pPr>
              <w:jc w:val="center"/>
            </w:pPr>
            <w:r>
              <w:t>16</w:t>
            </w:r>
          </w:p>
        </w:tc>
        <w:tc>
          <w:tcPr>
            <w:tcW w:w="1575" w:type="dxa"/>
            <w:shd w:val="clear" w:color="auto" w:fill="F2F2F2" w:themeFill="background2" w:themeFillShade="F2"/>
          </w:tcPr>
          <w:p w14:paraId="55CC7333" w14:textId="77777777" w:rsidR="0005195B" w:rsidRDefault="0005195B" w:rsidP="0070748E">
            <w:pPr>
              <w:jc w:val="center"/>
            </w:pPr>
            <w:r>
              <w:t>31</w:t>
            </w:r>
          </w:p>
        </w:tc>
      </w:tr>
    </w:tbl>
    <w:p w14:paraId="3E6D289A" w14:textId="77777777" w:rsidR="00372586" w:rsidRDefault="00372586">
      <w:pPr>
        <w:keepNext w:val="0"/>
        <w:keepLines w:val="0"/>
        <w:jc w:val="left"/>
      </w:pPr>
    </w:p>
    <w:p w14:paraId="6A9479CB" w14:textId="6A7F21CD" w:rsidR="00DE5B8F" w:rsidRPr="00DF5D2B" w:rsidRDefault="00DE5B8F" w:rsidP="00204DA5">
      <w:pPr>
        <w:keepNext w:val="0"/>
        <w:keepLines w:val="0"/>
      </w:pPr>
      <w:r w:rsidRPr="00DF5D2B">
        <w:br w:type="page"/>
      </w:r>
    </w:p>
    <w:p w14:paraId="5051D271" w14:textId="34C8FB6A" w:rsidR="00DE5B8F" w:rsidRPr="005749AC" w:rsidRDefault="00AF3F57">
      <w:pPr>
        <w:keepNext w:val="0"/>
        <w:keepLines w:val="0"/>
        <w:jc w:val="left"/>
        <w:rPr>
          <w:color w:val="4F57A6" w:themeColor="accent1" w:themeShade="BF"/>
        </w:rPr>
      </w:pPr>
      <w:r w:rsidRPr="005749AC">
        <w:rPr>
          <w:noProof/>
          <w:color w:val="4F57A6" w:themeColor="accent1" w:themeShade="BF"/>
        </w:rPr>
        <w:lastRenderedPageBreak/>
        <mc:AlternateContent>
          <mc:Choice Requires="wps">
            <w:drawing>
              <wp:anchor distT="0" distB="0" distL="114300" distR="114300" simplePos="0" relativeHeight="251658246" behindDoc="0" locked="0" layoutInCell="1" allowOverlap="1" wp14:anchorId="6244871F" wp14:editId="4002A158">
                <wp:simplePos x="0" y="0"/>
                <wp:positionH relativeFrom="column">
                  <wp:posOffset>-3175</wp:posOffset>
                </wp:positionH>
                <wp:positionV relativeFrom="paragraph">
                  <wp:posOffset>294005</wp:posOffset>
                </wp:positionV>
                <wp:extent cx="5958840" cy="3802380"/>
                <wp:effectExtent l="57150" t="38100" r="60960" b="83820"/>
                <wp:wrapTopAndBottom/>
                <wp:docPr id="1215135757" name="Rectangle: Rounded Corners 1215135717"/>
                <wp:cNvGraphicFramePr/>
                <a:graphic xmlns:a="http://schemas.openxmlformats.org/drawingml/2006/main">
                  <a:graphicData uri="http://schemas.microsoft.com/office/word/2010/wordprocessingShape">
                    <wps:wsp>
                      <wps:cNvSpPr/>
                      <wps:spPr>
                        <a:xfrm>
                          <a:off x="0" y="0"/>
                          <a:ext cx="5958840" cy="380238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43A45EAD" w14:textId="44033693" w:rsidR="00AF3F57" w:rsidRDefault="00824E4B" w:rsidP="00195A3C">
                            <w:pPr>
                              <w:jc w:val="left"/>
                            </w:pPr>
                            <w:r w:rsidRPr="00824E4B">
                              <w:rPr>
                                <w:noProof/>
                              </w:rPr>
                              <w:drawing>
                                <wp:inline distT="0" distB="0" distL="0" distR="0" wp14:anchorId="1500CDC2" wp14:editId="0A4805B0">
                                  <wp:extent cx="5958205" cy="3421380"/>
                                  <wp:effectExtent l="0" t="0" r="4445" b="7620"/>
                                  <wp:docPr id="878717885" name="Image 878717885" descr="Histogramme représentant la situation professionnelle des répondants, du plus fréquemment cité au moins fréquemment cité. L'ensemble des données y figurant sont disponibles dans le tableau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l="951" t="1895"/>
                                          <a:stretch/>
                                        </pic:blipFill>
                                        <pic:spPr bwMode="auto">
                                          <a:xfrm>
                                            <a:off x="0" y="0"/>
                                            <a:ext cx="5958781" cy="342171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4871F" id="_x0000_s1034" style="position:absolute;margin-left:-.25pt;margin-top:23.15pt;width:469.2pt;height:29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" fillcolor="window" stroked="f">
                <v:shadow on="t" color="black" opacity="41287f" offset="0,1.5pt"/>
                <v:textbox>
                  <w:txbxContent>
                    <w:p w14:paraId="43A45EAD" w14:textId="44033693" w:rsidR="00AF3F57" w:rsidRDefault="00824E4B" w:rsidP="00195A3C">
                      <w:pPr>
                        <w:jc w:val="left"/>
                      </w:pPr>
                      <w:r w:rsidRPr="00824E4B">
                        <w:rPr>
                          <w:noProof/>
                        </w:rPr>
                        <w:drawing>
                          <wp:inline distT="0" distB="0" distL="0" distR="0" wp14:anchorId="1500CDC2" wp14:editId="0A4805B0">
                            <wp:extent cx="5958205" cy="3421380"/>
                            <wp:effectExtent l="0" t="0" r="4445" b="7620"/>
                            <wp:docPr id="878717885" name="Image 878717885" descr="Histogramme représentant la situation professionnelle des répondants, du plus fréquemment cité au moins fréquemment cité. L'ensemble des données y figurant sont disponibles dans le tableau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l="951" t="1895"/>
                                    <a:stretch/>
                                  </pic:blipFill>
                                  <pic:spPr bwMode="auto">
                                    <a:xfrm>
                                      <a:off x="0" y="0"/>
                                      <a:ext cx="5958781" cy="342171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00DE5B8F" w:rsidRPr="005749AC">
        <w:rPr>
          <w:color w:val="4F57A6" w:themeColor="accent1" w:themeShade="BF"/>
        </w:rPr>
        <w:t xml:space="preserve">Figure 7 : </w:t>
      </w:r>
      <w:r w:rsidR="00454406" w:rsidRPr="005749AC">
        <w:rPr>
          <w:color w:val="4F57A6" w:themeColor="accent1" w:themeShade="BF"/>
        </w:rPr>
        <w:t>Situation professionnelle</w:t>
      </w:r>
      <w:r w:rsidR="00582F5B" w:rsidRPr="005749AC">
        <w:rPr>
          <w:color w:val="4F57A6" w:themeColor="accent1" w:themeShade="BF"/>
        </w:rPr>
        <w:t>/statut</w:t>
      </w:r>
      <w:r w:rsidR="00454406" w:rsidRPr="005749AC">
        <w:rPr>
          <w:color w:val="4F57A6" w:themeColor="accent1" w:themeShade="BF"/>
        </w:rPr>
        <w:t xml:space="preserve"> des répondants</w:t>
      </w:r>
    </w:p>
    <w:p w14:paraId="03C782C8" w14:textId="3C352CA8" w:rsidR="00041818" w:rsidRPr="00DF5D2B" w:rsidRDefault="00041818" w:rsidP="00454406">
      <w:bookmarkStart w:id="18" w:name="_Hlk42161211"/>
    </w:p>
    <w:p w14:paraId="462B87E0" w14:textId="089CA4FC" w:rsidR="00454406" w:rsidRPr="003E532B" w:rsidRDefault="00454406" w:rsidP="008749FD">
      <w:pPr>
        <w:keepNext w:val="0"/>
        <w:keepLines w:val="0"/>
        <w:jc w:val="left"/>
        <w:rPr>
          <w:color w:val="4F57A6" w:themeColor="accent1" w:themeShade="BF"/>
        </w:rPr>
      </w:pPr>
      <w:r w:rsidRPr="003E532B">
        <w:rPr>
          <w:color w:val="4F57A6" w:themeColor="accent1" w:themeShade="BF"/>
        </w:rPr>
        <w:t xml:space="preserve">Tableau 7 : </w:t>
      </w:r>
      <w:r w:rsidR="00596F92" w:rsidRPr="003E532B">
        <w:rPr>
          <w:color w:val="4F57A6" w:themeColor="accent1" w:themeShade="BF"/>
        </w:rPr>
        <w:t>S</w:t>
      </w:r>
      <w:r w:rsidRPr="003E532B">
        <w:rPr>
          <w:color w:val="4F57A6" w:themeColor="accent1" w:themeShade="BF"/>
        </w:rPr>
        <w:t xml:space="preserve">ituation professionnelle </w:t>
      </w:r>
      <w:r w:rsidR="00C54A1D" w:rsidRPr="003E532B">
        <w:rPr>
          <w:color w:val="4F57A6" w:themeColor="accent1" w:themeShade="BF"/>
        </w:rPr>
        <w:t>du répondant</w:t>
      </w:r>
      <w:r w:rsidRPr="003E532B">
        <w:rPr>
          <w:color w:val="4F57A6" w:themeColor="accent1" w:themeShade="BF"/>
        </w:rPr>
        <w:t xml:space="preserve"> </w:t>
      </w:r>
      <w:r w:rsidR="00596F92" w:rsidRPr="003E532B">
        <w:rPr>
          <w:color w:val="4F57A6" w:themeColor="accent1" w:themeShade="BF"/>
        </w:rPr>
        <w:t xml:space="preserve">ventilée </w:t>
      </w:r>
      <w:r w:rsidR="00582F5B" w:rsidRPr="003E532B">
        <w:rPr>
          <w:color w:val="4F57A6" w:themeColor="accent1" w:themeShade="BF"/>
        </w:rPr>
        <w:t>selon la</w:t>
      </w:r>
      <w:r w:rsidRPr="003E532B">
        <w:rPr>
          <w:color w:val="4F57A6" w:themeColor="accent1" w:themeShade="BF"/>
        </w:rPr>
        <w:t xml:space="preserve"> langue du </w:t>
      </w:r>
      <w:r w:rsidR="009328D9" w:rsidRPr="003E532B">
        <w:rPr>
          <w:color w:val="4F57A6" w:themeColor="accent1" w:themeShade="BF"/>
        </w:rPr>
        <w:t>répondant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527"/>
        <w:gridCol w:w="1527"/>
        <w:gridCol w:w="1528"/>
      </w:tblGrid>
      <w:tr w:rsidR="00454406" w14:paraId="13D484ED" w14:textId="77777777" w:rsidTr="00111F5A">
        <w:tc>
          <w:tcPr>
            <w:tcW w:w="4820" w:type="dxa"/>
            <w:shd w:val="clear" w:color="auto" w:fill="A00656" w:themeFill="text2"/>
          </w:tcPr>
          <w:p w14:paraId="0F0876E4" w14:textId="77777777" w:rsidR="00454406" w:rsidRPr="00055C62" w:rsidRDefault="00454406" w:rsidP="0070748E">
            <w:pPr>
              <w:jc w:val="left"/>
              <w:rPr>
                <w:b/>
              </w:rPr>
            </w:pPr>
            <w:bookmarkStart w:id="19" w:name="_Hlk42161077"/>
            <w:bookmarkEnd w:id="18"/>
            <w:r>
              <w:rPr>
                <w:b/>
                <w:color w:val="FFFFFF" w:themeColor="background2"/>
              </w:rPr>
              <w:t>Situation professionnelle des répondants</w:t>
            </w:r>
          </w:p>
        </w:tc>
        <w:tc>
          <w:tcPr>
            <w:tcW w:w="1527" w:type="dxa"/>
            <w:shd w:val="clear" w:color="auto" w:fill="A00656" w:themeFill="text2"/>
          </w:tcPr>
          <w:p w14:paraId="52C5CC7D" w14:textId="77777777" w:rsidR="00454406" w:rsidRPr="00D30616" w:rsidRDefault="00454406" w:rsidP="0070748E">
            <w:pPr>
              <w:jc w:val="center"/>
              <w:rPr>
                <w:b/>
                <w:color w:val="FFFFFF" w:themeColor="background2"/>
              </w:rPr>
            </w:pPr>
            <w:r w:rsidRPr="00D30616">
              <w:rPr>
                <w:b/>
                <w:color w:val="FFFFFF" w:themeColor="background2"/>
              </w:rPr>
              <w:t>FR</w:t>
            </w:r>
          </w:p>
        </w:tc>
        <w:tc>
          <w:tcPr>
            <w:tcW w:w="1527" w:type="dxa"/>
            <w:shd w:val="clear" w:color="auto" w:fill="A00656" w:themeFill="text2"/>
          </w:tcPr>
          <w:p w14:paraId="0942B214" w14:textId="77777777" w:rsidR="00454406" w:rsidRPr="00D30616" w:rsidRDefault="00454406" w:rsidP="0070748E">
            <w:pPr>
              <w:jc w:val="center"/>
              <w:rPr>
                <w:b/>
                <w:color w:val="FFFFFF" w:themeColor="background2"/>
              </w:rPr>
            </w:pPr>
            <w:r>
              <w:rPr>
                <w:b/>
                <w:color w:val="FFFFFF" w:themeColor="background2"/>
              </w:rPr>
              <w:t>NL</w:t>
            </w:r>
          </w:p>
        </w:tc>
        <w:tc>
          <w:tcPr>
            <w:tcW w:w="1528" w:type="dxa"/>
            <w:shd w:val="clear" w:color="auto" w:fill="A00656" w:themeFill="text2"/>
          </w:tcPr>
          <w:p w14:paraId="5EB6547F" w14:textId="77777777" w:rsidR="00454406" w:rsidRDefault="00454406" w:rsidP="0070748E">
            <w:pPr>
              <w:jc w:val="center"/>
              <w:rPr>
                <w:b/>
                <w:color w:val="FFFFFF" w:themeColor="background2"/>
              </w:rPr>
            </w:pPr>
            <w:r>
              <w:rPr>
                <w:b/>
                <w:color w:val="FFFFFF" w:themeColor="background2"/>
              </w:rPr>
              <w:t>Total</w:t>
            </w:r>
          </w:p>
        </w:tc>
      </w:tr>
      <w:tr w:rsidR="00454406" w:rsidRPr="001B42CB" w14:paraId="4AC7E5CF" w14:textId="77777777" w:rsidTr="00111F5A">
        <w:tc>
          <w:tcPr>
            <w:tcW w:w="4820" w:type="dxa"/>
            <w:shd w:val="clear" w:color="auto" w:fill="F2F2F2" w:themeFill="background2" w:themeFillShade="F2"/>
          </w:tcPr>
          <w:p w14:paraId="5AFC2414" w14:textId="3DBEF8DA" w:rsidR="00454406" w:rsidRPr="00DF5D2B" w:rsidRDefault="00C579AD" w:rsidP="0070748E">
            <w:pPr>
              <w:jc w:val="left"/>
            </w:pPr>
            <w:r w:rsidRPr="00DF5D2B">
              <w:t>Je suis encore élève/</w:t>
            </w:r>
            <w:proofErr w:type="spellStart"/>
            <w:r w:rsidRPr="00DF5D2B">
              <w:t>étudiant·e</w:t>
            </w:r>
            <w:proofErr w:type="spellEnd"/>
          </w:p>
        </w:tc>
        <w:tc>
          <w:tcPr>
            <w:tcW w:w="1527" w:type="dxa"/>
            <w:shd w:val="clear" w:color="auto" w:fill="F2F2F2" w:themeFill="background2" w:themeFillShade="F2"/>
          </w:tcPr>
          <w:p w14:paraId="16010502" w14:textId="3E411E37" w:rsidR="00454406" w:rsidRPr="001B42CB" w:rsidRDefault="00C579AD" w:rsidP="0070748E">
            <w:pPr>
              <w:jc w:val="center"/>
            </w:pPr>
            <w:r w:rsidRPr="00577250">
              <w:t>62</w:t>
            </w:r>
          </w:p>
        </w:tc>
        <w:tc>
          <w:tcPr>
            <w:tcW w:w="1527" w:type="dxa"/>
            <w:shd w:val="clear" w:color="auto" w:fill="F2F2F2" w:themeFill="background2" w:themeFillShade="F2"/>
          </w:tcPr>
          <w:p w14:paraId="4029ED3A" w14:textId="692FF6D7" w:rsidR="00454406" w:rsidRPr="001B42CB" w:rsidRDefault="00C579AD" w:rsidP="0070748E">
            <w:pPr>
              <w:jc w:val="center"/>
            </w:pPr>
            <w:r w:rsidRPr="00577250">
              <w:t>54</w:t>
            </w:r>
          </w:p>
        </w:tc>
        <w:tc>
          <w:tcPr>
            <w:tcW w:w="1528" w:type="dxa"/>
            <w:shd w:val="clear" w:color="auto" w:fill="F2F2F2" w:themeFill="background2" w:themeFillShade="F2"/>
          </w:tcPr>
          <w:p w14:paraId="237E9932" w14:textId="3592DA9F" w:rsidR="00454406" w:rsidRPr="001B42CB" w:rsidRDefault="00C579AD" w:rsidP="0070748E">
            <w:pPr>
              <w:jc w:val="center"/>
            </w:pPr>
            <w:r w:rsidRPr="00577250">
              <w:t>116</w:t>
            </w:r>
          </w:p>
        </w:tc>
      </w:tr>
      <w:tr w:rsidR="00454406" w:rsidRPr="002E2054" w14:paraId="0A1A6DCE" w14:textId="77777777" w:rsidTr="00111F5A">
        <w:tc>
          <w:tcPr>
            <w:tcW w:w="4820" w:type="dxa"/>
            <w:shd w:val="clear" w:color="auto" w:fill="FFFFFF" w:themeFill="background2"/>
          </w:tcPr>
          <w:p w14:paraId="71C81D73" w14:textId="06E310F8" w:rsidR="00454406" w:rsidRPr="00DF5D2B" w:rsidRDefault="00C579AD" w:rsidP="0070748E">
            <w:pPr>
              <w:jc w:val="left"/>
            </w:pPr>
            <w:r w:rsidRPr="00DF5D2B">
              <w:t>Je suis en incapacité de travail</w:t>
            </w:r>
          </w:p>
        </w:tc>
        <w:tc>
          <w:tcPr>
            <w:tcW w:w="1527" w:type="dxa"/>
            <w:shd w:val="clear" w:color="auto" w:fill="FFFFFF" w:themeFill="background2"/>
          </w:tcPr>
          <w:p w14:paraId="251EAA28" w14:textId="610B2A58" w:rsidR="00454406" w:rsidRPr="002E2054" w:rsidRDefault="00C579AD" w:rsidP="0070748E">
            <w:pPr>
              <w:jc w:val="center"/>
            </w:pPr>
            <w:r w:rsidRPr="00577250">
              <w:t>50</w:t>
            </w:r>
          </w:p>
        </w:tc>
        <w:tc>
          <w:tcPr>
            <w:tcW w:w="1527" w:type="dxa"/>
            <w:shd w:val="clear" w:color="auto" w:fill="FFFFFF" w:themeFill="background2"/>
          </w:tcPr>
          <w:p w14:paraId="2472913B" w14:textId="184F83C5" w:rsidR="00454406" w:rsidRPr="002E2054" w:rsidRDefault="00C579AD" w:rsidP="0070748E">
            <w:pPr>
              <w:jc w:val="center"/>
            </w:pPr>
            <w:r w:rsidRPr="00577250">
              <w:t>65</w:t>
            </w:r>
          </w:p>
        </w:tc>
        <w:tc>
          <w:tcPr>
            <w:tcW w:w="1528" w:type="dxa"/>
            <w:shd w:val="clear" w:color="auto" w:fill="FFFFFF" w:themeFill="background2"/>
          </w:tcPr>
          <w:p w14:paraId="5A3A4FF6" w14:textId="44B54B08" w:rsidR="00454406" w:rsidRPr="002E2054" w:rsidRDefault="00C579AD" w:rsidP="0070748E">
            <w:pPr>
              <w:jc w:val="center"/>
            </w:pPr>
            <w:r w:rsidRPr="00577250">
              <w:t>115</w:t>
            </w:r>
          </w:p>
        </w:tc>
      </w:tr>
      <w:tr w:rsidR="00454406" w:rsidRPr="002E2054" w14:paraId="5601BF94" w14:textId="77777777" w:rsidTr="00111F5A">
        <w:tc>
          <w:tcPr>
            <w:tcW w:w="4820" w:type="dxa"/>
            <w:shd w:val="clear" w:color="auto" w:fill="F2F2F2" w:themeFill="background2" w:themeFillShade="F2"/>
          </w:tcPr>
          <w:p w14:paraId="32F33EB8" w14:textId="4380BE8B" w:rsidR="00454406" w:rsidRDefault="00C579AD" w:rsidP="0070748E">
            <w:pPr>
              <w:jc w:val="left"/>
            </w:pPr>
            <w:r w:rsidRPr="00577250">
              <w:t>Autre</w:t>
            </w:r>
          </w:p>
        </w:tc>
        <w:tc>
          <w:tcPr>
            <w:tcW w:w="1527" w:type="dxa"/>
            <w:shd w:val="clear" w:color="auto" w:fill="F2F2F2" w:themeFill="background2" w:themeFillShade="F2"/>
          </w:tcPr>
          <w:p w14:paraId="38B9EC3D" w14:textId="44A7975D" w:rsidR="00454406" w:rsidRPr="002E2054" w:rsidRDefault="00C579AD" w:rsidP="0070748E">
            <w:pPr>
              <w:jc w:val="center"/>
            </w:pPr>
            <w:r w:rsidRPr="00577250">
              <w:t>44</w:t>
            </w:r>
          </w:p>
        </w:tc>
        <w:tc>
          <w:tcPr>
            <w:tcW w:w="1527" w:type="dxa"/>
            <w:shd w:val="clear" w:color="auto" w:fill="F2F2F2" w:themeFill="background2" w:themeFillShade="F2"/>
          </w:tcPr>
          <w:p w14:paraId="4FA8C05E" w14:textId="370BB3B7" w:rsidR="00454406" w:rsidRPr="002E2054" w:rsidRDefault="00C579AD" w:rsidP="0070748E">
            <w:pPr>
              <w:jc w:val="center"/>
            </w:pPr>
            <w:r w:rsidRPr="00577250">
              <w:t>45</w:t>
            </w:r>
          </w:p>
        </w:tc>
        <w:tc>
          <w:tcPr>
            <w:tcW w:w="1528" w:type="dxa"/>
            <w:shd w:val="clear" w:color="auto" w:fill="F2F2F2" w:themeFill="background2" w:themeFillShade="F2"/>
          </w:tcPr>
          <w:p w14:paraId="17E8B8AF" w14:textId="58C3337F" w:rsidR="00454406" w:rsidRPr="002E2054" w:rsidRDefault="00C579AD" w:rsidP="0070748E">
            <w:pPr>
              <w:jc w:val="center"/>
            </w:pPr>
            <w:r w:rsidRPr="00577250">
              <w:t>89</w:t>
            </w:r>
          </w:p>
        </w:tc>
      </w:tr>
      <w:tr w:rsidR="00454406" w:rsidRPr="002E2054" w14:paraId="6064B9D0" w14:textId="77777777" w:rsidTr="00111F5A">
        <w:tc>
          <w:tcPr>
            <w:tcW w:w="4820" w:type="dxa"/>
            <w:shd w:val="clear" w:color="auto" w:fill="FFFFFF" w:themeFill="background2"/>
          </w:tcPr>
          <w:p w14:paraId="1C1F7ED6" w14:textId="10839D8A" w:rsidR="00454406" w:rsidRPr="00DF5D2B" w:rsidRDefault="00C579AD" w:rsidP="0070748E">
            <w:pPr>
              <w:jc w:val="left"/>
            </w:pPr>
            <w:r w:rsidRPr="00DF5D2B">
              <w:t>Je travaille dans une entreprise ordinaire</w:t>
            </w:r>
          </w:p>
        </w:tc>
        <w:tc>
          <w:tcPr>
            <w:tcW w:w="1527" w:type="dxa"/>
            <w:shd w:val="clear" w:color="auto" w:fill="FFFFFF" w:themeFill="background2"/>
          </w:tcPr>
          <w:p w14:paraId="7F51AB0F" w14:textId="33BB0860" w:rsidR="00454406" w:rsidRPr="002E2054" w:rsidRDefault="00C579AD" w:rsidP="0070748E">
            <w:pPr>
              <w:jc w:val="center"/>
            </w:pPr>
            <w:r w:rsidRPr="00577250">
              <w:t>19</w:t>
            </w:r>
          </w:p>
        </w:tc>
        <w:tc>
          <w:tcPr>
            <w:tcW w:w="1527" w:type="dxa"/>
            <w:shd w:val="clear" w:color="auto" w:fill="FFFFFF" w:themeFill="background2"/>
          </w:tcPr>
          <w:p w14:paraId="7B1C5E0C" w14:textId="26A2B597" w:rsidR="00454406" w:rsidRPr="002E2054" w:rsidRDefault="00C579AD" w:rsidP="0070748E">
            <w:pPr>
              <w:jc w:val="center"/>
            </w:pPr>
            <w:r w:rsidRPr="00577250">
              <w:t>44</w:t>
            </w:r>
          </w:p>
        </w:tc>
        <w:tc>
          <w:tcPr>
            <w:tcW w:w="1528" w:type="dxa"/>
            <w:shd w:val="clear" w:color="auto" w:fill="FFFFFF" w:themeFill="background2"/>
          </w:tcPr>
          <w:p w14:paraId="0A50FF74" w14:textId="3835139E" w:rsidR="00454406" w:rsidRPr="002E2054" w:rsidRDefault="00C579AD" w:rsidP="0070748E">
            <w:pPr>
              <w:jc w:val="center"/>
            </w:pPr>
            <w:r w:rsidRPr="00577250">
              <w:t>63</w:t>
            </w:r>
          </w:p>
        </w:tc>
      </w:tr>
      <w:tr w:rsidR="00454406" w:rsidRPr="002E2054" w14:paraId="31F715C8" w14:textId="77777777" w:rsidTr="00111F5A">
        <w:tc>
          <w:tcPr>
            <w:tcW w:w="4820" w:type="dxa"/>
            <w:shd w:val="clear" w:color="auto" w:fill="F2F2F2" w:themeFill="background2" w:themeFillShade="F2"/>
          </w:tcPr>
          <w:p w14:paraId="13395501" w14:textId="5FDBBA0E" w:rsidR="00454406" w:rsidRDefault="00C579AD" w:rsidP="0070748E">
            <w:pPr>
              <w:jc w:val="left"/>
            </w:pPr>
            <w:r w:rsidRPr="00577250">
              <w:t>Je travaille comme volontaire</w:t>
            </w:r>
          </w:p>
        </w:tc>
        <w:tc>
          <w:tcPr>
            <w:tcW w:w="1527" w:type="dxa"/>
            <w:shd w:val="clear" w:color="auto" w:fill="F2F2F2" w:themeFill="background2" w:themeFillShade="F2"/>
          </w:tcPr>
          <w:p w14:paraId="197EC52F" w14:textId="6E01947C" w:rsidR="00454406" w:rsidRPr="002E2054" w:rsidRDefault="00C579AD" w:rsidP="0070748E">
            <w:pPr>
              <w:jc w:val="center"/>
            </w:pPr>
            <w:r w:rsidRPr="00577250">
              <w:t>18</w:t>
            </w:r>
          </w:p>
        </w:tc>
        <w:tc>
          <w:tcPr>
            <w:tcW w:w="1527" w:type="dxa"/>
            <w:shd w:val="clear" w:color="auto" w:fill="F2F2F2" w:themeFill="background2" w:themeFillShade="F2"/>
          </w:tcPr>
          <w:p w14:paraId="2F5F49EF" w14:textId="19A20FD9" w:rsidR="00454406" w:rsidRPr="002E2054" w:rsidRDefault="00C579AD" w:rsidP="0070748E">
            <w:pPr>
              <w:jc w:val="center"/>
            </w:pPr>
            <w:r w:rsidRPr="00577250">
              <w:t>30</w:t>
            </w:r>
          </w:p>
        </w:tc>
        <w:tc>
          <w:tcPr>
            <w:tcW w:w="1528" w:type="dxa"/>
            <w:shd w:val="clear" w:color="auto" w:fill="F2F2F2" w:themeFill="background2" w:themeFillShade="F2"/>
          </w:tcPr>
          <w:p w14:paraId="75A40F97" w14:textId="271E27C3" w:rsidR="00454406" w:rsidRPr="002E2054" w:rsidRDefault="00C579AD" w:rsidP="0070748E">
            <w:pPr>
              <w:jc w:val="center"/>
            </w:pPr>
            <w:r w:rsidRPr="00577250">
              <w:t>48</w:t>
            </w:r>
          </w:p>
        </w:tc>
      </w:tr>
      <w:tr w:rsidR="00454406" w:rsidRPr="002E2054" w14:paraId="6E051042" w14:textId="77777777" w:rsidTr="00111F5A">
        <w:tc>
          <w:tcPr>
            <w:tcW w:w="4820" w:type="dxa"/>
            <w:shd w:val="clear" w:color="auto" w:fill="FFFFFF" w:themeFill="background2"/>
          </w:tcPr>
          <w:p w14:paraId="6F0B724B" w14:textId="469F3B68" w:rsidR="00454406" w:rsidRPr="00DF5D2B" w:rsidRDefault="00C579AD" w:rsidP="0070748E">
            <w:pPr>
              <w:jc w:val="left"/>
            </w:pPr>
            <w:r w:rsidRPr="00DF5D2B">
              <w:t>Je fréquente un centre de jour</w:t>
            </w:r>
          </w:p>
        </w:tc>
        <w:tc>
          <w:tcPr>
            <w:tcW w:w="1527" w:type="dxa"/>
            <w:shd w:val="clear" w:color="auto" w:fill="FFFFFF" w:themeFill="background2"/>
          </w:tcPr>
          <w:p w14:paraId="252CA2E1" w14:textId="326218A0" w:rsidR="00454406" w:rsidRPr="002E2054" w:rsidRDefault="00454406" w:rsidP="0070748E">
            <w:pPr>
              <w:jc w:val="center"/>
            </w:pPr>
            <w:r>
              <w:t>10</w:t>
            </w:r>
          </w:p>
        </w:tc>
        <w:tc>
          <w:tcPr>
            <w:tcW w:w="1527" w:type="dxa"/>
            <w:shd w:val="clear" w:color="auto" w:fill="FFFFFF" w:themeFill="background2"/>
          </w:tcPr>
          <w:p w14:paraId="3C71607D" w14:textId="5150D806" w:rsidR="00454406" w:rsidRPr="002E2054" w:rsidRDefault="00C579AD" w:rsidP="0070748E">
            <w:pPr>
              <w:jc w:val="center"/>
            </w:pPr>
            <w:r w:rsidRPr="00577250">
              <w:t>18</w:t>
            </w:r>
          </w:p>
        </w:tc>
        <w:tc>
          <w:tcPr>
            <w:tcW w:w="1528" w:type="dxa"/>
            <w:shd w:val="clear" w:color="auto" w:fill="FFFFFF" w:themeFill="background2"/>
          </w:tcPr>
          <w:p w14:paraId="648F7193" w14:textId="297DE97D" w:rsidR="00454406" w:rsidRPr="002E2054" w:rsidRDefault="00C579AD" w:rsidP="0070748E">
            <w:pPr>
              <w:jc w:val="center"/>
            </w:pPr>
            <w:r w:rsidRPr="00577250">
              <w:t>28</w:t>
            </w:r>
          </w:p>
        </w:tc>
      </w:tr>
      <w:tr w:rsidR="00454406" w:rsidRPr="002E2054" w14:paraId="6860B400" w14:textId="77777777" w:rsidTr="00111F5A">
        <w:tc>
          <w:tcPr>
            <w:tcW w:w="4820" w:type="dxa"/>
            <w:shd w:val="clear" w:color="auto" w:fill="F2F2F2" w:themeFill="background2" w:themeFillShade="F2"/>
          </w:tcPr>
          <w:p w14:paraId="534D977B" w14:textId="057D3BB4" w:rsidR="00454406" w:rsidRPr="00DF5D2B" w:rsidRDefault="00C579AD" w:rsidP="0070748E">
            <w:pPr>
              <w:jc w:val="left"/>
            </w:pPr>
            <w:r w:rsidRPr="00DF5D2B">
              <w:t>Je suis à la recherche d'un emploi</w:t>
            </w:r>
          </w:p>
        </w:tc>
        <w:tc>
          <w:tcPr>
            <w:tcW w:w="1527" w:type="dxa"/>
            <w:shd w:val="clear" w:color="auto" w:fill="F2F2F2" w:themeFill="background2" w:themeFillShade="F2"/>
          </w:tcPr>
          <w:p w14:paraId="62B92BEA" w14:textId="22E57DA3" w:rsidR="00454406" w:rsidRPr="002E2054" w:rsidRDefault="00454406" w:rsidP="0070748E">
            <w:pPr>
              <w:jc w:val="center"/>
            </w:pPr>
            <w:r>
              <w:t>10</w:t>
            </w:r>
          </w:p>
        </w:tc>
        <w:tc>
          <w:tcPr>
            <w:tcW w:w="1527" w:type="dxa"/>
            <w:shd w:val="clear" w:color="auto" w:fill="F2F2F2" w:themeFill="background2" w:themeFillShade="F2"/>
          </w:tcPr>
          <w:p w14:paraId="74D68EDD" w14:textId="11EA50D2" w:rsidR="00454406" w:rsidRPr="002E2054" w:rsidRDefault="00C579AD" w:rsidP="0070748E">
            <w:pPr>
              <w:jc w:val="center"/>
            </w:pPr>
            <w:r w:rsidRPr="00577250">
              <w:t>8</w:t>
            </w:r>
          </w:p>
        </w:tc>
        <w:tc>
          <w:tcPr>
            <w:tcW w:w="1528" w:type="dxa"/>
            <w:shd w:val="clear" w:color="auto" w:fill="F2F2F2" w:themeFill="background2" w:themeFillShade="F2"/>
          </w:tcPr>
          <w:p w14:paraId="6633B2D6" w14:textId="45FFA71E" w:rsidR="00454406" w:rsidRPr="002E2054" w:rsidRDefault="00C579AD" w:rsidP="0070748E">
            <w:pPr>
              <w:jc w:val="center"/>
            </w:pPr>
            <w:r w:rsidRPr="00577250">
              <w:t>18</w:t>
            </w:r>
          </w:p>
        </w:tc>
      </w:tr>
      <w:tr w:rsidR="00454406" w:rsidRPr="002E2054" w14:paraId="3F19B7B4" w14:textId="77777777" w:rsidTr="00111F5A">
        <w:tc>
          <w:tcPr>
            <w:tcW w:w="4820" w:type="dxa"/>
            <w:shd w:val="clear" w:color="auto" w:fill="FFFFFF" w:themeFill="background2"/>
          </w:tcPr>
          <w:p w14:paraId="60E6524B" w14:textId="5090FB13" w:rsidR="00454406" w:rsidRPr="00DF5D2B" w:rsidRDefault="00C579AD" w:rsidP="0070748E">
            <w:pPr>
              <w:jc w:val="left"/>
            </w:pPr>
            <w:r w:rsidRPr="00DF5D2B">
              <w:t>Je travaille dans une entreprise de travail adapté</w:t>
            </w:r>
          </w:p>
        </w:tc>
        <w:tc>
          <w:tcPr>
            <w:tcW w:w="1527" w:type="dxa"/>
            <w:shd w:val="clear" w:color="auto" w:fill="FFFFFF" w:themeFill="background2"/>
          </w:tcPr>
          <w:p w14:paraId="7EEFEF78" w14:textId="531F96B2" w:rsidR="00454406" w:rsidRPr="002E2054" w:rsidRDefault="00C579AD" w:rsidP="0070748E">
            <w:pPr>
              <w:jc w:val="center"/>
            </w:pPr>
            <w:r w:rsidRPr="00577250">
              <w:t>7</w:t>
            </w:r>
          </w:p>
        </w:tc>
        <w:tc>
          <w:tcPr>
            <w:tcW w:w="1527" w:type="dxa"/>
            <w:shd w:val="clear" w:color="auto" w:fill="FFFFFF" w:themeFill="background2"/>
          </w:tcPr>
          <w:p w14:paraId="55C2C1D5" w14:textId="587FBCCA" w:rsidR="00454406" w:rsidRPr="002E2054" w:rsidRDefault="00C579AD" w:rsidP="0070748E">
            <w:pPr>
              <w:jc w:val="center"/>
            </w:pPr>
            <w:r w:rsidRPr="00577250">
              <w:t>4</w:t>
            </w:r>
          </w:p>
        </w:tc>
        <w:tc>
          <w:tcPr>
            <w:tcW w:w="1528" w:type="dxa"/>
            <w:shd w:val="clear" w:color="auto" w:fill="FFFFFF" w:themeFill="background2"/>
          </w:tcPr>
          <w:p w14:paraId="2B92F04E" w14:textId="700E28C1" w:rsidR="00454406" w:rsidRPr="002E2054" w:rsidRDefault="00C579AD" w:rsidP="0070748E">
            <w:pPr>
              <w:jc w:val="center"/>
            </w:pPr>
            <w:r w:rsidRPr="00577250">
              <w:t>11</w:t>
            </w:r>
          </w:p>
        </w:tc>
      </w:tr>
      <w:tr w:rsidR="00454406" w:rsidRPr="002E2054" w14:paraId="4F509C9F" w14:textId="77777777" w:rsidTr="00111F5A">
        <w:tc>
          <w:tcPr>
            <w:tcW w:w="4820" w:type="dxa"/>
            <w:shd w:val="clear" w:color="auto" w:fill="F2F2F2" w:themeFill="background2" w:themeFillShade="F2"/>
          </w:tcPr>
          <w:p w14:paraId="58A94649" w14:textId="763DF8FC" w:rsidR="00454406" w:rsidRPr="00DF5D2B" w:rsidRDefault="00C579AD" w:rsidP="0070748E">
            <w:pPr>
              <w:jc w:val="left"/>
            </w:pPr>
            <w:r w:rsidRPr="00DF5D2B">
              <w:t>Je suis actuellement une formation professionnelle</w:t>
            </w:r>
          </w:p>
        </w:tc>
        <w:tc>
          <w:tcPr>
            <w:tcW w:w="1527" w:type="dxa"/>
            <w:shd w:val="clear" w:color="auto" w:fill="F2F2F2" w:themeFill="background2" w:themeFillShade="F2"/>
          </w:tcPr>
          <w:p w14:paraId="70FA4CD0" w14:textId="21F92132" w:rsidR="00454406" w:rsidRPr="002E2054" w:rsidRDefault="00C579AD" w:rsidP="0070748E">
            <w:pPr>
              <w:jc w:val="center"/>
            </w:pPr>
            <w:r w:rsidRPr="00577250">
              <w:t>4</w:t>
            </w:r>
          </w:p>
        </w:tc>
        <w:tc>
          <w:tcPr>
            <w:tcW w:w="1527" w:type="dxa"/>
            <w:shd w:val="clear" w:color="auto" w:fill="F2F2F2" w:themeFill="background2" w:themeFillShade="F2"/>
          </w:tcPr>
          <w:p w14:paraId="4D61AFCA" w14:textId="2B03AC61" w:rsidR="00454406" w:rsidRPr="002E2054" w:rsidRDefault="00C579AD" w:rsidP="0070748E">
            <w:pPr>
              <w:jc w:val="center"/>
            </w:pPr>
            <w:r w:rsidRPr="00577250">
              <w:t>0</w:t>
            </w:r>
          </w:p>
        </w:tc>
        <w:tc>
          <w:tcPr>
            <w:tcW w:w="1528" w:type="dxa"/>
            <w:shd w:val="clear" w:color="auto" w:fill="F2F2F2" w:themeFill="background2" w:themeFillShade="F2"/>
          </w:tcPr>
          <w:p w14:paraId="37A1A556" w14:textId="527C2BFE" w:rsidR="00454406" w:rsidRPr="002E2054" w:rsidRDefault="00C579AD" w:rsidP="0070748E">
            <w:pPr>
              <w:jc w:val="center"/>
            </w:pPr>
            <w:r w:rsidRPr="00577250">
              <w:t>4</w:t>
            </w:r>
          </w:p>
        </w:tc>
      </w:tr>
      <w:bookmarkEnd w:id="19"/>
    </w:tbl>
    <w:p w14:paraId="42F93F33" w14:textId="77777777" w:rsidR="00DE3E9B" w:rsidRDefault="00DE3E9B" w:rsidP="002116FC">
      <w:pPr>
        <w:keepNext w:val="0"/>
        <w:keepLines w:val="0"/>
      </w:pPr>
    </w:p>
    <w:p w14:paraId="0F1F3852" w14:textId="7FCBA802" w:rsidR="00F52E6A" w:rsidRPr="00DF5D2B" w:rsidRDefault="00651009" w:rsidP="002116FC">
      <w:pPr>
        <w:keepNext w:val="0"/>
        <w:keepLines w:val="0"/>
      </w:pPr>
      <w:r w:rsidRPr="00DF5D2B">
        <w:t>Parmi les personnes qui ont répondu « autre », on dénombre une très grande majorité de personnes pensionnées</w:t>
      </w:r>
      <w:r w:rsidR="00E66BEC" w:rsidRPr="00DF5D2B">
        <w:t xml:space="preserve"> et, dans une moindre mesure, des personnes en temps partiel médical</w:t>
      </w:r>
      <w:r w:rsidR="00083B00" w:rsidRPr="00DF5D2B">
        <w:t xml:space="preserve"> ou des travailleurs indépendants. </w:t>
      </w:r>
    </w:p>
    <w:p w14:paraId="7A6713B6" w14:textId="77777777" w:rsidR="00F52E6A" w:rsidRPr="00DF5D2B" w:rsidRDefault="00F52E6A">
      <w:pPr>
        <w:keepNext w:val="0"/>
        <w:keepLines w:val="0"/>
        <w:jc w:val="left"/>
      </w:pPr>
    </w:p>
    <w:p w14:paraId="27C33B8F" w14:textId="4AA72F64" w:rsidR="00D1703D" w:rsidRPr="005749AC" w:rsidRDefault="006C0DAF" w:rsidP="00A1436E">
      <w:pPr>
        <w:keepNext w:val="0"/>
        <w:keepLines w:val="0"/>
        <w:jc w:val="left"/>
        <w:rPr>
          <w:color w:val="4F57A6" w:themeColor="accent1" w:themeShade="BF"/>
        </w:rPr>
      </w:pPr>
      <w:r w:rsidRPr="005749AC">
        <w:rPr>
          <w:color w:val="4F57A6" w:themeColor="accent1" w:themeShade="BF"/>
        </w:rPr>
        <w:lastRenderedPageBreak/>
        <w:t xml:space="preserve">Figure 8 : </w:t>
      </w:r>
      <w:r w:rsidR="00BB6615" w:rsidRPr="005749AC">
        <w:rPr>
          <w:noProof/>
          <w:color w:val="4F57A6" w:themeColor="accent1" w:themeShade="BF"/>
        </w:rPr>
        <mc:AlternateContent>
          <mc:Choice Requires="wps">
            <w:drawing>
              <wp:anchor distT="0" distB="0" distL="114300" distR="114300" simplePos="0" relativeHeight="251658247" behindDoc="0" locked="0" layoutInCell="1" allowOverlap="1" wp14:anchorId="0B0F2ACC" wp14:editId="2A90B0F3">
                <wp:simplePos x="0" y="0"/>
                <wp:positionH relativeFrom="column">
                  <wp:posOffset>0</wp:posOffset>
                </wp:positionH>
                <wp:positionV relativeFrom="paragraph">
                  <wp:posOffset>308610</wp:posOffset>
                </wp:positionV>
                <wp:extent cx="5958840" cy="3124200"/>
                <wp:effectExtent l="57150" t="38100" r="60960" b="76200"/>
                <wp:wrapTopAndBottom/>
                <wp:docPr id="1215135758"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330038D2" w14:textId="4EAC4021" w:rsidR="001E28C6" w:rsidRDefault="00FB4D92" w:rsidP="001E28C6">
                            <w:pPr>
                              <w:jc w:val="center"/>
                            </w:pPr>
                            <w:r w:rsidRPr="00093FA2">
                              <w:rPr>
                                <w:noProof/>
                              </w:rPr>
                              <w:drawing>
                                <wp:inline distT="0" distB="0" distL="0" distR="0" wp14:anchorId="0C02C223" wp14:editId="0407A2A7">
                                  <wp:extent cx="5009121" cy="2952000"/>
                                  <wp:effectExtent l="0" t="0" r="1270" b="1270"/>
                                  <wp:docPr id="878717886" name="Image 878717886" descr="Histogramme représentant la situation scolaire des répondants. L'ensemble des données y figurant sont disponibles dans le tableau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1565" t="2935" r="2135" b="2479"/>
                                          <a:stretch/>
                                        </pic:blipFill>
                                        <pic:spPr bwMode="auto">
                                          <a:xfrm>
                                            <a:off x="0" y="0"/>
                                            <a:ext cx="5009121"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0F2ACC" id="_x0000_s1035" style="position:absolute;margin-left:0;margin-top:24.3pt;width:469.2pt;height:24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" fillcolor="window" stroked="f">
                <v:shadow on="t" color="black" opacity="41287f" offset="0,1.5pt"/>
                <v:textbox>
                  <w:txbxContent>
                    <w:p w14:paraId="330038D2" w14:textId="4EAC4021" w:rsidR="001E28C6" w:rsidRDefault="00FB4D92" w:rsidP="001E28C6">
                      <w:pPr>
                        <w:jc w:val="center"/>
                      </w:pPr>
                      <w:r w:rsidRPr="00093FA2">
                        <w:rPr>
                          <w:noProof/>
                        </w:rPr>
                        <w:drawing>
                          <wp:inline distT="0" distB="0" distL="0" distR="0" wp14:anchorId="0C02C223" wp14:editId="0407A2A7">
                            <wp:extent cx="5009121" cy="2952000"/>
                            <wp:effectExtent l="0" t="0" r="1270" b="1270"/>
                            <wp:docPr id="878717886" name="Image 878717886" descr="Histogramme représentant la situation scolaire des répondants. L'ensemble des données y figurant sont disponibles dans le tableau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1565" t="2935" r="2135" b="2479"/>
                                    <a:stretch/>
                                  </pic:blipFill>
                                  <pic:spPr bwMode="auto">
                                    <a:xfrm>
                                      <a:off x="0" y="0"/>
                                      <a:ext cx="5009121"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001E28C6" w:rsidRPr="005749AC">
        <w:rPr>
          <w:color w:val="4F57A6" w:themeColor="accent1" w:themeShade="BF"/>
        </w:rPr>
        <w:t>Situation scolaire des répondants</w:t>
      </w:r>
    </w:p>
    <w:p w14:paraId="01376928" w14:textId="1839B01A" w:rsidR="00F21207" w:rsidRPr="00DF5D2B" w:rsidRDefault="00F21207" w:rsidP="00A1436E">
      <w:pPr>
        <w:keepNext w:val="0"/>
        <w:keepLines w:val="0"/>
        <w:jc w:val="left"/>
      </w:pPr>
    </w:p>
    <w:p w14:paraId="107F1420" w14:textId="1D86E18B" w:rsidR="00A1436E" w:rsidRPr="005749AC" w:rsidRDefault="00A1436E" w:rsidP="00A1436E">
      <w:pPr>
        <w:keepNext w:val="0"/>
        <w:keepLines w:val="0"/>
        <w:jc w:val="left"/>
        <w:rPr>
          <w:color w:val="4F57A6" w:themeColor="accent1" w:themeShade="BF"/>
        </w:rPr>
      </w:pPr>
      <w:r w:rsidRPr="005749AC">
        <w:rPr>
          <w:color w:val="4F57A6" w:themeColor="accent1" w:themeShade="BF"/>
        </w:rPr>
        <w:t xml:space="preserve">Tableau 8 : </w:t>
      </w:r>
      <w:r w:rsidR="00D15E3F" w:rsidRPr="005749AC">
        <w:rPr>
          <w:color w:val="4F57A6" w:themeColor="accent1" w:themeShade="BF"/>
        </w:rPr>
        <w:t>S</w:t>
      </w:r>
      <w:r w:rsidRPr="005749AC">
        <w:rPr>
          <w:color w:val="4F57A6" w:themeColor="accent1" w:themeShade="BF"/>
        </w:rPr>
        <w:t xml:space="preserve">ituation scolaire </w:t>
      </w:r>
      <w:r w:rsidR="00C36068" w:rsidRPr="005749AC">
        <w:rPr>
          <w:color w:val="4F57A6" w:themeColor="accent1" w:themeShade="BF"/>
        </w:rPr>
        <w:t>du répondant</w:t>
      </w:r>
      <w:r w:rsidRPr="005749AC">
        <w:rPr>
          <w:color w:val="4F57A6" w:themeColor="accent1" w:themeShade="BF"/>
        </w:rPr>
        <w:t xml:space="preserve"> </w:t>
      </w:r>
      <w:r w:rsidR="00846381" w:rsidRPr="005749AC">
        <w:rPr>
          <w:color w:val="4F57A6" w:themeColor="accent1" w:themeShade="BF"/>
        </w:rPr>
        <w:t>selon la</w:t>
      </w:r>
      <w:r w:rsidRPr="005749AC">
        <w:rPr>
          <w:color w:val="4F57A6" w:themeColor="accent1" w:themeShade="BF"/>
        </w:rPr>
        <w:t xml:space="preserve"> langue du </w:t>
      </w:r>
      <w:r w:rsidR="00C36068" w:rsidRPr="005749AC">
        <w:rPr>
          <w:color w:val="4F57A6" w:themeColor="accent1" w:themeShade="BF"/>
        </w:rPr>
        <w:t>répondant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512"/>
        <w:gridCol w:w="1512"/>
        <w:gridCol w:w="1512"/>
      </w:tblGrid>
      <w:tr w:rsidR="00A1436E" w14:paraId="7E440922" w14:textId="77777777" w:rsidTr="00111F5A">
        <w:tc>
          <w:tcPr>
            <w:tcW w:w="4820" w:type="dxa"/>
            <w:shd w:val="clear" w:color="auto" w:fill="A00656" w:themeFill="text2"/>
          </w:tcPr>
          <w:p w14:paraId="7633C3C6" w14:textId="77777777" w:rsidR="00A1436E" w:rsidRPr="00055C62" w:rsidRDefault="00A1436E" w:rsidP="0070748E">
            <w:pPr>
              <w:jc w:val="left"/>
              <w:rPr>
                <w:b/>
              </w:rPr>
            </w:pPr>
            <w:r w:rsidRPr="00987C64">
              <w:rPr>
                <w:b/>
                <w:color w:val="FFFFFF" w:themeColor="background1"/>
              </w:rPr>
              <w:t>Situation scolaire des répondants</w:t>
            </w:r>
          </w:p>
        </w:tc>
        <w:tc>
          <w:tcPr>
            <w:tcW w:w="1512" w:type="dxa"/>
            <w:shd w:val="clear" w:color="auto" w:fill="A00656" w:themeFill="text2"/>
          </w:tcPr>
          <w:p w14:paraId="3AEA6CF4" w14:textId="77777777" w:rsidR="00A1436E" w:rsidRPr="00D30616" w:rsidRDefault="00A1436E" w:rsidP="0070748E">
            <w:pPr>
              <w:jc w:val="center"/>
              <w:rPr>
                <w:b/>
                <w:color w:val="FFFFFF" w:themeColor="background2"/>
              </w:rPr>
            </w:pPr>
            <w:r w:rsidRPr="00D30616">
              <w:rPr>
                <w:b/>
                <w:color w:val="FFFFFF" w:themeColor="background2"/>
              </w:rPr>
              <w:t>FR</w:t>
            </w:r>
          </w:p>
        </w:tc>
        <w:tc>
          <w:tcPr>
            <w:tcW w:w="1512" w:type="dxa"/>
            <w:shd w:val="clear" w:color="auto" w:fill="A00656" w:themeFill="text2"/>
          </w:tcPr>
          <w:p w14:paraId="4E62A761" w14:textId="77777777" w:rsidR="00A1436E" w:rsidRPr="00D30616" w:rsidRDefault="00A1436E" w:rsidP="0070748E">
            <w:pPr>
              <w:jc w:val="center"/>
              <w:rPr>
                <w:b/>
                <w:color w:val="FFFFFF" w:themeColor="background2"/>
              </w:rPr>
            </w:pPr>
            <w:r>
              <w:rPr>
                <w:b/>
                <w:color w:val="FFFFFF" w:themeColor="background2"/>
              </w:rPr>
              <w:t>NL</w:t>
            </w:r>
          </w:p>
        </w:tc>
        <w:tc>
          <w:tcPr>
            <w:tcW w:w="1512" w:type="dxa"/>
            <w:shd w:val="clear" w:color="auto" w:fill="A00656" w:themeFill="text2"/>
          </w:tcPr>
          <w:p w14:paraId="39BC0CCE" w14:textId="77777777" w:rsidR="00A1436E" w:rsidRDefault="00A1436E" w:rsidP="0070748E">
            <w:pPr>
              <w:jc w:val="center"/>
              <w:rPr>
                <w:b/>
                <w:color w:val="FFFFFF" w:themeColor="background2"/>
              </w:rPr>
            </w:pPr>
            <w:r>
              <w:rPr>
                <w:b/>
                <w:color w:val="FFFFFF" w:themeColor="background2"/>
              </w:rPr>
              <w:t>Total</w:t>
            </w:r>
          </w:p>
        </w:tc>
      </w:tr>
      <w:tr w:rsidR="00A1436E" w:rsidRPr="001B42CB" w14:paraId="2EA3E593" w14:textId="77777777" w:rsidTr="00111F5A">
        <w:tc>
          <w:tcPr>
            <w:tcW w:w="4820" w:type="dxa"/>
            <w:shd w:val="clear" w:color="auto" w:fill="FFFFFF" w:themeFill="background2"/>
          </w:tcPr>
          <w:p w14:paraId="131F5670" w14:textId="77777777" w:rsidR="00A1436E" w:rsidRPr="00DF5D2B" w:rsidRDefault="00A1436E" w:rsidP="0070748E">
            <w:pPr>
              <w:jc w:val="left"/>
            </w:pPr>
            <w:r w:rsidRPr="00DF5D2B">
              <w:t>Je suis élève dans l'enseignement ordinaire</w:t>
            </w:r>
          </w:p>
        </w:tc>
        <w:tc>
          <w:tcPr>
            <w:tcW w:w="1512" w:type="dxa"/>
            <w:shd w:val="clear" w:color="auto" w:fill="FFFFFF" w:themeFill="background2"/>
          </w:tcPr>
          <w:p w14:paraId="3443CE8B" w14:textId="77777777" w:rsidR="00A1436E" w:rsidRPr="001B42CB" w:rsidRDefault="00A1436E" w:rsidP="0070748E">
            <w:pPr>
              <w:jc w:val="center"/>
            </w:pPr>
            <w:r>
              <w:t>7</w:t>
            </w:r>
          </w:p>
        </w:tc>
        <w:tc>
          <w:tcPr>
            <w:tcW w:w="1512" w:type="dxa"/>
            <w:shd w:val="clear" w:color="auto" w:fill="FFFFFF" w:themeFill="background2"/>
          </w:tcPr>
          <w:p w14:paraId="28578BC1" w14:textId="77777777" w:rsidR="00A1436E" w:rsidRPr="001B42CB" w:rsidRDefault="00A1436E" w:rsidP="0070748E">
            <w:pPr>
              <w:jc w:val="center"/>
            </w:pPr>
            <w:r>
              <w:t>13</w:t>
            </w:r>
          </w:p>
        </w:tc>
        <w:tc>
          <w:tcPr>
            <w:tcW w:w="1512" w:type="dxa"/>
            <w:shd w:val="clear" w:color="auto" w:fill="FFFFFF" w:themeFill="background2"/>
          </w:tcPr>
          <w:p w14:paraId="41993C1C" w14:textId="77777777" w:rsidR="00A1436E" w:rsidRPr="001B42CB" w:rsidRDefault="00A1436E" w:rsidP="0070748E">
            <w:pPr>
              <w:jc w:val="center"/>
            </w:pPr>
            <w:r>
              <w:t>20</w:t>
            </w:r>
          </w:p>
        </w:tc>
      </w:tr>
      <w:tr w:rsidR="00A1436E" w:rsidRPr="002E2054" w14:paraId="230471DA" w14:textId="77777777" w:rsidTr="00111F5A">
        <w:tc>
          <w:tcPr>
            <w:tcW w:w="4820" w:type="dxa"/>
            <w:shd w:val="clear" w:color="auto" w:fill="F2F2F2" w:themeFill="background2" w:themeFillShade="F2"/>
          </w:tcPr>
          <w:p w14:paraId="60AB055A" w14:textId="77777777" w:rsidR="00A1436E" w:rsidRPr="00DF5D2B" w:rsidRDefault="00A1436E" w:rsidP="0070748E">
            <w:pPr>
              <w:jc w:val="left"/>
            </w:pPr>
            <w:r w:rsidRPr="00DF5D2B">
              <w:t>Je suis élève dans l'enseignement spécialisé</w:t>
            </w:r>
          </w:p>
        </w:tc>
        <w:tc>
          <w:tcPr>
            <w:tcW w:w="1512" w:type="dxa"/>
            <w:shd w:val="clear" w:color="auto" w:fill="F2F2F2" w:themeFill="background2" w:themeFillShade="F2"/>
          </w:tcPr>
          <w:p w14:paraId="1BF93C71" w14:textId="77777777" w:rsidR="00A1436E" w:rsidRPr="002E2054" w:rsidRDefault="00A1436E" w:rsidP="0070748E">
            <w:pPr>
              <w:jc w:val="center"/>
            </w:pPr>
            <w:r>
              <w:t>9</w:t>
            </w:r>
          </w:p>
        </w:tc>
        <w:tc>
          <w:tcPr>
            <w:tcW w:w="1512" w:type="dxa"/>
            <w:shd w:val="clear" w:color="auto" w:fill="F2F2F2" w:themeFill="background2" w:themeFillShade="F2"/>
          </w:tcPr>
          <w:p w14:paraId="4390805C" w14:textId="77777777" w:rsidR="00A1436E" w:rsidRPr="002E2054" w:rsidRDefault="00A1436E" w:rsidP="0070748E">
            <w:pPr>
              <w:jc w:val="center"/>
            </w:pPr>
            <w:r>
              <w:t>15</w:t>
            </w:r>
          </w:p>
        </w:tc>
        <w:tc>
          <w:tcPr>
            <w:tcW w:w="1512" w:type="dxa"/>
            <w:shd w:val="clear" w:color="auto" w:fill="F2F2F2" w:themeFill="background2" w:themeFillShade="F2"/>
          </w:tcPr>
          <w:p w14:paraId="199923F0" w14:textId="77777777" w:rsidR="00A1436E" w:rsidRPr="002E2054" w:rsidRDefault="00A1436E" w:rsidP="0070748E">
            <w:pPr>
              <w:jc w:val="center"/>
            </w:pPr>
            <w:r>
              <w:t>24</w:t>
            </w:r>
          </w:p>
        </w:tc>
      </w:tr>
      <w:tr w:rsidR="00A1436E" w:rsidRPr="002E2054" w14:paraId="103E1513" w14:textId="77777777" w:rsidTr="00111F5A">
        <w:tc>
          <w:tcPr>
            <w:tcW w:w="4820" w:type="dxa"/>
            <w:shd w:val="clear" w:color="auto" w:fill="FFFFFF" w:themeFill="background2"/>
          </w:tcPr>
          <w:p w14:paraId="7C906C7E" w14:textId="77777777" w:rsidR="00A1436E" w:rsidRPr="00DF5D2B" w:rsidRDefault="00A1436E" w:rsidP="0070748E">
            <w:pPr>
              <w:jc w:val="left"/>
            </w:pPr>
            <w:r w:rsidRPr="00DF5D2B">
              <w:t xml:space="preserve">Je suis </w:t>
            </w:r>
            <w:proofErr w:type="spellStart"/>
            <w:r w:rsidRPr="00DF5D2B">
              <w:t>étudiant·e</w:t>
            </w:r>
            <w:proofErr w:type="spellEnd"/>
            <w:r w:rsidRPr="00DF5D2B">
              <w:t xml:space="preserve"> dans une école supérieure ou à l'université</w:t>
            </w:r>
          </w:p>
        </w:tc>
        <w:tc>
          <w:tcPr>
            <w:tcW w:w="1512" w:type="dxa"/>
            <w:shd w:val="clear" w:color="auto" w:fill="FFFFFF" w:themeFill="background2"/>
          </w:tcPr>
          <w:p w14:paraId="4B9F15BC" w14:textId="77777777" w:rsidR="00A1436E" w:rsidRPr="002E2054" w:rsidRDefault="00A1436E" w:rsidP="0070748E">
            <w:pPr>
              <w:jc w:val="center"/>
            </w:pPr>
            <w:r>
              <w:t>62</w:t>
            </w:r>
          </w:p>
        </w:tc>
        <w:tc>
          <w:tcPr>
            <w:tcW w:w="1512" w:type="dxa"/>
            <w:shd w:val="clear" w:color="auto" w:fill="FFFFFF" w:themeFill="background2"/>
          </w:tcPr>
          <w:p w14:paraId="31119FCB" w14:textId="77777777" w:rsidR="00A1436E" w:rsidRPr="002E2054" w:rsidRDefault="00A1436E" w:rsidP="0070748E">
            <w:pPr>
              <w:jc w:val="center"/>
            </w:pPr>
            <w:r>
              <w:t>36</w:t>
            </w:r>
          </w:p>
        </w:tc>
        <w:tc>
          <w:tcPr>
            <w:tcW w:w="1512" w:type="dxa"/>
            <w:shd w:val="clear" w:color="auto" w:fill="FFFFFF" w:themeFill="background2"/>
          </w:tcPr>
          <w:p w14:paraId="0C2C0810" w14:textId="77777777" w:rsidR="00A1436E" w:rsidRPr="002E2054" w:rsidRDefault="00A1436E" w:rsidP="0070748E">
            <w:pPr>
              <w:jc w:val="center"/>
            </w:pPr>
            <w:r>
              <w:t>98</w:t>
            </w:r>
          </w:p>
        </w:tc>
      </w:tr>
      <w:tr w:rsidR="00A1436E" w:rsidRPr="002E2054" w14:paraId="43767DD0" w14:textId="77777777" w:rsidTr="00111F5A">
        <w:tc>
          <w:tcPr>
            <w:tcW w:w="4820" w:type="dxa"/>
            <w:shd w:val="clear" w:color="auto" w:fill="F2F2F2" w:themeFill="background2" w:themeFillShade="F2"/>
          </w:tcPr>
          <w:p w14:paraId="38BB236A" w14:textId="77777777" w:rsidR="00A1436E" w:rsidRPr="00DF5D2B" w:rsidRDefault="00A1436E" w:rsidP="0070748E">
            <w:pPr>
              <w:jc w:val="left"/>
            </w:pPr>
            <w:r w:rsidRPr="00DF5D2B">
              <w:t xml:space="preserve">Je suis </w:t>
            </w:r>
            <w:proofErr w:type="spellStart"/>
            <w:r w:rsidRPr="00DF5D2B">
              <w:t>étudiant·e</w:t>
            </w:r>
            <w:proofErr w:type="spellEnd"/>
            <w:r w:rsidRPr="00DF5D2B">
              <w:t xml:space="preserve"> en promotion sociale</w:t>
            </w:r>
          </w:p>
        </w:tc>
        <w:tc>
          <w:tcPr>
            <w:tcW w:w="1512" w:type="dxa"/>
            <w:shd w:val="clear" w:color="auto" w:fill="F2F2F2" w:themeFill="background2" w:themeFillShade="F2"/>
          </w:tcPr>
          <w:p w14:paraId="7E4A651B" w14:textId="77777777" w:rsidR="00A1436E" w:rsidRPr="002E2054" w:rsidRDefault="00A1436E" w:rsidP="0070748E">
            <w:pPr>
              <w:jc w:val="center"/>
            </w:pPr>
            <w:r>
              <w:t>4</w:t>
            </w:r>
          </w:p>
        </w:tc>
        <w:tc>
          <w:tcPr>
            <w:tcW w:w="1512" w:type="dxa"/>
            <w:shd w:val="clear" w:color="auto" w:fill="F2F2F2" w:themeFill="background2" w:themeFillShade="F2"/>
          </w:tcPr>
          <w:p w14:paraId="0715C794" w14:textId="77777777" w:rsidR="00A1436E" w:rsidRPr="002E2054" w:rsidRDefault="00A1436E" w:rsidP="0070748E">
            <w:pPr>
              <w:jc w:val="center"/>
            </w:pPr>
            <w:r>
              <w:t>13</w:t>
            </w:r>
          </w:p>
        </w:tc>
        <w:tc>
          <w:tcPr>
            <w:tcW w:w="1512" w:type="dxa"/>
            <w:shd w:val="clear" w:color="auto" w:fill="F2F2F2" w:themeFill="background2" w:themeFillShade="F2"/>
          </w:tcPr>
          <w:p w14:paraId="69963B86" w14:textId="77777777" w:rsidR="00A1436E" w:rsidRPr="002E2054" w:rsidRDefault="00A1436E" w:rsidP="0070748E">
            <w:pPr>
              <w:jc w:val="center"/>
            </w:pPr>
            <w:r>
              <w:t>17</w:t>
            </w:r>
          </w:p>
        </w:tc>
      </w:tr>
    </w:tbl>
    <w:p w14:paraId="386C7C8C" w14:textId="77777777" w:rsidR="00A1436E" w:rsidRDefault="00A1436E" w:rsidP="00A1436E">
      <w:pPr>
        <w:jc w:val="center"/>
      </w:pPr>
    </w:p>
    <w:p w14:paraId="0C3115F8" w14:textId="339CE1FE" w:rsidR="008E32C0" w:rsidRDefault="008E32C0">
      <w:pPr>
        <w:keepNext w:val="0"/>
        <w:keepLines w:val="0"/>
        <w:jc w:val="left"/>
      </w:pPr>
      <w:r>
        <w:br w:type="page"/>
      </w:r>
    </w:p>
    <w:p w14:paraId="725B6EDA" w14:textId="0A4DD51C" w:rsidR="003E02E4" w:rsidRDefault="00F77E1E" w:rsidP="0087579F">
      <w:pPr>
        <w:pStyle w:val="Kop2"/>
      </w:pPr>
      <w:bookmarkStart w:id="20" w:name="_Toc43299094"/>
      <w:bookmarkStart w:id="21" w:name="_Toc45024141"/>
      <w:r>
        <w:lastRenderedPageBreak/>
        <w:t>Le</w:t>
      </w:r>
      <w:r w:rsidR="002A4701">
        <w:t xml:space="preserve"> lieu de vie des répondants </w:t>
      </w:r>
      <w:r>
        <w:t>lors du confinement</w:t>
      </w:r>
      <w:bookmarkEnd w:id="20"/>
      <w:bookmarkEnd w:id="21"/>
    </w:p>
    <w:p w14:paraId="6C58CA5D" w14:textId="7191B36C" w:rsidR="009824A9" w:rsidRPr="00A36C89" w:rsidRDefault="00240E41" w:rsidP="009824A9">
      <w:r>
        <w:t xml:space="preserve">Sur l’ensemble des répondants, </w:t>
      </w:r>
      <w:r w:rsidR="00A24A68" w:rsidRPr="00A24A68">
        <w:t>7%</w:t>
      </w:r>
      <w:r w:rsidR="00A24A68">
        <w:t xml:space="preserve"> </w:t>
      </w:r>
      <w:r w:rsidR="002112B9">
        <w:t>ont</w:t>
      </w:r>
      <w:r w:rsidR="00703DB1">
        <w:t xml:space="preserve"> m</w:t>
      </w:r>
      <w:r w:rsidR="00AD0BF1">
        <w:t xml:space="preserve">odifié </w:t>
      </w:r>
      <w:r w:rsidR="002112B9">
        <w:t>leur</w:t>
      </w:r>
      <w:r w:rsidR="00AD0BF1">
        <w:t xml:space="preserve"> lieu de vie </w:t>
      </w:r>
      <w:r w:rsidR="000A4F2A">
        <w:t>en raison de la crise sanitaire</w:t>
      </w:r>
      <w:r w:rsidR="00AD0BF1">
        <w:t xml:space="preserve">. </w:t>
      </w:r>
      <w:r>
        <w:t>Parmi</w:t>
      </w:r>
      <w:r w:rsidR="009A6B81" w:rsidRPr="009A6B81">
        <w:t xml:space="preserve"> les répondants qui habituellement vivent dans une structure collective (centre d’hébergement ou habitat inclusif), </w:t>
      </w:r>
      <w:r w:rsidR="003870E1">
        <w:t>ce pourcentage monte à 33%</w:t>
      </w:r>
      <w:r w:rsidR="00916D18">
        <w:t>, soit 1</w:t>
      </w:r>
      <w:r w:rsidR="009434D3">
        <w:t xml:space="preserve"> personne sur 3</w:t>
      </w:r>
      <w:r w:rsidR="00A81C05">
        <w:t xml:space="preserve">. </w:t>
      </w:r>
      <w:r w:rsidR="00352723" w:rsidRPr="000A4F2A">
        <w:t xml:space="preserve">La grande majorité de ces personnes </w:t>
      </w:r>
      <w:r w:rsidR="000A4F2A" w:rsidRPr="000A4F2A">
        <w:t>ont été vivre en famille</w:t>
      </w:r>
      <w:r w:rsidR="000A4F2A">
        <w:t xml:space="preserve"> durant le confinement</w:t>
      </w:r>
      <w:r w:rsidR="000A4F2A" w:rsidRPr="000A4F2A">
        <w:t>.</w:t>
      </w:r>
      <w:r w:rsidR="000A4F2A">
        <w:t xml:space="preserve"> </w:t>
      </w:r>
      <w:r w:rsidR="00A36C89">
        <w:t xml:space="preserve"> </w:t>
      </w:r>
      <w:r w:rsidR="00FB1806" w:rsidRPr="00FB1806">
        <w:t xml:space="preserve">Le nombre de répondants vivant en famille a </w:t>
      </w:r>
      <w:r w:rsidR="00614480">
        <w:t xml:space="preserve">ainsi </w:t>
      </w:r>
      <w:r w:rsidR="00FB1806" w:rsidRPr="00FB1806">
        <w:t xml:space="preserve">augmenté de près de 21% entre la période avant et pendant le confinement. </w:t>
      </w:r>
    </w:p>
    <w:p w14:paraId="3EC882CA" w14:textId="27949FEE" w:rsidR="00710772" w:rsidRPr="005749AC" w:rsidRDefault="00D1703D" w:rsidP="008749FD">
      <w:pPr>
        <w:keepNext w:val="0"/>
        <w:keepLines w:val="0"/>
        <w:jc w:val="left"/>
        <w:rPr>
          <w:color w:val="4F57A6" w:themeColor="accent1" w:themeShade="BF"/>
        </w:rPr>
      </w:pPr>
      <w:bookmarkStart w:id="22" w:name="_Hlk42626792"/>
      <w:r w:rsidRPr="005749AC">
        <w:rPr>
          <w:color w:val="4F57A6" w:themeColor="accent1" w:themeShade="BF"/>
        </w:rPr>
        <w:t xml:space="preserve">Figure 9 : Lieu de vie des répondants avant et pendant le confinement </w:t>
      </w:r>
      <w:r w:rsidR="00463ACD" w:rsidRPr="005749AC">
        <w:rPr>
          <w:noProof/>
          <w:color w:val="4F57A6" w:themeColor="accent1" w:themeShade="BF"/>
        </w:rPr>
        <mc:AlternateContent>
          <mc:Choice Requires="wps">
            <w:drawing>
              <wp:anchor distT="0" distB="0" distL="114300" distR="114300" simplePos="0" relativeHeight="251658249" behindDoc="0" locked="0" layoutInCell="1" allowOverlap="1" wp14:anchorId="0BC82942" wp14:editId="2930DAD0">
                <wp:simplePos x="0" y="0"/>
                <wp:positionH relativeFrom="column">
                  <wp:posOffset>0</wp:posOffset>
                </wp:positionH>
                <wp:positionV relativeFrom="paragraph">
                  <wp:posOffset>307975</wp:posOffset>
                </wp:positionV>
                <wp:extent cx="5958840" cy="3124200"/>
                <wp:effectExtent l="57150" t="38100" r="60960" b="76200"/>
                <wp:wrapTopAndBottom/>
                <wp:docPr id="1215135793"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54F3D4A0" w14:textId="6E58E5EE" w:rsidR="008506A4" w:rsidRDefault="00FB4D92" w:rsidP="008506A4">
                            <w:pPr>
                              <w:jc w:val="center"/>
                            </w:pPr>
                            <w:r w:rsidRPr="00422361">
                              <w:rPr>
                                <w:noProof/>
                              </w:rPr>
                              <w:drawing>
                                <wp:inline distT="0" distB="0" distL="0" distR="0" wp14:anchorId="2D060C99" wp14:editId="0D6D9688">
                                  <wp:extent cx="5032410" cy="3060000"/>
                                  <wp:effectExtent l="0" t="0" r="0" b="7620"/>
                                  <wp:docPr id="5" name="Image 5" descr="Histogramme représentant le lieu de vie des répondants avant et pendant le confinement. L'ensemble des données y figurant sont disponibles dans le tableau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l="1333" t="1388" r="1362"/>
                                          <a:stretch/>
                                        </pic:blipFill>
                                        <pic:spPr bwMode="auto">
                                          <a:xfrm>
                                            <a:off x="0" y="0"/>
                                            <a:ext cx="5032410" cy="3060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82942" id="_x0000_s1036" style="position:absolute;margin-left:0;margin-top:24.25pt;width:469.2pt;height:24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" fillcolor="window" stroked="f">
                <v:shadow on="t" color="black" opacity="41287f" offset="0,1.5pt"/>
                <v:textbox>
                  <w:txbxContent>
                    <w:p w14:paraId="54F3D4A0" w14:textId="6E58E5EE" w:rsidR="008506A4" w:rsidRDefault="00FB4D92" w:rsidP="008506A4">
                      <w:pPr>
                        <w:jc w:val="center"/>
                      </w:pPr>
                      <w:r w:rsidRPr="00422361">
                        <w:rPr>
                          <w:noProof/>
                        </w:rPr>
                        <w:drawing>
                          <wp:inline distT="0" distB="0" distL="0" distR="0" wp14:anchorId="2D060C99" wp14:editId="0D6D9688">
                            <wp:extent cx="5032410" cy="3060000"/>
                            <wp:effectExtent l="0" t="0" r="0" b="7620"/>
                            <wp:docPr id="5" name="Image 5" descr="Histogramme représentant le lieu de vie des répondants avant et pendant le confinement. L'ensemble des données y figurant sont disponibles dans le tableau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l="1333" t="1388" r="1362"/>
                                    <a:stretch/>
                                  </pic:blipFill>
                                  <pic:spPr bwMode="auto">
                                    <a:xfrm>
                                      <a:off x="0" y="0"/>
                                      <a:ext cx="5032410" cy="3060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p>
    <w:p w14:paraId="68D8B29A" w14:textId="2DC25095" w:rsidR="00151155" w:rsidRPr="00DF5D2B" w:rsidRDefault="00151155" w:rsidP="00E17F9B">
      <w:bookmarkStart w:id="23" w:name="_Hlk41474062"/>
      <w:bookmarkEnd w:id="22"/>
    </w:p>
    <w:p w14:paraId="6743CA89" w14:textId="664D9A27" w:rsidR="00D1703D" w:rsidRPr="00BD3A92" w:rsidRDefault="00D1703D" w:rsidP="008749FD">
      <w:pPr>
        <w:keepNext w:val="0"/>
        <w:keepLines w:val="0"/>
        <w:jc w:val="left"/>
        <w:rPr>
          <w:color w:val="4F57A6" w:themeColor="accent1" w:themeShade="BF"/>
        </w:rPr>
      </w:pPr>
      <w:bookmarkStart w:id="24" w:name="_Hlk42175889"/>
      <w:bookmarkStart w:id="25" w:name="_Hlk42626889"/>
      <w:r w:rsidRPr="00BD3A92">
        <w:rPr>
          <w:color w:val="4F57A6" w:themeColor="accent1" w:themeShade="BF"/>
        </w:rPr>
        <w:t xml:space="preserve">Tableau 9 : </w:t>
      </w:r>
      <w:r w:rsidR="00D15E3F" w:rsidRPr="00BD3A92">
        <w:rPr>
          <w:color w:val="4F57A6" w:themeColor="accent1" w:themeShade="BF"/>
        </w:rPr>
        <w:t>L</w:t>
      </w:r>
      <w:r w:rsidRPr="00BD3A92">
        <w:rPr>
          <w:color w:val="4F57A6" w:themeColor="accent1" w:themeShade="BF"/>
        </w:rPr>
        <w:t xml:space="preserve">ieu de vie des répondants avant et pendant le confinement </w:t>
      </w:r>
      <w:r w:rsidR="00D15E3F" w:rsidRPr="00BD3A92">
        <w:rPr>
          <w:color w:val="4F57A6" w:themeColor="accent1" w:themeShade="BF"/>
        </w:rPr>
        <w:t xml:space="preserve">ventilé </w:t>
      </w:r>
      <w:r w:rsidR="00E6118A" w:rsidRPr="00BD3A92">
        <w:rPr>
          <w:color w:val="4F57A6" w:themeColor="accent1" w:themeShade="BF"/>
        </w:rPr>
        <w:t xml:space="preserve">selon la </w:t>
      </w:r>
      <w:r w:rsidRPr="00BD3A92">
        <w:rPr>
          <w:color w:val="4F57A6" w:themeColor="accent1" w:themeShade="BF"/>
        </w:rPr>
        <w:t xml:space="preserve">langue du </w:t>
      </w:r>
      <w:r w:rsidR="00121485" w:rsidRPr="00BD3A92">
        <w:rPr>
          <w:color w:val="4F57A6" w:themeColor="accent1" w:themeShade="BF"/>
        </w:rPr>
        <w:t>répondant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53"/>
        <w:gridCol w:w="954"/>
        <w:gridCol w:w="953"/>
        <w:gridCol w:w="954"/>
        <w:gridCol w:w="953"/>
        <w:gridCol w:w="954"/>
      </w:tblGrid>
      <w:tr w:rsidR="00D1703D" w14:paraId="6F87C6C8" w14:textId="77777777" w:rsidTr="00036DE8">
        <w:tc>
          <w:tcPr>
            <w:tcW w:w="3681" w:type="dxa"/>
            <w:shd w:val="clear" w:color="auto" w:fill="A00656" w:themeFill="text2"/>
          </w:tcPr>
          <w:bookmarkEnd w:id="24"/>
          <w:p w14:paraId="2EBDE4A7" w14:textId="77777777" w:rsidR="00D1703D" w:rsidRPr="00DF5D2B" w:rsidRDefault="00D1703D" w:rsidP="0070748E">
            <w:pPr>
              <w:jc w:val="left"/>
              <w:rPr>
                <w:b/>
              </w:rPr>
            </w:pPr>
            <w:r w:rsidRPr="00DF5D2B">
              <w:rPr>
                <w:b/>
                <w:color w:val="FFFFFF" w:themeColor="background1"/>
              </w:rPr>
              <w:t>Lieu de vie des répondants</w:t>
            </w:r>
          </w:p>
        </w:tc>
        <w:tc>
          <w:tcPr>
            <w:tcW w:w="1907" w:type="dxa"/>
            <w:gridSpan w:val="2"/>
            <w:shd w:val="clear" w:color="auto" w:fill="A00656" w:themeFill="text2"/>
          </w:tcPr>
          <w:p w14:paraId="45F9B050" w14:textId="77777777" w:rsidR="00D1703D" w:rsidRPr="00D30616" w:rsidRDefault="00D1703D" w:rsidP="0070748E">
            <w:pPr>
              <w:jc w:val="center"/>
              <w:rPr>
                <w:b/>
                <w:color w:val="FFFFFF" w:themeColor="background2"/>
              </w:rPr>
            </w:pPr>
            <w:r w:rsidRPr="00D30616">
              <w:rPr>
                <w:b/>
                <w:color w:val="FFFFFF" w:themeColor="background2"/>
              </w:rPr>
              <w:t>FR</w:t>
            </w:r>
          </w:p>
        </w:tc>
        <w:tc>
          <w:tcPr>
            <w:tcW w:w="1907" w:type="dxa"/>
            <w:gridSpan w:val="2"/>
            <w:shd w:val="clear" w:color="auto" w:fill="A00656" w:themeFill="text2"/>
          </w:tcPr>
          <w:p w14:paraId="16EDB825" w14:textId="77777777" w:rsidR="00D1703D" w:rsidRPr="00D30616" w:rsidRDefault="00D1703D" w:rsidP="0070748E">
            <w:pPr>
              <w:jc w:val="center"/>
              <w:rPr>
                <w:b/>
                <w:color w:val="FFFFFF" w:themeColor="background2"/>
              </w:rPr>
            </w:pPr>
            <w:r>
              <w:rPr>
                <w:b/>
                <w:color w:val="FFFFFF" w:themeColor="background2"/>
              </w:rPr>
              <w:t>NL</w:t>
            </w:r>
          </w:p>
        </w:tc>
        <w:tc>
          <w:tcPr>
            <w:tcW w:w="1907" w:type="dxa"/>
            <w:gridSpan w:val="2"/>
            <w:shd w:val="clear" w:color="auto" w:fill="A00656" w:themeFill="text2"/>
          </w:tcPr>
          <w:p w14:paraId="38BE1711" w14:textId="77777777" w:rsidR="00D1703D" w:rsidRDefault="00D1703D" w:rsidP="0070748E">
            <w:pPr>
              <w:jc w:val="center"/>
              <w:rPr>
                <w:b/>
                <w:color w:val="FFFFFF" w:themeColor="background2"/>
              </w:rPr>
            </w:pPr>
            <w:r>
              <w:rPr>
                <w:b/>
                <w:color w:val="FFFFFF" w:themeColor="background2"/>
              </w:rPr>
              <w:t>Total</w:t>
            </w:r>
          </w:p>
        </w:tc>
      </w:tr>
      <w:tr w:rsidR="00D1703D" w:rsidRPr="001B42CB" w14:paraId="02B06688" w14:textId="77777777" w:rsidTr="00036DE8">
        <w:tc>
          <w:tcPr>
            <w:tcW w:w="3681" w:type="dxa"/>
            <w:shd w:val="clear" w:color="auto" w:fill="A6A6A6" w:themeFill="background1" w:themeFillShade="A6"/>
          </w:tcPr>
          <w:p w14:paraId="46E1DE2B" w14:textId="77777777" w:rsidR="00D1703D" w:rsidRPr="00055C62" w:rsidRDefault="00D1703D" w:rsidP="0070748E">
            <w:pPr>
              <w:jc w:val="left"/>
            </w:pPr>
          </w:p>
        </w:tc>
        <w:tc>
          <w:tcPr>
            <w:tcW w:w="953" w:type="dxa"/>
            <w:shd w:val="clear" w:color="auto" w:fill="A6A6A6" w:themeFill="background1" w:themeFillShade="A6"/>
          </w:tcPr>
          <w:p w14:paraId="6214E6AB" w14:textId="77777777" w:rsidR="00D1703D" w:rsidRPr="003338B5" w:rsidRDefault="00D1703D" w:rsidP="0070748E">
            <w:pPr>
              <w:jc w:val="center"/>
              <w:rPr>
                <w:color w:val="FFFFFF" w:themeColor="background1"/>
              </w:rPr>
            </w:pPr>
            <w:r w:rsidRPr="003338B5">
              <w:rPr>
                <w:color w:val="FFFFFF" w:themeColor="background1"/>
              </w:rPr>
              <w:t>Avant</w:t>
            </w:r>
          </w:p>
        </w:tc>
        <w:tc>
          <w:tcPr>
            <w:tcW w:w="954" w:type="dxa"/>
            <w:shd w:val="clear" w:color="auto" w:fill="A6A6A6" w:themeFill="background1" w:themeFillShade="A6"/>
          </w:tcPr>
          <w:p w14:paraId="56E22029" w14:textId="77777777" w:rsidR="00D1703D" w:rsidRPr="003338B5" w:rsidRDefault="00D1703D" w:rsidP="0070748E">
            <w:pPr>
              <w:jc w:val="center"/>
              <w:rPr>
                <w:color w:val="FFFFFF" w:themeColor="background1"/>
              </w:rPr>
            </w:pPr>
            <w:r w:rsidRPr="003338B5">
              <w:rPr>
                <w:color w:val="FFFFFF" w:themeColor="background1"/>
              </w:rPr>
              <w:t>Pendant</w:t>
            </w:r>
          </w:p>
        </w:tc>
        <w:tc>
          <w:tcPr>
            <w:tcW w:w="953" w:type="dxa"/>
            <w:shd w:val="clear" w:color="auto" w:fill="A6A6A6" w:themeFill="background1" w:themeFillShade="A6"/>
          </w:tcPr>
          <w:p w14:paraId="3BF8B044" w14:textId="77777777" w:rsidR="00D1703D" w:rsidRPr="003338B5" w:rsidRDefault="00D1703D" w:rsidP="0070748E">
            <w:pPr>
              <w:jc w:val="center"/>
              <w:rPr>
                <w:color w:val="FFFFFF" w:themeColor="background1"/>
              </w:rPr>
            </w:pPr>
            <w:r w:rsidRPr="003338B5">
              <w:rPr>
                <w:color w:val="FFFFFF" w:themeColor="background1"/>
              </w:rPr>
              <w:t>Avant</w:t>
            </w:r>
          </w:p>
        </w:tc>
        <w:tc>
          <w:tcPr>
            <w:tcW w:w="954" w:type="dxa"/>
            <w:shd w:val="clear" w:color="auto" w:fill="A6A6A6" w:themeFill="background1" w:themeFillShade="A6"/>
          </w:tcPr>
          <w:p w14:paraId="4E8F05B5" w14:textId="77777777" w:rsidR="00D1703D" w:rsidRPr="003338B5" w:rsidRDefault="00D1703D" w:rsidP="0070748E">
            <w:pPr>
              <w:jc w:val="center"/>
              <w:rPr>
                <w:color w:val="FFFFFF" w:themeColor="background1"/>
              </w:rPr>
            </w:pPr>
            <w:r w:rsidRPr="003338B5">
              <w:rPr>
                <w:color w:val="FFFFFF" w:themeColor="background1"/>
              </w:rPr>
              <w:t>Pendant</w:t>
            </w:r>
          </w:p>
        </w:tc>
        <w:tc>
          <w:tcPr>
            <w:tcW w:w="953" w:type="dxa"/>
            <w:shd w:val="clear" w:color="auto" w:fill="A6A6A6" w:themeFill="background1" w:themeFillShade="A6"/>
          </w:tcPr>
          <w:p w14:paraId="5FDAC4E6" w14:textId="77777777" w:rsidR="00D1703D" w:rsidRPr="003338B5" w:rsidRDefault="00D1703D" w:rsidP="0070748E">
            <w:pPr>
              <w:jc w:val="center"/>
              <w:rPr>
                <w:color w:val="FFFFFF" w:themeColor="background1"/>
              </w:rPr>
            </w:pPr>
            <w:r w:rsidRPr="003338B5">
              <w:rPr>
                <w:color w:val="FFFFFF" w:themeColor="background1"/>
              </w:rPr>
              <w:t>Avant</w:t>
            </w:r>
          </w:p>
        </w:tc>
        <w:tc>
          <w:tcPr>
            <w:tcW w:w="954" w:type="dxa"/>
            <w:shd w:val="clear" w:color="auto" w:fill="A6A6A6" w:themeFill="background1" w:themeFillShade="A6"/>
          </w:tcPr>
          <w:p w14:paraId="66C084B8" w14:textId="77777777" w:rsidR="00D1703D" w:rsidRPr="003338B5" w:rsidRDefault="00D1703D" w:rsidP="0070748E">
            <w:pPr>
              <w:jc w:val="center"/>
              <w:rPr>
                <w:color w:val="FFFFFF" w:themeColor="background1"/>
              </w:rPr>
            </w:pPr>
            <w:r w:rsidRPr="003338B5">
              <w:rPr>
                <w:color w:val="FFFFFF" w:themeColor="background1"/>
              </w:rPr>
              <w:t>Pendant</w:t>
            </w:r>
          </w:p>
        </w:tc>
      </w:tr>
      <w:tr w:rsidR="00D1703D" w:rsidRPr="002E2054" w14:paraId="7D527AFD" w14:textId="77777777" w:rsidTr="00036DE8">
        <w:tc>
          <w:tcPr>
            <w:tcW w:w="3681" w:type="dxa"/>
            <w:shd w:val="clear" w:color="auto" w:fill="FFFFFF" w:themeFill="background2"/>
          </w:tcPr>
          <w:p w14:paraId="445A2129" w14:textId="77777777" w:rsidR="00D1703D" w:rsidRPr="00055C62" w:rsidRDefault="00D1703D" w:rsidP="0070748E">
            <w:pPr>
              <w:jc w:val="left"/>
            </w:pPr>
            <w:r w:rsidRPr="00495605">
              <w:t xml:space="preserve">En famille </w:t>
            </w:r>
          </w:p>
        </w:tc>
        <w:tc>
          <w:tcPr>
            <w:tcW w:w="953" w:type="dxa"/>
            <w:shd w:val="clear" w:color="auto" w:fill="FFFFFF" w:themeFill="background2"/>
          </w:tcPr>
          <w:p w14:paraId="50B6ECC0" w14:textId="77777777" w:rsidR="00D1703D" w:rsidRPr="002E2054" w:rsidRDefault="00D1703D" w:rsidP="0070748E">
            <w:pPr>
              <w:jc w:val="center"/>
            </w:pPr>
            <w:r>
              <w:t>93</w:t>
            </w:r>
          </w:p>
        </w:tc>
        <w:tc>
          <w:tcPr>
            <w:tcW w:w="954" w:type="dxa"/>
            <w:shd w:val="clear" w:color="auto" w:fill="FFFFFF" w:themeFill="background2"/>
          </w:tcPr>
          <w:p w14:paraId="14A55DD7" w14:textId="77777777" w:rsidR="00D1703D" w:rsidRPr="002E2054" w:rsidRDefault="00D1703D" w:rsidP="0070748E">
            <w:pPr>
              <w:jc w:val="center"/>
            </w:pPr>
            <w:r>
              <w:t>114</w:t>
            </w:r>
          </w:p>
        </w:tc>
        <w:tc>
          <w:tcPr>
            <w:tcW w:w="953" w:type="dxa"/>
            <w:shd w:val="clear" w:color="auto" w:fill="FFFFFF" w:themeFill="background2"/>
          </w:tcPr>
          <w:p w14:paraId="270DBDA6" w14:textId="77777777" w:rsidR="00D1703D" w:rsidRPr="002E2054" w:rsidRDefault="00D1703D" w:rsidP="0070748E">
            <w:pPr>
              <w:jc w:val="center"/>
            </w:pPr>
            <w:r>
              <w:t>79</w:t>
            </w:r>
          </w:p>
        </w:tc>
        <w:tc>
          <w:tcPr>
            <w:tcW w:w="954" w:type="dxa"/>
            <w:shd w:val="clear" w:color="auto" w:fill="FFFFFF" w:themeFill="background2"/>
          </w:tcPr>
          <w:p w14:paraId="55315A27" w14:textId="77777777" w:rsidR="00D1703D" w:rsidRPr="002E2054" w:rsidRDefault="00D1703D" w:rsidP="0070748E">
            <w:pPr>
              <w:jc w:val="center"/>
            </w:pPr>
            <w:r>
              <w:t>94</w:t>
            </w:r>
          </w:p>
        </w:tc>
        <w:tc>
          <w:tcPr>
            <w:tcW w:w="953" w:type="dxa"/>
            <w:shd w:val="clear" w:color="auto" w:fill="FFFFFF" w:themeFill="background2"/>
          </w:tcPr>
          <w:p w14:paraId="615C63A1" w14:textId="77777777" w:rsidR="00D1703D" w:rsidRPr="002E2054" w:rsidRDefault="00D1703D" w:rsidP="0070748E">
            <w:pPr>
              <w:jc w:val="center"/>
            </w:pPr>
            <w:r>
              <w:t>172</w:t>
            </w:r>
          </w:p>
        </w:tc>
        <w:tc>
          <w:tcPr>
            <w:tcW w:w="954" w:type="dxa"/>
            <w:shd w:val="clear" w:color="auto" w:fill="FFFFFF" w:themeFill="background2"/>
          </w:tcPr>
          <w:p w14:paraId="3067130C" w14:textId="77777777" w:rsidR="00D1703D" w:rsidRPr="002E2054" w:rsidRDefault="00D1703D" w:rsidP="0070748E">
            <w:pPr>
              <w:jc w:val="center"/>
            </w:pPr>
            <w:r>
              <w:t>208</w:t>
            </w:r>
          </w:p>
        </w:tc>
      </w:tr>
      <w:tr w:rsidR="00D1703D" w:rsidRPr="002E2054" w14:paraId="04BA38C9" w14:textId="77777777" w:rsidTr="00036DE8">
        <w:tc>
          <w:tcPr>
            <w:tcW w:w="3681" w:type="dxa"/>
            <w:shd w:val="clear" w:color="auto" w:fill="F2F2F2" w:themeFill="background2" w:themeFillShade="F2"/>
          </w:tcPr>
          <w:p w14:paraId="60452EA0" w14:textId="77777777" w:rsidR="00D1703D" w:rsidRDefault="00D1703D" w:rsidP="0070748E">
            <w:pPr>
              <w:jc w:val="left"/>
            </w:pPr>
            <w:r w:rsidRPr="00495605">
              <w:t>En couple</w:t>
            </w:r>
          </w:p>
        </w:tc>
        <w:tc>
          <w:tcPr>
            <w:tcW w:w="953" w:type="dxa"/>
            <w:shd w:val="clear" w:color="auto" w:fill="F2F2F2" w:themeFill="background2" w:themeFillShade="F2"/>
          </w:tcPr>
          <w:p w14:paraId="591A8D8F" w14:textId="77777777" w:rsidR="00D1703D" w:rsidRPr="002E2054" w:rsidRDefault="00D1703D" w:rsidP="0070748E">
            <w:pPr>
              <w:jc w:val="center"/>
            </w:pPr>
            <w:r>
              <w:t>43</w:t>
            </w:r>
          </w:p>
        </w:tc>
        <w:tc>
          <w:tcPr>
            <w:tcW w:w="954" w:type="dxa"/>
            <w:shd w:val="clear" w:color="auto" w:fill="F2F2F2" w:themeFill="background2" w:themeFillShade="F2"/>
          </w:tcPr>
          <w:p w14:paraId="6AB59431" w14:textId="77777777" w:rsidR="00D1703D" w:rsidRPr="002E2054" w:rsidRDefault="00D1703D" w:rsidP="0070748E">
            <w:pPr>
              <w:jc w:val="center"/>
            </w:pPr>
            <w:r>
              <w:t>41</w:t>
            </w:r>
          </w:p>
        </w:tc>
        <w:tc>
          <w:tcPr>
            <w:tcW w:w="953" w:type="dxa"/>
            <w:shd w:val="clear" w:color="auto" w:fill="F2F2F2" w:themeFill="background2" w:themeFillShade="F2"/>
          </w:tcPr>
          <w:p w14:paraId="5303158F" w14:textId="77777777" w:rsidR="00D1703D" w:rsidRPr="002E2054" w:rsidRDefault="00D1703D" w:rsidP="0070748E">
            <w:pPr>
              <w:jc w:val="center"/>
            </w:pPr>
            <w:r>
              <w:t>80</w:t>
            </w:r>
          </w:p>
        </w:tc>
        <w:tc>
          <w:tcPr>
            <w:tcW w:w="954" w:type="dxa"/>
            <w:shd w:val="clear" w:color="auto" w:fill="F2F2F2" w:themeFill="background2" w:themeFillShade="F2"/>
          </w:tcPr>
          <w:p w14:paraId="385EEF28" w14:textId="77777777" w:rsidR="00D1703D" w:rsidRPr="002E2054" w:rsidRDefault="00D1703D" w:rsidP="0070748E">
            <w:pPr>
              <w:jc w:val="center"/>
            </w:pPr>
            <w:r>
              <w:t>77</w:t>
            </w:r>
          </w:p>
        </w:tc>
        <w:tc>
          <w:tcPr>
            <w:tcW w:w="953" w:type="dxa"/>
            <w:shd w:val="clear" w:color="auto" w:fill="F2F2F2" w:themeFill="background2" w:themeFillShade="F2"/>
          </w:tcPr>
          <w:p w14:paraId="2D09B410" w14:textId="77777777" w:rsidR="00D1703D" w:rsidRPr="002E2054" w:rsidRDefault="00D1703D" w:rsidP="0070748E">
            <w:pPr>
              <w:jc w:val="center"/>
            </w:pPr>
            <w:r>
              <w:t>123</w:t>
            </w:r>
          </w:p>
        </w:tc>
        <w:tc>
          <w:tcPr>
            <w:tcW w:w="954" w:type="dxa"/>
            <w:shd w:val="clear" w:color="auto" w:fill="F2F2F2" w:themeFill="background2" w:themeFillShade="F2"/>
          </w:tcPr>
          <w:p w14:paraId="684D9E2E" w14:textId="77777777" w:rsidR="00D1703D" w:rsidRPr="002E2054" w:rsidRDefault="00D1703D" w:rsidP="0070748E">
            <w:pPr>
              <w:jc w:val="center"/>
            </w:pPr>
            <w:r>
              <w:t>118</w:t>
            </w:r>
          </w:p>
        </w:tc>
      </w:tr>
      <w:tr w:rsidR="00D1703D" w:rsidRPr="002E2054" w14:paraId="269EC350" w14:textId="77777777" w:rsidTr="00036DE8">
        <w:tc>
          <w:tcPr>
            <w:tcW w:w="3681" w:type="dxa"/>
            <w:shd w:val="clear" w:color="auto" w:fill="FFFFFF" w:themeFill="background2"/>
          </w:tcPr>
          <w:p w14:paraId="772123F9" w14:textId="77777777" w:rsidR="00D1703D" w:rsidRDefault="00D1703D" w:rsidP="0070748E">
            <w:pPr>
              <w:jc w:val="left"/>
            </w:pPr>
            <w:r w:rsidRPr="00495605">
              <w:t>Seul·e</w:t>
            </w:r>
          </w:p>
        </w:tc>
        <w:tc>
          <w:tcPr>
            <w:tcW w:w="953" w:type="dxa"/>
            <w:shd w:val="clear" w:color="auto" w:fill="FFFFFF" w:themeFill="background2"/>
          </w:tcPr>
          <w:p w14:paraId="4D6E070F" w14:textId="77777777" w:rsidR="00D1703D" w:rsidRPr="002E2054" w:rsidRDefault="00D1703D" w:rsidP="0070748E">
            <w:pPr>
              <w:jc w:val="center"/>
            </w:pPr>
            <w:r>
              <w:t>65</w:t>
            </w:r>
          </w:p>
        </w:tc>
        <w:tc>
          <w:tcPr>
            <w:tcW w:w="954" w:type="dxa"/>
            <w:shd w:val="clear" w:color="auto" w:fill="FFFFFF" w:themeFill="background2"/>
          </w:tcPr>
          <w:p w14:paraId="1111B12E" w14:textId="77777777" w:rsidR="00D1703D" w:rsidRPr="002E2054" w:rsidRDefault="00D1703D" w:rsidP="0070748E">
            <w:pPr>
              <w:jc w:val="center"/>
            </w:pPr>
            <w:r>
              <w:t>55</w:t>
            </w:r>
          </w:p>
        </w:tc>
        <w:tc>
          <w:tcPr>
            <w:tcW w:w="953" w:type="dxa"/>
            <w:shd w:val="clear" w:color="auto" w:fill="FFFFFF" w:themeFill="background2"/>
          </w:tcPr>
          <w:p w14:paraId="6EC6E64F" w14:textId="77777777" w:rsidR="00D1703D" w:rsidRPr="002E2054" w:rsidRDefault="00D1703D" w:rsidP="0070748E">
            <w:pPr>
              <w:jc w:val="center"/>
            </w:pPr>
            <w:r>
              <w:t>76</w:t>
            </w:r>
          </w:p>
        </w:tc>
        <w:tc>
          <w:tcPr>
            <w:tcW w:w="954" w:type="dxa"/>
            <w:shd w:val="clear" w:color="auto" w:fill="FFFFFF" w:themeFill="background2"/>
          </w:tcPr>
          <w:p w14:paraId="5F7E522B" w14:textId="77777777" w:rsidR="00D1703D" w:rsidRPr="002E2054" w:rsidRDefault="00D1703D" w:rsidP="0070748E">
            <w:pPr>
              <w:jc w:val="center"/>
            </w:pPr>
            <w:r>
              <w:t>68</w:t>
            </w:r>
          </w:p>
        </w:tc>
        <w:tc>
          <w:tcPr>
            <w:tcW w:w="953" w:type="dxa"/>
            <w:shd w:val="clear" w:color="auto" w:fill="FFFFFF" w:themeFill="background2"/>
          </w:tcPr>
          <w:p w14:paraId="0C232400" w14:textId="77777777" w:rsidR="00D1703D" w:rsidRPr="002E2054" w:rsidRDefault="00D1703D" w:rsidP="0070748E">
            <w:pPr>
              <w:jc w:val="center"/>
            </w:pPr>
            <w:r>
              <w:t>141</w:t>
            </w:r>
          </w:p>
        </w:tc>
        <w:tc>
          <w:tcPr>
            <w:tcW w:w="954" w:type="dxa"/>
            <w:shd w:val="clear" w:color="auto" w:fill="FFFFFF" w:themeFill="background2"/>
          </w:tcPr>
          <w:p w14:paraId="3B28C873" w14:textId="77777777" w:rsidR="00D1703D" w:rsidRPr="002E2054" w:rsidRDefault="00D1703D" w:rsidP="0070748E">
            <w:pPr>
              <w:jc w:val="center"/>
            </w:pPr>
            <w:r>
              <w:t>123</w:t>
            </w:r>
          </w:p>
        </w:tc>
      </w:tr>
      <w:tr w:rsidR="00D1703D" w:rsidRPr="002E2054" w14:paraId="715F8D6C" w14:textId="77777777" w:rsidTr="00036DE8">
        <w:tc>
          <w:tcPr>
            <w:tcW w:w="3681" w:type="dxa"/>
            <w:shd w:val="clear" w:color="auto" w:fill="F2F2F2" w:themeFill="background2" w:themeFillShade="F2"/>
          </w:tcPr>
          <w:p w14:paraId="33B79E3E" w14:textId="77777777" w:rsidR="00D1703D" w:rsidRDefault="00D1703D" w:rsidP="0070748E">
            <w:pPr>
              <w:jc w:val="left"/>
            </w:pPr>
            <w:r w:rsidRPr="00495605">
              <w:t>En centre d'hébergement</w:t>
            </w:r>
          </w:p>
        </w:tc>
        <w:tc>
          <w:tcPr>
            <w:tcW w:w="953" w:type="dxa"/>
            <w:shd w:val="clear" w:color="auto" w:fill="F2F2F2" w:themeFill="background2" w:themeFillShade="F2"/>
          </w:tcPr>
          <w:p w14:paraId="263E839F" w14:textId="77777777" w:rsidR="00D1703D" w:rsidRPr="002E2054" w:rsidRDefault="00D1703D" w:rsidP="0070748E">
            <w:pPr>
              <w:jc w:val="center"/>
            </w:pPr>
            <w:r>
              <w:t>7</w:t>
            </w:r>
          </w:p>
        </w:tc>
        <w:tc>
          <w:tcPr>
            <w:tcW w:w="954" w:type="dxa"/>
            <w:shd w:val="clear" w:color="auto" w:fill="F2F2F2" w:themeFill="background2" w:themeFillShade="F2"/>
          </w:tcPr>
          <w:p w14:paraId="474C2F19" w14:textId="77777777" w:rsidR="00D1703D" w:rsidRPr="002E2054" w:rsidRDefault="00D1703D" w:rsidP="0070748E">
            <w:pPr>
              <w:jc w:val="center"/>
            </w:pPr>
            <w:r>
              <w:t>4</w:t>
            </w:r>
          </w:p>
        </w:tc>
        <w:tc>
          <w:tcPr>
            <w:tcW w:w="953" w:type="dxa"/>
            <w:shd w:val="clear" w:color="auto" w:fill="F2F2F2" w:themeFill="background2" w:themeFillShade="F2"/>
          </w:tcPr>
          <w:p w14:paraId="50B79EBC" w14:textId="77777777" w:rsidR="00D1703D" w:rsidRPr="002E2054" w:rsidRDefault="00D1703D" w:rsidP="0070748E">
            <w:pPr>
              <w:jc w:val="center"/>
            </w:pPr>
            <w:r>
              <w:t>11</w:t>
            </w:r>
          </w:p>
        </w:tc>
        <w:tc>
          <w:tcPr>
            <w:tcW w:w="954" w:type="dxa"/>
            <w:shd w:val="clear" w:color="auto" w:fill="F2F2F2" w:themeFill="background2" w:themeFillShade="F2"/>
          </w:tcPr>
          <w:p w14:paraId="2F51652B" w14:textId="77777777" w:rsidR="00D1703D" w:rsidRPr="002E2054" w:rsidRDefault="00D1703D" w:rsidP="0070748E">
            <w:pPr>
              <w:jc w:val="center"/>
            </w:pPr>
            <w:r>
              <w:t>9</w:t>
            </w:r>
          </w:p>
        </w:tc>
        <w:tc>
          <w:tcPr>
            <w:tcW w:w="953" w:type="dxa"/>
            <w:shd w:val="clear" w:color="auto" w:fill="F2F2F2" w:themeFill="background2" w:themeFillShade="F2"/>
          </w:tcPr>
          <w:p w14:paraId="60A2F86A" w14:textId="77777777" w:rsidR="00D1703D" w:rsidRPr="002E2054" w:rsidRDefault="00D1703D" w:rsidP="0070748E">
            <w:pPr>
              <w:jc w:val="center"/>
            </w:pPr>
            <w:r>
              <w:t>18</w:t>
            </w:r>
          </w:p>
        </w:tc>
        <w:tc>
          <w:tcPr>
            <w:tcW w:w="954" w:type="dxa"/>
            <w:shd w:val="clear" w:color="auto" w:fill="F2F2F2" w:themeFill="background2" w:themeFillShade="F2"/>
          </w:tcPr>
          <w:p w14:paraId="6720D385" w14:textId="77777777" w:rsidR="00D1703D" w:rsidRPr="002E2054" w:rsidRDefault="00D1703D" w:rsidP="0070748E">
            <w:pPr>
              <w:jc w:val="center"/>
            </w:pPr>
            <w:r>
              <w:t>13</w:t>
            </w:r>
          </w:p>
        </w:tc>
      </w:tr>
      <w:tr w:rsidR="00D1703D" w:rsidRPr="002E2054" w14:paraId="6EEBD61E" w14:textId="77777777" w:rsidTr="00036DE8">
        <w:tc>
          <w:tcPr>
            <w:tcW w:w="3681" w:type="dxa"/>
            <w:shd w:val="clear" w:color="auto" w:fill="FFFFFF" w:themeFill="background2"/>
          </w:tcPr>
          <w:p w14:paraId="79C16EF4" w14:textId="77777777" w:rsidR="00D1703D" w:rsidRDefault="00D1703D" w:rsidP="0070748E">
            <w:pPr>
              <w:jc w:val="left"/>
            </w:pPr>
            <w:r w:rsidRPr="00495605">
              <w:t>Dans un habitat inclusif</w:t>
            </w:r>
          </w:p>
        </w:tc>
        <w:tc>
          <w:tcPr>
            <w:tcW w:w="953" w:type="dxa"/>
            <w:shd w:val="clear" w:color="auto" w:fill="FFFFFF" w:themeFill="background2"/>
          </w:tcPr>
          <w:p w14:paraId="0CCA7743" w14:textId="77777777" w:rsidR="00D1703D" w:rsidRPr="002E2054" w:rsidRDefault="00D1703D" w:rsidP="0070748E">
            <w:pPr>
              <w:jc w:val="center"/>
            </w:pPr>
            <w:r>
              <w:t>2</w:t>
            </w:r>
          </w:p>
        </w:tc>
        <w:tc>
          <w:tcPr>
            <w:tcW w:w="954" w:type="dxa"/>
            <w:shd w:val="clear" w:color="auto" w:fill="FFFFFF" w:themeFill="background2"/>
          </w:tcPr>
          <w:p w14:paraId="4E4DF91D" w14:textId="77777777" w:rsidR="00D1703D" w:rsidRPr="002E2054" w:rsidRDefault="00D1703D" w:rsidP="0070748E">
            <w:pPr>
              <w:jc w:val="center"/>
            </w:pPr>
            <w:r>
              <w:t>1</w:t>
            </w:r>
          </w:p>
        </w:tc>
        <w:tc>
          <w:tcPr>
            <w:tcW w:w="953" w:type="dxa"/>
            <w:shd w:val="clear" w:color="auto" w:fill="FFFFFF" w:themeFill="background2"/>
          </w:tcPr>
          <w:p w14:paraId="205ABB15" w14:textId="77777777" w:rsidR="00D1703D" w:rsidRPr="002E2054" w:rsidRDefault="00D1703D" w:rsidP="0070748E">
            <w:pPr>
              <w:jc w:val="center"/>
            </w:pPr>
            <w:r>
              <w:t>10</w:t>
            </w:r>
          </w:p>
        </w:tc>
        <w:tc>
          <w:tcPr>
            <w:tcW w:w="954" w:type="dxa"/>
            <w:shd w:val="clear" w:color="auto" w:fill="FFFFFF" w:themeFill="background2"/>
          </w:tcPr>
          <w:p w14:paraId="53C7DD89" w14:textId="77777777" w:rsidR="00D1703D" w:rsidRPr="002E2054" w:rsidRDefault="00D1703D" w:rsidP="0070748E">
            <w:pPr>
              <w:jc w:val="center"/>
            </w:pPr>
            <w:r>
              <w:t>6</w:t>
            </w:r>
          </w:p>
        </w:tc>
        <w:tc>
          <w:tcPr>
            <w:tcW w:w="953" w:type="dxa"/>
            <w:shd w:val="clear" w:color="auto" w:fill="FFFFFF" w:themeFill="background2"/>
          </w:tcPr>
          <w:p w14:paraId="358AA07F" w14:textId="77777777" w:rsidR="00D1703D" w:rsidRPr="002E2054" w:rsidRDefault="00D1703D" w:rsidP="0070748E">
            <w:pPr>
              <w:jc w:val="center"/>
            </w:pPr>
            <w:r>
              <w:t>12</w:t>
            </w:r>
          </w:p>
        </w:tc>
        <w:tc>
          <w:tcPr>
            <w:tcW w:w="954" w:type="dxa"/>
            <w:shd w:val="clear" w:color="auto" w:fill="FFFFFF" w:themeFill="background2"/>
          </w:tcPr>
          <w:p w14:paraId="223BE5CE" w14:textId="77777777" w:rsidR="00D1703D" w:rsidRPr="002E2054" w:rsidRDefault="00D1703D" w:rsidP="0070748E">
            <w:pPr>
              <w:jc w:val="center"/>
            </w:pPr>
            <w:r>
              <w:t>7</w:t>
            </w:r>
          </w:p>
        </w:tc>
      </w:tr>
      <w:tr w:rsidR="00D1703D" w:rsidRPr="002E2054" w14:paraId="12162926" w14:textId="77777777" w:rsidTr="00036DE8">
        <w:tc>
          <w:tcPr>
            <w:tcW w:w="3681" w:type="dxa"/>
            <w:shd w:val="clear" w:color="auto" w:fill="F2F2F2" w:themeFill="background2" w:themeFillShade="F2"/>
          </w:tcPr>
          <w:p w14:paraId="68822545" w14:textId="77777777" w:rsidR="00D1703D" w:rsidRDefault="00D1703D" w:rsidP="0070748E">
            <w:pPr>
              <w:jc w:val="left"/>
            </w:pPr>
            <w:r w:rsidRPr="00495605">
              <w:t>Autre</w:t>
            </w:r>
          </w:p>
        </w:tc>
        <w:tc>
          <w:tcPr>
            <w:tcW w:w="953" w:type="dxa"/>
            <w:shd w:val="clear" w:color="auto" w:fill="F2F2F2" w:themeFill="background2" w:themeFillShade="F2"/>
          </w:tcPr>
          <w:p w14:paraId="63DCC951" w14:textId="77777777" w:rsidR="00D1703D" w:rsidRPr="002E2054" w:rsidRDefault="00D1703D" w:rsidP="0070748E">
            <w:pPr>
              <w:jc w:val="center"/>
            </w:pPr>
            <w:r>
              <w:t>15</w:t>
            </w:r>
          </w:p>
        </w:tc>
        <w:tc>
          <w:tcPr>
            <w:tcW w:w="954" w:type="dxa"/>
            <w:shd w:val="clear" w:color="auto" w:fill="F2F2F2" w:themeFill="background2" w:themeFillShade="F2"/>
          </w:tcPr>
          <w:p w14:paraId="28240EEE" w14:textId="77777777" w:rsidR="00D1703D" w:rsidRPr="002E2054" w:rsidRDefault="00D1703D" w:rsidP="0070748E">
            <w:pPr>
              <w:jc w:val="center"/>
            </w:pPr>
            <w:r>
              <w:t>10</w:t>
            </w:r>
          </w:p>
        </w:tc>
        <w:tc>
          <w:tcPr>
            <w:tcW w:w="953" w:type="dxa"/>
            <w:shd w:val="clear" w:color="auto" w:fill="F2F2F2" w:themeFill="background2" w:themeFillShade="F2"/>
          </w:tcPr>
          <w:p w14:paraId="0A5D8686" w14:textId="77777777" w:rsidR="00D1703D" w:rsidRPr="002E2054" w:rsidRDefault="00D1703D" w:rsidP="0070748E">
            <w:pPr>
              <w:jc w:val="center"/>
            </w:pPr>
            <w:r>
              <w:t>16</w:t>
            </w:r>
          </w:p>
        </w:tc>
        <w:tc>
          <w:tcPr>
            <w:tcW w:w="954" w:type="dxa"/>
            <w:shd w:val="clear" w:color="auto" w:fill="F2F2F2" w:themeFill="background2" w:themeFillShade="F2"/>
          </w:tcPr>
          <w:p w14:paraId="40FE6FC9" w14:textId="77777777" w:rsidR="00D1703D" w:rsidRPr="002E2054" w:rsidRDefault="00D1703D" w:rsidP="0070748E">
            <w:pPr>
              <w:jc w:val="center"/>
            </w:pPr>
            <w:r>
              <w:t>18</w:t>
            </w:r>
          </w:p>
        </w:tc>
        <w:tc>
          <w:tcPr>
            <w:tcW w:w="953" w:type="dxa"/>
            <w:shd w:val="clear" w:color="auto" w:fill="F2F2F2" w:themeFill="background2" w:themeFillShade="F2"/>
          </w:tcPr>
          <w:p w14:paraId="7C135931" w14:textId="77777777" w:rsidR="00D1703D" w:rsidRPr="002E2054" w:rsidRDefault="00D1703D" w:rsidP="0070748E">
            <w:pPr>
              <w:jc w:val="center"/>
            </w:pPr>
            <w:r>
              <w:t>31</w:t>
            </w:r>
          </w:p>
        </w:tc>
        <w:tc>
          <w:tcPr>
            <w:tcW w:w="954" w:type="dxa"/>
            <w:shd w:val="clear" w:color="auto" w:fill="F2F2F2" w:themeFill="background2" w:themeFillShade="F2"/>
          </w:tcPr>
          <w:p w14:paraId="0D51B194" w14:textId="77777777" w:rsidR="00D1703D" w:rsidRPr="002E2054" w:rsidRDefault="00D1703D" w:rsidP="0070748E">
            <w:pPr>
              <w:jc w:val="center"/>
            </w:pPr>
            <w:r>
              <w:t>28</w:t>
            </w:r>
          </w:p>
        </w:tc>
      </w:tr>
    </w:tbl>
    <w:p w14:paraId="5E1A5BF5" w14:textId="77777777" w:rsidR="00436037" w:rsidRDefault="00436037" w:rsidP="00436037"/>
    <w:p w14:paraId="77355AFD" w14:textId="77777777" w:rsidR="00D1703D" w:rsidRPr="00DF5D2B" w:rsidRDefault="00D1703D" w:rsidP="00D1703D"/>
    <w:p w14:paraId="22BBF09E" w14:textId="4AE9B3CC" w:rsidR="00116B7D" w:rsidRPr="00DF5D2B" w:rsidRDefault="00116B7D" w:rsidP="000715FD">
      <w:pPr>
        <w:keepNext w:val="0"/>
        <w:keepLines w:val="0"/>
        <w:jc w:val="left"/>
        <w:rPr>
          <w:rFonts w:ascii="Calibri" w:eastAsia="Times New Roman" w:hAnsi="Calibri" w:cs="Times New Roman"/>
          <w:color w:val="295F6D"/>
          <w:sz w:val="28"/>
          <w:szCs w:val="28"/>
        </w:rPr>
      </w:pPr>
      <w:bookmarkStart w:id="26" w:name="_Hlk41474075"/>
      <w:bookmarkEnd w:id="23"/>
      <w:bookmarkEnd w:id="25"/>
      <w:r w:rsidRPr="00DF5D2B">
        <w:br w:type="page"/>
      </w:r>
    </w:p>
    <w:p w14:paraId="735C7A0A" w14:textId="5DFF5C02" w:rsidR="00CE19C0" w:rsidRPr="00CE19C0" w:rsidRDefault="008654A5" w:rsidP="0087579F">
      <w:pPr>
        <w:pStyle w:val="Kop2"/>
      </w:pPr>
      <w:bookmarkStart w:id="27" w:name="_Toc43299095"/>
      <w:bookmarkStart w:id="28" w:name="_Toc45024142"/>
      <w:r>
        <w:lastRenderedPageBreak/>
        <w:t>Les domaines dans lesquels les répondants déclarent avoir</w:t>
      </w:r>
      <w:r w:rsidR="006469BC">
        <w:t xml:space="preserve"> éprouvé d’importantes difficultés</w:t>
      </w:r>
      <w:bookmarkEnd w:id="27"/>
      <w:bookmarkEnd w:id="28"/>
      <w:r>
        <w:t xml:space="preserve"> </w:t>
      </w:r>
    </w:p>
    <w:p w14:paraId="5C735D8E" w14:textId="2F307F44" w:rsidR="00D511E7" w:rsidRPr="00DF5D2B" w:rsidRDefault="00D511E7" w:rsidP="00D511E7">
      <w:r w:rsidRPr="00DF5D2B">
        <w:t>Les personnes handicapées étaient invitées à cocher 3 domaines dans lesquels elles rencontraient d’importantes difficultés.</w:t>
      </w:r>
    </w:p>
    <w:p w14:paraId="376AAEFD" w14:textId="1A0341A2" w:rsidR="005C0277" w:rsidRPr="00BD3A92" w:rsidRDefault="00D65A57" w:rsidP="008749FD">
      <w:pPr>
        <w:keepNext w:val="0"/>
        <w:keepLines w:val="0"/>
        <w:jc w:val="left"/>
        <w:rPr>
          <w:color w:val="4F57A6" w:themeColor="accent1" w:themeShade="BF"/>
        </w:rPr>
      </w:pPr>
      <w:r w:rsidRPr="00BD3A92">
        <w:rPr>
          <w:noProof/>
          <w:color w:val="4F57A6" w:themeColor="accent1" w:themeShade="BF"/>
        </w:rPr>
        <mc:AlternateContent>
          <mc:Choice Requires="wps">
            <w:drawing>
              <wp:anchor distT="0" distB="0" distL="114300" distR="114300" simplePos="0" relativeHeight="251658248" behindDoc="0" locked="0" layoutInCell="1" allowOverlap="1" wp14:anchorId="437951CF" wp14:editId="29843A87">
                <wp:simplePos x="0" y="0"/>
                <wp:positionH relativeFrom="column">
                  <wp:posOffset>-3175</wp:posOffset>
                </wp:positionH>
                <wp:positionV relativeFrom="paragraph">
                  <wp:posOffset>294640</wp:posOffset>
                </wp:positionV>
                <wp:extent cx="5958840" cy="3764280"/>
                <wp:effectExtent l="57150" t="38100" r="60960" b="83820"/>
                <wp:wrapTopAndBottom/>
                <wp:docPr id="1215135790" name="Rectangle: Rounded Corners 1215135717"/>
                <wp:cNvGraphicFramePr/>
                <a:graphic xmlns:a="http://schemas.openxmlformats.org/drawingml/2006/main">
                  <a:graphicData uri="http://schemas.microsoft.com/office/word/2010/wordprocessingShape">
                    <wps:wsp>
                      <wps:cNvSpPr/>
                      <wps:spPr>
                        <a:xfrm>
                          <a:off x="0" y="0"/>
                          <a:ext cx="5958840" cy="376428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3D42473B" w14:textId="649141BF" w:rsidR="00AD2EBB" w:rsidRDefault="00FB4D92" w:rsidP="00AD2EBB">
                            <w:pPr>
                              <w:jc w:val="center"/>
                            </w:pPr>
                            <w:r w:rsidRPr="00FF5AF9">
                              <w:rPr>
                                <w:noProof/>
                              </w:rPr>
                              <w:drawing>
                                <wp:inline distT="0" distB="0" distL="0" distR="0" wp14:anchorId="5CDEE6FB" wp14:editId="62369E76">
                                  <wp:extent cx="5842450" cy="3023206"/>
                                  <wp:effectExtent l="0" t="0" r="6350" b="6350"/>
                                  <wp:docPr id="7" name="Image 7" descr="Histogramme représentant les domaines dans lesquels les répondants ont éprouvé des difficultés. L'ensemble des données y figurant sont disponibles dans le tableau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558" t="2388" r="-1"/>
                                          <a:stretch/>
                                        </pic:blipFill>
                                        <pic:spPr bwMode="auto">
                                          <a:xfrm>
                                            <a:off x="0" y="0"/>
                                            <a:ext cx="5887197" cy="304636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951CF" id="_x0000_s1037" style="position:absolute;margin-left:-.25pt;margin-top:23.2pt;width:469.2pt;height:296.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" fillcolor="window" stroked="f">
                <v:shadow on="t" color="black" opacity="41287f" offset="0,1.5pt"/>
                <v:textbox>
                  <w:txbxContent>
                    <w:p w14:paraId="3D42473B" w14:textId="649141BF" w:rsidR="00AD2EBB" w:rsidRDefault="00FB4D92" w:rsidP="00AD2EBB">
                      <w:pPr>
                        <w:jc w:val="center"/>
                      </w:pPr>
                      <w:r w:rsidRPr="00FF5AF9">
                        <w:rPr>
                          <w:noProof/>
                        </w:rPr>
                        <w:drawing>
                          <wp:inline distT="0" distB="0" distL="0" distR="0" wp14:anchorId="5CDEE6FB" wp14:editId="62369E76">
                            <wp:extent cx="5842450" cy="3023206"/>
                            <wp:effectExtent l="0" t="0" r="6350" b="6350"/>
                            <wp:docPr id="7" name="Image 7" descr="Histogramme représentant les domaines dans lesquels les répondants ont éprouvé des difficultés. L'ensemble des données y figurant sont disponibles dans le tableau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558" t="2388" r="-1"/>
                                    <a:stretch/>
                                  </pic:blipFill>
                                  <pic:spPr bwMode="auto">
                                    <a:xfrm>
                                      <a:off x="0" y="0"/>
                                      <a:ext cx="5887197" cy="30463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005C0277" w:rsidRPr="00BD3A92">
        <w:rPr>
          <w:color w:val="4F57A6" w:themeColor="accent1" w:themeShade="BF"/>
        </w:rPr>
        <w:t>Figure 10 : Domaines dans lesquels les répondants ont éprouvé des difficultés</w:t>
      </w:r>
    </w:p>
    <w:p w14:paraId="4A8DBF16" w14:textId="07B82F6F" w:rsidR="00164422" w:rsidRPr="00DF5D2B" w:rsidRDefault="00164422" w:rsidP="006F6C62">
      <w:pPr>
        <w:rPr>
          <w:color w:val="848AC4" w:themeColor="accent1"/>
        </w:rPr>
      </w:pPr>
    </w:p>
    <w:p w14:paraId="40DA4EFD" w14:textId="7045FD91" w:rsidR="00F901F2" w:rsidRPr="00BD3A92" w:rsidRDefault="00F901F2" w:rsidP="008749FD">
      <w:pPr>
        <w:keepNext w:val="0"/>
        <w:keepLines w:val="0"/>
        <w:jc w:val="left"/>
        <w:rPr>
          <w:color w:val="4F57A6" w:themeColor="accent1" w:themeShade="BF"/>
        </w:rPr>
      </w:pPr>
      <w:r w:rsidRPr="00BD3A92">
        <w:rPr>
          <w:color w:val="4F57A6" w:themeColor="accent1" w:themeShade="BF"/>
        </w:rPr>
        <w:t xml:space="preserve">Tableau 10 : </w:t>
      </w:r>
      <w:r w:rsidR="00D15E3F" w:rsidRPr="00BD3A92">
        <w:rPr>
          <w:color w:val="4F57A6" w:themeColor="accent1" w:themeShade="BF"/>
        </w:rPr>
        <w:t>Domaines</w:t>
      </w:r>
      <w:r w:rsidRPr="00BD3A92">
        <w:rPr>
          <w:color w:val="4F57A6" w:themeColor="accent1" w:themeShade="BF"/>
        </w:rPr>
        <w:t xml:space="preserve"> dans lesquels les répondants ont éprouvé des difficultés </w:t>
      </w:r>
      <w:r w:rsidR="00D15E3F" w:rsidRPr="00BD3A92">
        <w:rPr>
          <w:color w:val="4F57A6" w:themeColor="accent1" w:themeShade="BF"/>
        </w:rPr>
        <w:t xml:space="preserve">ventilés </w:t>
      </w:r>
      <w:r w:rsidR="00E8646E" w:rsidRPr="00BD3A92">
        <w:rPr>
          <w:color w:val="4F57A6" w:themeColor="accent1" w:themeShade="BF"/>
        </w:rPr>
        <w:t>selon la</w:t>
      </w:r>
      <w:r w:rsidRPr="00BD3A92">
        <w:rPr>
          <w:color w:val="4F57A6" w:themeColor="accent1" w:themeShade="BF"/>
        </w:rPr>
        <w:t xml:space="preserve"> langue du </w:t>
      </w:r>
      <w:r w:rsidR="007C3EFB" w:rsidRPr="00BD3A92">
        <w:rPr>
          <w:color w:val="4F57A6" w:themeColor="accent1" w:themeShade="BF"/>
        </w:rPr>
        <w:t>répondant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527"/>
        <w:gridCol w:w="1527"/>
        <w:gridCol w:w="1528"/>
      </w:tblGrid>
      <w:tr w:rsidR="00F901F2" w14:paraId="26DFACA2" w14:textId="77777777" w:rsidTr="00DE0675">
        <w:tc>
          <w:tcPr>
            <w:tcW w:w="4820" w:type="dxa"/>
            <w:shd w:val="clear" w:color="auto" w:fill="A00656" w:themeFill="text2"/>
          </w:tcPr>
          <w:p w14:paraId="121515EE" w14:textId="77777777" w:rsidR="00F901F2" w:rsidRPr="00DF5D2B" w:rsidRDefault="00F901F2" w:rsidP="0070748E">
            <w:pPr>
              <w:jc w:val="left"/>
              <w:rPr>
                <w:b/>
              </w:rPr>
            </w:pPr>
            <w:r w:rsidRPr="00DF5D2B">
              <w:rPr>
                <w:b/>
                <w:color w:val="FFFFFF" w:themeColor="background2"/>
              </w:rPr>
              <w:t>Domaines dans lesquels les répondants ont éprouvé des difficultés</w:t>
            </w:r>
          </w:p>
        </w:tc>
        <w:tc>
          <w:tcPr>
            <w:tcW w:w="1527" w:type="dxa"/>
            <w:shd w:val="clear" w:color="auto" w:fill="A00656" w:themeFill="text2"/>
          </w:tcPr>
          <w:p w14:paraId="4DF71304" w14:textId="77777777" w:rsidR="00F901F2" w:rsidRPr="00D30616" w:rsidRDefault="00F901F2" w:rsidP="0070748E">
            <w:pPr>
              <w:jc w:val="center"/>
              <w:rPr>
                <w:b/>
                <w:color w:val="FFFFFF" w:themeColor="background2"/>
              </w:rPr>
            </w:pPr>
            <w:r w:rsidRPr="00D30616">
              <w:rPr>
                <w:b/>
                <w:color w:val="FFFFFF" w:themeColor="background2"/>
              </w:rPr>
              <w:t>FR</w:t>
            </w:r>
          </w:p>
        </w:tc>
        <w:tc>
          <w:tcPr>
            <w:tcW w:w="1527" w:type="dxa"/>
            <w:shd w:val="clear" w:color="auto" w:fill="A00656" w:themeFill="text2"/>
          </w:tcPr>
          <w:p w14:paraId="1AA16C34" w14:textId="77777777" w:rsidR="00F901F2" w:rsidRPr="00D30616" w:rsidRDefault="00F901F2" w:rsidP="0070748E">
            <w:pPr>
              <w:jc w:val="center"/>
              <w:rPr>
                <w:b/>
                <w:color w:val="FFFFFF" w:themeColor="background2"/>
              </w:rPr>
            </w:pPr>
            <w:r>
              <w:rPr>
                <w:b/>
                <w:color w:val="FFFFFF" w:themeColor="background2"/>
              </w:rPr>
              <w:t>NL</w:t>
            </w:r>
          </w:p>
        </w:tc>
        <w:tc>
          <w:tcPr>
            <w:tcW w:w="1528" w:type="dxa"/>
            <w:shd w:val="clear" w:color="auto" w:fill="A00656" w:themeFill="text2"/>
          </w:tcPr>
          <w:p w14:paraId="3DC0C202" w14:textId="77777777" w:rsidR="00F901F2" w:rsidRDefault="00F901F2" w:rsidP="0070748E">
            <w:pPr>
              <w:jc w:val="center"/>
              <w:rPr>
                <w:b/>
                <w:color w:val="FFFFFF" w:themeColor="background2"/>
              </w:rPr>
            </w:pPr>
            <w:r>
              <w:rPr>
                <w:b/>
                <w:color w:val="FFFFFF" w:themeColor="background2"/>
              </w:rPr>
              <w:t>Total</w:t>
            </w:r>
          </w:p>
        </w:tc>
      </w:tr>
      <w:tr w:rsidR="00F901F2" w:rsidRPr="001B42CB" w14:paraId="6CBBDED4" w14:textId="77777777" w:rsidTr="00DE0675">
        <w:tc>
          <w:tcPr>
            <w:tcW w:w="4820" w:type="dxa"/>
            <w:shd w:val="clear" w:color="auto" w:fill="auto"/>
            <w:vAlign w:val="center"/>
          </w:tcPr>
          <w:p w14:paraId="6DEE7786" w14:textId="16FE68C3" w:rsidR="00F901F2" w:rsidRPr="00DF5D2B" w:rsidRDefault="00557A1B" w:rsidP="0070748E">
            <w:pPr>
              <w:jc w:val="left"/>
            </w:pPr>
            <w:r w:rsidRPr="00DF5D2B">
              <w:rPr>
                <w:rFonts w:ascii="Calibri" w:hAnsi="Calibri" w:cs="Calibri"/>
                <w:color w:val="000000"/>
                <w:szCs w:val="20"/>
              </w:rPr>
              <w:t>Cadre/qualité de vie durant le confinement</w:t>
            </w:r>
          </w:p>
        </w:tc>
        <w:tc>
          <w:tcPr>
            <w:tcW w:w="1527" w:type="dxa"/>
            <w:shd w:val="clear" w:color="auto" w:fill="auto"/>
            <w:vAlign w:val="center"/>
          </w:tcPr>
          <w:p w14:paraId="706C441E" w14:textId="2DD75716" w:rsidR="00F901F2" w:rsidRPr="001B42CB" w:rsidRDefault="00557A1B" w:rsidP="0070748E">
            <w:pPr>
              <w:jc w:val="center"/>
            </w:pPr>
            <w:r>
              <w:rPr>
                <w:rFonts w:ascii="Calibri" w:hAnsi="Calibri" w:cs="Calibri"/>
                <w:color w:val="000000"/>
                <w:szCs w:val="20"/>
              </w:rPr>
              <w:t>79</w:t>
            </w:r>
          </w:p>
        </w:tc>
        <w:tc>
          <w:tcPr>
            <w:tcW w:w="1527" w:type="dxa"/>
            <w:shd w:val="clear" w:color="auto" w:fill="auto"/>
            <w:vAlign w:val="center"/>
          </w:tcPr>
          <w:p w14:paraId="047E173B" w14:textId="36526E83" w:rsidR="00F901F2" w:rsidRPr="001B42CB" w:rsidRDefault="00557A1B" w:rsidP="0070748E">
            <w:pPr>
              <w:jc w:val="center"/>
            </w:pPr>
            <w:r>
              <w:rPr>
                <w:rFonts w:ascii="Calibri" w:hAnsi="Calibri" w:cs="Calibri"/>
                <w:color w:val="000000"/>
                <w:szCs w:val="20"/>
              </w:rPr>
              <w:t>140</w:t>
            </w:r>
          </w:p>
        </w:tc>
        <w:tc>
          <w:tcPr>
            <w:tcW w:w="1528" w:type="dxa"/>
            <w:shd w:val="clear" w:color="auto" w:fill="auto"/>
            <w:vAlign w:val="center"/>
          </w:tcPr>
          <w:p w14:paraId="744DEE4C" w14:textId="592C1C63" w:rsidR="00F901F2" w:rsidRPr="001B42CB" w:rsidRDefault="00557A1B" w:rsidP="0070748E">
            <w:pPr>
              <w:jc w:val="center"/>
            </w:pPr>
            <w:r>
              <w:rPr>
                <w:rFonts w:ascii="Calibri" w:hAnsi="Calibri" w:cs="Calibri"/>
                <w:color w:val="000000"/>
                <w:szCs w:val="20"/>
              </w:rPr>
              <w:t>219</w:t>
            </w:r>
          </w:p>
        </w:tc>
      </w:tr>
      <w:tr w:rsidR="00F901F2" w:rsidRPr="002E2054" w14:paraId="48314621" w14:textId="77777777" w:rsidTr="00DE0675">
        <w:tc>
          <w:tcPr>
            <w:tcW w:w="4820" w:type="dxa"/>
            <w:shd w:val="clear" w:color="000000" w:fill="F2F2F2"/>
            <w:vAlign w:val="center"/>
          </w:tcPr>
          <w:p w14:paraId="7E6069B7" w14:textId="08A79DD5" w:rsidR="00F901F2" w:rsidRPr="00DF5D2B" w:rsidRDefault="00557A1B" w:rsidP="0070748E">
            <w:pPr>
              <w:jc w:val="left"/>
            </w:pPr>
            <w:r w:rsidRPr="00DF5D2B">
              <w:rPr>
                <w:rFonts w:ascii="Calibri" w:hAnsi="Calibri" w:cs="Calibri"/>
                <w:szCs w:val="20"/>
              </w:rPr>
              <w:t>Vie relationnelle, affective et sexuelle</w:t>
            </w:r>
          </w:p>
        </w:tc>
        <w:tc>
          <w:tcPr>
            <w:tcW w:w="1527" w:type="dxa"/>
            <w:shd w:val="clear" w:color="000000" w:fill="F2F2F2"/>
            <w:vAlign w:val="center"/>
          </w:tcPr>
          <w:p w14:paraId="53C497AD" w14:textId="45018942" w:rsidR="00F901F2" w:rsidRPr="002E2054" w:rsidRDefault="00557A1B" w:rsidP="0070748E">
            <w:pPr>
              <w:jc w:val="center"/>
            </w:pPr>
            <w:r>
              <w:rPr>
                <w:rFonts w:ascii="Calibri" w:hAnsi="Calibri" w:cs="Calibri"/>
                <w:szCs w:val="20"/>
              </w:rPr>
              <w:t>89</w:t>
            </w:r>
          </w:p>
        </w:tc>
        <w:tc>
          <w:tcPr>
            <w:tcW w:w="1527" w:type="dxa"/>
            <w:shd w:val="clear" w:color="000000" w:fill="F2F2F2"/>
            <w:vAlign w:val="center"/>
          </w:tcPr>
          <w:p w14:paraId="37FBADFA" w14:textId="5C5D207F" w:rsidR="00F901F2" w:rsidRPr="002E2054" w:rsidRDefault="00557A1B" w:rsidP="0070748E">
            <w:pPr>
              <w:jc w:val="center"/>
            </w:pPr>
            <w:r>
              <w:rPr>
                <w:rFonts w:ascii="Calibri" w:hAnsi="Calibri" w:cs="Calibri"/>
                <w:szCs w:val="20"/>
              </w:rPr>
              <w:t>130</w:t>
            </w:r>
          </w:p>
        </w:tc>
        <w:tc>
          <w:tcPr>
            <w:tcW w:w="1528" w:type="dxa"/>
            <w:shd w:val="clear" w:color="000000" w:fill="F2F2F2"/>
            <w:vAlign w:val="center"/>
          </w:tcPr>
          <w:p w14:paraId="4D4E1966" w14:textId="5B9F8F4E" w:rsidR="00F901F2" w:rsidRPr="002E2054" w:rsidRDefault="00557A1B" w:rsidP="0070748E">
            <w:pPr>
              <w:jc w:val="center"/>
            </w:pPr>
            <w:r>
              <w:rPr>
                <w:rFonts w:ascii="Calibri" w:hAnsi="Calibri" w:cs="Calibri"/>
                <w:szCs w:val="20"/>
              </w:rPr>
              <w:t>219</w:t>
            </w:r>
          </w:p>
        </w:tc>
      </w:tr>
      <w:tr w:rsidR="00F901F2" w:rsidRPr="002E2054" w14:paraId="3684884F" w14:textId="77777777" w:rsidTr="00DE0675">
        <w:tc>
          <w:tcPr>
            <w:tcW w:w="4820" w:type="dxa"/>
            <w:shd w:val="clear" w:color="000000" w:fill="FFFFFF"/>
            <w:vAlign w:val="center"/>
          </w:tcPr>
          <w:p w14:paraId="255C454B" w14:textId="05373A51" w:rsidR="00F901F2" w:rsidRPr="00DF5D2B" w:rsidRDefault="00F901F2" w:rsidP="0070748E">
            <w:pPr>
              <w:jc w:val="left"/>
            </w:pPr>
            <w:r w:rsidRPr="00DF5D2B">
              <w:rPr>
                <w:rFonts w:ascii="Calibri" w:hAnsi="Calibri" w:cs="Calibri"/>
                <w:szCs w:val="20"/>
              </w:rPr>
              <w:t>Accès aux biens et services</w:t>
            </w:r>
          </w:p>
        </w:tc>
        <w:tc>
          <w:tcPr>
            <w:tcW w:w="1527" w:type="dxa"/>
            <w:shd w:val="clear" w:color="000000" w:fill="FFFFFF"/>
            <w:vAlign w:val="center"/>
          </w:tcPr>
          <w:p w14:paraId="5FDB17E6" w14:textId="4783B374" w:rsidR="00F901F2" w:rsidRPr="002E2054" w:rsidRDefault="00F901F2" w:rsidP="0070748E">
            <w:pPr>
              <w:jc w:val="center"/>
            </w:pPr>
            <w:r>
              <w:rPr>
                <w:rFonts w:ascii="Calibri" w:hAnsi="Calibri" w:cs="Calibri"/>
                <w:szCs w:val="20"/>
              </w:rPr>
              <w:t>100</w:t>
            </w:r>
          </w:p>
        </w:tc>
        <w:tc>
          <w:tcPr>
            <w:tcW w:w="1527" w:type="dxa"/>
            <w:shd w:val="clear" w:color="000000" w:fill="FFFFFF"/>
            <w:vAlign w:val="center"/>
          </w:tcPr>
          <w:p w14:paraId="7330C198" w14:textId="5DE94699" w:rsidR="00F901F2" w:rsidRPr="002E2054" w:rsidRDefault="00F901F2" w:rsidP="0070748E">
            <w:pPr>
              <w:jc w:val="center"/>
            </w:pPr>
            <w:r>
              <w:rPr>
                <w:rFonts w:ascii="Calibri" w:hAnsi="Calibri" w:cs="Calibri"/>
                <w:szCs w:val="20"/>
              </w:rPr>
              <w:t>118</w:t>
            </w:r>
          </w:p>
        </w:tc>
        <w:tc>
          <w:tcPr>
            <w:tcW w:w="1528" w:type="dxa"/>
            <w:shd w:val="clear" w:color="000000" w:fill="FFFFFF"/>
            <w:vAlign w:val="center"/>
          </w:tcPr>
          <w:p w14:paraId="307FEBC4" w14:textId="797B93DD" w:rsidR="00F901F2" w:rsidRPr="002E2054" w:rsidRDefault="00F901F2" w:rsidP="0070748E">
            <w:pPr>
              <w:jc w:val="center"/>
            </w:pPr>
            <w:r>
              <w:rPr>
                <w:rFonts w:ascii="Calibri" w:hAnsi="Calibri" w:cs="Calibri"/>
                <w:szCs w:val="20"/>
              </w:rPr>
              <w:t>218</w:t>
            </w:r>
          </w:p>
        </w:tc>
      </w:tr>
      <w:tr w:rsidR="00F901F2" w:rsidRPr="002E2054" w14:paraId="745BE8D5" w14:textId="77777777" w:rsidTr="00DE0675">
        <w:tc>
          <w:tcPr>
            <w:tcW w:w="4820" w:type="dxa"/>
            <w:shd w:val="clear" w:color="000000" w:fill="F2F2F2"/>
            <w:vAlign w:val="center"/>
          </w:tcPr>
          <w:p w14:paraId="156E0AD4" w14:textId="1C6C2EF9" w:rsidR="00F901F2" w:rsidRPr="00DF5D2B" w:rsidRDefault="00557A1B" w:rsidP="0070748E">
            <w:pPr>
              <w:jc w:val="left"/>
            </w:pPr>
            <w:r w:rsidRPr="00DF5D2B">
              <w:rPr>
                <w:rFonts w:ascii="Calibri" w:hAnsi="Calibri" w:cs="Calibri"/>
                <w:szCs w:val="20"/>
              </w:rPr>
              <w:t>Accès aux soins de santé</w:t>
            </w:r>
          </w:p>
        </w:tc>
        <w:tc>
          <w:tcPr>
            <w:tcW w:w="1527" w:type="dxa"/>
            <w:shd w:val="clear" w:color="000000" w:fill="F2F2F2"/>
            <w:vAlign w:val="center"/>
          </w:tcPr>
          <w:p w14:paraId="39A22F79" w14:textId="6A7A2E92" w:rsidR="00F901F2" w:rsidRPr="002E2054" w:rsidRDefault="00557A1B" w:rsidP="0070748E">
            <w:pPr>
              <w:jc w:val="center"/>
            </w:pPr>
            <w:r>
              <w:rPr>
                <w:rFonts w:ascii="Calibri" w:hAnsi="Calibri" w:cs="Calibri"/>
                <w:szCs w:val="20"/>
              </w:rPr>
              <w:t>116</w:t>
            </w:r>
          </w:p>
        </w:tc>
        <w:tc>
          <w:tcPr>
            <w:tcW w:w="1527" w:type="dxa"/>
            <w:shd w:val="clear" w:color="000000" w:fill="F2F2F2"/>
            <w:vAlign w:val="center"/>
          </w:tcPr>
          <w:p w14:paraId="1E04013D" w14:textId="419F1321" w:rsidR="00F901F2" w:rsidRPr="002E2054" w:rsidRDefault="00557A1B" w:rsidP="0070748E">
            <w:pPr>
              <w:jc w:val="center"/>
            </w:pPr>
            <w:r>
              <w:rPr>
                <w:rFonts w:ascii="Calibri" w:hAnsi="Calibri" w:cs="Calibri"/>
                <w:szCs w:val="20"/>
              </w:rPr>
              <w:t>100</w:t>
            </w:r>
          </w:p>
        </w:tc>
        <w:tc>
          <w:tcPr>
            <w:tcW w:w="1528" w:type="dxa"/>
            <w:shd w:val="clear" w:color="000000" w:fill="F2F2F2"/>
            <w:vAlign w:val="center"/>
          </w:tcPr>
          <w:p w14:paraId="1AB03131" w14:textId="39D1B3C1" w:rsidR="00F901F2" w:rsidRPr="002E2054" w:rsidRDefault="00557A1B" w:rsidP="0070748E">
            <w:pPr>
              <w:jc w:val="center"/>
            </w:pPr>
            <w:r>
              <w:rPr>
                <w:rFonts w:ascii="Calibri" w:hAnsi="Calibri" w:cs="Calibri"/>
                <w:szCs w:val="20"/>
              </w:rPr>
              <w:t>216</w:t>
            </w:r>
          </w:p>
        </w:tc>
      </w:tr>
      <w:tr w:rsidR="00F901F2" w:rsidRPr="002E2054" w14:paraId="14132501" w14:textId="77777777" w:rsidTr="00DE0675">
        <w:tc>
          <w:tcPr>
            <w:tcW w:w="4820" w:type="dxa"/>
            <w:shd w:val="clear" w:color="auto" w:fill="auto"/>
            <w:vAlign w:val="center"/>
          </w:tcPr>
          <w:p w14:paraId="050030E3" w14:textId="71D2AE04" w:rsidR="00F901F2" w:rsidRDefault="00557A1B" w:rsidP="0070748E">
            <w:pPr>
              <w:jc w:val="left"/>
            </w:pPr>
            <w:r>
              <w:rPr>
                <w:rFonts w:ascii="Calibri" w:hAnsi="Calibri" w:cs="Calibri"/>
                <w:color w:val="000000"/>
                <w:szCs w:val="20"/>
              </w:rPr>
              <w:t>Enseignement</w:t>
            </w:r>
          </w:p>
        </w:tc>
        <w:tc>
          <w:tcPr>
            <w:tcW w:w="1527" w:type="dxa"/>
            <w:shd w:val="clear" w:color="auto" w:fill="auto"/>
            <w:vAlign w:val="center"/>
          </w:tcPr>
          <w:p w14:paraId="73603187" w14:textId="2B8855FE" w:rsidR="00F901F2" w:rsidRPr="002E2054" w:rsidRDefault="00557A1B" w:rsidP="0070748E">
            <w:pPr>
              <w:jc w:val="center"/>
            </w:pPr>
            <w:r>
              <w:rPr>
                <w:rFonts w:ascii="Calibri" w:hAnsi="Calibri" w:cs="Calibri"/>
                <w:color w:val="000000"/>
                <w:szCs w:val="20"/>
              </w:rPr>
              <w:t>59</w:t>
            </w:r>
          </w:p>
        </w:tc>
        <w:tc>
          <w:tcPr>
            <w:tcW w:w="1527" w:type="dxa"/>
            <w:shd w:val="clear" w:color="auto" w:fill="auto"/>
            <w:vAlign w:val="center"/>
          </w:tcPr>
          <w:p w14:paraId="4C5909AB" w14:textId="46C53AFF" w:rsidR="00F901F2" w:rsidRPr="002E2054" w:rsidRDefault="00557A1B" w:rsidP="0070748E">
            <w:pPr>
              <w:jc w:val="center"/>
            </w:pPr>
            <w:r>
              <w:rPr>
                <w:rFonts w:ascii="Calibri" w:hAnsi="Calibri" w:cs="Calibri"/>
                <w:color w:val="000000"/>
                <w:szCs w:val="20"/>
              </w:rPr>
              <w:t>58</w:t>
            </w:r>
          </w:p>
        </w:tc>
        <w:tc>
          <w:tcPr>
            <w:tcW w:w="1528" w:type="dxa"/>
            <w:shd w:val="clear" w:color="auto" w:fill="auto"/>
            <w:vAlign w:val="center"/>
          </w:tcPr>
          <w:p w14:paraId="0ED4C841" w14:textId="05B53D1B" w:rsidR="00F901F2" w:rsidRPr="002E2054" w:rsidRDefault="00557A1B" w:rsidP="0070748E">
            <w:pPr>
              <w:jc w:val="center"/>
            </w:pPr>
            <w:r>
              <w:rPr>
                <w:rFonts w:ascii="Calibri" w:hAnsi="Calibri" w:cs="Calibri"/>
                <w:color w:val="000000"/>
                <w:szCs w:val="20"/>
              </w:rPr>
              <w:t>117</w:t>
            </w:r>
          </w:p>
        </w:tc>
      </w:tr>
      <w:tr w:rsidR="00F901F2" w:rsidRPr="002E2054" w14:paraId="559CA192" w14:textId="77777777" w:rsidTr="00DE0675">
        <w:tc>
          <w:tcPr>
            <w:tcW w:w="4820" w:type="dxa"/>
            <w:shd w:val="clear" w:color="auto" w:fill="F2F2F2" w:themeFill="background2" w:themeFillShade="F2"/>
            <w:vAlign w:val="center"/>
          </w:tcPr>
          <w:p w14:paraId="3D7F6477" w14:textId="38B7ABE0" w:rsidR="00F901F2" w:rsidRDefault="00557A1B" w:rsidP="0070748E">
            <w:pPr>
              <w:jc w:val="left"/>
            </w:pPr>
            <w:r>
              <w:rPr>
                <w:rFonts w:ascii="Calibri" w:hAnsi="Calibri" w:cs="Calibri"/>
                <w:color w:val="000000"/>
                <w:szCs w:val="20"/>
              </w:rPr>
              <w:t>Liberté et sécurité</w:t>
            </w:r>
          </w:p>
        </w:tc>
        <w:tc>
          <w:tcPr>
            <w:tcW w:w="1527" w:type="dxa"/>
            <w:shd w:val="clear" w:color="auto" w:fill="F2F2F2" w:themeFill="background2" w:themeFillShade="F2"/>
            <w:vAlign w:val="center"/>
          </w:tcPr>
          <w:p w14:paraId="5B3DFF8C" w14:textId="11BEBA65" w:rsidR="00F901F2" w:rsidRPr="002E2054" w:rsidRDefault="00557A1B" w:rsidP="0070748E">
            <w:pPr>
              <w:jc w:val="center"/>
            </w:pPr>
            <w:r>
              <w:rPr>
                <w:rFonts w:ascii="Calibri" w:hAnsi="Calibri" w:cs="Calibri"/>
                <w:color w:val="000000"/>
                <w:szCs w:val="20"/>
              </w:rPr>
              <w:t>25</w:t>
            </w:r>
          </w:p>
        </w:tc>
        <w:tc>
          <w:tcPr>
            <w:tcW w:w="1527" w:type="dxa"/>
            <w:shd w:val="clear" w:color="auto" w:fill="F2F2F2" w:themeFill="background2" w:themeFillShade="F2"/>
            <w:vAlign w:val="center"/>
          </w:tcPr>
          <w:p w14:paraId="74818149" w14:textId="190916AD" w:rsidR="00F901F2" w:rsidRPr="002E2054" w:rsidRDefault="00557A1B" w:rsidP="0070748E">
            <w:pPr>
              <w:jc w:val="center"/>
            </w:pPr>
            <w:r>
              <w:rPr>
                <w:rFonts w:ascii="Calibri" w:hAnsi="Calibri" w:cs="Calibri"/>
                <w:color w:val="000000"/>
                <w:szCs w:val="20"/>
              </w:rPr>
              <w:t>56</w:t>
            </w:r>
          </w:p>
        </w:tc>
        <w:tc>
          <w:tcPr>
            <w:tcW w:w="1528" w:type="dxa"/>
            <w:shd w:val="clear" w:color="auto" w:fill="F2F2F2" w:themeFill="background2" w:themeFillShade="F2"/>
            <w:vAlign w:val="center"/>
          </w:tcPr>
          <w:p w14:paraId="2749CF26" w14:textId="7DCB4A98" w:rsidR="00F901F2" w:rsidRPr="002E2054" w:rsidRDefault="00557A1B" w:rsidP="0070748E">
            <w:pPr>
              <w:jc w:val="center"/>
            </w:pPr>
            <w:r>
              <w:rPr>
                <w:rFonts w:ascii="Calibri" w:hAnsi="Calibri" w:cs="Calibri"/>
                <w:color w:val="000000"/>
                <w:szCs w:val="20"/>
              </w:rPr>
              <w:t>81</w:t>
            </w:r>
          </w:p>
        </w:tc>
      </w:tr>
      <w:tr w:rsidR="00F901F2" w:rsidRPr="002E2054" w14:paraId="67E8A1F3" w14:textId="77777777" w:rsidTr="00DE0675">
        <w:tc>
          <w:tcPr>
            <w:tcW w:w="4820" w:type="dxa"/>
            <w:shd w:val="clear" w:color="auto" w:fill="FFFFFF" w:themeFill="background2"/>
            <w:vAlign w:val="center"/>
          </w:tcPr>
          <w:p w14:paraId="74EF43CA" w14:textId="553BF91F" w:rsidR="00F901F2" w:rsidRDefault="00557A1B" w:rsidP="0070748E">
            <w:pPr>
              <w:jc w:val="left"/>
            </w:pPr>
            <w:r>
              <w:rPr>
                <w:rFonts w:ascii="Calibri" w:hAnsi="Calibri" w:cs="Calibri"/>
                <w:szCs w:val="20"/>
              </w:rPr>
              <w:t>Emploi</w:t>
            </w:r>
          </w:p>
        </w:tc>
        <w:tc>
          <w:tcPr>
            <w:tcW w:w="1527" w:type="dxa"/>
            <w:shd w:val="clear" w:color="auto" w:fill="FFFFFF" w:themeFill="background2"/>
            <w:vAlign w:val="center"/>
          </w:tcPr>
          <w:p w14:paraId="1A088FDA" w14:textId="0398D677" w:rsidR="00F901F2" w:rsidRPr="002E2054" w:rsidRDefault="00557A1B" w:rsidP="0070748E">
            <w:pPr>
              <w:jc w:val="center"/>
            </w:pPr>
            <w:r>
              <w:rPr>
                <w:rFonts w:ascii="Calibri" w:hAnsi="Calibri" w:cs="Calibri"/>
                <w:szCs w:val="20"/>
              </w:rPr>
              <w:t>23</w:t>
            </w:r>
          </w:p>
        </w:tc>
        <w:tc>
          <w:tcPr>
            <w:tcW w:w="1527" w:type="dxa"/>
            <w:shd w:val="clear" w:color="auto" w:fill="FFFFFF" w:themeFill="background2"/>
            <w:vAlign w:val="center"/>
          </w:tcPr>
          <w:p w14:paraId="55834E39" w14:textId="51255726" w:rsidR="00F901F2" w:rsidRPr="002E2054" w:rsidRDefault="00557A1B" w:rsidP="0070748E">
            <w:pPr>
              <w:jc w:val="center"/>
            </w:pPr>
            <w:r>
              <w:rPr>
                <w:rFonts w:ascii="Calibri" w:hAnsi="Calibri" w:cs="Calibri"/>
                <w:szCs w:val="20"/>
              </w:rPr>
              <w:t>52</w:t>
            </w:r>
          </w:p>
        </w:tc>
        <w:tc>
          <w:tcPr>
            <w:tcW w:w="1528" w:type="dxa"/>
            <w:shd w:val="clear" w:color="auto" w:fill="FFFFFF" w:themeFill="background2"/>
            <w:vAlign w:val="center"/>
          </w:tcPr>
          <w:p w14:paraId="295CCB1B" w14:textId="62B7121C" w:rsidR="00F901F2" w:rsidRPr="002E2054" w:rsidRDefault="00557A1B" w:rsidP="0070748E">
            <w:pPr>
              <w:jc w:val="center"/>
            </w:pPr>
            <w:r>
              <w:rPr>
                <w:rFonts w:ascii="Calibri" w:hAnsi="Calibri" w:cs="Calibri"/>
                <w:szCs w:val="20"/>
              </w:rPr>
              <w:t>75</w:t>
            </w:r>
          </w:p>
        </w:tc>
      </w:tr>
      <w:tr w:rsidR="00F901F2" w:rsidRPr="002E2054" w14:paraId="4918E20D" w14:textId="77777777" w:rsidTr="00DE0675">
        <w:tc>
          <w:tcPr>
            <w:tcW w:w="4820" w:type="dxa"/>
            <w:shd w:val="clear" w:color="000000" w:fill="F2F2F2"/>
            <w:vAlign w:val="center"/>
          </w:tcPr>
          <w:p w14:paraId="6299CAA1" w14:textId="14691096" w:rsidR="00F901F2" w:rsidRDefault="00557A1B" w:rsidP="0070748E">
            <w:pPr>
              <w:jc w:val="left"/>
            </w:pPr>
            <w:r>
              <w:rPr>
                <w:rFonts w:ascii="Calibri" w:hAnsi="Calibri" w:cs="Calibri"/>
                <w:szCs w:val="20"/>
              </w:rPr>
              <w:t>Accès à l'information</w:t>
            </w:r>
          </w:p>
        </w:tc>
        <w:tc>
          <w:tcPr>
            <w:tcW w:w="1527" w:type="dxa"/>
            <w:shd w:val="clear" w:color="000000" w:fill="F2F2F2"/>
            <w:vAlign w:val="center"/>
          </w:tcPr>
          <w:p w14:paraId="40FF7D25" w14:textId="38BB1055" w:rsidR="00F901F2" w:rsidRPr="002E2054" w:rsidRDefault="00557A1B" w:rsidP="0070748E">
            <w:pPr>
              <w:jc w:val="center"/>
            </w:pPr>
            <w:r>
              <w:rPr>
                <w:rFonts w:ascii="Calibri" w:hAnsi="Calibri" w:cs="Calibri"/>
                <w:szCs w:val="20"/>
              </w:rPr>
              <w:t>29</w:t>
            </w:r>
          </w:p>
        </w:tc>
        <w:tc>
          <w:tcPr>
            <w:tcW w:w="1527" w:type="dxa"/>
            <w:shd w:val="clear" w:color="000000" w:fill="F2F2F2"/>
            <w:vAlign w:val="center"/>
          </w:tcPr>
          <w:p w14:paraId="2470DB8B" w14:textId="557E717B" w:rsidR="00F901F2" w:rsidRPr="002E2054" w:rsidRDefault="00557A1B" w:rsidP="0070748E">
            <w:pPr>
              <w:jc w:val="center"/>
            </w:pPr>
            <w:r>
              <w:rPr>
                <w:rFonts w:ascii="Calibri" w:hAnsi="Calibri" w:cs="Calibri"/>
                <w:szCs w:val="20"/>
              </w:rPr>
              <w:t>37</w:t>
            </w:r>
          </w:p>
        </w:tc>
        <w:tc>
          <w:tcPr>
            <w:tcW w:w="1528" w:type="dxa"/>
            <w:shd w:val="clear" w:color="000000" w:fill="F2F2F2"/>
            <w:vAlign w:val="center"/>
          </w:tcPr>
          <w:p w14:paraId="18A33AF1" w14:textId="63A53E8E" w:rsidR="00F901F2" w:rsidRPr="002E2054" w:rsidRDefault="00557A1B" w:rsidP="0070748E">
            <w:pPr>
              <w:jc w:val="center"/>
            </w:pPr>
            <w:r>
              <w:rPr>
                <w:rFonts w:ascii="Calibri" w:hAnsi="Calibri" w:cs="Calibri"/>
                <w:szCs w:val="20"/>
              </w:rPr>
              <w:t>66</w:t>
            </w:r>
          </w:p>
        </w:tc>
      </w:tr>
      <w:tr w:rsidR="00F901F2" w:rsidRPr="002E2054" w14:paraId="38AFE0DA" w14:textId="77777777" w:rsidTr="00DE0675">
        <w:tc>
          <w:tcPr>
            <w:tcW w:w="4820" w:type="dxa"/>
            <w:shd w:val="clear" w:color="auto" w:fill="FFFFFF" w:themeFill="background2"/>
            <w:vAlign w:val="center"/>
          </w:tcPr>
          <w:p w14:paraId="5AA4F6E5" w14:textId="08E0A4C0" w:rsidR="00F901F2" w:rsidRPr="002E2054" w:rsidRDefault="00557A1B" w:rsidP="0070748E">
            <w:pPr>
              <w:jc w:val="left"/>
            </w:pPr>
            <w:r>
              <w:rPr>
                <w:rFonts w:ascii="Calibri" w:hAnsi="Calibri" w:cs="Calibri"/>
                <w:szCs w:val="20"/>
              </w:rPr>
              <w:t xml:space="preserve">Niveau de vie correct </w:t>
            </w:r>
          </w:p>
        </w:tc>
        <w:tc>
          <w:tcPr>
            <w:tcW w:w="1527" w:type="dxa"/>
            <w:shd w:val="clear" w:color="auto" w:fill="FFFFFF" w:themeFill="background2"/>
            <w:vAlign w:val="center"/>
          </w:tcPr>
          <w:p w14:paraId="05A097CC" w14:textId="4F93F01A" w:rsidR="00F901F2" w:rsidRPr="002E2054" w:rsidRDefault="00557A1B" w:rsidP="0070748E">
            <w:pPr>
              <w:jc w:val="center"/>
            </w:pPr>
            <w:r>
              <w:rPr>
                <w:rFonts w:ascii="Calibri" w:hAnsi="Calibri" w:cs="Calibri"/>
                <w:szCs w:val="20"/>
              </w:rPr>
              <w:t>26</w:t>
            </w:r>
          </w:p>
        </w:tc>
        <w:tc>
          <w:tcPr>
            <w:tcW w:w="1527" w:type="dxa"/>
            <w:shd w:val="clear" w:color="auto" w:fill="FFFFFF" w:themeFill="background2"/>
            <w:vAlign w:val="center"/>
          </w:tcPr>
          <w:p w14:paraId="7CEC1019" w14:textId="31B5FFFC" w:rsidR="00F901F2" w:rsidRPr="002E2054" w:rsidRDefault="00557A1B" w:rsidP="0070748E">
            <w:pPr>
              <w:jc w:val="center"/>
            </w:pPr>
            <w:r>
              <w:rPr>
                <w:rFonts w:ascii="Calibri" w:hAnsi="Calibri" w:cs="Calibri"/>
                <w:szCs w:val="20"/>
              </w:rPr>
              <w:t>33</w:t>
            </w:r>
          </w:p>
        </w:tc>
        <w:tc>
          <w:tcPr>
            <w:tcW w:w="1528" w:type="dxa"/>
            <w:shd w:val="clear" w:color="auto" w:fill="FFFFFF" w:themeFill="background2"/>
            <w:vAlign w:val="center"/>
          </w:tcPr>
          <w:p w14:paraId="0732889F" w14:textId="225D1106" w:rsidR="00F901F2" w:rsidRPr="002E2054" w:rsidRDefault="00557A1B" w:rsidP="0070748E">
            <w:pPr>
              <w:jc w:val="center"/>
            </w:pPr>
            <w:r>
              <w:rPr>
                <w:rFonts w:ascii="Calibri" w:hAnsi="Calibri" w:cs="Calibri"/>
                <w:szCs w:val="20"/>
              </w:rPr>
              <w:t>59</w:t>
            </w:r>
          </w:p>
        </w:tc>
      </w:tr>
      <w:tr w:rsidR="00F901F2" w:rsidRPr="002E2054" w14:paraId="57B10E84" w14:textId="77777777" w:rsidTr="00DE0675">
        <w:tc>
          <w:tcPr>
            <w:tcW w:w="4820" w:type="dxa"/>
            <w:shd w:val="clear" w:color="auto" w:fill="F2F2F2" w:themeFill="background2" w:themeFillShade="F2"/>
            <w:vAlign w:val="center"/>
          </w:tcPr>
          <w:p w14:paraId="4E51E1A9" w14:textId="558294A6" w:rsidR="00F901F2" w:rsidRPr="00DF5D2B" w:rsidRDefault="00557A1B" w:rsidP="0070748E">
            <w:pPr>
              <w:jc w:val="left"/>
            </w:pPr>
            <w:r w:rsidRPr="00DF5D2B">
              <w:rPr>
                <w:rFonts w:ascii="Calibri" w:hAnsi="Calibri" w:cs="Calibri"/>
                <w:color w:val="000000"/>
                <w:szCs w:val="20"/>
              </w:rPr>
              <w:t>Prise en compte de mon avis dans les décisions qui me concernent</w:t>
            </w:r>
          </w:p>
        </w:tc>
        <w:tc>
          <w:tcPr>
            <w:tcW w:w="1527" w:type="dxa"/>
            <w:shd w:val="clear" w:color="auto" w:fill="F2F2F2" w:themeFill="background2" w:themeFillShade="F2"/>
            <w:vAlign w:val="center"/>
          </w:tcPr>
          <w:p w14:paraId="364B01C3" w14:textId="0838A29A" w:rsidR="00F901F2" w:rsidRPr="002E2054" w:rsidRDefault="00557A1B" w:rsidP="0070748E">
            <w:pPr>
              <w:jc w:val="center"/>
            </w:pPr>
            <w:r>
              <w:rPr>
                <w:rFonts w:ascii="Calibri" w:hAnsi="Calibri" w:cs="Calibri"/>
                <w:color w:val="000000"/>
                <w:szCs w:val="20"/>
              </w:rPr>
              <w:t>39</w:t>
            </w:r>
          </w:p>
        </w:tc>
        <w:tc>
          <w:tcPr>
            <w:tcW w:w="1527" w:type="dxa"/>
            <w:shd w:val="clear" w:color="auto" w:fill="F2F2F2" w:themeFill="background2" w:themeFillShade="F2"/>
            <w:vAlign w:val="center"/>
          </w:tcPr>
          <w:p w14:paraId="768F68DB" w14:textId="662DDB22" w:rsidR="00F901F2" w:rsidRPr="002E2054" w:rsidRDefault="00557A1B" w:rsidP="0070748E">
            <w:pPr>
              <w:jc w:val="center"/>
            </w:pPr>
            <w:r>
              <w:rPr>
                <w:rFonts w:ascii="Calibri" w:hAnsi="Calibri" w:cs="Calibri"/>
                <w:color w:val="000000"/>
                <w:szCs w:val="20"/>
              </w:rPr>
              <w:t>19</w:t>
            </w:r>
          </w:p>
        </w:tc>
        <w:tc>
          <w:tcPr>
            <w:tcW w:w="1528" w:type="dxa"/>
            <w:shd w:val="clear" w:color="auto" w:fill="F2F2F2" w:themeFill="background2" w:themeFillShade="F2"/>
            <w:vAlign w:val="center"/>
          </w:tcPr>
          <w:p w14:paraId="76B6A3A6" w14:textId="15BBF4E3" w:rsidR="00F901F2" w:rsidRPr="002E2054" w:rsidRDefault="00557A1B" w:rsidP="0070748E">
            <w:pPr>
              <w:jc w:val="center"/>
            </w:pPr>
            <w:r>
              <w:rPr>
                <w:rFonts w:ascii="Calibri" w:hAnsi="Calibri" w:cs="Calibri"/>
                <w:color w:val="000000"/>
                <w:szCs w:val="20"/>
              </w:rPr>
              <w:t>58</w:t>
            </w:r>
          </w:p>
        </w:tc>
      </w:tr>
      <w:tr w:rsidR="00F901F2" w:rsidRPr="002E2054" w14:paraId="2C9FAAF4" w14:textId="77777777" w:rsidTr="00DE0675">
        <w:tc>
          <w:tcPr>
            <w:tcW w:w="4820" w:type="dxa"/>
            <w:shd w:val="clear" w:color="auto" w:fill="FFFFFF" w:themeFill="background2"/>
            <w:vAlign w:val="center"/>
          </w:tcPr>
          <w:p w14:paraId="3E86B77E" w14:textId="4C37A522" w:rsidR="00F901F2" w:rsidRPr="001F422C" w:rsidRDefault="00557A1B" w:rsidP="0070748E">
            <w:pPr>
              <w:jc w:val="left"/>
            </w:pPr>
            <w:r>
              <w:rPr>
                <w:rFonts w:ascii="Calibri" w:hAnsi="Calibri" w:cs="Calibri"/>
                <w:szCs w:val="20"/>
              </w:rPr>
              <w:t>Autre</w:t>
            </w:r>
          </w:p>
        </w:tc>
        <w:tc>
          <w:tcPr>
            <w:tcW w:w="1527" w:type="dxa"/>
            <w:shd w:val="clear" w:color="auto" w:fill="FFFFFF" w:themeFill="background2"/>
            <w:vAlign w:val="center"/>
          </w:tcPr>
          <w:p w14:paraId="513A38EF" w14:textId="22E116A5" w:rsidR="00F901F2" w:rsidRPr="002E2054" w:rsidRDefault="00557A1B" w:rsidP="0070748E">
            <w:pPr>
              <w:jc w:val="center"/>
            </w:pPr>
            <w:r>
              <w:rPr>
                <w:rFonts w:ascii="Calibri" w:hAnsi="Calibri" w:cs="Calibri"/>
                <w:szCs w:val="20"/>
              </w:rPr>
              <w:t>21</w:t>
            </w:r>
          </w:p>
        </w:tc>
        <w:tc>
          <w:tcPr>
            <w:tcW w:w="1527" w:type="dxa"/>
            <w:shd w:val="clear" w:color="auto" w:fill="FFFFFF" w:themeFill="background2"/>
            <w:vAlign w:val="center"/>
          </w:tcPr>
          <w:p w14:paraId="41A712B3" w14:textId="0498C2F9" w:rsidR="00F901F2" w:rsidRPr="002E2054" w:rsidRDefault="00557A1B" w:rsidP="0070748E">
            <w:pPr>
              <w:jc w:val="center"/>
            </w:pPr>
            <w:r>
              <w:rPr>
                <w:rFonts w:ascii="Calibri" w:hAnsi="Calibri" w:cs="Calibri"/>
                <w:szCs w:val="20"/>
              </w:rPr>
              <w:t>23</w:t>
            </w:r>
          </w:p>
        </w:tc>
        <w:tc>
          <w:tcPr>
            <w:tcW w:w="1528" w:type="dxa"/>
            <w:shd w:val="clear" w:color="auto" w:fill="FFFFFF" w:themeFill="background2"/>
            <w:vAlign w:val="center"/>
          </w:tcPr>
          <w:p w14:paraId="418529C1" w14:textId="07FE2243" w:rsidR="00F901F2" w:rsidRPr="002E2054" w:rsidRDefault="00557A1B" w:rsidP="0070748E">
            <w:pPr>
              <w:jc w:val="center"/>
            </w:pPr>
            <w:r>
              <w:rPr>
                <w:rFonts w:ascii="Calibri" w:hAnsi="Calibri" w:cs="Calibri"/>
                <w:szCs w:val="20"/>
              </w:rPr>
              <w:t>44</w:t>
            </w:r>
          </w:p>
        </w:tc>
      </w:tr>
      <w:tr w:rsidR="00F901F2" w:rsidRPr="002E2054" w14:paraId="149068E6" w14:textId="77777777" w:rsidTr="00DE0675">
        <w:tc>
          <w:tcPr>
            <w:tcW w:w="4820" w:type="dxa"/>
            <w:shd w:val="clear" w:color="auto" w:fill="F2F2F2" w:themeFill="background2" w:themeFillShade="F2"/>
            <w:vAlign w:val="center"/>
          </w:tcPr>
          <w:p w14:paraId="046E2451" w14:textId="158A0553" w:rsidR="00F901F2" w:rsidRPr="001F422C" w:rsidRDefault="00557A1B" w:rsidP="0070748E">
            <w:pPr>
              <w:jc w:val="left"/>
            </w:pPr>
            <w:r>
              <w:rPr>
                <w:rFonts w:ascii="Calibri" w:hAnsi="Calibri" w:cs="Calibri"/>
                <w:color w:val="000000"/>
                <w:szCs w:val="20"/>
              </w:rPr>
              <w:t>Protection de mon intégrité</w:t>
            </w:r>
          </w:p>
        </w:tc>
        <w:tc>
          <w:tcPr>
            <w:tcW w:w="1527" w:type="dxa"/>
            <w:shd w:val="clear" w:color="auto" w:fill="F2F2F2" w:themeFill="background2" w:themeFillShade="F2"/>
            <w:vAlign w:val="center"/>
          </w:tcPr>
          <w:p w14:paraId="1073EA75" w14:textId="3BD4B024" w:rsidR="00F901F2" w:rsidRPr="002E2054" w:rsidRDefault="00557A1B" w:rsidP="0070748E">
            <w:pPr>
              <w:jc w:val="center"/>
            </w:pPr>
            <w:r>
              <w:rPr>
                <w:rFonts w:ascii="Calibri" w:hAnsi="Calibri" w:cs="Calibri"/>
                <w:color w:val="000000"/>
                <w:szCs w:val="20"/>
              </w:rPr>
              <w:t>9</w:t>
            </w:r>
          </w:p>
        </w:tc>
        <w:tc>
          <w:tcPr>
            <w:tcW w:w="1527" w:type="dxa"/>
            <w:shd w:val="clear" w:color="auto" w:fill="F2F2F2" w:themeFill="background2" w:themeFillShade="F2"/>
            <w:vAlign w:val="center"/>
          </w:tcPr>
          <w:p w14:paraId="49F6325E" w14:textId="7288E65B" w:rsidR="00F901F2" w:rsidRPr="002E2054" w:rsidRDefault="00557A1B" w:rsidP="0070748E">
            <w:pPr>
              <w:jc w:val="center"/>
            </w:pPr>
            <w:r>
              <w:rPr>
                <w:rFonts w:ascii="Calibri" w:hAnsi="Calibri" w:cs="Calibri"/>
                <w:color w:val="000000"/>
                <w:szCs w:val="20"/>
              </w:rPr>
              <w:t>8</w:t>
            </w:r>
          </w:p>
        </w:tc>
        <w:tc>
          <w:tcPr>
            <w:tcW w:w="1528" w:type="dxa"/>
            <w:shd w:val="clear" w:color="auto" w:fill="F2F2F2" w:themeFill="background2" w:themeFillShade="F2"/>
            <w:vAlign w:val="center"/>
          </w:tcPr>
          <w:p w14:paraId="04F70BE8" w14:textId="7F35809F" w:rsidR="00F901F2" w:rsidRPr="002E2054" w:rsidRDefault="00557A1B" w:rsidP="0070748E">
            <w:pPr>
              <w:jc w:val="center"/>
            </w:pPr>
            <w:r>
              <w:rPr>
                <w:rFonts w:ascii="Calibri" w:hAnsi="Calibri" w:cs="Calibri"/>
                <w:color w:val="000000"/>
                <w:szCs w:val="20"/>
              </w:rPr>
              <w:t>17</w:t>
            </w:r>
          </w:p>
        </w:tc>
      </w:tr>
      <w:bookmarkEnd w:id="26"/>
    </w:tbl>
    <w:p w14:paraId="4CDEE908" w14:textId="757A4698" w:rsidR="003B2102" w:rsidRPr="006B3510" w:rsidRDefault="003B2102">
      <w:pPr>
        <w:keepNext w:val="0"/>
        <w:keepLines w:val="0"/>
        <w:jc w:val="left"/>
        <w:rPr>
          <w:rFonts w:ascii="Calibri" w:eastAsia="Times New Roman" w:hAnsi="Calibri" w:cs="Times New Roman"/>
          <w:color w:val="295F6D"/>
          <w:sz w:val="28"/>
          <w:szCs w:val="28"/>
        </w:rPr>
      </w:pPr>
    </w:p>
    <w:p w14:paraId="212FD00E" w14:textId="2295C0F9" w:rsidR="004D2831" w:rsidRPr="00C96089" w:rsidRDefault="00A600FD" w:rsidP="0087579F">
      <w:pPr>
        <w:pStyle w:val="Kop2"/>
      </w:pPr>
      <w:bookmarkStart w:id="29" w:name="_Toc45024143"/>
      <w:bookmarkStart w:id="30" w:name="_Toc43299096"/>
      <w:r>
        <w:lastRenderedPageBreak/>
        <w:t>Les difficultés décrites par les personnes handicapées</w:t>
      </w:r>
      <w:bookmarkEnd w:id="29"/>
      <w:r>
        <w:t> </w:t>
      </w:r>
      <w:bookmarkStart w:id="31" w:name="_Hlk41486958"/>
      <w:bookmarkEnd w:id="30"/>
    </w:p>
    <w:p w14:paraId="6BA322A4" w14:textId="6887ADAF" w:rsidR="00B77C45" w:rsidRDefault="007C5363" w:rsidP="000441C9">
      <w:pPr>
        <w:pStyle w:val="Kop4"/>
        <w:numPr>
          <w:ilvl w:val="0"/>
          <w:numId w:val="2"/>
        </w:numPr>
        <w:spacing w:after="120"/>
      </w:pPr>
      <w:r w:rsidRPr="001F7B8A">
        <w:t xml:space="preserve">Des </w:t>
      </w:r>
      <w:r w:rsidR="004D2831" w:rsidRPr="001F7B8A">
        <w:t xml:space="preserve">difficultés </w:t>
      </w:r>
      <w:r w:rsidR="001F7B8A" w:rsidRPr="001F7B8A">
        <w:t>vécues par tous, mais exacerbée</w:t>
      </w:r>
      <w:r w:rsidR="00352E6B">
        <w:t>s</w:t>
      </w:r>
      <w:r w:rsidR="001F7B8A" w:rsidRPr="001F7B8A">
        <w:t xml:space="preserve"> par la situation de</w:t>
      </w:r>
      <w:r w:rsidR="004D2831" w:rsidRPr="001F7B8A">
        <w:t xml:space="preserve"> handicap </w:t>
      </w:r>
    </w:p>
    <w:p w14:paraId="338D1BEE" w14:textId="3326A75E" w:rsidR="00FC3E27" w:rsidRPr="001A0033" w:rsidRDefault="00255720" w:rsidP="001A0033">
      <w:pPr>
        <w:rPr>
          <w:rFonts w:asciiTheme="majorHAnsi" w:eastAsiaTheme="majorEastAsia" w:hAnsiTheme="majorHAnsi" w:cstheme="majorBidi"/>
          <w:b/>
          <w:color w:val="4F57A6" w:themeColor="accent1" w:themeShade="BF"/>
        </w:rPr>
      </w:pPr>
      <w:r>
        <w:rPr>
          <w:rFonts w:asciiTheme="majorHAnsi" w:eastAsiaTheme="majorEastAsia" w:hAnsiTheme="majorHAnsi" w:cstheme="majorBidi"/>
          <w:b/>
          <w:color w:val="4F57A6" w:themeColor="accent1" w:themeShade="BF"/>
        </w:rPr>
        <w:t xml:space="preserve">Une solitude, </w:t>
      </w:r>
      <w:r w:rsidR="006757E6">
        <w:rPr>
          <w:rFonts w:asciiTheme="majorHAnsi" w:eastAsiaTheme="majorEastAsia" w:hAnsiTheme="majorHAnsi" w:cstheme="majorBidi"/>
          <w:b/>
          <w:color w:val="4F57A6" w:themeColor="accent1" w:themeShade="BF"/>
        </w:rPr>
        <w:t xml:space="preserve">même virtuelle </w:t>
      </w:r>
      <w:r w:rsidR="0060470E" w:rsidRPr="001A0033">
        <w:rPr>
          <w:rFonts w:asciiTheme="majorHAnsi" w:eastAsiaTheme="majorEastAsia" w:hAnsiTheme="majorHAnsi" w:cstheme="majorBidi"/>
          <w:b/>
          <w:color w:val="4F57A6" w:themeColor="accent1" w:themeShade="BF"/>
        </w:rPr>
        <w:t xml:space="preserve"> </w:t>
      </w:r>
      <w:r w:rsidR="009B1041" w:rsidRPr="001A0033">
        <w:rPr>
          <w:rFonts w:asciiTheme="majorHAnsi" w:eastAsiaTheme="majorEastAsia" w:hAnsiTheme="majorHAnsi" w:cstheme="majorBidi"/>
          <w:b/>
          <w:color w:val="4F57A6" w:themeColor="accent1" w:themeShade="BF"/>
        </w:rPr>
        <w:t xml:space="preserve"> </w:t>
      </w:r>
      <w:r w:rsidR="00FC3E27" w:rsidRPr="001A0033">
        <w:rPr>
          <w:rFonts w:asciiTheme="majorHAnsi" w:eastAsiaTheme="majorEastAsia" w:hAnsiTheme="majorHAnsi" w:cstheme="majorBidi"/>
          <w:b/>
          <w:color w:val="4F57A6" w:themeColor="accent1" w:themeShade="BF"/>
        </w:rPr>
        <w:t xml:space="preserve">  </w:t>
      </w:r>
    </w:p>
    <w:p w14:paraId="7AE14474" w14:textId="5B2F4A91" w:rsidR="00FC3E27" w:rsidRPr="00433ED4" w:rsidRDefault="00433ED4" w:rsidP="001B317F">
      <w:pPr>
        <w:rPr>
          <w:color w:val="000000" w:themeColor="text1"/>
          <w:szCs w:val="20"/>
        </w:rPr>
      </w:pPr>
      <w:r w:rsidRPr="5ADC909A">
        <w:rPr>
          <w:color w:val="000000" w:themeColor="text1"/>
        </w:rPr>
        <w:t xml:space="preserve">Le manque de contacts sociaux se reflète fortement dans les réponses au questionnaire. </w:t>
      </w:r>
      <w:r w:rsidR="00261199" w:rsidRPr="5ADC909A">
        <w:rPr>
          <w:color w:val="000000" w:themeColor="text1"/>
        </w:rPr>
        <w:t xml:space="preserve">Les conversations </w:t>
      </w:r>
      <w:r w:rsidR="00F91DF4" w:rsidRPr="5ADC909A">
        <w:rPr>
          <w:color w:val="000000" w:themeColor="text1"/>
        </w:rPr>
        <w:t>virtuelles</w:t>
      </w:r>
      <w:r w:rsidR="000C2965" w:rsidRPr="5ADC909A">
        <w:rPr>
          <w:color w:val="000000" w:themeColor="text1"/>
        </w:rPr>
        <w:t xml:space="preserve">, si elles </w:t>
      </w:r>
      <w:r w:rsidR="00245ADF" w:rsidRPr="5ADC909A">
        <w:rPr>
          <w:color w:val="000000" w:themeColor="text1"/>
        </w:rPr>
        <w:t>s</w:t>
      </w:r>
      <w:r w:rsidR="000C2965" w:rsidRPr="5ADC909A">
        <w:rPr>
          <w:color w:val="000000" w:themeColor="text1"/>
        </w:rPr>
        <w:t>ont</w:t>
      </w:r>
      <w:r w:rsidR="00245ADF" w:rsidRPr="5ADC909A">
        <w:rPr>
          <w:color w:val="000000" w:themeColor="text1"/>
        </w:rPr>
        <w:t xml:space="preserve"> appréciables</w:t>
      </w:r>
      <w:r w:rsidR="009E5E49" w:rsidRPr="5ADC909A">
        <w:rPr>
          <w:color w:val="000000" w:themeColor="text1"/>
        </w:rPr>
        <w:t xml:space="preserve"> en tant de confinement</w:t>
      </w:r>
      <w:r w:rsidR="00245ADF" w:rsidRPr="5ADC909A">
        <w:rPr>
          <w:color w:val="000000" w:themeColor="text1"/>
        </w:rPr>
        <w:t>,</w:t>
      </w:r>
      <w:r w:rsidR="00F91DF4" w:rsidRPr="5ADC909A">
        <w:rPr>
          <w:color w:val="000000" w:themeColor="text1"/>
        </w:rPr>
        <w:t xml:space="preserve"> ne suffi</w:t>
      </w:r>
      <w:r w:rsidR="00245ADF" w:rsidRPr="5ADC909A">
        <w:rPr>
          <w:color w:val="000000" w:themeColor="text1"/>
        </w:rPr>
        <w:t>sent</w:t>
      </w:r>
      <w:r w:rsidR="00F91DF4" w:rsidRPr="5ADC909A">
        <w:rPr>
          <w:color w:val="000000" w:themeColor="text1"/>
        </w:rPr>
        <w:t xml:space="preserve"> </w:t>
      </w:r>
      <w:r w:rsidR="00870B4D" w:rsidRPr="5ADC909A">
        <w:rPr>
          <w:color w:val="000000" w:themeColor="text1"/>
        </w:rPr>
        <w:t xml:space="preserve">malheureusement </w:t>
      </w:r>
      <w:r w:rsidR="00F91DF4" w:rsidRPr="5ADC909A">
        <w:rPr>
          <w:color w:val="000000" w:themeColor="text1"/>
        </w:rPr>
        <w:t>pas à combler la solitude</w:t>
      </w:r>
      <w:r w:rsidRPr="5ADC909A">
        <w:rPr>
          <w:color w:val="000000" w:themeColor="text1"/>
        </w:rPr>
        <w:t xml:space="preserve"> des personnes </w:t>
      </w:r>
      <w:r w:rsidR="003A6C41" w:rsidRPr="5ADC909A">
        <w:rPr>
          <w:color w:val="000000" w:themeColor="text1"/>
        </w:rPr>
        <w:t>handicapées</w:t>
      </w:r>
      <w:r w:rsidR="00866393" w:rsidRPr="5ADC909A">
        <w:rPr>
          <w:color w:val="000000" w:themeColor="text1"/>
        </w:rPr>
        <w:t>.</w:t>
      </w:r>
      <w:r w:rsidR="003A6C41" w:rsidRPr="5ADC909A">
        <w:rPr>
          <w:color w:val="000000" w:themeColor="text1"/>
        </w:rPr>
        <w:t xml:space="preserve"> </w:t>
      </w:r>
      <w:r w:rsidR="00B0087D">
        <w:rPr>
          <w:color w:val="000000" w:themeColor="text1"/>
          <w:szCs w:val="20"/>
        </w:rPr>
        <w:t>En outre</w:t>
      </w:r>
      <w:r w:rsidR="00870B4D">
        <w:rPr>
          <w:color w:val="000000" w:themeColor="text1"/>
          <w:szCs w:val="20"/>
        </w:rPr>
        <w:t>, l</w:t>
      </w:r>
      <w:r w:rsidR="00B55ECF">
        <w:rPr>
          <w:color w:val="000000" w:themeColor="text1"/>
          <w:szCs w:val="20"/>
        </w:rPr>
        <w:t xml:space="preserve">es logiciels et applications </w:t>
      </w:r>
      <w:r w:rsidR="00FC2B74">
        <w:rPr>
          <w:color w:val="000000" w:themeColor="text1"/>
          <w:szCs w:val="20"/>
        </w:rPr>
        <w:t xml:space="preserve">les plus </w:t>
      </w:r>
      <w:r w:rsidR="00EC79CD">
        <w:rPr>
          <w:color w:val="000000" w:themeColor="text1"/>
          <w:szCs w:val="20"/>
        </w:rPr>
        <w:t>communément utilisés</w:t>
      </w:r>
      <w:r w:rsidR="00B55ECF">
        <w:rPr>
          <w:color w:val="000000" w:themeColor="text1"/>
          <w:szCs w:val="20"/>
        </w:rPr>
        <w:t xml:space="preserve"> </w:t>
      </w:r>
      <w:r w:rsidR="00EC79CD">
        <w:rPr>
          <w:color w:val="000000" w:themeColor="text1"/>
          <w:szCs w:val="20"/>
        </w:rPr>
        <w:t>n</w:t>
      </w:r>
      <w:r w:rsidR="00F3364D">
        <w:rPr>
          <w:color w:val="000000" w:themeColor="text1"/>
          <w:szCs w:val="20"/>
        </w:rPr>
        <w:t>e sont</w:t>
      </w:r>
      <w:r w:rsidR="00B55ECF">
        <w:rPr>
          <w:color w:val="000000" w:themeColor="text1"/>
          <w:szCs w:val="20"/>
        </w:rPr>
        <w:t xml:space="preserve"> pas a</w:t>
      </w:r>
      <w:r w:rsidR="00FC2B74">
        <w:rPr>
          <w:color w:val="000000" w:themeColor="text1"/>
          <w:szCs w:val="20"/>
        </w:rPr>
        <w:t>ccessibles</w:t>
      </w:r>
      <w:r w:rsidR="003A6C41">
        <w:rPr>
          <w:color w:val="000000" w:themeColor="text1"/>
          <w:szCs w:val="20"/>
        </w:rPr>
        <w:t xml:space="preserve"> </w:t>
      </w:r>
      <w:r w:rsidR="00B55ECF">
        <w:rPr>
          <w:color w:val="000000" w:themeColor="text1"/>
          <w:szCs w:val="20"/>
        </w:rPr>
        <w:t xml:space="preserve">à tous les </w:t>
      </w:r>
      <w:r w:rsidRPr="00433ED4">
        <w:rPr>
          <w:color w:val="000000" w:themeColor="text1"/>
          <w:szCs w:val="20"/>
        </w:rPr>
        <w:t>types de handicap</w:t>
      </w:r>
      <w:r w:rsidR="00F3364D">
        <w:rPr>
          <w:color w:val="000000" w:themeColor="text1"/>
          <w:szCs w:val="20"/>
        </w:rPr>
        <w:t>.</w:t>
      </w:r>
      <w:r w:rsidRPr="00433ED4">
        <w:rPr>
          <w:color w:val="000000" w:themeColor="text1"/>
          <w:szCs w:val="20"/>
        </w:rPr>
        <w:t xml:space="preserve"> Les personnes sourdes, par exemple, ont besoin d'un interprète, mais ne bénéficient pas d'un nombre suffisant d'heures d'interprétation pour la vie </w:t>
      </w:r>
      <w:r w:rsidR="0071494B">
        <w:rPr>
          <w:color w:val="000000" w:themeColor="text1"/>
          <w:szCs w:val="20"/>
        </w:rPr>
        <w:t>privée</w:t>
      </w:r>
      <w:r w:rsidR="00C06596">
        <w:rPr>
          <w:color w:val="000000" w:themeColor="text1"/>
          <w:szCs w:val="20"/>
        </w:rPr>
        <w:t xml:space="preserve">. </w:t>
      </w:r>
    </w:p>
    <w:p w14:paraId="5600FB8D" w14:textId="5CBA3B7C" w:rsidR="001E1937" w:rsidRPr="001E1937" w:rsidRDefault="767FEF1D" w:rsidP="6A1D9CA8">
      <w:pPr>
        <w:spacing w:line="257" w:lineRule="auto"/>
        <w:ind w:left="720"/>
        <w:rPr>
          <w:rFonts w:ascii="Calibri" w:eastAsia="Calibri" w:hAnsi="Calibri" w:cs="Calibri"/>
          <w:i/>
          <w:iCs/>
          <w:color w:val="A00656" w:themeColor="text2"/>
        </w:rPr>
      </w:pPr>
      <w:r w:rsidRPr="6A1D9CA8">
        <w:rPr>
          <w:rFonts w:ascii="Calibri" w:eastAsia="Calibri" w:hAnsi="Calibri" w:cs="Calibri"/>
          <w:i/>
          <w:iCs/>
          <w:color w:val="A00656" w:themeColor="text2"/>
        </w:rPr>
        <w:t>« La communication est difficile, peu de contacts sociaux. Souvent seulement par téléphone</w:t>
      </w:r>
      <w:r w:rsidR="67F00B20" w:rsidRPr="6A1D9CA8">
        <w:rPr>
          <w:rFonts w:ascii="Calibri" w:eastAsia="Calibri" w:hAnsi="Calibri" w:cs="Calibri"/>
          <w:i/>
          <w:iCs/>
          <w:color w:val="A00656" w:themeColor="text2"/>
        </w:rPr>
        <w:t>,</w:t>
      </w:r>
      <w:r w:rsidRPr="6A1D9CA8">
        <w:rPr>
          <w:rFonts w:ascii="Calibri" w:eastAsia="Calibri" w:hAnsi="Calibri" w:cs="Calibri"/>
          <w:i/>
          <w:iCs/>
          <w:color w:val="A00656" w:themeColor="text2"/>
        </w:rPr>
        <w:t xml:space="preserve"> mais ça se déroule difficilement car pas de droit à des heures d'interprétation privées, donc l'interprétation à distance n'est pas possible (malentendant)</w:t>
      </w:r>
      <w:r w:rsidR="7A72E63D" w:rsidRPr="6A1D9CA8">
        <w:rPr>
          <w:rFonts w:ascii="Calibri" w:eastAsia="Calibri" w:hAnsi="Calibri" w:cs="Calibri"/>
          <w:i/>
          <w:iCs/>
          <w:color w:val="A00656" w:themeColor="text2"/>
        </w:rPr>
        <w:t>.</w:t>
      </w:r>
      <w:r w:rsidRPr="6A1D9CA8">
        <w:rPr>
          <w:rFonts w:ascii="Calibri" w:eastAsia="Calibri" w:hAnsi="Calibri" w:cs="Calibri"/>
          <w:i/>
          <w:iCs/>
          <w:color w:val="A00656" w:themeColor="text2"/>
        </w:rPr>
        <w:t> »</w:t>
      </w:r>
      <w:r w:rsidR="58C4E12F" w:rsidRPr="6A1D9CA8">
        <w:rPr>
          <w:rFonts w:ascii="Calibri" w:eastAsia="Calibri" w:hAnsi="Calibri" w:cs="Calibri"/>
          <w:i/>
          <w:iCs/>
          <w:color w:val="A00656" w:themeColor="text2"/>
        </w:rPr>
        <w:t>*</w:t>
      </w:r>
    </w:p>
    <w:p w14:paraId="522B60A4" w14:textId="4BE2D507" w:rsidR="00EB1B36" w:rsidRPr="00EB1B36" w:rsidRDefault="767FEF1D" w:rsidP="6A1D9CA8">
      <w:pPr>
        <w:spacing w:line="257" w:lineRule="auto"/>
        <w:ind w:left="720"/>
        <w:rPr>
          <w:rFonts w:ascii="Calibri" w:eastAsia="Calibri" w:hAnsi="Calibri" w:cs="Calibri"/>
          <w:i/>
          <w:iCs/>
          <w:color w:val="A00656" w:themeColor="text2"/>
        </w:rPr>
      </w:pPr>
      <w:r w:rsidRPr="6A1D9CA8">
        <w:rPr>
          <w:rFonts w:ascii="Calibri" w:eastAsia="Calibri" w:hAnsi="Calibri" w:cs="Calibri"/>
          <w:i/>
          <w:iCs/>
          <w:color w:val="A00656" w:themeColor="text2"/>
        </w:rPr>
        <w:t>« </w:t>
      </w:r>
      <w:r w:rsidR="049A5AF9" w:rsidRPr="6A1D9CA8">
        <w:rPr>
          <w:rFonts w:ascii="Calibri" w:eastAsia="Calibri" w:hAnsi="Calibri" w:cs="Calibri"/>
          <w:i/>
          <w:iCs/>
          <w:color w:val="A00656" w:themeColor="text2"/>
        </w:rPr>
        <w:t>Je ne peux plus voir mes ami-e-s et on avait de super projets pour cet été</w:t>
      </w:r>
      <w:r w:rsidR="68EF2C04" w:rsidRPr="6A1D9CA8">
        <w:rPr>
          <w:rFonts w:ascii="Calibri" w:eastAsia="Calibri" w:hAnsi="Calibri" w:cs="Calibri"/>
          <w:i/>
          <w:iCs/>
          <w:color w:val="A00656" w:themeColor="text2"/>
        </w:rPr>
        <w:t>.</w:t>
      </w:r>
      <w:r w:rsidR="049A5AF9" w:rsidRPr="6A1D9CA8">
        <w:rPr>
          <w:rFonts w:ascii="Calibri" w:eastAsia="Calibri" w:hAnsi="Calibri" w:cs="Calibri"/>
          <w:i/>
          <w:iCs/>
          <w:color w:val="A00656" w:themeColor="text2"/>
        </w:rPr>
        <w:t xml:space="preserve"> Au niveau affection c’est difficile de voir ses amis qui nous donne</w:t>
      </w:r>
      <w:r w:rsidR="586A72BD" w:rsidRPr="6A1D9CA8">
        <w:rPr>
          <w:rFonts w:ascii="Calibri" w:eastAsia="Calibri" w:hAnsi="Calibri" w:cs="Calibri"/>
          <w:i/>
          <w:iCs/>
          <w:color w:val="A00656" w:themeColor="text2"/>
        </w:rPr>
        <w:t>nt</w:t>
      </w:r>
      <w:r w:rsidR="049A5AF9" w:rsidRPr="6A1D9CA8">
        <w:rPr>
          <w:rFonts w:ascii="Calibri" w:eastAsia="Calibri" w:hAnsi="Calibri" w:cs="Calibri"/>
          <w:i/>
          <w:iCs/>
          <w:color w:val="A00656" w:themeColor="text2"/>
        </w:rPr>
        <w:t xml:space="preserve"> du soutien</w:t>
      </w:r>
      <w:r w:rsidR="586A72BD" w:rsidRPr="6A1D9CA8">
        <w:rPr>
          <w:rFonts w:ascii="Calibri" w:eastAsia="Calibri" w:hAnsi="Calibri" w:cs="Calibri"/>
          <w:i/>
          <w:iCs/>
          <w:color w:val="A00656" w:themeColor="text2"/>
        </w:rPr>
        <w:t>. M</w:t>
      </w:r>
      <w:r w:rsidR="049A5AF9" w:rsidRPr="6A1D9CA8">
        <w:rPr>
          <w:rFonts w:ascii="Calibri" w:eastAsia="Calibri" w:hAnsi="Calibri" w:cs="Calibri"/>
          <w:i/>
          <w:iCs/>
          <w:color w:val="A00656" w:themeColor="text2"/>
        </w:rPr>
        <w:t>oi j’ai besoin de parler en vrai en présence de quelqu’un pour me rassurer après une crise</w:t>
      </w:r>
      <w:r w:rsidR="3BFA91B1" w:rsidRPr="6A1D9CA8">
        <w:rPr>
          <w:rFonts w:ascii="Calibri" w:eastAsia="Calibri" w:hAnsi="Calibri" w:cs="Calibri"/>
          <w:i/>
          <w:iCs/>
          <w:color w:val="A00656" w:themeColor="text2"/>
        </w:rPr>
        <w:t>. J</w:t>
      </w:r>
      <w:r w:rsidR="049A5AF9" w:rsidRPr="6A1D9CA8">
        <w:rPr>
          <w:rFonts w:ascii="Calibri" w:eastAsia="Calibri" w:hAnsi="Calibri" w:cs="Calibri"/>
          <w:i/>
          <w:iCs/>
          <w:color w:val="A00656" w:themeColor="text2"/>
        </w:rPr>
        <w:t>e me sen</w:t>
      </w:r>
      <w:r w:rsidR="7F3BEB99" w:rsidRPr="6A1D9CA8">
        <w:rPr>
          <w:rFonts w:ascii="Calibri" w:eastAsia="Calibri" w:hAnsi="Calibri" w:cs="Calibri"/>
          <w:i/>
          <w:iCs/>
          <w:color w:val="A00656" w:themeColor="text2"/>
        </w:rPr>
        <w:t>s</w:t>
      </w:r>
      <w:r w:rsidR="049A5AF9" w:rsidRPr="6A1D9CA8">
        <w:rPr>
          <w:rFonts w:ascii="Calibri" w:eastAsia="Calibri" w:hAnsi="Calibri" w:cs="Calibri"/>
          <w:i/>
          <w:iCs/>
          <w:color w:val="A00656" w:themeColor="text2"/>
        </w:rPr>
        <w:t xml:space="preserve"> très fatigué</w:t>
      </w:r>
      <w:r w:rsidR="21137CF2" w:rsidRPr="6A1D9CA8">
        <w:rPr>
          <w:rFonts w:ascii="Calibri" w:eastAsia="Calibri" w:hAnsi="Calibri" w:cs="Calibri"/>
          <w:i/>
          <w:iCs/>
          <w:color w:val="A00656" w:themeColor="text2"/>
        </w:rPr>
        <w:t>,</w:t>
      </w:r>
      <w:r w:rsidR="049A5AF9" w:rsidRPr="6A1D9CA8">
        <w:rPr>
          <w:rFonts w:ascii="Calibri" w:eastAsia="Calibri" w:hAnsi="Calibri" w:cs="Calibri"/>
          <w:i/>
          <w:iCs/>
          <w:color w:val="A00656" w:themeColor="text2"/>
        </w:rPr>
        <w:t xml:space="preserve"> très seul</w:t>
      </w:r>
      <w:r w:rsidR="57CC4902" w:rsidRPr="6A1D9CA8">
        <w:rPr>
          <w:rFonts w:ascii="Calibri" w:eastAsia="Calibri" w:hAnsi="Calibri" w:cs="Calibri"/>
          <w:i/>
          <w:iCs/>
          <w:color w:val="A00656" w:themeColor="text2"/>
        </w:rPr>
        <w:t>.</w:t>
      </w:r>
      <w:r w:rsidRPr="6A1D9CA8">
        <w:rPr>
          <w:rFonts w:ascii="Calibri" w:eastAsia="Calibri" w:hAnsi="Calibri" w:cs="Calibri"/>
          <w:i/>
          <w:iCs/>
          <w:color w:val="A00656" w:themeColor="text2"/>
        </w:rPr>
        <w:t> »</w:t>
      </w:r>
    </w:p>
    <w:p w14:paraId="1844737B" w14:textId="5705BA4D" w:rsidR="00C80930" w:rsidRPr="00B46B26" w:rsidRDefault="00B46B26" w:rsidP="00FC3E27">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Pr="00B46B26">
        <w:rPr>
          <w:rFonts w:ascii="Calibri" w:eastAsia="Calibri" w:hAnsi="Calibri" w:cs="Calibri"/>
          <w:i/>
          <w:color w:val="A00656" w:themeColor="text2"/>
          <w:szCs w:val="20"/>
        </w:rPr>
        <w:t xml:space="preserve">Les conversations que j'ai via </w:t>
      </w:r>
      <w:r w:rsidR="00BB74CC">
        <w:rPr>
          <w:rFonts w:ascii="Calibri" w:eastAsia="Calibri" w:hAnsi="Calibri" w:cs="Calibri"/>
          <w:i/>
          <w:color w:val="A00656" w:themeColor="text2"/>
          <w:szCs w:val="20"/>
        </w:rPr>
        <w:t>S</w:t>
      </w:r>
      <w:r w:rsidRPr="00B46B26">
        <w:rPr>
          <w:rFonts w:ascii="Calibri" w:eastAsia="Calibri" w:hAnsi="Calibri" w:cs="Calibri"/>
          <w:i/>
          <w:color w:val="A00656" w:themeColor="text2"/>
          <w:szCs w:val="20"/>
        </w:rPr>
        <w:t>kype et le téléphone sont différentes de la vie réelle tant dans leur contenu et que dans leur forme. Je ressens quand même de la distance, aussi de la distance émotionnelle. Les gens ne parlent qu'à travers mon ordinateur, c'est la solitude</w:t>
      </w:r>
      <w:r>
        <w:rPr>
          <w:rFonts w:ascii="Calibri" w:eastAsia="Calibri" w:hAnsi="Calibri" w:cs="Calibri"/>
          <w:i/>
          <w:color w:val="A00656" w:themeColor="text2"/>
          <w:szCs w:val="20"/>
        </w:rPr>
        <w:t>. »</w:t>
      </w:r>
      <w:r w:rsidR="004A7BA4">
        <w:rPr>
          <w:rFonts w:ascii="Calibri" w:eastAsia="Calibri" w:hAnsi="Calibri" w:cs="Calibri"/>
          <w:i/>
          <w:color w:val="A00656" w:themeColor="text2"/>
          <w:szCs w:val="20"/>
        </w:rPr>
        <w:t>*</w:t>
      </w:r>
    </w:p>
    <w:p w14:paraId="620A3601" w14:textId="4F9BC21C" w:rsidR="00E723F8" w:rsidRPr="00DF5D2B" w:rsidDel="002B7340" w:rsidRDefault="00E723F8" w:rsidP="00E723F8">
      <w:pPr>
        <w:rPr>
          <w:rFonts w:asciiTheme="majorHAnsi" w:eastAsiaTheme="majorEastAsia" w:hAnsiTheme="majorHAnsi" w:cstheme="majorBidi"/>
          <w:b/>
          <w:color w:val="4F57A6" w:themeColor="accent1" w:themeShade="BF"/>
        </w:rPr>
      </w:pPr>
      <w:r w:rsidRPr="00DF5D2B">
        <w:rPr>
          <w:rFonts w:asciiTheme="majorHAnsi" w:eastAsiaTheme="majorEastAsia" w:hAnsiTheme="majorHAnsi" w:cstheme="majorBidi"/>
          <w:b/>
          <w:color w:val="4F57A6" w:themeColor="accent1" w:themeShade="BF"/>
        </w:rPr>
        <w:t xml:space="preserve">Une vie intime chamboulée </w:t>
      </w:r>
    </w:p>
    <w:p w14:paraId="2D145E05" w14:textId="0B225668" w:rsidR="00E723F8" w:rsidRPr="00C8701F" w:rsidRDefault="779DD0F0" w:rsidP="6A1D9CA8">
      <w:pPr>
        <w:rPr>
          <w:rFonts w:ascii="Calibri" w:eastAsia="Calibri" w:hAnsi="Calibri" w:cs="Calibri"/>
          <w:i/>
          <w:iCs/>
          <w:color w:val="A00656" w:themeColor="text2"/>
        </w:rPr>
      </w:pPr>
      <w:r>
        <w:t xml:space="preserve">La vie relationnelle, affective et sexuelle </w:t>
      </w:r>
      <w:r w:rsidR="11705BD8">
        <w:t>n</w:t>
      </w:r>
      <w:r w:rsidR="3E414750">
        <w:t>e</w:t>
      </w:r>
      <w:r w:rsidR="09AB282C">
        <w:t xml:space="preserve"> s’est pas déroulée</w:t>
      </w:r>
      <w:r>
        <w:t xml:space="preserve"> normalement pour la plupart des répondants. Certains couples </w:t>
      </w:r>
      <w:r w:rsidR="7F617EC8">
        <w:t xml:space="preserve">ont été séparés </w:t>
      </w:r>
      <w:r w:rsidR="1C533C85">
        <w:t xml:space="preserve">pendant </w:t>
      </w:r>
      <w:r w:rsidR="7F617EC8">
        <w:t>une longue période</w:t>
      </w:r>
      <w:r>
        <w:t>, d’autres se sont ab</w:t>
      </w:r>
      <w:r w:rsidR="721D36E9">
        <w:t>î</w:t>
      </w:r>
      <w:r>
        <w:t xml:space="preserve">més tant la situation était exceptionnelle, d’autres encore se sont sentis privilégiés à l’idée d’être réunis.   </w:t>
      </w:r>
    </w:p>
    <w:p w14:paraId="0167BAB7" w14:textId="5D469292" w:rsidR="00E723F8" w:rsidRPr="00DF5D2B" w:rsidRDefault="00885E8A" w:rsidP="00E723F8">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00E723F8" w:rsidRPr="00DF5D2B">
        <w:rPr>
          <w:rFonts w:ascii="Calibri" w:eastAsia="Calibri" w:hAnsi="Calibri" w:cs="Calibri"/>
          <w:i/>
          <w:color w:val="A00656" w:themeColor="text2"/>
          <w:szCs w:val="20"/>
        </w:rPr>
        <w:t>Quant à la vie relationnelle et sexuelle, elle est inexistante actuellement pour moi mais elle devrait faire partie obligatoirement des formations du personnel. La vie affective et sexuelle est un pivot de la santé générale</w:t>
      </w:r>
      <w:r w:rsidR="00CB64C3">
        <w:rPr>
          <w:rFonts w:ascii="Calibri" w:eastAsia="Calibri" w:hAnsi="Calibri" w:cs="Calibri"/>
          <w:i/>
          <w:color w:val="A00656" w:themeColor="text2"/>
          <w:szCs w:val="20"/>
        </w:rPr>
        <w:t>.</w:t>
      </w:r>
      <w:r w:rsidR="00E723F8" w:rsidRPr="00DF5D2B">
        <w:rPr>
          <w:rFonts w:ascii="Calibri" w:eastAsia="Calibri" w:hAnsi="Calibri" w:cs="Calibri"/>
          <w:i/>
          <w:color w:val="A00656" w:themeColor="text2"/>
          <w:szCs w:val="20"/>
        </w:rPr>
        <w:t> »</w:t>
      </w:r>
    </w:p>
    <w:p w14:paraId="0372AA3E" w14:textId="540DE8B0" w:rsidR="00E723F8" w:rsidRPr="00DF5D2B" w:rsidRDefault="00E723F8" w:rsidP="00E723F8">
      <w:pPr>
        <w:spacing w:line="257" w:lineRule="auto"/>
        <w:ind w:left="720"/>
        <w:rPr>
          <w:rFonts w:ascii="Calibri" w:eastAsia="Calibri" w:hAnsi="Calibri" w:cs="Calibri"/>
          <w:i/>
          <w:color w:val="A00656" w:themeColor="text2"/>
          <w:szCs w:val="20"/>
        </w:rPr>
      </w:pPr>
      <w:r w:rsidRPr="00DF5D2B">
        <w:rPr>
          <w:rFonts w:ascii="Calibri" w:eastAsia="Calibri" w:hAnsi="Calibri" w:cs="Calibri"/>
          <w:i/>
          <w:color w:val="A00656" w:themeColor="text2"/>
          <w:szCs w:val="20"/>
        </w:rPr>
        <w:t>« Difficultés relationnelles au niveau du couple. Le confinement a été vraiment trop long. » </w:t>
      </w:r>
    </w:p>
    <w:p w14:paraId="0EED3C16" w14:textId="2F1942AF" w:rsidR="002E2048" w:rsidRPr="00DF5D2B" w:rsidRDefault="002A75E7" w:rsidP="002E2048">
      <w:pPr>
        <w:pStyle w:val="Kop5"/>
        <w:spacing w:after="120"/>
        <w:rPr>
          <w:b/>
        </w:rPr>
      </w:pPr>
      <w:r w:rsidRPr="00DF5D2B">
        <w:rPr>
          <w:b/>
        </w:rPr>
        <w:t>Une s</w:t>
      </w:r>
      <w:r w:rsidR="002E2048" w:rsidRPr="00DF5D2B">
        <w:rPr>
          <w:b/>
        </w:rPr>
        <w:t xml:space="preserve">ouffrance </w:t>
      </w:r>
      <w:r w:rsidR="00754C14" w:rsidRPr="00DF5D2B">
        <w:rPr>
          <w:b/>
        </w:rPr>
        <w:t xml:space="preserve">psychique </w:t>
      </w:r>
      <w:r w:rsidR="005D1A88" w:rsidRPr="00DF5D2B">
        <w:rPr>
          <w:b/>
        </w:rPr>
        <w:t xml:space="preserve">toujours plus grande </w:t>
      </w:r>
      <w:r w:rsidR="0091643F" w:rsidRPr="00DF5D2B">
        <w:rPr>
          <w:b/>
        </w:rPr>
        <w:t xml:space="preserve"> </w:t>
      </w:r>
    </w:p>
    <w:p w14:paraId="3E26DA3B" w14:textId="02D95436" w:rsidR="002E2048" w:rsidRPr="00885E8A" w:rsidRDefault="00885E8A" w:rsidP="002E2048">
      <w:pPr>
        <w:rPr>
          <w:color w:val="000000" w:themeColor="text1"/>
          <w:szCs w:val="20"/>
        </w:rPr>
      </w:pPr>
      <w:r w:rsidRPr="00885E8A">
        <w:rPr>
          <w:color w:val="000000" w:themeColor="text1"/>
          <w:szCs w:val="20"/>
        </w:rPr>
        <w:t xml:space="preserve">Les mesures COVID-19 ont un impact </w:t>
      </w:r>
      <w:r w:rsidR="00817DE4">
        <w:rPr>
          <w:color w:val="000000" w:themeColor="text1"/>
          <w:szCs w:val="20"/>
        </w:rPr>
        <w:t>particulièrement important</w:t>
      </w:r>
      <w:r w:rsidRPr="00885E8A">
        <w:rPr>
          <w:color w:val="000000" w:themeColor="text1"/>
          <w:szCs w:val="20"/>
        </w:rPr>
        <w:t xml:space="preserve"> sur la santé mentale des personnes handicapées. </w:t>
      </w:r>
      <w:r w:rsidR="00817DE4">
        <w:rPr>
          <w:color w:val="000000" w:themeColor="text1"/>
          <w:szCs w:val="20"/>
        </w:rPr>
        <w:t>L</w:t>
      </w:r>
      <w:r w:rsidR="00B50D3D">
        <w:rPr>
          <w:color w:val="000000" w:themeColor="text1"/>
          <w:szCs w:val="20"/>
        </w:rPr>
        <w:t>’absence</w:t>
      </w:r>
      <w:r w:rsidRPr="00885E8A">
        <w:rPr>
          <w:color w:val="000000" w:themeColor="text1"/>
          <w:szCs w:val="20"/>
        </w:rPr>
        <w:t xml:space="preserve"> de contacts sociaux </w:t>
      </w:r>
      <w:r w:rsidR="00BB70D5">
        <w:rPr>
          <w:color w:val="000000" w:themeColor="text1"/>
          <w:szCs w:val="20"/>
        </w:rPr>
        <w:t>crée</w:t>
      </w:r>
      <w:r w:rsidRPr="00885E8A">
        <w:rPr>
          <w:color w:val="000000" w:themeColor="text1"/>
          <w:szCs w:val="20"/>
        </w:rPr>
        <w:t xml:space="preserve"> un manque </w:t>
      </w:r>
      <w:r w:rsidR="00197FFB">
        <w:rPr>
          <w:color w:val="000000" w:themeColor="text1"/>
          <w:szCs w:val="20"/>
        </w:rPr>
        <w:t>abyssal</w:t>
      </w:r>
      <w:r w:rsidRPr="00885E8A">
        <w:rPr>
          <w:color w:val="000000" w:themeColor="text1"/>
          <w:szCs w:val="20"/>
        </w:rPr>
        <w:t xml:space="preserve"> et </w:t>
      </w:r>
      <w:r w:rsidR="00BB70D5">
        <w:rPr>
          <w:color w:val="000000" w:themeColor="text1"/>
          <w:szCs w:val="20"/>
        </w:rPr>
        <w:t>engendre un</w:t>
      </w:r>
      <w:r w:rsidR="005E1157">
        <w:rPr>
          <w:color w:val="000000" w:themeColor="text1"/>
          <w:szCs w:val="20"/>
        </w:rPr>
        <w:t>e profonde souffrance psychique</w:t>
      </w:r>
      <w:r w:rsidRPr="00885E8A">
        <w:rPr>
          <w:color w:val="000000" w:themeColor="text1"/>
          <w:szCs w:val="20"/>
        </w:rPr>
        <w:t>.</w:t>
      </w:r>
      <w:r w:rsidR="002E2048" w:rsidRPr="00885E8A">
        <w:rPr>
          <w:color w:val="000000" w:themeColor="text1"/>
          <w:szCs w:val="20"/>
        </w:rPr>
        <w:t xml:space="preserve"> </w:t>
      </w:r>
    </w:p>
    <w:p w14:paraId="5490470F" w14:textId="22C888CD" w:rsidR="00055A0B" w:rsidRDefault="00055A0B" w:rsidP="002E2048">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Pr="00055A0B">
        <w:rPr>
          <w:rFonts w:ascii="Calibri" w:eastAsia="Calibri" w:hAnsi="Calibri" w:cs="Calibri"/>
          <w:i/>
          <w:color w:val="A00656" w:themeColor="text2"/>
          <w:szCs w:val="20"/>
        </w:rPr>
        <w:t>Je suis célibataire, malheureusement sans enfants et je n'ai pas de parents sur lesquels me reposer. Aucun politicien ne se rend compte à quel point vous avez besoin d'amis. Tout ce dont j'ai besoin est illégal. Et ils semblent encore penser que seules les personnes âgées sont seules</w:t>
      </w:r>
      <w:r w:rsidR="00CB64C3">
        <w:rPr>
          <w:rFonts w:ascii="Calibri" w:eastAsia="Calibri" w:hAnsi="Calibri" w:cs="Calibri"/>
          <w:i/>
          <w:color w:val="A00656" w:themeColor="text2"/>
          <w:szCs w:val="20"/>
        </w:rPr>
        <w:t>.</w:t>
      </w:r>
      <w:r>
        <w:rPr>
          <w:rFonts w:ascii="Calibri" w:eastAsia="Calibri" w:hAnsi="Calibri" w:cs="Calibri"/>
          <w:i/>
          <w:color w:val="A00656" w:themeColor="text2"/>
          <w:szCs w:val="20"/>
        </w:rPr>
        <w:t> »</w:t>
      </w:r>
      <w:r w:rsidR="00E81F15">
        <w:rPr>
          <w:rFonts w:ascii="Calibri" w:eastAsia="Calibri" w:hAnsi="Calibri" w:cs="Calibri"/>
          <w:i/>
          <w:color w:val="A00656" w:themeColor="text2"/>
          <w:szCs w:val="20"/>
        </w:rPr>
        <w:t>*</w:t>
      </w:r>
    </w:p>
    <w:p w14:paraId="3986AD0A" w14:textId="59E37FE8" w:rsidR="002E2048" w:rsidRPr="00DF5D2B" w:rsidRDefault="04821B17" w:rsidP="6A1D9CA8">
      <w:pPr>
        <w:spacing w:line="257" w:lineRule="auto"/>
        <w:ind w:left="720"/>
        <w:rPr>
          <w:rFonts w:ascii="Calibri" w:eastAsia="Calibri" w:hAnsi="Calibri" w:cs="Calibri"/>
          <w:i/>
          <w:iCs/>
          <w:color w:val="A00656" w:themeColor="text2"/>
        </w:rPr>
      </w:pPr>
      <w:r w:rsidRPr="6A1D9CA8">
        <w:rPr>
          <w:rFonts w:ascii="Calibri" w:eastAsia="Calibri" w:hAnsi="Calibri" w:cs="Calibri"/>
          <w:i/>
          <w:iCs/>
          <w:color w:val="A00656" w:themeColor="text2"/>
        </w:rPr>
        <w:t>« </w:t>
      </w:r>
      <w:r w:rsidR="2B40B4E6" w:rsidRPr="6A1D9CA8">
        <w:rPr>
          <w:rFonts w:ascii="Calibri" w:eastAsia="Calibri" w:hAnsi="Calibri" w:cs="Calibri"/>
          <w:i/>
          <w:iCs/>
          <w:color w:val="A00656" w:themeColor="text2"/>
        </w:rPr>
        <w:t xml:space="preserve">J’éprouve de grosses frustrations et </w:t>
      </w:r>
      <w:r w:rsidR="1F273830" w:rsidRPr="6A1D9CA8">
        <w:rPr>
          <w:rFonts w:ascii="Calibri" w:eastAsia="Calibri" w:hAnsi="Calibri" w:cs="Calibri"/>
          <w:i/>
          <w:iCs/>
          <w:color w:val="A00656" w:themeColor="text2"/>
        </w:rPr>
        <w:t xml:space="preserve">de la </w:t>
      </w:r>
      <w:r w:rsidR="2B40B4E6" w:rsidRPr="6A1D9CA8">
        <w:rPr>
          <w:rFonts w:ascii="Calibri" w:eastAsia="Calibri" w:hAnsi="Calibri" w:cs="Calibri"/>
          <w:i/>
          <w:iCs/>
          <w:color w:val="A00656" w:themeColor="text2"/>
        </w:rPr>
        <w:t>détresse psychologique de ne pas pouvoir recevoir chez moi mes enfants, des amis ou mon amoureuse</w:t>
      </w:r>
      <w:r w:rsidR="6DC42C41" w:rsidRPr="6A1D9CA8">
        <w:rPr>
          <w:rFonts w:ascii="Calibri" w:eastAsia="Calibri" w:hAnsi="Calibri" w:cs="Calibri"/>
          <w:i/>
          <w:iCs/>
          <w:color w:val="A00656" w:themeColor="text2"/>
        </w:rPr>
        <w:t>,</w:t>
      </w:r>
      <w:r w:rsidR="2B40B4E6" w:rsidRPr="6A1D9CA8">
        <w:rPr>
          <w:rFonts w:ascii="Calibri" w:eastAsia="Calibri" w:hAnsi="Calibri" w:cs="Calibri"/>
          <w:i/>
          <w:iCs/>
          <w:color w:val="A00656" w:themeColor="text2"/>
        </w:rPr>
        <w:t xml:space="preserve"> qui n’habite pas avec moi. L’étreinte physique, le toucher, les bisous ou les bises sont pour moi vitales pour être bien. J’en ai suffisamment manqué durant toute mon enfance et la situation présente </w:t>
      </w:r>
      <w:r w:rsidR="002E2048" w:rsidRPr="6A1D9CA8">
        <w:rPr>
          <w:rFonts w:ascii="Calibri" w:eastAsia="Calibri" w:hAnsi="Calibri" w:cs="Calibri"/>
          <w:i/>
          <w:color w:val="A00656" w:themeColor="text2"/>
        </w:rPr>
        <w:t xml:space="preserve">fait </w:t>
      </w:r>
      <w:r w:rsidR="002E2048" w:rsidRPr="6A1D9CA8">
        <w:rPr>
          <w:rFonts w:ascii="Calibri" w:eastAsia="Calibri" w:hAnsi="Calibri" w:cs="Calibri"/>
          <w:i/>
          <w:iCs/>
          <w:color w:val="A00656" w:themeColor="text2"/>
        </w:rPr>
        <w:t>vivre</w:t>
      </w:r>
      <w:r w:rsidR="2B40B4E6" w:rsidRPr="6A1D9CA8">
        <w:rPr>
          <w:rFonts w:ascii="Calibri" w:eastAsia="Calibri" w:hAnsi="Calibri" w:cs="Calibri"/>
          <w:i/>
          <w:iCs/>
          <w:color w:val="A00656" w:themeColor="text2"/>
        </w:rPr>
        <w:t xml:space="preserve"> les traumatismes d’enfance</w:t>
      </w:r>
      <w:r w:rsidR="228DB689" w:rsidRPr="6A1D9CA8">
        <w:rPr>
          <w:rFonts w:ascii="Calibri" w:eastAsia="Calibri" w:hAnsi="Calibri" w:cs="Calibri"/>
          <w:i/>
          <w:iCs/>
          <w:color w:val="A00656" w:themeColor="text2"/>
        </w:rPr>
        <w:t>.</w:t>
      </w:r>
      <w:r w:rsidRPr="6A1D9CA8">
        <w:rPr>
          <w:rFonts w:ascii="Calibri" w:eastAsia="Calibri" w:hAnsi="Calibri" w:cs="Calibri"/>
          <w:i/>
          <w:iCs/>
          <w:color w:val="A00656" w:themeColor="text2"/>
        </w:rPr>
        <w:t> »</w:t>
      </w:r>
    </w:p>
    <w:p w14:paraId="11F58EFC" w14:textId="16097411" w:rsidR="006806E5" w:rsidRPr="00DF5D2B" w:rsidRDefault="00055A0B" w:rsidP="00E03855">
      <w:pPr>
        <w:spacing w:after="158" w:line="257" w:lineRule="auto"/>
        <w:ind w:left="720"/>
        <w:rPr>
          <w:rFonts w:cstheme="minorHAnsi"/>
          <w:b/>
          <w:color w:val="4F57A6" w:themeColor="accent1" w:themeShade="BF"/>
          <w:sz w:val="22"/>
        </w:rPr>
      </w:pPr>
      <w:r>
        <w:rPr>
          <w:rFonts w:ascii="Calibri" w:eastAsia="Calibri" w:hAnsi="Calibri" w:cs="Calibri"/>
          <w:i/>
          <w:color w:val="A00656" w:themeColor="text2"/>
          <w:szCs w:val="20"/>
        </w:rPr>
        <w:t>« </w:t>
      </w:r>
      <w:r w:rsidR="002E2048" w:rsidRPr="00DF5D2B">
        <w:rPr>
          <w:rFonts w:ascii="Calibri" w:eastAsia="Calibri" w:hAnsi="Calibri" w:cs="Calibri"/>
          <w:i/>
          <w:color w:val="A00656" w:themeColor="text2"/>
          <w:szCs w:val="20"/>
        </w:rPr>
        <w:t>Je ne sors plus du tout de chez moi, sauf sur ma terrasse et je ressens encore plus les limites liées à mon handicap qu'avant le confinement...</w:t>
      </w:r>
      <w:r w:rsidR="00B21492">
        <w:rPr>
          <w:rFonts w:ascii="Calibri" w:eastAsia="Calibri" w:hAnsi="Calibri" w:cs="Calibri"/>
          <w:i/>
          <w:color w:val="A00656" w:themeColor="text2"/>
          <w:szCs w:val="20"/>
        </w:rPr>
        <w:t xml:space="preserve"> </w:t>
      </w:r>
      <w:r w:rsidR="002E2048" w:rsidRPr="00DF5D2B">
        <w:rPr>
          <w:rFonts w:ascii="Calibri" w:eastAsia="Calibri" w:hAnsi="Calibri" w:cs="Calibri"/>
          <w:i/>
          <w:color w:val="A00656" w:themeColor="text2"/>
          <w:szCs w:val="20"/>
        </w:rPr>
        <w:t>Je suis assise sur une chaise toute la journée et j'en suis très triste</w:t>
      </w:r>
      <w:r w:rsidR="008E1516">
        <w:rPr>
          <w:rFonts w:ascii="Calibri" w:eastAsia="Calibri" w:hAnsi="Calibri" w:cs="Calibri"/>
          <w:i/>
          <w:color w:val="A00656" w:themeColor="text2"/>
          <w:szCs w:val="20"/>
        </w:rPr>
        <w:t>.</w:t>
      </w:r>
      <w:r>
        <w:rPr>
          <w:rFonts w:ascii="Calibri" w:eastAsia="Calibri" w:hAnsi="Calibri" w:cs="Calibri"/>
          <w:i/>
          <w:color w:val="A00656" w:themeColor="text2"/>
          <w:szCs w:val="20"/>
        </w:rPr>
        <w:t> »</w:t>
      </w:r>
    </w:p>
    <w:p w14:paraId="69426924" w14:textId="61C5BC9C" w:rsidR="00FF6667" w:rsidRPr="00DF5D2B" w:rsidRDefault="00FF6667" w:rsidP="00FF6667">
      <w:pPr>
        <w:pStyle w:val="Kop5"/>
        <w:spacing w:after="120"/>
        <w:rPr>
          <w:b/>
        </w:rPr>
      </w:pPr>
      <w:r w:rsidRPr="00DF5D2B">
        <w:rPr>
          <w:b/>
        </w:rPr>
        <w:t xml:space="preserve">À la maison, des tensions qui s’amplifient </w:t>
      </w:r>
    </w:p>
    <w:p w14:paraId="72113715" w14:textId="303905A1" w:rsidR="0054682C" w:rsidRPr="001B7673" w:rsidRDefault="00057EED" w:rsidP="0054682C">
      <w:pPr>
        <w:spacing w:line="257" w:lineRule="auto"/>
        <w:rPr>
          <w:color w:val="000000" w:themeColor="text1"/>
          <w:szCs w:val="20"/>
        </w:rPr>
      </w:pPr>
      <w:r>
        <w:rPr>
          <w:color w:val="000000" w:themeColor="text1"/>
          <w:szCs w:val="20"/>
        </w:rPr>
        <w:t>Depuis le confinement</w:t>
      </w:r>
      <w:r w:rsidR="001B7673" w:rsidRPr="001B7673">
        <w:rPr>
          <w:color w:val="000000" w:themeColor="text1"/>
          <w:szCs w:val="20"/>
        </w:rPr>
        <w:t xml:space="preserve">, </w:t>
      </w:r>
      <w:r w:rsidR="00F258F7">
        <w:rPr>
          <w:color w:val="000000" w:themeColor="text1"/>
          <w:szCs w:val="20"/>
        </w:rPr>
        <w:t xml:space="preserve">de nombreuses personnes </w:t>
      </w:r>
      <w:r w:rsidR="001B7673" w:rsidRPr="001B7673">
        <w:rPr>
          <w:color w:val="000000" w:themeColor="text1"/>
          <w:szCs w:val="20"/>
        </w:rPr>
        <w:t>doivent</w:t>
      </w:r>
      <w:r w:rsidR="00F258F7">
        <w:rPr>
          <w:color w:val="000000" w:themeColor="text1"/>
          <w:szCs w:val="20"/>
        </w:rPr>
        <w:t>, du jour au lendemain,</w:t>
      </w:r>
      <w:r w:rsidR="001B7673" w:rsidRPr="001B7673">
        <w:rPr>
          <w:color w:val="000000" w:themeColor="text1"/>
          <w:szCs w:val="20"/>
        </w:rPr>
        <w:t xml:space="preserve"> vivre avec leur famille ou leurs colocataires dans des espaces </w:t>
      </w:r>
      <w:r w:rsidR="00F258F7">
        <w:rPr>
          <w:color w:val="000000" w:themeColor="text1"/>
          <w:szCs w:val="20"/>
        </w:rPr>
        <w:t xml:space="preserve">parfois </w:t>
      </w:r>
      <w:r w:rsidR="001B7673" w:rsidRPr="001B7673">
        <w:rPr>
          <w:color w:val="000000" w:themeColor="text1"/>
          <w:szCs w:val="20"/>
        </w:rPr>
        <w:t xml:space="preserve">réduits. </w:t>
      </w:r>
      <w:r w:rsidR="008C1425">
        <w:rPr>
          <w:color w:val="000000" w:themeColor="text1"/>
          <w:szCs w:val="20"/>
        </w:rPr>
        <w:t>Cette configuration apporte son lot de</w:t>
      </w:r>
      <w:r w:rsidR="00B41AB6">
        <w:rPr>
          <w:color w:val="000000" w:themeColor="text1"/>
          <w:szCs w:val="20"/>
        </w:rPr>
        <w:t xml:space="preserve"> </w:t>
      </w:r>
      <w:r w:rsidR="009E1340">
        <w:rPr>
          <w:color w:val="000000" w:themeColor="text1"/>
          <w:szCs w:val="20"/>
        </w:rPr>
        <w:t>tensions entre individu et</w:t>
      </w:r>
      <w:r w:rsidR="00F112B7">
        <w:rPr>
          <w:color w:val="000000" w:themeColor="text1"/>
          <w:szCs w:val="20"/>
        </w:rPr>
        <w:t xml:space="preserve"> collectif</w:t>
      </w:r>
      <w:r w:rsidR="008C1425">
        <w:rPr>
          <w:color w:val="000000" w:themeColor="text1"/>
          <w:szCs w:val="20"/>
        </w:rPr>
        <w:t>.</w:t>
      </w:r>
    </w:p>
    <w:p w14:paraId="2F0082BE" w14:textId="0952BA5D" w:rsidR="00FF6667" w:rsidRPr="00D648BE" w:rsidRDefault="00D648BE" w:rsidP="00FF6667">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lastRenderedPageBreak/>
        <w:t>« </w:t>
      </w:r>
      <w:r w:rsidRPr="00D648BE">
        <w:rPr>
          <w:rFonts w:ascii="Calibri" w:eastAsia="Calibri" w:hAnsi="Calibri" w:cs="Calibri"/>
          <w:i/>
          <w:color w:val="A00656" w:themeColor="text2"/>
          <w:szCs w:val="20"/>
        </w:rPr>
        <w:t>Je me dispute plus souvent avec ma famille et mon partenaire parce que je ne peux plus parler à mon psychologue</w:t>
      </w:r>
      <w:r>
        <w:rPr>
          <w:rFonts w:ascii="Calibri" w:eastAsia="Calibri" w:hAnsi="Calibri" w:cs="Calibri"/>
          <w:i/>
          <w:color w:val="A00656" w:themeColor="text2"/>
          <w:szCs w:val="20"/>
        </w:rPr>
        <w:t>. »</w:t>
      </w:r>
      <w:r w:rsidR="004A330A">
        <w:rPr>
          <w:rFonts w:ascii="Calibri" w:eastAsia="Calibri" w:hAnsi="Calibri" w:cs="Calibri"/>
          <w:i/>
          <w:color w:val="A00656" w:themeColor="text2"/>
          <w:szCs w:val="20"/>
        </w:rPr>
        <w:t>*</w:t>
      </w:r>
    </w:p>
    <w:p w14:paraId="47D03375" w14:textId="24611EE4" w:rsidR="00FF6667" w:rsidRPr="00DF5D2B" w:rsidRDefault="004818E9" w:rsidP="00445E60">
      <w:pPr>
        <w:spacing w:line="257" w:lineRule="auto"/>
        <w:ind w:left="720"/>
        <w:rPr>
          <w:rFonts w:ascii="Calibri" w:eastAsia="Calibri" w:hAnsi="Calibri" w:cs="Calibri"/>
          <w:i/>
          <w:color w:val="A00656" w:themeColor="text2"/>
          <w:szCs w:val="20"/>
        </w:rPr>
      </w:pPr>
      <w:r w:rsidRPr="00D71142">
        <w:rPr>
          <w:rFonts w:ascii="Calibri" w:eastAsia="Calibri" w:hAnsi="Calibri" w:cs="Calibri"/>
          <w:i/>
          <w:color w:val="A00656" w:themeColor="text2"/>
          <w:szCs w:val="20"/>
        </w:rPr>
        <w:t>«</w:t>
      </w:r>
      <w:r>
        <w:rPr>
          <w:rFonts w:ascii="Calibri" w:eastAsia="Calibri" w:hAnsi="Calibri" w:cs="Calibri"/>
          <w:i/>
          <w:color w:val="A00656" w:themeColor="text2"/>
          <w:szCs w:val="20"/>
        </w:rPr>
        <w:t> </w:t>
      </w:r>
      <w:r w:rsidR="00FF6667" w:rsidRPr="00DF5D2B">
        <w:rPr>
          <w:rFonts w:ascii="Calibri" w:eastAsia="Calibri" w:hAnsi="Calibri" w:cs="Calibri"/>
          <w:i/>
          <w:color w:val="A00656" w:themeColor="text2"/>
          <w:szCs w:val="20"/>
        </w:rPr>
        <w:t>Mon fils de 18 ans vit très mal ce confinement et me stresse énormément, ce qui augmente mes douleurs, et donc ma vie en est perturbée.</w:t>
      </w:r>
      <w:r w:rsidR="00C5786D" w:rsidRPr="00D71142">
        <w:rPr>
          <w:rFonts w:ascii="Calibri" w:eastAsia="Calibri" w:hAnsi="Calibri" w:cs="Calibri"/>
          <w:i/>
          <w:color w:val="A00656" w:themeColor="text2"/>
          <w:szCs w:val="20"/>
        </w:rPr>
        <w:t> »</w:t>
      </w:r>
    </w:p>
    <w:p w14:paraId="4365C0C5" w14:textId="6BA4F1E9" w:rsidR="002E2048" w:rsidRPr="00DF5D2B" w:rsidRDefault="00F05E75" w:rsidP="002E2048">
      <w:pPr>
        <w:pStyle w:val="Kop5"/>
        <w:spacing w:after="120"/>
        <w:rPr>
          <w:rFonts w:cstheme="minorHAnsi"/>
          <w:b/>
          <w:sz w:val="22"/>
        </w:rPr>
      </w:pPr>
      <w:r w:rsidRPr="00DF5D2B">
        <w:rPr>
          <w:b/>
        </w:rPr>
        <w:t>Des habitudes</w:t>
      </w:r>
      <w:r w:rsidR="00DD0ABA" w:rsidRPr="00DF5D2B">
        <w:rPr>
          <w:b/>
        </w:rPr>
        <w:t xml:space="preserve"> totalement</w:t>
      </w:r>
      <w:r w:rsidRPr="00DF5D2B">
        <w:rPr>
          <w:b/>
        </w:rPr>
        <w:t xml:space="preserve"> </w:t>
      </w:r>
      <w:r w:rsidR="001E04F0">
        <w:rPr>
          <w:b/>
        </w:rPr>
        <w:t>bouleversées</w:t>
      </w:r>
      <w:r w:rsidR="001E04F0" w:rsidRPr="00DF5D2B">
        <w:rPr>
          <w:b/>
        </w:rPr>
        <w:t xml:space="preserve"> </w:t>
      </w:r>
      <w:r w:rsidR="0092133B" w:rsidRPr="00DF5D2B">
        <w:rPr>
          <w:b/>
        </w:rPr>
        <w:t xml:space="preserve">et </w:t>
      </w:r>
      <w:r w:rsidR="0092133B" w:rsidRPr="0092133B">
        <w:rPr>
          <w:b/>
        </w:rPr>
        <w:t>u</w:t>
      </w:r>
      <w:r w:rsidR="0092133B">
        <w:rPr>
          <w:b/>
        </w:rPr>
        <w:t>n</w:t>
      </w:r>
      <w:r w:rsidR="00921AF0">
        <w:rPr>
          <w:b/>
        </w:rPr>
        <w:t xml:space="preserve">e lassitude </w:t>
      </w:r>
      <w:r w:rsidR="00455F2D" w:rsidRPr="00DF5D2B">
        <w:rPr>
          <w:b/>
        </w:rPr>
        <w:t>qui s’installe</w:t>
      </w:r>
    </w:p>
    <w:p w14:paraId="31A11870" w14:textId="5A364E3A" w:rsidR="002E2048" w:rsidRPr="009A029C" w:rsidRDefault="59B8FAF3" w:rsidP="6A1D9CA8">
      <w:pPr>
        <w:rPr>
          <w:color w:val="000000" w:themeColor="text1"/>
        </w:rPr>
      </w:pPr>
      <w:r w:rsidRPr="6A1D9CA8">
        <w:rPr>
          <w:color w:val="000000" w:themeColor="text1"/>
        </w:rPr>
        <w:t>La perte de routine et de structure quotidiennes crée un</w:t>
      </w:r>
      <w:r w:rsidR="48475F2C" w:rsidRPr="6A1D9CA8">
        <w:rPr>
          <w:color w:val="000000" w:themeColor="text1"/>
        </w:rPr>
        <w:t xml:space="preserve"> stress</w:t>
      </w:r>
      <w:r w:rsidRPr="6A1D9CA8">
        <w:rPr>
          <w:color w:val="000000" w:themeColor="text1"/>
        </w:rPr>
        <w:t xml:space="preserve"> psychologique supplémentaire. L'école, le volontariat, les loisirs, etc.</w:t>
      </w:r>
      <w:r w:rsidR="0C9E642C" w:rsidRPr="6A1D9CA8">
        <w:rPr>
          <w:color w:val="000000" w:themeColor="text1"/>
        </w:rPr>
        <w:t>,</w:t>
      </w:r>
      <w:r w:rsidRPr="6A1D9CA8">
        <w:rPr>
          <w:color w:val="000000" w:themeColor="text1"/>
        </w:rPr>
        <w:t xml:space="preserve"> ne sont soudainement plus possibles. L'ennui</w:t>
      </w:r>
      <w:r w:rsidR="7F406CAC" w:rsidRPr="6A1D9CA8">
        <w:rPr>
          <w:color w:val="000000" w:themeColor="text1"/>
        </w:rPr>
        <w:t xml:space="preserve"> s’installe. </w:t>
      </w:r>
      <w:r w:rsidR="236D3A76" w:rsidRPr="6A1D9CA8">
        <w:rPr>
          <w:color w:val="000000" w:themeColor="text1"/>
        </w:rPr>
        <w:t xml:space="preserve"> </w:t>
      </w:r>
    </w:p>
    <w:p w14:paraId="3EDAF5C6" w14:textId="47B5DFBE" w:rsidR="002E2048" w:rsidRPr="00242E0F" w:rsidRDefault="009A029C" w:rsidP="002E2048">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Pr="009A029C">
        <w:rPr>
          <w:rFonts w:ascii="Calibri" w:eastAsia="Calibri" w:hAnsi="Calibri" w:cs="Calibri"/>
          <w:i/>
          <w:color w:val="A00656" w:themeColor="text2"/>
          <w:szCs w:val="20"/>
        </w:rPr>
        <w:t xml:space="preserve">Le centre de jour est fermé. Je m'ennuie à la maison et l'accompagnement et les amis me manquent beaucoup. </w:t>
      </w:r>
      <w:r w:rsidRPr="00242E0F">
        <w:rPr>
          <w:rFonts w:ascii="Calibri" w:eastAsia="Calibri" w:hAnsi="Calibri" w:cs="Calibri"/>
          <w:i/>
          <w:color w:val="A00656" w:themeColor="text2"/>
          <w:szCs w:val="20"/>
        </w:rPr>
        <w:t>A tel point que je pleure</w:t>
      </w:r>
      <w:r w:rsidR="00242E0F">
        <w:rPr>
          <w:rFonts w:ascii="Calibri" w:eastAsia="Calibri" w:hAnsi="Calibri" w:cs="Calibri"/>
          <w:i/>
          <w:color w:val="A00656" w:themeColor="text2"/>
          <w:szCs w:val="20"/>
        </w:rPr>
        <w:t xml:space="preserve"> souvent</w:t>
      </w:r>
      <w:r w:rsidR="00086D3C">
        <w:rPr>
          <w:rFonts w:ascii="Calibri" w:eastAsia="Calibri" w:hAnsi="Calibri" w:cs="Calibri"/>
          <w:i/>
          <w:color w:val="A00656" w:themeColor="text2"/>
          <w:szCs w:val="20"/>
        </w:rPr>
        <w:t>.</w:t>
      </w:r>
      <w:r w:rsidR="00242E0F">
        <w:rPr>
          <w:rFonts w:ascii="Calibri" w:eastAsia="Calibri" w:hAnsi="Calibri" w:cs="Calibri"/>
          <w:i/>
          <w:color w:val="A00656" w:themeColor="text2"/>
          <w:szCs w:val="20"/>
        </w:rPr>
        <w:t> »</w:t>
      </w:r>
      <w:r w:rsidR="00C42A41">
        <w:rPr>
          <w:rFonts w:ascii="Calibri" w:eastAsia="Calibri" w:hAnsi="Calibri" w:cs="Calibri"/>
          <w:i/>
          <w:color w:val="A00656" w:themeColor="text2"/>
          <w:szCs w:val="20"/>
        </w:rPr>
        <w:t>*</w:t>
      </w:r>
    </w:p>
    <w:p w14:paraId="71138D49" w14:textId="0E90D559" w:rsidR="002E2048" w:rsidRPr="00DF5D2B" w:rsidRDefault="00C80930" w:rsidP="002E2048">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002E2048" w:rsidRPr="00DF5D2B">
        <w:rPr>
          <w:rFonts w:ascii="Calibri" w:eastAsia="Calibri" w:hAnsi="Calibri" w:cs="Calibri"/>
          <w:i/>
          <w:color w:val="A00656" w:themeColor="text2"/>
          <w:szCs w:val="20"/>
        </w:rPr>
        <w:t xml:space="preserve">Comme je suis volontaire et que </w:t>
      </w:r>
      <w:proofErr w:type="spellStart"/>
      <w:r w:rsidR="002E2048" w:rsidRPr="00DF5D2B">
        <w:rPr>
          <w:rFonts w:ascii="Calibri" w:eastAsia="Calibri" w:hAnsi="Calibri" w:cs="Calibri"/>
          <w:i/>
          <w:color w:val="A00656" w:themeColor="text2"/>
          <w:szCs w:val="20"/>
        </w:rPr>
        <w:t>l’asbl</w:t>
      </w:r>
      <w:proofErr w:type="spellEnd"/>
      <w:r w:rsidR="002E2048" w:rsidRPr="00DF5D2B">
        <w:rPr>
          <w:rFonts w:ascii="Calibri" w:eastAsia="Calibri" w:hAnsi="Calibri" w:cs="Calibri"/>
          <w:i/>
          <w:color w:val="A00656" w:themeColor="text2"/>
          <w:szCs w:val="20"/>
        </w:rPr>
        <w:t xml:space="preserve"> a décidé d’arrêter toute activité avec les personnes à risques</w:t>
      </w:r>
      <w:r w:rsidR="002362ED">
        <w:rPr>
          <w:rFonts w:ascii="Calibri" w:eastAsia="Calibri" w:hAnsi="Calibri" w:cs="Calibri"/>
          <w:i/>
          <w:color w:val="A00656" w:themeColor="text2"/>
          <w:szCs w:val="20"/>
        </w:rPr>
        <w:t>,</w:t>
      </w:r>
      <w:r w:rsidR="002E2048" w:rsidRPr="00DF5D2B">
        <w:rPr>
          <w:rFonts w:ascii="Calibri" w:eastAsia="Calibri" w:hAnsi="Calibri" w:cs="Calibri"/>
          <w:i/>
          <w:color w:val="A00656" w:themeColor="text2"/>
          <w:szCs w:val="20"/>
        </w:rPr>
        <w:t xml:space="preserve"> je me suis </w:t>
      </w:r>
      <w:r w:rsidR="00B85542" w:rsidRPr="00DF5D2B">
        <w:rPr>
          <w:rFonts w:ascii="Calibri" w:eastAsia="Calibri" w:hAnsi="Calibri" w:cs="Calibri"/>
          <w:i/>
          <w:color w:val="A00656" w:themeColor="text2"/>
          <w:szCs w:val="20"/>
        </w:rPr>
        <w:t>retrouvée</w:t>
      </w:r>
      <w:r w:rsidR="002E2048" w:rsidRPr="00DF5D2B">
        <w:rPr>
          <w:rFonts w:ascii="Calibri" w:eastAsia="Calibri" w:hAnsi="Calibri" w:cs="Calibri"/>
          <w:i/>
          <w:color w:val="A00656" w:themeColor="text2"/>
          <w:szCs w:val="20"/>
        </w:rPr>
        <w:t xml:space="preserve"> sans rien à faire...</w:t>
      </w:r>
      <w:r w:rsidR="002362ED">
        <w:rPr>
          <w:rFonts w:ascii="Calibri" w:eastAsia="Calibri" w:hAnsi="Calibri" w:cs="Calibri"/>
          <w:i/>
          <w:color w:val="A00656" w:themeColor="text2"/>
          <w:szCs w:val="20"/>
        </w:rPr>
        <w:t>S</w:t>
      </w:r>
      <w:r w:rsidR="002E2048" w:rsidRPr="00DF5D2B">
        <w:rPr>
          <w:rFonts w:ascii="Calibri" w:eastAsia="Calibri" w:hAnsi="Calibri" w:cs="Calibri"/>
          <w:i/>
          <w:color w:val="A00656" w:themeColor="text2"/>
          <w:szCs w:val="20"/>
        </w:rPr>
        <w:t>ans but dans la journée. Mon statut de volontaire est lié à mon handicap</w:t>
      </w:r>
      <w:r w:rsidR="00165EE8">
        <w:rPr>
          <w:rFonts w:ascii="Calibri" w:eastAsia="Calibri" w:hAnsi="Calibri" w:cs="Calibri"/>
          <w:i/>
          <w:color w:val="A00656" w:themeColor="text2"/>
          <w:szCs w:val="20"/>
        </w:rPr>
        <w:t> </w:t>
      </w:r>
      <w:r w:rsidR="002E2048" w:rsidRPr="00DF5D2B">
        <w:rPr>
          <w:rFonts w:ascii="Calibri" w:eastAsia="Calibri" w:hAnsi="Calibri" w:cs="Calibri"/>
          <w:i/>
          <w:color w:val="A00656" w:themeColor="text2"/>
          <w:szCs w:val="20"/>
        </w:rPr>
        <w:t xml:space="preserve">! Mes amis eux travaillent... </w:t>
      </w:r>
      <w:r w:rsidR="00165EE8">
        <w:rPr>
          <w:rFonts w:ascii="Calibri" w:eastAsia="Calibri" w:hAnsi="Calibri" w:cs="Calibri"/>
          <w:i/>
          <w:color w:val="A00656" w:themeColor="text2"/>
          <w:szCs w:val="20"/>
        </w:rPr>
        <w:t>D</w:t>
      </w:r>
      <w:r w:rsidR="002E2048" w:rsidRPr="00DF5D2B">
        <w:rPr>
          <w:rFonts w:ascii="Calibri" w:eastAsia="Calibri" w:hAnsi="Calibri" w:cs="Calibri"/>
          <w:i/>
          <w:color w:val="A00656" w:themeColor="text2"/>
          <w:szCs w:val="20"/>
        </w:rPr>
        <w:t xml:space="preserve">onc énorme isolement </w:t>
      </w:r>
      <w:r w:rsidR="002E2048" w:rsidRPr="00AF3581">
        <w:rPr>
          <w:rFonts w:ascii="Calibri" w:eastAsia="Calibri" w:hAnsi="Calibri" w:cs="Calibri"/>
          <w:i/>
          <w:color w:val="A00656" w:themeColor="text2"/>
          <w:szCs w:val="20"/>
        </w:rPr>
        <w:t>!</w:t>
      </w:r>
      <w:r w:rsidR="00086D3C">
        <w:rPr>
          <w:rFonts w:ascii="Calibri" w:eastAsia="Calibri" w:hAnsi="Calibri" w:cs="Calibri"/>
          <w:i/>
          <w:color w:val="A00656" w:themeColor="text2"/>
          <w:szCs w:val="20"/>
        </w:rPr>
        <w:t> »</w:t>
      </w:r>
    </w:p>
    <w:p w14:paraId="0B0FD6A4" w14:textId="2CD9218C" w:rsidR="004F0049" w:rsidRDefault="00086D3C" w:rsidP="00094B59">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002E2048" w:rsidRPr="00DF5D2B">
        <w:rPr>
          <w:rFonts w:ascii="Calibri" w:eastAsia="Calibri" w:hAnsi="Calibri" w:cs="Calibri"/>
          <w:i/>
          <w:color w:val="A00656" w:themeColor="text2"/>
          <w:szCs w:val="20"/>
        </w:rPr>
        <w:t>Ici, tout est à l’arrêt et on m’a abandonné. J’ai peur que ça s’empire et ça me stresse très fort. Du jour au lendemain, je me suis retrouvé tout seul alors que j’ai besoin d’un programme pour me mettre en route chaque matin, pour aller dormir le soir à une heure convenable</w:t>
      </w:r>
      <w:r w:rsidR="00D30EEB">
        <w:rPr>
          <w:rFonts w:ascii="Calibri" w:eastAsia="Calibri" w:hAnsi="Calibri" w:cs="Calibri"/>
          <w:i/>
          <w:color w:val="A00656" w:themeColor="text2"/>
          <w:szCs w:val="20"/>
        </w:rPr>
        <w:t>. J’</w:t>
      </w:r>
      <w:r w:rsidR="002E2048" w:rsidRPr="00DF5D2B">
        <w:rPr>
          <w:rFonts w:ascii="Calibri" w:eastAsia="Calibri" w:hAnsi="Calibri" w:cs="Calibri"/>
          <w:i/>
          <w:color w:val="A00656" w:themeColor="text2"/>
          <w:szCs w:val="20"/>
        </w:rPr>
        <w:t>ai des soins à recevoir pendant la semaine et des activités sociales de prévues</w:t>
      </w:r>
      <w:r w:rsidR="002E2048" w:rsidRPr="00AF3581">
        <w:rPr>
          <w:rFonts w:ascii="Calibri" w:eastAsia="Calibri" w:hAnsi="Calibri" w:cs="Calibri"/>
          <w:i/>
          <w:color w:val="A00656" w:themeColor="text2"/>
          <w:szCs w:val="20"/>
        </w:rPr>
        <w:t>.</w:t>
      </w:r>
      <w:r>
        <w:rPr>
          <w:rFonts w:ascii="Calibri" w:eastAsia="Calibri" w:hAnsi="Calibri" w:cs="Calibri"/>
          <w:i/>
          <w:color w:val="A00656" w:themeColor="text2"/>
          <w:szCs w:val="20"/>
        </w:rPr>
        <w:t> »</w:t>
      </w:r>
    </w:p>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8814"/>
      </w:tblGrid>
      <w:tr w:rsidR="00970FF8" w:rsidRPr="000B567E" w14:paraId="34909A39" w14:textId="77777777" w:rsidTr="00C260DB">
        <w:trPr>
          <w:trHeight w:val="264"/>
        </w:trPr>
        <w:tc>
          <w:tcPr>
            <w:tcW w:w="967" w:type="dxa"/>
            <w:vMerge w:val="restart"/>
            <w:shd w:val="clear" w:color="auto" w:fill="5190AE" w:themeFill="accent6" w:themeFillShade="BF"/>
            <w:vAlign w:val="center"/>
          </w:tcPr>
          <w:p w14:paraId="576DB857" w14:textId="0D84DC44" w:rsidR="00970FF8" w:rsidRPr="000B567E" w:rsidRDefault="00FE159A" w:rsidP="000B567E">
            <w:pPr>
              <w:jc w:val="left"/>
              <w:rPr>
                <w:rFonts w:ascii="Calibri" w:eastAsia="Calibri" w:hAnsi="Calibri" w:cs="Times New Roman"/>
              </w:rPr>
            </w:pPr>
            <w:r>
              <w:rPr>
                <w:noProof/>
              </w:rPr>
              <w:drawing>
                <wp:inline distT="0" distB="0" distL="0" distR="0" wp14:anchorId="3D02C4DD" wp14:editId="2E4739EA">
                  <wp:extent cx="475615" cy="475615"/>
                  <wp:effectExtent l="0" t="0" r="635" b="635"/>
                  <wp:docPr id="941127911" name="Picture 121513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135732"/>
                          <pic:cNvPicPr/>
                        </pic:nvPicPr>
                        <pic:blipFill>
                          <a:blip r:embed="rId24">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inline>
              </w:drawing>
            </w:r>
          </w:p>
        </w:tc>
        <w:tc>
          <w:tcPr>
            <w:tcW w:w="8814" w:type="dxa"/>
            <w:shd w:val="clear" w:color="auto" w:fill="5190AE" w:themeFill="accent6" w:themeFillShade="BF"/>
            <w:vAlign w:val="center"/>
          </w:tcPr>
          <w:p w14:paraId="2745B8E6" w14:textId="1F9C4F7C" w:rsidR="00970FF8" w:rsidRPr="000B567E" w:rsidRDefault="00970FF8" w:rsidP="00BF0CA1">
            <w:pPr>
              <w:spacing w:before="120" w:after="120"/>
              <w:jc w:val="left"/>
              <w:rPr>
                <w:rFonts w:ascii="Calibri" w:eastAsia="Calibri" w:hAnsi="Calibri" w:cs="Times New Roman"/>
                <w:b/>
                <w:sz w:val="24"/>
                <w:szCs w:val="24"/>
              </w:rPr>
            </w:pPr>
            <w:r w:rsidRPr="000B567E">
              <w:rPr>
                <w:rFonts w:ascii="Calibri" w:eastAsia="Calibri" w:hAnsi="Calibri" w:cs="Times New Roman"/>
                <w:b/>
                <w:color w:val="FFFFFF"/>
                <w:sz w:val="24"/>
                <w:szCs w:val="24"/>
              </w:rPr>
              <w:t>Mesures des autorités attendues par les personnes handicapées</w:t>
            </w:r>
          </w:p>
        </w:tc>
      </w:tr>
      <w:tr w:rsidR="00970FF8" w:rsidRPr="000B567E" w14:paraId="0B4C3A8C" w14:textId="77777777" w:rsidTr="00C260DB">
        <w:trPr>
          <w:trHeight w:val="264"/>
        </w:trPr>
        <w:tc>
          <w:tcPr>
            <w:tcW w:w="967" w:type="dxa"/>
            <w:vMerge/>
            <w:shd w:val="clear" w:color="auto" w:fill="5190AE" w:themeFill="accent6" w:themeFillShade="BF"/>
            <w:vAlign w:val="center"/>
          </w:tcPr>
          <w:p w14:paraId="2A7952CD" w14:textId="2280CC0E" w:rsidR="00970FF8" w:rsidRPr="00A67488" w:rsidRDefault="00970FF8" w:rsidP="000B567E">
            <w:pPr>
              <w:jc w:val="left"/>
              <w:rPr>
                <w:rFonts w:ascii="Calibri" w:eastAsia="Calibri" w:hAnsi="Calibri" w:cs="Times New Roman"/>
              </w:rPr>
            </w:pPr>
          </w:p>
        </w:tc>
        <w:tc>
          <w:tcPr>
            <w:tcW w:w="8814" w:type="dxa"/>
            <w:shd w:val="clear" w:color="auto" w:fill="F2F2F2" w:themeFill="background2" w:themeFillShade="F2"/>
            <w:vAlign w:val="center"/>
          </w:tcPr>
          <w:p w14:paraId="0B6A5100" w14:textId="77777777" w:rsidR="00970FF8" w:rsidRPr="000B567E" w:rsidRDefault="00970FF8" w:rsidP="00357055">
            <w:pPr>
              <w:spacing w:before="120"/>
              <w:rPr>
                <w:rFonts w:ascii="Calibri" w:eastAsia="Calibri" w:hAnsi="Calibri" w:cs="Times New Roman"/>
              </w:rPr>
            </w:pPr>
            <w:r w:rsidRPr="000B567E">
              <w:rPr>
                <w:rFonts w:ascii="Calibri" w:eastAsia="Calibri" w:hAnsi="Calibri" w:cs="Times New Roman"/>
              </w:rPr>
              <w:t>Au minimum, un suivi téléphonique et/ou par mail de la personne</w:t>
            </w:r>
          </w:p>
        </w:tc>
      </w:tr>
      <w:tr w:rsidR="00970FF8" w:rsidRPr="000B567E" w14:paraId="42D6C744" w14:textId="77777777" w:rsidTr="00C260DB">
        <w:trPr>
          <w:trHeight w:val="264"/>
        </w:trPr>
        <w:tc>
          <w:tcPr>
            <w:tcW w:w="967" w:type="dxa"/>
            <w:vMerge/>
            <w:shd w:val="clear" w:color="auto" w:fill="5190AE" w:themeFill="accent6" w:themeFillShade="BF"/>
            <w:vAlign w:val="center"/>
          </w:tcPr>
          <w:p w14:paraId="066ED34C" w14:textId="77777777" w:rsidR="00970FF8" w:rsidRPr="000B567E" w:rsidRDefault="00970FF8" w:rsidP="000B567E">
            <w:pPr>
              <w:jc w:val="left"/>
              <w:rPr>
                <w:rFonts w:ascii="Calibri" w:eastAsia="Calibri" w:hAnsi="Calibri" w:cs="Times New Roman"/>
              </w:rPr>
            </w:pPr>
          </w:p>
        </w:tc>
        <w:tc>
          <w:tcPr>
            <w:tcW w:w="8814" w:type="dxa"/>
            <w:shd w:val="clear" w:color="auto" w:fill="FFFFFF" w:themeFill="background2"/>
            <w:vAlign w:val="center"/>
          </w:tcPr>
          <w:p w14:paraId="64ACB431" w14:textId="77777777" w:rsidR="00970FF8" w:rsidRPr="000B567E" w:rsidRDefault="00970FF8" w:rsidP="00357055">
            <w:pPr>
              <w:spacing w:before="120"/>
              <w:rPr>
                <w:rFonts w:ascii="Calibri" w:eastAsia="Calibri" w:hAnsi="Calibri" w:cs="Times New Roman"/>
              </w:rPr>
            </w:pPr>
            <w:r w:rsidRPr="000B567E">
              <w:rPr>
                <w:rFonts w:ascii="Calibri" w:eastAsia="Calibri" w:hAnsi="Calibri" w:cs="Times New Roman"/>
              </w:rPr>
              <w:t>Un accès à des activités solidaires</w:t>
            </w:r>
          </w:p>
        </w:tc>
      </w:tr>
      <w:tr w:rsidR="00970FF8" w:rsidRPr="000B567E" w14:paraId="2ED062F3" w14:textId="77777777" w:rsidTr="00C260DB">
        <w:trPr>
          <w:trHeight w:val="264"/>
        </w:trPr>
        <w:tc>
          <w:tcPr>
            <w:tcW w:w="967" w:type="dxa"/>
            <w:vMerge/>
            <w:shd w:val="clear" w:color="auto" w:fill="5190AE" w:themeFill="accent6" w:themeFillShade="BF"/>
            <w:vAlign w:val="center"/>
          </w:tcPr>
          <w:p w14:paraId="44A74BF4" w14:textId="77777777" w:rsidR="00970FF8" w:rsidRPr="000B567E" w:rsidRDefault="00970FF8" w:rsidP="000B567E">
            <w:pPr>
              <w:jc w:val="left"/>
              <w:rPr>
                <w:rFonts w:ascii="Calibri" w:eastAsia="Calibri" w:hAnsi="Calibri" w:cs="Times New Roman"/>
              </w:rPr>
            </w:pPr>
          </w:p>
        </w:tc>
        <w:tc>
          <w:tcPr>
            <w:tcW w:w="8814" w:type="dxa"/>
            <w:shd w:val="clear" w:color="auto" w:fill="F2F2F2" w:themeFill="background2" w:themeFillShade="F2"/>
            <w:vAlign w:val="center"/>
          </w:tcPr>
          <w:p w14:paraId="611997B8" w14:textId="7C85B353" w:rsidR="00970FF8" w:rsidRPr="000B567E" w:rsidRDefault="00EB7A25" w:rsidP="00357055">
            <w:pPr>
              <w:spacing w:before="120"/>
              <w:rPr>
                <w:rFonts w:ascii="Calibri" w:eastAsia="Calibri" w:hAnsi="Calibri" w:cs="Times New Roman"/>
                <w:szCs w:val="20"/>
              </w:rPr>
            </w:pPr>
            <w:r>
              <w:rPr>
                <w:rFonts w:ascii="Calibri" w:eastAsia="Calibri" w:hAnsi="Calibri" w:cs="Times New Roman"/>
                <w:szCs w:val="20"/>
              </w:rPr>
              <w:t>Davantage</w:t>
            </w:r>
            <w:r w:rsidR="00970FF8" w:rsidRPr="000B567E">
              <w:rPr>
                <w:rFonts w:ascii="Calibri" w:eastAsia="Calibri" w:hAnsi="Calibri" w:cs="Times New Roman"/>
                <w:szCs w:val="20"/>
              </w:rPr>
              <w:t xml:space="preserve"> de possibilités </w:t>
            </w:r>
            <w:r w:rsidR="005F1467">
              <w:rPr>
                <w:rFonts w:ascii="Calibri" w:eastAsia="Calibri" w:hAnsi="Calibri" w:cs="Times New Roman"/>
                <w:szCs w:val="20"/>
              </w:rPr>
              <w:t xml:space="preserve">de visites </w:t>
            </w:r>
            <w:r w:rsidR="00970FF8" w:rsidRPr="000B567E">
              <w:rPr>
                <w:rFonts w:ascii="Calibri" w:eastAsia="Calibri" w:hAnsi="Calibri" w:cs="Times New Roman"/>
                <w:szCs w:val="20"/>
              </w:rPr>
              <w:t xml:space="preserve">pour les </w:t>
            </w:r>
            <w:r w:rsidR="00421AAB">
              <w:rPr>
                <w:rFonts w:ascii="Calibri" w:eastAsia="Calibri" w:hAnsi="Calibri" w:cs="Times New Roman"/>
                <w:szCs w:val="20"/>
              </w:rPr>
              <w:t>personnes isolées</w:t>
            </w:r>
            <w:r w:rsidR="004000AA" w:rsidRPr="000B567E">
              <w:rPr>
                <w:rFonts w:ascii="Calibri" w:eastAsia="Calibri" w:hAnsi="Calibri" w:cs="Times New Roman"/>
                <w:szCs w:val="20"/>
              </w:rPr>
              <w:t xml:space="preserve"> </w:t>
            </w:r>
          </w:p>
        </w:tc>
      </w:tr>
      <w:tr w:rsidR="00970FF8" w:rsidRPr="000B567E" w14:paraId="68F07032" w14:textId="77777777" w:rsidTr="00C260DB">
        <w:trPr>
          <w:trHeight w:val="264"/>
        </w:trPr>
        <w:tc>
          <w:tcPr>
            <w:tcW w:w="967" w:type="dxa"/>
            <w:vMerge/>
            <w:shd w:val="clear" w:color="auto" w:fill="5190AE" w:themeFill="accent6" w:themeFillShade="BF"/>
            <w:vAlign w:val="center"/>
          </w:tcPr>
          <w:p w14:paraId="0B70C6AB" w14:textId="77777777" w:rsidR="00970FF8" w:rsidRPr="000B567E" w:rsidRDefault="00970FF8" w:rsidP="000B567E">
            <w:pPr>
              <w:jc w:val="left"/>
              <w:rPr>
                <w:rFonts w:ascii="Calibri" w:eastAsia="Calibri" w:hAnsi="Calibri" w:cs="Times New Roman"/>
              </w:rPr>
            </w:pPr>
          </w:p>
        </w:tc>
        <w:tc>
          <w:tcPr>
            <w:tcW w:w="8814" w:type="dxa"/>
            <w:shd w:val="clear" w:color="auto" w:fill="FFFFFF" w:themeFill="background2"/>
            <w:vAlign w:val="center"/>
          </w:tcPr>
          <w:p w14:paraId="00823F0E" w14:textId="23E8C6B0" w:rsidR="00970FF8" w:rsidRPr="000B567E" w:rsidRDefault="00EB7A25" w:rsidP="00357055">
            <w:pPr>
              <w:spacing w:before="120"/>
              <w:rPr>
                <w:rFonts w:ascii="Calibri" w:eastAsia="Calibri" w:hAnsi="Calibri" w:cs="Times New Roman"/>
                <w:szCs w:val="20"/>
              </w:rPr>
            </w:pPr>
            <w:r>
              <w:rPr>
                <w:rFonts w:ascii="Calibri" w:eastAsia="Calibri" w:hAnsi="Calibri" w:cs="Times New Roman"/>
                <w:szCs w:val="20"/>
              </w:rPr>
              <w:t>Davantage</w:t>
            </w:r>
            <w:r w:rsidR="00970FF8" w:rsidRPr="000B567E">
              <w:rPr>
                <w:rFonts w:ascii="Calibri" w:eastAsia="Calibri" w:hAnsi="Calibri" w:cs="Times New Roman"/>
                <w:szCs w:val="20"/>
              </w:rPr>
              <w:t xml:space="preserve"> de possibilités de contacts sociaux </w:t>
            </w:r>
          </w:p>
        </w:tc>
      </w:tr>
      <w:tr w:rsidR="00E359DD" w:rsidRPr="000B567E" w14:paraId="47B0927D" w14:textId="77777777" w:rsidTr="00C260DB">
        <w:trPr>
          <w:trHeight w:val="264"/>
        </w:trPr>
        <w:tc>
          <w:tcPr>
            <w:tcW w:w="967" w:type="dxa"/>
            <w:vMerge/>
            <w:shd w:val="clear" w:color="auto" w:fill="5190AE" w:themeFill="accent6" w:themeFillShade="BF"/>
            <w:vAlign w:val="center"/>
          </w:tcPr>
          <w:p w14:paraId="6B0D0D35" w14:textId="77777777" w:rsidR="00E359DD" w:rsidRPr="000B567E" w:rsidRDefault="00E359DD" w:rsidP="000B567E">
            <w:pPr>
              <w:jc w:val="left"/>
              <w:rPr>
                <w:rFonts w:ascii="Calibri" w:eastAsia="Calibri" w:hAnsi="Calibri" w:cs="Times New Roman"/>
              </w:rPr>
            </w:pPr>
          </w:p>
        </w:tc>
        <w:tc>
          <w:tcPr>
            <w:tcW w:w="8814" w:type="dxa"/>
            <w:shd w:val="clear" w:color="auto" w:fill="F2F2F2" w:themeFill="background2" w:themeFillShade="F2"/>
            <w:vAlign w:val="center"/>
          </w:tcPr>
          <w:p w14:paraId="6EC0A715" w14:textId="2B86B531" w:rsidR="00E359DD" w:rsidRPr="000B567E" w:rsidRDefault="003E7894" w:rsidP="00357055">
            <w:pPr>
              <w:spacing w:before="120"/>
              <w:rPr>
                <w:rFonts w:ascii="Calibri" w:eastAsia="Calibri" w:hAnsi="Calibri" w:cs="Times New Roman"/>
                <w:szCs w:val="20"/>
              </w:rPr>
            </w:pPr>
            <w:r>
              <w:rPr>
                <w:rFonts w:ascii="Calibri" w:eastAsia="Calibri" w:hAnsi="Calibri" w:cs="Times New Roman"/>
                <w:szCs w:val="20"/>
              </w:rPr>
              <w:t>Une a</w:t>
            </w:r>
            <w:r w:rsidR="004000AA" w:rsidRPr="000B567E">
              <w:rPr>
                <w:rFonts w:ascii="Calibri" w:eastAsia="Calibri" w:hAnsi="Calibri" w:cs="Times New Roman"/>
                <w:szCs w:val="20"/>
              </w:rPr>
              <w:t>utori</w:t>
            </w:r>
            <w:r w:rsidR="00C415ED">
              <w:rPr>
                <w:rFonts w:ascii="Calibri" w:eastAsia="Calibri" w:hAnsi="Calibri" w:cs="Times New Roman"/>
                <w:szCs w:val="20"/>
              </w:rPr>
              <w:t>sation</w:t>
            </w:r>
            <w:r w:rsidR="00E359DD" w:rsidRPr="000B567E">
              <w:rPr>
                <w:rFonts w:ascii="Calibri" w:eastAsia="Calibri" w:hAnsi="Calibri" w:cs="Times New Roman"/>
                <w:szCs w:val="20"/>
              </w:rPr>
              <w:t xml:space="preserve"> des visites limitées aux amis et à la famille</w:t>
            </w:r>
          </w:p>
        </w:tc>
      </w:tr>
      <w:tr w:rsidR="00E359DD" w:rsidRPr="000B567E" w14:paraId="23FBA803" w14:textId="77777777" w:rsidTr="00C260DB">
        <w:trPr>
          <w:trHeight w:val="264"/>
        </w:trPr>
        <w:tc>
          <w:tcPr>
            <w:tcW w:w="967" w:type="dxa"/>
            <w:vMerge/>
            <w:shd w:val="clear" w:color="auto" w:fill="5190AE" w:themeFill="accent6" w:themeFillShade="BF"/>
            <w:vAlign w:val="center"/>
          </w:tcPr>
          <w:p w14:paraId="5BF099C7" w14:textId="77777777" w:rsidR="00E359DD" w:rsidRPr="000B567E" w:rsidRDefault="00E359DD" w:rsidP="000B567E">
            <w:pPr>
              <w:jc w:val="left"/>
              <w:rPr>
                <w:rFonts w:ascii="Calibri" w:eastAsia="Calibri" w:hAnsi="Calibri" w:cs="Times New Roman"/>
              </w:rPr>
            </w:pPr>
          </w:p>
        </w:tc>
        <w:tc>
          <w:tcPr>
            <w:tcW w:w="8814" w:type="dxa"/>
            <w:shd w:val="clear" w:color="auto" w:fill="FFFFFF" w:themeFill="background2"/>
            <w:vAlign w:val="center"/>
          </w:tcPr>
          <w:p w14:paraId="3848555D" w14:textId="63CD57A0" w:rsidR="00E359DD" w:rsidRPr="000B567E" w:rsidRDefault="00014741" w:rsidP="00357055">
            <w:pPr>
              <w:spacing w:before="120"/>
              <w:rPr>
                <w:rFonts w:ascii="Calibri" w:eastAsia="Calibri" w:hAnsi="Calibri" w:cs="Times New Roman"/>
                <w:szCs w:val="20"/>
              </w:rPr>
            </w:pPr>
            <w:r>
              <w:rPr>
                <w:rFonts w:ascii="Calibri" w:eastAsia="Calibri" w:hAnsi="Calibri" w:cs="Times New Roman"/>
              </w:rPr>
              <w:t>Une autorisation</w:t>
            </w:r>
            <w:r w:rsidRPr="000B567E">
              <w:rPr>
                <w:rFonts w:ascii="Calibri" w:eastAsia="Calibri" w:hAnsi="Calibri" w:cs="Times New Roman"/>
              </w:rPr>
              <w:t xml:space="preserve"> d'emménager ensemble temporairement sans </w:t>
            </w:r>
            <w:r>
              <w:rPr>
                <w:rFonts w:ascii="Calibri" w:eastAsia="Calibri" w:hAnsi="Calibri" w:cs="Times New Roman"/>
              </w:rPr>
              <w:t xml:space="preserve">répercussion sur </w:t>
            </w:r>
            <w:r w:rsidRPr="000B567E">
              <w:rPr>
                <w:rFonts w:ascii="Calibri" w:eastAsia="Calibri" w:hAnsi="Calibri" w:cs="Times New Roman"/>
              </w:rPr>
              <w:t>les allocations</w:t>
            </w:r>
          </w:p>
        </w:tc>
      </w:tr>
      <w:tr w:rsidR="00E359DD" w:rsidRPr="000B567E" w14:paraId="4C7E76F5" w14:textId="77777777" w:rsidTr="00C260DB">
        <w:trPr>
          <w:trHeight w:val="264"/>
        </w:trPr>
        <w:tc>
          <w:tcPr>
            <w:tcW w:w="967" w:type="dxa"/>
            <w:vMerge/>
            <w:shd w:val="clear" w:color="auto" w:fill="5190AE" w:themeFill="accent6" w:themeFillShade="BF"/>
            <w:vAlign w:val="center"/>
          </w:tcPr>
          <w:p w14:paraId="08694F3D" w14:textId="77777777" w:rsidR="00E359DD" w:rsidRPr="000B567E" w:rsidRDefault="00E359DD" w:rsidP="000B567E">
            <w:pPr>
              <w:jc w:val="left"/>
              <w:rPr>
                <w:rFonts w:ascii="Calibri" w:eastAsia="Calibri" w:hAnsi="Calibri" w:cs="Times New Roman"/>
              </w:rPr>
            </w:pPr>
          </w:p>
        </w:tc>
        <w:tc>
          <w:tcPr>
            <w:tcW w:w="8814" w:type="dxa"/>
            <w:shd w:val="clear" w:color="auto" w:fill="F2F2F2" w:themeFill="background2" w:themeFillShade="F2"/>
            <w:vAlign w:val="center"/>
          </w:tcPr>
          <w:p w14:paraId="4B1189F6" w14:textId="15433AD6" w:rsidR="00E359DD" w:rsidRPr="000B567E" w:rsidRDefault="00B867E2" w:rsidP="00357055">
            <w:pPr>
              <w:spacing w:before="120"/>
              <w:rPr>
                <w:rFonts w:ascii="Calibri" w:eastAsia="Calibri" w:hAnsi="Calibri" w:cs="Times New Roman"/>
              </w:rPr>
            </w:pPr>
            <w:r>
              <w:rPr>
                <w:rFonts w:ascii="Calibri" w:eastAsia="Calibri" w:hAnsi="Calibri" w:cs="Times New Roman"/>
              </w:rPr>
              <w:t>Un élargissement de</w:t>
            </w:r>
            <w:r w:rsidR="00E359DD" w:rsidRPr="000B567E">
              <w:rPr>
                <w:rFonts w:ascii="Calibri" w:eastAsia="Calibri" w:hAnsi="Calibri" w:cs="Times New Roman"/>
              </w:rPr>
              <w:t xml:space="preserve"> la liste des trajets essentiels (</w:t>
            </w:r>
            <w:r w:rsidR="000E628B">
              <w:rPr>
                <w:rFonts w:ascii="Calibri" w:eastAsia="Calibri" w:hAnsi="Calibri" w:cs="Times New Roman"/>
              </w:rPr>
              <w:t xml:space="preserve">possibilité de visiter sa </w:t>
            </w:r>
            <w:r w:rsidR="00E359DD" w:rsidRPr="000B567E">
              <w:rPr>
                <w:rFonts w:ascii="Calibri" w:eastAsia="Calibri" w:hAnsi="Calibri" w:cs="Times New Roman"/>
              </w:rPr>
              <w:t xml:space="preserve">famille ou </w:t>
            </w:r>
            <w:r w:rsidR="000E628B">
              <w:rPr>
                <w:rFonts w:ascii="Calibri" w:eastAsia="Calibri" w:hAnsi="Calibri" w:cs="Times New Roman"/>
              </w:rPr>
              <w:t>ses</w:t>
            </w:r>
            <w:r w:rsidR="004000AA" w:rsidRPr="000B567E">
              <w:rPr>
                <w:rFonts w:ascii="Calibri" w:eastAsia="Calibri" w:hAnsi="Calibri" w:cs="Times New Roman"/>
              </w:rPr>
              <w:t xml:space="preserve"> </w:t>
            </w:r>
            <w:r w:rsidR="00E359DD" w:rsidRPr="000B567E">
              <w:rPr>
                <w:rFonts w:ascii="Calibri" w:eastAsia="Calibri" w:hAnsi="Calibri" w:cs="Times New Roman"/>
              </w:rPr>
              <w:t>amis qui vivent dans des régions éloignées)</w:t>
            </w:r>
          </w:p>
        </w:tc>
      </w:tr>
    </w:tbl>
    <w:p w14:paraId="753A0303" w14:textId="77777777" w:rsidR="000B567E" w:rsidRPr="00DF5D2B" w:rsidRDefault="000B567E" w:rsidP="00094B59">
      <w:pPr>
        <w:spacing w:line="257" w:lineRule="auto"/>
        <w:ind w:left="720"/>
        <w:rPr>
          <w:rFonts w:ascii="Calibri" w:eastAsia="Calibri" w:hAnsi="Calibri" w:cs="Calibri"/>
          <w:i/>
          <w:color w:val="A00656" w:themeColor="text2"/>
        </w:rPr>
      </w:pPr>
    </w:p>
    <w:p w14:paraId="58F595BD" w14:textId="1BFACF25" w:rsidR="00FD7DB5" w:rsidRPr="00DF5D2B" w:rsidRDefault="00DC6141" w:rsidP="000441C9">
      <w:pPr>
        <w:pStyle w:val="Kop4"/>
        <w:numPr>
          <w:ilvl w:val="0"/>
          <w:numId w:val="2"/>
        </w:numPr>
      </w:pPr>
      <w:r w:rsidRPr="00DF5D2B">
        <w:t>Soins de santé</w:t>
      </w:r>
      <w:r w:rsidR="00475A8D" w:rsidRPr="00DF5D2B">
        <w:t xml:space="preserve"> : </w:t>
      </w:r>
      <w:r w:rsidR="000E0FE2">
        <w:t>la rupture</w:t>
      </w:r>
      <w:r w:rsidR="00475A8D" w:rsidRPr="00DF5D2B">
        <w:t xml:space="preserve"> </w:t>
      </w:r>
      <w:r w:rsidR="00144989" w:rsidRPr="00DF5D2B">
        <w:t xml:space="preserve"> </w:t>
      </w:r>
    </w:p>
    <w:p w14:paraId="607E4C39" w14:textId="12C34BC3" w:rsidR="00145281" w:rsidRPr="00DF5D2B" w:rsidRDefault="00156AEC" w:rsidP="00D00332">
      <w:pPr>
        <w:pStyle w:val="Kop5"/>
        <w:spacing w:after="120"/>
        <w:rPr>
          <w:rFonts w:asciiTheme="minorHAnsi" w:hAnsiTheme="minorHAnsi" w:cstheme="minorHAnsi"/>
          <w:b/>
          <w:sz w:val="24"/>
          <w:szCs w:val="24"/>
        </w:rPr>
      </w:pPr>
      <w:bookmarkStart w:id="32" w:name="_Hlk43127834"/>
      <w:bookmarkStart w:id="33" w:name="_Hlk41477958"/>
      <w:r w:rsidRPr="00DF5D2B">
        <w:rPr>
          <w:b/>
        </w:rPr>
        <w:t xml:space="preserve">Des </w:t>
      </w:r>
      <w:r w:rsidR="00B3333F" w:rsidRPr="00DF5D2B">
        <w:rPr>
          <w:b/>
        </w:rPr>
        <w:t>soins médicaux et paramédicaux</w:t>
      </w:r>
      <w:r w:rsidRPr="00DF5D2B">
        <w:rPr>
          <w:b/>
        </w:rPr>
        <w:t xml:space="preserve"> postposés</w:t>
      </w:r>
    </w:p>
    <w:p w14:paraId="326191E8" w14:textId="3371F234" w:rsidR="00A255A0" w:rsidRDefault="00B57C23" w:rsidP="00A255A0">
      <w:pPr>
        <w:spacing w:line="257" w:lineRule="auto"/>
        <w:rPr>
          <w:color w:val="000000" w:themeColor="text1"/>
          <w:szCs w:val="20"/>
        </w:rPr>
      </w:pPr>
      <w:bookmarkStart w:id="34" w:name="_Hlk43127896"/>
      <w:bookmarkEnd w:id="32"/>
      <w:r w:rsidRPr="00A255A0">
        <w:rPr>
          <w:color w:val="000000" w:themeColor="text1"/>
          <w:szCs w:val="20"/>
        </w:rPr>
        <w:t xml:space="preserve">Bon nombre de personnes en situation de handicap ont relayé leurs préoccupations </w:t>
      </w:r>
      <w:r w:rsidR="004F2FB0" w:rsidRPr="00A255A0">
        <w:rPr>
          <w:color w:val="000000" w:themeColor="text1"/>
          <w:szCs w:val="20"/>
        </w:rPr>
        <w:t xml:space="preserve">et </w:t>
      </w:r>
      <w:r w:rsidR="00DB3368" w:rsidRPr="00A255A0">
        <w:rPr>
          <w:color w:val="000000" w:themeColor="text1"/>
          <w:szCs w:val="20"/>
        </w:rPr>
        <w:t>désagréments</w:t>
      </w:r>
      <w:r w:rsidR="004F2FB0" w:rsidRPr="00A255A0">
        <w:rPr>
          <w:color w:val="000000" w:themeColor="text1"/>
          <w:szCs w:val="20"/>
        </w:rPr>
        <w:t xml:space="preserve"> </w:t>
      </w:r>
      <w:r w:rsidR="00DB3368" w:rsidRPr="00A255A0">
        <w:rPr>
          <w:color w:val="000000" w:themeColor="text1"/>
          <w:szCs w:val="20"/>
        </w:rPr>
        <w:t xml:space="preserve">liés </w:t>
      </w:r>
      <w:r w:rsidR="007B3622" w:rsidRPr="00A255A0">
        <w:rPr>
          <w:color w:val="000000" w:themeColor="text1"/>
          <w:szCs w:val="20"/>
        </w:rPr>
        <w:t xml:space="preserve">au </w:t>
      </w:r>
      <w:r w:rsidR="007B3622" w:rsidRPr="00DF5D2B">
        <w:rPr>
          <w:color w:val="000000" w:themeColor="text1"/>
          <w:szCs w:val="20"/>
        </w:rPr>
        <w:t>report des soins médicaux et paramédicaux</w:t>
      </w:r>
      <w:r w:rsidR="00D00332" w:rsidRPr="00DF5D2B">
        <w:rPr>
          <w:color w:val="000000" w:themeColor="text1"/>
          <w:szCs w:val="20"/>
        </w:rPr>
        <w:t xml:space="preserve">, tant à la maison que dans les hôpitaux. L’arrêt des séances de kinésithérapie </w:t>
      </w:r>
      <w:r w:rsidR="00E10A6A">
        <w:rPr>
          <w:color w:val="000000" w:themeColor="text1"/>
          <w:szCs w:val="20"/>
        </w:rPr>
        <w:t>est</w:t>
      </w:r>
      <w:r w:rsidR="00D00332" w:rsidRPr="00DF5D2B">
        <w:rPr>
          <w:color w:val="000000" w:themeColor="text1"/>
          <w:szCs w:val="20"/>
        </w:rPr>
        <w:t xml:space="preserve"> particulièrement mis en avant</w:t>
      </w:r>
      <w:r w:rsidR="007226FC" w:rsidRPr="00DF5D2B">
        <w:rPr>
          <w:color w:val="000000" w:themeColor="text1"/>
          <w:szCs w:val="20"/>
        </w:rPr>
        <w:t xml:space="preserve">. </w:t>
      </w:r>
    </w:p>
    <w:p w14:paraId="1257CD49" w14:textId="2670044C" w:rsidR="00E5126B" w:rsidRPr="00C8701F" w:rsidRDefault="00D00332" w:rsidP="00A255A0">
      <w:pPr>
        <w:spacing w:line="257" w:lineRule="auto"/>
        <w:rPr>
          <w:color w:val="000000" w:themeColor="text1"/>
          <w:szCs w:val="20"/>
        </w:rPr>
      </w:pPr>
      <w:r w:rsidRPr="00DF5D2B">
        <w:rPr>
          <w:color w:val="000000" w:themeColor="text1"/>
          <w:szCs w:val="20"/>
        </w:rPr>
        <w:t xml:space="preserve">Les répondants ont également souligné </w:t>
      </w:r>
      <w:r w:rsidR="00404D1E">
        <w:rPr>
          <w:color w:val="000000" w:themeColor="text1"/>
          <w:szCs w:val="20"/>
        </w:rPr>
        <w:t>le manque de</w:t>
      </w:r>
      <w:r w:rsidRPr="00DF5D2B">
        <w:rPr>
          <w:color w:val="000000" w:themeColor="text1"/>
          <w:szCs w:val="20"/>
        </w:rPr>
        <w:t xml:space="preserve"> suivi, ne f</w:t>
      </w:r>
      <w:r w:rsidR="00FF334A">
        <w:rPr>
          <w:color w:val="000000" w:themeColor="text1"/>
          <w:szCs w:val="20"/>
        </w:rPr>
        <w:t>ût-</w:t>
      </w:r>
      <w:r w:rsidRPr="00DF5D2B">
        <w:rPr>
          <w:color w:val="000000" w:themeColor="text1"/>
          <w:szCs w:val="20"/>
        </w:rPr>
        <w:t>ce que téléphonique</w:t>
      </w:r>
      <w:r w:rsidR="00D5103D">
        <w:rPr>
          <w:color w:val="000000" w:themeColor="text1"/>
          <w:szCs w:val="20"/>
        </w:rPr>
        <w:t xml:space="preserve"> ou par visio-conférence</w:t>
      </w:r>
      <w:r w:rsidRPr="00DF5D2B">
        <w:rPr>
          <w:color w:val="000000" w:themeColor="text1"/>
          <w:szCs w:val="20"/>
        </w:rPr>
        <w:t>. Cela a notamment eu pour conséquences une augmentation des souffrances physiques et psychiques, une impossibilité de freiner la maladie, voire une régression de celle-ci</w:t>
      </w:r>
      <w:r w:rsidR="001C34D7">
        <w:rPr>
          <w:color w:val="000000" w:themeColor="text1"/>
          <w:szCs w:val="20"/>
        </w:rPr>
        <w:t xml:space="preserve"> et</w:t>
      </w:r>
      <w:r w:rsidRPr="00DF5D2B">
        <w:rPr>
          <w:color w:val="000000" w:themeColor="text1"/>
          <w:szCs w:val="20"/>
        </w:rPr>
        <w:t xml:space="preserve"> un sentiment d’abandon. </w:t>
      </w:r>
      <w:bookmarkEnd w:id="34"/>
    </w:p>
    <w:p w14:paraId="1FBCE4C9" w14:textId="341A6BC5" w:rsidR="00972987" w:rsidRPr="005C6442" w:rsidRDefault="000D12F9" w:rsidP="0012380E">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00972987" w:rsidRPr="00DA7DE2">
        <w:rPr>
          <w:rFonts w:ascii="Calibri" w:eastAsia="Calibri" w:hAnsi="Calibri" w:cs="Calibri"/>
          <w:i/>
          <w:color w:val="A00656" w:themeColor="text2"/>
          <w:szCs w:val="20"/>
        </w:rPr>
        <w:t xml:space="preserve">J’espère surtout pouvoir avoir un vrai suivi neurologique avant que la maladie ne </w:t>
      </w:r>
      <w:r w:rsidR="00777B17">
        <w:rPr>
          <w:rFonts w:ascii="Calibri" w:eastAsia="Calibri" w:hAnsi="Calibri" w:cs="Calibri"/>
          <w:i/>
          <w:color w:val="A00656" w:themeColor="text2"/>
          <w:szCs w:val="20"/>
        </w:rPr>
        <w:t>s</w:t>
      </w:r>
      <w:r w:rsidR="00972987" w:rsidRPr="00DA7DE2">
        <w:rPr>
          <w:rFonts w:ascii="Calibri" w:eastAsia="Calibri" w:hAnsi="Calibri" w:cs="Calibri"/>
          <w:i/>
          <w:color w:val="A00656" w:themeColor="text2"/>
          <w:szCs w:val="20"/>
        </w:rPr>
        <w:t xml:space="preserve">oit devenue ingérable. </w:t>
      </w:r>
      <w:r w:rsidR="00972987" w:rsidRPr="005C6442">
        <w:rPr>
          <w:rFonts w:ascii="Calibri" w:eastAsia="Calibri" w:hAnsi="Calibri" w:cs="Calibri"/>
          <w:i/>
          <w:color w:val="A00656" w:themeColor="text2"/>
          <w:szCs w:val="20"/>
        </w:rPr>
        <w:t xml:space="preserve">Il n’y </w:t>
      </w:r>
      <w:r w:rsidR="00EE3990" w:rsidRPr="005C6442">
        <w:rPr>
          <w:rFonts w:ascii="Calibri" w:eastAsia="Calibri" w:hAnsi="Calibri" w:cs="Calibri"/>
          <w:i/>
          <w:color w:val="A00656" w:themeColor="text2"/>
          <w:szCs w:val="20"/>
        </w:rPr>
        <w:t xml:space="preserve">a pas que le </w:t>
      </w:r>
      <w:proofErr w:type="spellStart"/>
      <w:r w:rsidR="00EE3990" w:rsidRPr="005C6442">
        <w:rPr>
          <w:rFonts w:ascii="Calibri" w:eastAsia="Calibri" w:hAnsi="Calibri" w:cs="Calibri"/>
          <w:i/>
          <w:color w:val="A00656" w:themeColor="text2"/>
          <w:szCs w:val="20"/>
        </w:rPr>
        <w:t>Covid</w:t>
      </w:r>
      <w:proofErr w:type="spellEnd"/>
      <w:r w:rsidR="00EE3990" w:rsidRPr="005C6442">
        <w:rPr>
          <w:rFonts w:ascii="Calibri" w:eastAsia="Calibri" w:hAnsi="Calibri" w:cs="Calibri"/>
          <w:i/>
          <w:color w:val="A00656" w:themeColor="text2"/>
          <w:szCs w:val="20"/>
        </w:rPr>
        <w:t xml:space="preserve"> qui tue… hélas !</w:t>
      </w:r>
      <w:r>
        <w:rPr>
          <w:rFonts w:ascii="Calibri" w:eastAsia="Calibri" w:hAnsi="Calibri" w:cs="Calibri"/>
          <w:i/>
          <w:color w:val="A00656" w:themeColor="text2"/>
          <w:szCs w:val="20"/>
        </w:rPr>
        <w:t> »</w:t>
      </w:r>
    </w:p>
    <w:p w14:paraId="144970FB" w14:textId="69690566" w:rsidR="0012380E" w:rsidRPr="0012380E" w:rsidRDefault="0012380E" w:rsidP="0012380E">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000D12F9" w:rsidRPr="0012380E">
        <w:rPr>
          <w:rFonts w:ascii="Calibri" w:eastAsia="Calibri" w:hAnsi="Calibri" w:cs="Calibri"/>
          <w:i/>
          <w:color w:val="A00656" w:themeColor="text2"/>
          <w:szCs w:val="20"/>
        </w:rPr>
        <w:t>La panique a eu un impact énorme sur ma santé physique, l'inflammation des articulations, les crampes musculaires et la raideur. Je ne peux pourtant pas me rendre à mon rendez-vous hebdomadaire chez le kiné pour mes maladies chroniques. De plus en plus, mon corps devient ma prison et je n'ai nulle part où aller.</w:t>
      </w:r>
      <w:r>
        <w:rPr>
          <w:rFonts w:ascii="Calibri" w:eastAsia="Calibri" w:hAnsi="Calibri" w:cs="Calibri"/>
          <w:i/>
          <w:color w:val="A00656" w:themeColor="text2"/>
          <w:szCs w:val="20"/>
        </w:rPr>
        <w:t> »</w:t>
      </w:r>
      <w:r w:rsidR="00563B19">
        <w:rPr>
          <w:rFonts w:ascii="Calibri" w:eastAsia="Calibri" w:hAnsi="Calibri" w:cs="Calibri"/>
          <w:i/>
          <w:color w:val="A00656" w:themeColor="text2"/>
          <w:szCs w:val="20"/>
        </w:rPr>
        <w:t>*</w:t>
      </w:r>
    </w:p>
    <w:p w14:paraId="6E0034F2" w14:textId="77777777" w:rsidR="009260FE" w:rsidRDefault="009260FE">
      <w:pPr>
        <w:keepNext w:val="0"/>
        <w:keepLines w:val="0"/>
        <w:jc w:val="left"/>
        <w:rPr>
          <w:rFonts w:asciiTheme="majorHAnsi" w:eastAsiaTheme="majorEastAsia" w:hAnsiTheme="majorHAnsi" w:cstheme="majorBidi"/>
          <w:b/>
          <w:color w:val="4F57A6" w:themeColor="accent1" w:themeShade="BF"/>
        </w:rPr>
      </w:pPr>
      <w:r>
        <w:rPr>
          <w:b/>
        </w:rPr>
        <w:br w:type="page"/>
      </w:r>
    </w:p>
    <w:p w14:paraId="0E1B93CB" w14:textId="29EC6C37" w:rsidR="00D00332" w:rsidRPr="00DF5D2B" w:rsidRDefault="00156AEC" w:rsidP="00F65164">
      <w:pPr>
        <w:pStyle w:val="Kop5"/>
        <w:spacing w:after="120"/>
        <w:rPr>
          <w:b/>
        </w:rPr>
      </w:pPr>
      <w:r w:rsidRPr="00DF5D2B">
        <w:rPr>
          <w:b/>
        </w:rPr>
        <w:lastRenderedPageBreak/>
        <w:t>Un</w:t>
      </w:r>
      <w:r w:rsidR="00BB0E61" w:rsidRPr="00DF5D2B">
        <w:rPr>
          <w:b/>
        </w:rPr>
        <w:t>e rupture du</w:t>
      </w:r>
      <w:r w:rsidR="00D00332" w:rsidRPr="00DF5D2B">
        <w:rPr>
          <w:b/>
        </w:rPr>
        <w:t xml:space="preserve"> soutien ps</w:t>
      </w:r>
      <w:r w:rsidR="00B720D6" w:rsidRPr="00DF5D2B">
        <w:rPr>
          <w:b/>
        </w:rPr>
        <w:t>y</w:t>
      </w:r>
      <w:r w:rsidR="00D00332" w:rsidRPr="00DF5D2B">
        <w:rPr>
          <w:b/>
        </w:rPr>
        <w:t>chologique</w:t>
      </w:r>
      <w:r w:rsidRPr="00DF5D2B">
        <w:rPr>
          <w:b/>
        </w:rPr>
        <w:t xml:space="preserve"> </w:t>
      </w:r>
      <w:r w:rsidR="00BB0E61" w:rsidRPr="00DF5D2B">
        <w:rPr>
          <w:b/>
        </w:rPr>
        <w:t xml:space="preserve"> </w:t>
      </w:r>
      <w:r w:rsidRPr="00DF5D2B">
        <w:rPr>
          <w:b/>
        </w:rPr>
        <w:t xml:space="preserve"> </w:t>
      </w:r>
    </w:p>
    <w:p w14:paraId="53019A9A" w14:textId="6F0F18EC" w:rsidR="00D00332" w:rsidRPr="00DF5D2B" w:rsidRDefault="00D00332" w:rsidP="00BC2CBD">
      <w:pPr>
        <w:rPr>
          <w:color w:val="848AC4" w:themeColor="accent1"/>
        </w:rPr>
      </w:pPr>
      <w:r w:rsidRPr="6BCF51BC">
        <w:rPr>
          <w:color w:val="000000" w:themeColor="text1"/>
        </w:rPr>
        <w:t xml:space="preserve">Au cours de la période de confinement, </w:t>
      </w:r>
      <w:r w:rsidR="00CC699B" w:rsidRPr="6BCF51BC">
        <w:rPr>
          <w:color w:val="000000" w:themeColor="text1"/>
        </w:rPr>
        <w:t xml:space="preserve">facteur d’accroissement de </w:t>
      </w:r>
      <w:r w:rsidRPr="6BCF51BC">
        <w:rPr>
          <w:color w:val="000000" w:themeColor="text1"/>
        </w:rPr>
        <w:t>la détresse psychique de</w:t>
      </w:r>
      <w:r w:rsidR="00CC699B" w:rsidRPr="6BCF51BC">
        <w:rPr>
          <w:color w:val="000000" w:themeColor="text1"/>
        </w:rPr>
        <w:t>s</w:t>
      </w:r>
      <w:r w:rsidRPr="6BCF51BC">
        <w:rPr>
          <w:color w:val="000000" w:themeColor="text1"/>
        </w:rPr>
        <w:t xml:space="preserve"> personnes, les séances de psychologie ou autre soutien psychique régulier, ont </w:t>
      </w:r>
      <w:r w:rsidR="00653EBC" w:rsidRPr="6BCF51BC">
        <w:rPr>
          <w:color w:val="000000" w:themeColor="text1"/>
        </w:rPr>
        <w:t>généralement</w:t>
      </w:r>
      <w:r w:rsidRPr="6BCF51BC">
        <w:rPr>
          <w:color w:val="000000" w:themeColor="text1"/>
        </w:rPr>
        <w:t xml:space="preserve"> été annulées. Si certaines séances ont </w:t>
      </w:r>
      <w:r w:rsidR="005A2872" w:rsidRPr="6BCF51BC">
        <w:rPr>
          <w:color w:val="000000" w:themeColor="text1"/>
        </w:rPr>
        <w:t>tout de</w:t>
      </w:r>
      <w:r w:rsidR="00E10E6E" w:rsidRPr="6BCF51BC">
        <w:rPr>
          <w:color w:val="000000" w:themeColor="text1"/>
        </w:rPr>
        <w:t xml:space="preserve"> même</w:t>
      </w:r>
      <w:r w:rsidRPr="6BCF51BC">
        <w:rPr>
          <w:color w:val="000000" w:themeColor="text1"/>
        </w:rPr>
        <w:t xml:space="preserve"> été maintenues par visio</w:t>
      </w:r>
      <w:r w:rsidR="789C3961" w:rsidRPr="6BCF51BC">
        <w:rPr>
          <w:color w:val="000000" w:themeColor="text1"/>
        </w:rPr>
        <w:t>-</w:t>
      </w:r>
      <w:r w:rsidRPr="6BCF51BC">
        <w:rPr>
          <w:color w:val="000000" w:themeColor="text1"/>
        </w:rPr>
        <w:t xml:space="preserve">conférence, cette alternative </w:t>
      </w:r>
      <w:r w:rsidR="00B80878" w:rsidRPr="6BCF51BC">
        <w:rPr>
          <w:color w:val="000000" w:themeColor="text1"/>
        </w:rPr>
        <w:t>ne répondait</w:t>
      </w:r>
      <w:r w:rsidRPr="6BCF51BC">
        <w:rPr>
          <w:color w:val="000000" w:themeColor="text1"/>
        </w:rPr>
        <w:t xml:space="preserve"> pas toujours </w:t>
      </w:r>
      <w:r w:rsidR="00B80878" w:rsidRPr="6BCF51BC">
        <w:rPr>
          <w:color w:val="000000" w:themeColor="text1"/>
        </w:rPr>
        <w:t>adéquatement</w:t>
      </w:r>
      <w:r w:rsidRPr="6BCF51BC">
        <w:rPr>
          <w:color w:val="000000" w:themeColor="text1"/>
        </w:rPr>
        <w:t xml:space="preserve"> aux besoins des patients.     </w:t>
      </w:r>
    </w:p>
    <w:p w14:paraId="0E7686E4" w14:textId="7D010460" w:rsidR="00D00332" w:rsidRPr="000547B1" w:rsidRDefault="000547B1" w:rsidP="003235BE">
      <w:pPr>
        <w:spacing w:line="257" w:lineRule="auto"/>
        <w:ind w:left="720"/>
        <w:rPr>
          <w:rFonts w:ascii="Calibri" w:eastAsia="Calibri" w:hAnsi="Calibri" w:cs="Calibri"/>
          <w:i/>
          <w:iCs/>
          <w:color w:val="A00656" w:themeColor="text2"/>
          <w:szCs w:val="20"/>
        </w:rPr>
      </w:pPr>
      <w:r>
        <w:rPr>
          <w:color w:val="C00000"/>
          <w:szCs w:val="20"/>
        </w:rPr>
        <w:t>« </w:t>
      </w:r>
      <w:r w:rsidRPr="000547B1">
        <w:rPr>
          <w:rFonts w:ascii="Calibri" w:eastAsia="Calibri" w:hAnsi="Calibri" w:cs="Calibri"/>
          <w:i/>
          <w:iCs/>
          <w:color w:val="A00656" w:themeColor="text2"/>
          <w:szCs w:val="20"/>
        </w:rPr>
        <w:t>Normalement, je vais régulièrement chez le psychologue et le psychiatre, mais maintenant, cela est au point mort. De temps en temps, il m'arrive d'avoir une conversation téléphonique, mais elle n'est jamais très profonde car je ne veux pas que le reste de ma famille m'entende parler</w:t>
      </w:r>
      <w:r w:rsidR="00D00332" w:rsidRPr="000547B1">
        <w:rPr>
          <w:rFonts w:ascii="Calibri" w:eastAsia="Calibri" w:hAnsi="Calibri" w:cs="Calibri"/>
          <w:i/>
          <w:iCs/>
          <w:color w:val="A00656" w:themeColor="text2"/>
          <w:szCs w:val="20"/>
        </w:rPr>
        <w:t>.</w:t>
      </w:r>
      <w:r>
        <w:rPr>
          <w:rFonts w:ascii="Calibri" w:eastAsia="Calibri" w:hAnsi="Calibri" w:cs="Calibri"/>
          <w:i/>
          <w:iCs/>
          <w:color w:val="A00656" w:themeColor="text2"/>
          <w:szCs w:val="20"/>
        </w:rPr>
        <w:t> »</w:t>
      </w:r>
      <w:r w:rsidR="00563B19">
        <w:rPr>
          <w:rFonts w:ascii="Calibri" w:eastAsia="Calibri" w:hAnsi="Calibri" w:cs="Calibri"/>
          <w:i/>
          <w:iCs/>
          <w:color w:val="A00656" w:themeColor="text2"/>
          <w:szCs w:val="20"/>
        </w:rPr>
        <w:t>*</w:t>
      </w:r>
    </w:p>
    <w:p w14:paraId="742199F0" w14:textId="6A9CD78F" w:rsidR="00D00332" w:rsidRPr="00DF5D2B" w:rsidRDefault="000547B1" w:rsidP="00BC2CBD">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00D00332" w:rsidRPr="00DF5D2B">
        <w:rPr>
          <w:rFonts w:ascii="Calibri" w:eastAsia="Calibri" w:hAnsi="Calibri" w:cs="Calibri"/>
          <w:i/>
          <w:color w:val="A00656" w:themeColor="text2"/>
          <w:szCs w:val="20"/>
        </w:rPr>
        <w:t>Je n'ai pas pu aller voir ma psychiatre alors que j'en avais besoin, encore plus.</w:t>
      </w:r>
      <w:bookmarkEnd w:id="31"/>
      <w:bookmarkEnd w:id="33"/>
      <w:r>
        <w:rPr>
          <w:rFonts w:ascii="Calibri" w:eastAsia="Calibri" w:hAnsi="Calibri" w:cs="Calibri"/>
          <w:i/>
          <w:color w:val="A00656" w:themeColor="text2"/>
          <w:szCs w:val="20"/>
        </w:rPr>
        <w:t> »</w:t>
      </w:r>
    </w:p>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8814"/>
      </w:tblGrid>
      <w:tr w:rsidR="00E359DD" w:rsidRPr="00E359DD" w14:paraId="25E3B8C2" w14:textId="77777777" w:rsidTr="00C260DB">
        <w:trPr>
          <w:trHeight w:val="264"/>
        </w:trPr>
        <w:tc>
          <w:tcPr>
            <w:tcW w:w="967" w:type="dxa"/>
            <w:vMerge w:val="restart"/>
            <w:shd w:val="clear" w:color="auto" w:fill="5190AE" w:themeFill="accent6" w:themeFillShade="BF"/>
            <w:vAlign w:val="center"/>
          </w:tcPr>
          <w:p w14:paraId="3ADABC69" w14:textId="28150931" w:rsidR="00E359DD" w:rsidRPr="00E359DD" w:rsidRDefault="00FE159A" w:rsidP="00E359DD">
            <w:pPr>
              <w:jc w:val="left"/>
              <w:rPr>
                <w:rFonts w:ascii="Calibri" w:eastAsia="Calibri" w:hAnsi="Calibri" w:cs="Times New Roman"/>
              </w:rPr>
            </w:pPr>
            <w:r>
              <w:rPr>
                <w:noProof/>
              </w:rPr>
              <w:drawing>
                <wp:inline distT="0" distB="0" distL="0" distR="0" wp14:anchorId="4A0E63D5" wp14:editId="2518C3B6">
                  <wp:extent cx="475615" cy="475615"/>
                  <wp:effectExtent l="0" t="0" r="635" b="635"/>
                  <wp:docPr id="411110100" name="Picture 121513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135732"/>
                          <pic:cNvPicPr/>
                        </pic:nvPicPr>
                        <pic:blipFill>
                          <a:blip r:embed="rId24">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inline>
              </w:drawing>
            </w:r>
          </w:p>
        </w:tc>
        <w:tc>
          <w:tcPr>
            <w:tcW w:w="8814" w:type="dxa"/>
            <w:shd w:val="clear" w:color="auto" w:fill="5190AE" w:themeFill="accent6" w:themeFillShade="BF"/>
            <w:vAlign w:val="center"/>
          </w:tcPr>
          <w:p w14:paraId="747ACBA7" w14:textId="77777777" w:rsidR="00E359DD" w:rsidRPr="00E359DD" w:rsidRDefault="00E359DD" w:rsidP="00BA08D6">
            <w:pPr>
              <w:spacing w:before="120" w:after="120"/>
              <w:jc w:val="left"/>
              <w:rPr>
                <w:rFonts w:ascii="Calibri" w:eastAsia="Calibri" w:hAnsi="Calibri" w:cs="Times New Roman"/>
                <w:b/>
                <w:sz w:val="24"/>
                <w:szCs w:val="24"/>
              </w:rPr>
            </w:pPr>
            <w:r w:rsidRPr="00E359DD">
              <w:rPr>
                <w:rFonts w:ascii="Calibri" w:eastAsia="Calibri" w:hAnsi="Calibri" w:cs="Times New Roman"/>
                <w:b/>
                <w:color w:val="FFFFFF"/>
                <w:sz w:val="24"/>
                <w:szCs w:val="24"/>
              </w:rPr>
              <w:t>Mesures des autorités attendues par les personnes handicapées</w:t>
            </w:r>
          </w:p>
        </w:tc>
      </w:tr>
      <w:tr w:rsidR="00E359DD" w:rsidRPr="00E359DD" w14:paraId="3F52592F" w14:textId="77777777" w:rsidTr="00C260DB">
        <w:trPr>
          <w:trHeight w:val="264"/>
        </w:trPr>
        <w:tc>
          <w:tcPr>
            <w:tcW w:w="967" w:type="dxa"/>
            <w:vMerge/>
            <w:shd w:val="clear" w:color="auto" w:fill="5190AE" w:themeFill="accent6" w:themeFillShade="BF"/>
            <w:vAlign w:val="center"/>
          </w:tcPr>
          <w:p w14:paraId="2C33C451" w14:textId="09C42634" w:rsidR="00E359DD" w:rsidRPr="00A67488" w:rsidRDefault="00E359DD" w:rsidP="00E359DD">
            <w:pPr>
              <w:jc w:val="left"/>
              <w:rPr>
                <w:rFonts w:ascii="Calibri" w:eastAsia="Calibri" w:hAnsi="Calibri" w:cs="Times New Roman"/>
              </w:rPr>
            </w:pPr>
          </w:p>
        </w:tc>
        <w:tc>
          <w:tcPr>
            <w:tcW w:w="8814" w:type="dxa"/>
            <w:shd w:val="clear" w:color="auto" w:fill="FFFFFF" w:themeFill="background2"/>
            <w:vAlign w:val="center"/>
          </w:tcPr>
          <w:p w14:paraId="4FD87D79" w14:textId="706DC463" w:rsidR="00E359DD" w:rsidRPr="00E359DD" w:rsidRDefault="00E359DD" w:rsidP="0041197F">
            <w:pPr>
              <w:keepNext w:val="0"/>
              <w:keepLines w:val="0"/>
              <w:spacing w:before="120"/>
              <w:jc w:val="left"/>
              <w:rPr>
                <w:rFonts w:ascii="Calibri" w:eastAsia="Calibri" w:hAnsi="Calibri" w:cs="Times New Roman"/>
                <w:szCs w:val="20"/>
              </w:rPr>
            </w:pPr>
            <w:r w:rsidRPr="00E359DD">
              <w:rPr>
                <w:rFonts w:ascii="Calibri" w:eastAsia="Calibri" w:hAnsi="Calibri" w:cs="Times New Roman"/>
                <w:szCs w:val="20"/>
              </w:rPr>
              <w:t xml:space="preserve">Le maintien des séances de logopédie, ergothérapie, kinésithérapie, revalidation et pédicure </w:t>
            </w:r>
            <w:r w:rsidR="006B4234">
              <w:rPr>
                <w:rFonts w:ascii="Calibri" w:eastAsia="Calibri" w:hAnsi="Calibri" w:cs="Times New Roman"/>
                <w:szCs w:val="20"/>
              </w:rPr>
              <w:t>(et mise à disposition du</w:t>
            </w:r>
            <w:r w:rsidRPr="00E359DD">
              <w:rPr>
                <w:rFonts w:ascii="Calibri" w:eastAsia="Calibri" w:hAnsi="Calibri" w:cs="Times New Roman"/>
                <w:szCs w:val="20"/>
              </w:rPr>
              <w:t xml:space="preserve"> matériel de protection nécessaire</w:t>
            </w:r>
            <w:r w:rsidR="00AC5678">
              <w:rPr>
                <w:rFonts w:ascii="Calibri" w:eastAsia="Calibri" w:hAnsi="Calibri" w:cs="Times New Roman"/>
                <w:szCs w:val="20"/>
              </w:rPr>
              <w:t>)</w:t>
            </w:r>
          </w:p>
        </w:tc>
      </w:tr>
      <w:tr w:rsidR="00E359DD" w:rsidRPr="00E359DD" w14:paraId="16780429" w14:textId="77777777" w:rsidTr="00C260DB">
        <w:trPr>
          <w:trHeight w:val="264"/>
        </w:trPr>
        <w:tc>
          <w:tcPr>
            <w:tcW w:w="967" w:type="dxa"/>
            <w:vMerge/>
            <w:shd w:val="clear" w:color="auto" w:fill="5190AE" w:themeFill="accent6" w:themeFillShade="BF"/>
            <w:vAlign w:val="center"/>
          </w:tcPr>
          <w:p w14:paraId="55342BD3" w14:textId="77777777" w:rsidR="00E359DD" w:rsidRPr="00E359DD" w:rsidRDefault="00E359DD" w:rsidP="00E359DD">
            <w:pPr>
              <w:jc w:val="left"/>
              <w:rPr>
                <w:rFonts w:ascii="Calibri" w:eastAsia="Calibri" w:hAnsi="Calibri" w:cs="Times New Roman"/>
              </w:rPr>
            </w:pPr>
          </w:p>
        </w:tc>
        <w:tc>
          <w:tcPr>
            <w:tcW w:w="8814" w:type="dxa"/>
            <w:shd w:val="clear" w:color="auto" w:fill="F2F2F2" w:themeFill="background2" w:themeFillShade="F2"/>
            <w:vAlign w:val="center"/>
          </w:tcPr>
          <w:p w14:paraId="4D822FFE" w14:textId="77777777" w:rsidR="00E359DD" w:rsidRPr="00E359DD" w:rsidRDefault="00E359DD" w:rsidP="0041197F">
            <w:pPr>
              <w:keepNext w:val="0"/>
              <w:keepLines w:val="0"/>
              <w:spacing w:before="120"/>
              <w:jc w:val="left"/>
              <w:rPr>
                <w:rFonts w:ascii="Calibri" w:eastAsia="Calibri" w:hAnsi="Calibri" w:cs="Times New Roman"/>
              </w:rPr>
            </w:pPr>
            <w:r w:rsidRPr="00E359DD">
              <w:rPr>
                <w:rFonts w:ascii="Calibri" w:eastAsia="Calibri" w:hAnsi="Calibri" w:cs="Times New Roman"/>
                <w:szCs w:val="20"/>
              </w:rPr>
              <w:t xml:space="preserve">Le maintien des consultations chez les spécialistes (voire consultation par visio-conférence, notamment avec le psychologue et le psychiatre) et à l’hôpital </w:t>
            </w:r>
          </w:p>
        </w:tc>
      </w:tr>
      <w:tr w:rsidR="00E359DD" w:rsidRPr="00E359DD" w14:paraId="184FB336" w14:textId="77777777" w:rsidTr="00C260DB">
        <w:trPr>
          <w:trHeight w:val="264"/>
        </w:trPr>
        <w:tc>
          <w:tcPr>
            <w:tcW w:w="967" w:type="dxa"/>
            <w:vMerge/>
            <w:shd w:val="clear" w:color="auto" w:fill="5190AE" w:themeFill="accent6" w:themeFillShade="BF"/>
            <w:vAlign w:val="center"/>
          </w:tcPr>
          <w:p w14:paraId="1544470E" w14:textId="77777777" w:rsidR="00E359DD" w:rsidRPr="00E359DD" w:rsidRDefault="00E359DD" w:rsidP="00E359DD">
            <w:pPr>
              <w:jc w:val="left"/>
              <w:rPr>
                <w:rFonts w:ascii="Calibri" w:eastAsia="Calibri" w:hAnsi="Calibri" w:cs="Times New Roman"/>
              </w:rPr>
            </w:pPr>
          </w:p>
        </w:tc>
        <w:tc>
          <w:tcPr>
            <w:tcW w:w="8814" w:type="dxa"/>
            <w:shd w:val="clear" w:color="auto" w:fill="FFFFFF" w:themeFill="background2"/>
            <w:vAlign w:val="center"/>
          </w:tcPr>
          <w:p w14:paraId="3530483A" w14:textId="2A70696F" w:rsidR="00E359DD" w:rsidRPr="00E359DD" w:rsidRDefault="00393B07" w:rsidP="0041197F">
            <w:pPr>
              <w:keepNext w:val="0"/>
              <w:keepLines w:val="0"/>
              <w:spacing w:before="120"/>
              <w:jc w:val="left"/>
              <w:rPr>
                <w:rFonts w:ascii="Calibri" w:eastAsia="Calibri" w:hAnsi="Calibri" w:cs="Times New Roman"/>
                <w:szCs w:val="20"/>
              </w:rPr>
            </w:pPr>
            <w:r>
              <w:rPr>
                <w:rFonts w:ascii="Calibri" w:eastAsia="Calibri" w:hAnsi="Calibri" w:cs="Times New Roman"/>
                <w:szCs w:val="20"/>
              </w:rPr>
              <w:t xml:space="preserve">Un accès </w:t>
            </w:r>
            <w:r w:rsidR="00FB2E3C">
              <w:rPr>
                <w:rFonts w:ascii="Calibri" w:eastAsia="Calibri" w:hAnsi="Calibri" w:cs="Times New Roman"/>
                <w:szCs w:val="20"/>
              </w:rPr>
              <w:t>à</w:t>
            </w:r>
            <w:r w:rsidR="00E359DD" w:rsidRPr="00E359DD">
              <w:rPr>
                <w:rFonts w:ascii="Calibri" w:eastAsia="Calibri" w:hAnsi="Calibri" w:cs="Times New Roman"/>
                <w:szCs w:val="20"/>
              </w:rPr>
              <w:t xml:space="preserve"> la natation et </w:t>
            </w:r>
            <w:r w:rsidR="00FB2E3C">
              <w:rPr>
                <w:rFonts w:ascii="Calibri" w:eastAsia="Calibri" w:hAnsi="Calibri" w:cs="Times New Roman"/>
                <w:szCs w:val="20"/>
              </w:rPr>
              <w:t xml:space="preserve">à </w:t>
            </w:r>
            <w:r w:rsidR="00E359DD" w:rsidRPr="00E359DD">
              <w:rPr>
                <w:rFonts w:ascii="Calibri" w:eastAsia="Calibri" w:hAnsi="Calibri" w:cs="Times New Roman"/>
                <w:szCs w:val="20"/>
              </w:rPr>
              <w:t xml:space="preserve">l’équitation </w:t>
            </w:r>
            <w:r w:rsidR="00FB2E3C">
              <w:rPr>
                <w:rFonts w:ascii="Calibri" w:eastAsia="Calibri" w:hAnsi="Calibri" w:cs="Times New Roman"/>
                <w:szCs w:val="20"/>
              </w:rPr>
              <w:t>à des fins</w:t>
            </w:r>
            <w:r w:rsidR="00E359DD" w:rsidRPr="00E359DD">
              <w:rPr>
                <w:rFonts w:ascii="Calibri" w:eastAsia="Calibri" w:hAnsi="Calibri" w:cs="Times New Roman"/>
                <w:szCs w:val="20"/>
              </w:rPr>
              <w:t xml:space="preserve"> thérapeutiques</w:t>
            </w:r>
          </w:p>
        </w:tc>
      </w:tr>
      <w:tr w:rsidR="00E359DD" w:rsidRPr="00E359DD" w14:paraId="02BE02F7" w14:textId="77777777" w:rsidTr="00C260DB">
        <w:trPr>
          <w:trHeight w:val="264"/>
        </w:trPr>
        <w:tc>
          <w:tcPr>
            <w:tcW w:w="967" w:type="dxa"/>
            <w:vMerge/>
            <w:shd w:val="clear" w:color="auto" w:fill="5190AE" w:themeFill="accent6" w:themeFillShade="BF"/>
            <w:vAlign w:val="center"/>
          </w:tcPr>
          <w:p w14:paraId="449AE5CD" w14:textId="77777777" w:rsidR="00E359DD" w:rsidRPr="00E359DD" w:rsidRDefault="00E359DD" w:rsidP="00E359DD">
            <w:pPr>
              <w:jc w:val="left"/>
              <w:rPr>
                <w:rFonts w:ascii="Calibri" w:eastAsia="Calibri" w:hAnsi="Calibri" w:cs="Times New Roman"/>
              </w:rPr>
            </w:pPr>
          </w:p>
        </w:tc>
        <w:tc>
          <w:tcPr>
            <w:tcW w:w="8814" w:type="dxa"/>
            <w:shd w:val="clear" w:color="auto" w:fill="F2F2F2" w:themeFill="background2" w:themeFillShade="F2"/>
            <w:vAlign w:val="center"/>
          </w:tcPr>
          <w:p w14:paraId="056EB262" w14:textId="77777777" w:rsidR="00E359DD" w:rsidRPr="00E359DD" w:rsidRDefault="00E359DD" w:rsidP="0041197F">
            <w:pPr>
              <w:keepNext w:val="0"/>
              <w:keepLines w:val="0"/>
              <w:spacing w:before="120" w:after="120"/>
              <w:jc w:val="left"/>
              <w:rPr>
                <w:rFonts w:ascii="Calibri" w:eastAsia="Calibri" w:hAnsi="Calibri" w:cs="Times New Roman"/>
                <w:szCs w:val="20"/>
              </w:rPr>
            </w:pPr>
            <w:r w:rsidRPr="00E359DD">
              <w:rPr>
                <w:rFonts w:ascii="Calibri" w:eastAsia="Calibri" w:hAnsi="Calibri" w:cs="Times New Roman"/>
                <w:szCs w:val="20"/>
              </w:rPr>
              <w:t>Un soutien psychiatrique pour les troubles liés au confinement</w:t>
            </w:r>
          </w:p>
        </w:tc>
      </w:tr>
    </w:tbl>
    <w:p w14:paraId="54BDB594" w14:textId="35B11DE1" w:rsidR="00D96CE2" w:rsidRDefault="00D96CE2" w:rsidP="008859BA">
      <w:pPr>
        <w:keepNext w:val="0"/>
        <w:keepLines w:val="0"/>
        <w:spacing w:after="158" w:line="240" w:lineRule="auto"/>
        <w:rPr>
          <w:rFonts w:ascii="Calibri" w:eastAsia="Calibri" w:hAnsi="Calibri" w:cs="Calibri"/>
          <w:i/>
          <w:color w:val="A00656" w:themeColor="text2"/>
          <w:szCs w:val="20"/>
        </w:rPr>
      </w:pPr>
    </w:p>
    <w:p w14:paraId="1F5EE1AB" w14:textId="77777777" w:rsidR="00DB2BAB" w:rsidRPr="00ED0CAC" w:rsidRDefault="00DB2BAB" w:rsidP="000441C9">
      <w:pPr>
        <w:pStyle w:val="Kop4"/>
        <w:numPr>
          <w:ilvl w:val="0"/>
          <w:numId w:val="2"/>
        </w:numPr>
      </w:pPr>
      <w:r w:rsidRPr="00ED0CAC">
        <w:t xml:space="preserve">Du matériel de protection </w:t>
      </w:r>
      <w:r>
        <w:t xml:space="preserve">insuffisant </w:t>
      </w:r>
    </w:p>
    <w:p w14:paraId="1604329E" w14:textId="77777777" w:rsidR="00DB2BAB" w:rsidRPr="00DF5D2B" w:rsidRDefault="00DB2BAB" w:rsidP="00DB2BAB">
      <w:pPr>
        <w:pStyle w:val="Kop4"/>
        <w:spacing w:after="120"/>
      </w:pPr>
      <w:r w:rsidRPr="00DF5D2B">
        <w:rPr>
          <w:color w:val="4F57A6" w:themeColor="accent1" w:themeShade="BF"/>
        </w:rPr>
        <w:t xml:space="preserve">Pas de masques, pas d’accès aux soins </w:t>
      </w:r>
      <w:r w:rsidRPr="00DF5D2B">
        <w:t xml:space="preserve"> </w:t>
      </w:r>
    </w:p>
    <w:p w14:paraId="3A16948A" w14:textId="77777777" w:rsidR="00DB2BAB" w:rsidRPr="00BB0600" w:rsidRDefault="00DB2BAB" w:rsidP="00DB2BAB">
      <w:pPr>
        <w:rPr>
          <w:color w:val="000000" w:themeColor="text1"/>
          <w:szCs w:val="20"/>
        </w:rPr>
      </w:pPr>
      <w:r w:rsidRPr="00DF5D2B">
        <w:rPr>
          <w:color w:val="000000" w:themeColor="text1"/>
          <w:szCs w:val="20"/>
        </w:rPr>
        <w:t xml:space="preserve">Le manque de masques, gants et autres matériels de dépistage a impacté chaque </w:t>
      </w:r>
      <w:proofErr w:type="spellStart"/>
      <w:r w:rsidRPr="00DF5D2B">
        <w:rPr>
          <w:color w:val="000000" w:themeColor="text1"/>
          <w:szCs w:val="20"/>
        </w:rPr>
        <w:t>citoyen·ne</w:t>
      </w:r>
      <w:proofErr w:type="spellEnd"/>
      <w:r w:rsidRPr="00DF5D2B">
        <w:rPr>
          <w:color w:val="000000" w:themeColor="text1"/>
          <w:szCs w:val="20"/>
        </w:rPr>
        <w:t xml:space="preserve">. </w:t>
      </w:r>
      <w:r w:rsidRPr="00BB0600">
        <w:rPr>
          <w:color w:val="000000" w:themeColor="text1"/>
          <w:szCs w:val="20"/>
        </w:rPr>
        <w:t xml:space="preserve">Malgré un risque d'infection accru </w:t>
      </w:r>
      <w:r>
        <w:rPr>
          <w:color w:val="000000" w:themeColor="text1"/>
          <w:szCs w:val="20"/>
        </w:rPr>
        <w:t xml:space="preserve">et </w:t>
      </w:r>
      <w:r w:rsidRPr="00BB0600">
        <w:rPr>
          <w:color w:val="000000" w:themeColor="text1"/>
          <w:szCs w:val="20"/>
        </w:rPr>
        <w:t xml:space="preserve">faute de matériel, les personnes en situation de handicap n’ont pas </w:t>
      </w:r>
      <w:r>
        <w:rPr>
          <w:color w:val="000000" w:themeColor="text1"/>
          <w:szCs w:val="20"/>
        </w:rPr>
        <w:t xml:space="preserve">fait l’objet d’une protection particulière et </w:t>
      </w:r>
      <w:r w:rsidRPr="00BB0600">
        <w:rPr>
          <w:color w:val="000000" w:themeColor="text1"/>
          <w:szCs w:val="20"/>
        </w:rPr>
        <w:t xml:space="preserve">les soins attendus n’ont pas pu être prodigués. </w:t>
      </w:r>
    </w:p>
    <w:p w14:paraId="0F4D545E" w14:textId="1294779D" w:rsidR="00DB2BAB" w:rsidRPr="004C1D16" w:rsidRDefault="00DB2BAB" w:rsidP="00DB2BAB">
      <w:pPr>
        <w:spacing w:line="257" w:lineRule="auto"/>
        <w:ind w:left="720"/>
        <w:rPr>
          <w:rFonts w:ascii="Calibri" w:eastAsia="Calibri" w:hAnsi="Calibri" w:cs="Calibri"/>
          <w:i/>
          <w:color w:val="A00656" w:themeColor="text2"/>
          <w:szCs w:val="20"/>
        </w:rPr>
      </w:pPr>
      <w:r w:rsidRPr="00BB0600">
        <w:rPr>
          <w:rFonts w:ascii="Calibri" w:eastAsia="Calibri" w:hAnsi="Calibri" w:cs="Calibri"/>
          <w:i/>
          <w:color w:val="A00656" w:themeColor="text2"/>
          <w:szCs w:val="20"/>
        </w:rPr>
        <w:t xml:space="preserve"> </w:t>
      </w:r>
      <w:r>
        <w:rPr>
          <w:rFonts w:ascii="Calibri" w:eastAsia="Calibri" w:hAnsi="Calibri" w:cs="Calibri"/>
          <w:i/>
          <w:color w:val="A00656" w:themeColor="text2"/>
          <w:szCs w:val="20"/>
        </w:rPr>
        <w:t>« </w:t>
      </w:r>
      <w:r w:rsidRPr="004C1D16">
        <w:rPr>
          <w:rFonts w:ascii="Calibri" w:eastAsia="Calibri" w:hAnsi="Calibri" w:cs="Calibri"/>
          <w:i/>
          <w:color w:val="A00656" w:themeColor="text2"/>
          <w:szCs w:val="20"/>
        </w:rPr>
        <w:t xml:space="preserve">Les aides à domicile n’ont reçu presque aucun soutien. Les masques buccaux sont si rares et, sans, </w:t>
      </w:r>
      <w:r w:rsidR="00777EFD">
        <w:rPr>
          <w:rFonts w:ascii="Calibri" w:eastAsia="Calibri" w:hAnsi="Calibri" w:cs="Calibri"/>
          <w:i/>
          <w:color w:val="A00656" w:themeColor="text2"/>
          <w:szCs w:val="20"/>
        </w:rPr>
        <w:t>ils</w:t>
      </w:r>
      <w:r w:rsidRPr="004C1D16">
        <w:rPr>
          <w:rFonts w:ascii="Calibri" w:eastAsia="Calibri" w:hAnsi="Calibri" w:cs="Calibri"/>
          <w:i/>
          <w:color w:val="A00656" w:themeColor="text2"/>
          <w:szCs w:val="20"/>
        </w:rPr>
        <w:t xml:space="preserve"> refusent de travailler. </w:t>
      </w:r>
      <w:r w:rsidR="00777EFD">
        <w:rPr>
          <w:rFonts w:ascii="Calibri" w:eastAsia="Calibri" w:hAnsi="Calibri" w:cs="Calibri"/>
          <w:i/>
          <w:color w:val="A00656" w:themeColor="text2"/>
          <w:szCs w:val="20"/>
        </w:rPr>
        <w:t>Ils</w:t>
      </w:r>
      <w:r w:rsidRPr="004C1D16">
        <w:rPr>
          <w:rFonts w:ascii="Calibri" w:eastAsia="Calibri" w:hAnsi="Calibri" w:cs="Calibri"/>
          <w:i/>
          <w:color w:val="A00656" w:themeColor="text2"/>
          <w:szCs w:val="20"/>
        </w:rPr>
        <w:t xml:space="preserve"> sont </w:t>
      </w:r>
      <w:r w:rsidR="00777EFD">
        <w:rPr>
          <w:rFonts w:ascii="Calibri" w:eastAsia="Calibri" w:hAnsi="Calibri" w:cs="Calibri"/>
          <w:i/>
          <w:color w:val="A00656" w:themeColor="text2"/>
          <w:szCs w:val="20"/>
        </w:rPr>
        <w:t>eux</w:t>
      </w:r>
      <w:r w:rsidRPr="004C1D16">
        <w:rPr>
          <w:rFonts w:ascii="Calibri" w:eastAsia="Calibri" w:hAnsi="Calibri" w:cs="Calibri"/>
          <w:i/>
          <w:color w:val="A00656" w:themeColor="text2"/>
          <w:szCs w:val="20"/>
        </w:rPr>
        <w:t>-mêmes terrifiés, même si dans ma commune, pas un seul client n'est encore tombé malade</w:t>
      </w:r>
      <w:r w:rsidR="00821CC7">
        <w:rPr>
          <w:rFonts w:ascii="Calibri" w:eastAsia="Calibri" w:hAnsi="Calibri" w:cs="Calibri"/>
          <w:i/>
          <w:color w:val="A00656" w:themeColor="text2"/>
          <w:szCs w:val="20"/>
        </w:rPr>
        <w:t>.</w:t>
      </w:r>
      <w:r>
        <w:rPr>
          <w:rFonts w:ascii="Calibri" w:eastAsia="Calibri" w:hAnsi="Calibri" w:cs="Calibri"/>
          <w:i/>
          <w:color w:val="A00656" w:themeColor="text2"/>
          <w:szCs w:val="20"/>
        </w:rPr>
        <w:t> »</w:t>
      </w:r>
      <w:r w:rsidR="00FE2576">
        <w:rPr>
          <w:rFonts w:ascii="Calibri" w:eastAsia="Calibri" w:hAnsi="Calibri" w:cs="Calibri"/>
          <w:i/>
          <w:color w:val="A00656" w:themeColor="text2"/>
          <w:szCs w:val="20"/>
        </w:rPr>
        <w:t>*</w:t>
      </w:r>
    </w:p>
    <w:p w14:paraId="24AA52A5" w14:textId="39E67CCF" w:rsidR="00DB2BAB" w:rsidRPr="004C1D16" w:rsidRDefault="00DB2BAB" w:rsidP="00DB2BAB">
      <w:pPr>
        <w:spacing w:line="257" w:lineRule="auto"/>
        <w:ind w:left="720"/>
        <w:rPr>
          <w:rFonts w:ascii="Calibri" w:eastAsia="Calibri" w:hAnsi="Calibri" w:cs="Calibri"/>
          <w:i/>
          <w:iCs/>
          <w:color w:val="A00656" w:themeColor="text2"/>
          <w:szCs w:val="20"/>
        </w:rPr>
      </w:pPr>
      <w:r>
        <w:rPr>
          <w:rFonts w:ascii="Calibri" w:eastAsia="Calibri" w:hAnsi="Calibri" w:cs="Calibri"/>
          <w:i/>
          <w:color w:val="A00656" w:themeColor="text2"/>
          <w:szCs w:val="20"/>
        </w:rPr>
        <w:t>« </w:t>
      </w:r>
      <w:r w:rsidRPr="004C1D16">
        <w:rPr>
          <w:rFonts w:ascii="Calibri" w:eastAsia="Calibri" w:hAnsi="Calibri" w:cs="Calibri"/>
          <w:i/>
          <w:color w:val="A00656" w:themeColor="text2"/>
          <w:szCs w:val="20"/>
        </w:rPr>
        <w:t>Les gants et le gel pour les mains sont également difficiles, voire impossibles à trouver</w:t>
      </w:r>
      <w:r w:rsidR="00DF628A">
        <w:rPr>
          <w:rFonts w:ascii="Calibri" w:eastAsia="Calibri" w:hAnsi="Calibri" w:cs="Calibri"/>
          <w:i/>
          <w:color w:val="A00656" w:themeColor="text2"/>
          <w:szCs w:val="20"/>
        </w:rPr>
        <w:t>.</w:t>
      </w:r>
      <w:r>
        <w:rPr>
          <w:rFonts w:ascii="Calibri" w:eastAsia="Calibri" w:hAnsi="Calibri" w:cs="Calibri"/>
          <w:i/>
          <w:color w:val="A00656" w:themeColor="text2"/>
          <w:szCs w:val="20"/>
        </w:rPr>
        <w:t> »</w:t>
      </w:r>
      <w:r w:rsidR="00366897">
        <w:rPr>
          <w:rFonts w:ascii="Calibri" w:eastAsia="Calibri" w:hAnsi="Calibri" w:cs="Calibri"/>
          <w:i/>
          <w:color w:val="A00656" w:themeColor="text2"/>
          <w:szCs w:val="20"/>
        </w:rPr>
        <w:t>*</w:t>
      </w:r>
    </w:p>
    <w:p w14:paraId="35315C22" w14:textId="5A5DD2A4" w:rsidR="00DB2BAB" w:rsidRPr="00DF5D2B" w:rsidRDefault="00DB2BAB" w:rsidP="00DB2BAB">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Pr="009D7AAF">
        <w:rPr>
          <w:rFonts w:ascii="Calibri" w:eastAsia="Calibri" w:hAnsi="Calibri" w:cs="Calibri"/>
          <w:i/>
          <w:color w:val="A00656" w:themeColor="text2"/>
          <w:szCs w:val="20"/>
        </w:rPr>
        <w:t>En cas d'urgence, je n'ai pas de masque pour assurer ma protection si je dois me rendre chez mon Dr</w:t>
      </w:r>
      <w:r w:rsidR="00DF6E04">
        <w:rPr>
          <w:rFonts w:ascii="Calibri" w:eastAsia="Calibri" w:hAnsi="Calibri" w:cs="Calibri"/>
          <w:i/>
          <w:color w:val="A00656" w:themeColor="text2"/>
          <w:szCs w:val="20"/>
        </w:rPr>
        <w:t>.</w:t>
      </w:r>
      <w:r w:rsidRPr="009D7AAF">
        <w:rPr>
          <w:rFonts w:ascii="Calibri" w:eastAsia="Calibri" w:hAnsi="Calibri" w:cs="Calibri"/>
          <w:i/>
          <w:color w:val="A00656" w:themeColor="text2"/>
          <w:szCs w:val="20"/>
        </w:rPr>
        <w:t xml:space="preserve"> ou à l’hôpital au</w:t>
      </w:r>
      <w:r w:rsidRPr="008D1E32">
        <w:rPr>
          <w:rFonts w:ascii="Calibri" w:eastAsia="Calibri" w:hAnsi="Calibri" w:cs="Calibri"/>
          <w:i/>
          <w:color w:val="A00656" w:themeColor="text2"/>
          <w:szCs w:val="20"/>
        </w:rPr>
        <w:t xml:space="preserve">x </w:t>
      </w:r>
      <w:r>
        <w:rPr>
          <w:rFonts w:ascii="Calibri" w:eastAsia="Calibri" w:hAnsi="Calibri" w:cs="Calibri"/>
          <w:i/>
          <w:color w:val="A00656" w:themeColor="text2"/>
          <w:szCs w:val="20"/>
        </w:rPr>
        <w:t>urgences. »</w:t>
      </w:r>
    </w:p>
    <w:p w14:paraId="41A8562C" w14:textId="6E769D5F" w:rsidR="00DB2BAB" w:rsidRPr="00DF5D2B" w:rsidRDefault="00DB2BAB" w:rsidP="00DB2BAB">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Pr="00DF5D2B">
        <w:rPr>
          <w:rFonts w:ascii="Calibri" w:eastAsia="Calibri" w:hAnsi="Calibri" w:cs="Calibri"/>
          <w:i/>
          <w:color w:val="A00656" w:themeColor="text2"/>
          <w:szCs w:val="20"/>
        </w:rPr>
        <w:t>Un autre souci par rapport aux services d'aide, c'est le manque de protection. Mes aides familiales doivent garder leur masque chirurgical toute la matinée et toute l'après-midi, en passant de bénéficiaire à bénéficiaire, de magasin en magasin. Le service AVJ, qui fait également son possible, ne sait fournir aux assistants qu'un masque chirurgical</w:t>
      </w:r>
      <w:r w:rsidR="00F06DB4">
        <w:rPr>
          <w:rFonts w:ascii="Calibri" w:eastAsia="Calibri" w:hAnsi="Calibri" w:cs="Calibri"/>
          <w:i/>
          <w:color w:val="A00656" w:themeColor="text2"/>
          <w:szCs w:val="20"/>
        </w:rPr>
        <w:t xml:space="preserve"> tous les </w:t>
      </w:r>
      <w:r w:rsidRPr="00DF5D2B">
        <w:rPr>
          <w:rFonts w:ascii="Calibri" w:eastAsia="Calibri" w:hAnsi="Calibri" w:cs="Calibri"/>
          <w:i/>
          <w:color w:val="A00656" w:themeColor="text2"/>
          <w:szCs w:val="20"/>
        </w:rPr>
        <w:t>2 jours + un masque en tissu qu'ils doivent laver eux-mêmes</w:t>
      </w:r>
      <w:r w:rsidRPr="00A035B1">
        <w:rPr>
          <w:rFonts w:ascii="Calibri" w:eastAsia="Calibri" w:hAnsi="Calibri" w:cs="Calibri"/>
          <w:i/>
          <w:color w:val="A00656" w:themeColor="text2"/>
          <w:szCs w:val="20"/>
        </w:rPr>
        <w:t>.</w:t>
      </w:r>
      <w:r>
        <w:rPr>
          <w:rFonts w:ascii="Calibri" w:eastAsia="Calibri" w:hAnsi="Calibri" w:cs="Calibri"/>
          <w:i/>
          <w:color w:val="A00656" w:themeColor="text2"/>
          <w:szCs w:val="20"/>
        </w:rPr>
        <w:t> »</w:t>
      </w:r>
    </w:p>
    <w:p w14:paraId="66D41016" w14:textId="47B7C53F" w:rsidR="00E459D3" w:rsidRDefault="00E459D3" w:rsidP="002F24E9">
      <w:pPr>
        <w:keepNext w:val="0"/>
        <w:keepLines w:val="0"/>
        <w:spacing w:after="0" w:line="240" w:lineRule="auto"/>
        <w:rPr>
          <w:rFonts w:ascii="Calibri" w:eastAsia="Calibri" w:hAnsi="Calibri" w:cs="Calibri"/>
          <w:i/>
          <w:color w:val="A00656" w:themeColor="text2"/>
          <w:szCs w:val="20"/>
        </w:rPr>
      </w:pPr>
    </w:p>
    <w:p w14:paraId="6E2C660D" w14:textId="792DAAB6" w:rsidR="00D00332" w:rsidRPr="00DF5D2B" w:rsidRDefault="00E15F2B" w:rsidP="00C920CD">
      <w:pPr>
        <w:pStyle w:val="Kop5"/>
        <w:spacing w:after="120"/>
        <w:rPr>
          <w:b/>
        </w:rPr>
      </w:pPr>
      <w:r w:rsidRPr="00DF5D2B">
        <w:rPr>
          <w:b/>
        </w:rPr>
        <w:lastRenderedPageBreak/>
        <w:t>Des ma</w:t>
      </w:r>
      <w:r w:rsidR="00316541" w:rsidRPr="00DF5D2B">
        <w:rPr>
          <w:b/>
        </w:rPr>
        <w:t xml:space="preserve">sques inadaptés aux personnes sourdes et malvoyantes </w:t>
      </w:r>
    </w:p>
    <w:p w14:paraId="4A6B0E2F" w14:textId="52FEECD7" w:rsidR="00C22AA1" w:rsidRPr="00C22AA1" w:rsidRDefault="00C22AA1" w:rsidP="00C22AA1">
      <w:pPr>
        <w:rPr>
          <w:rFonts w:ascii="Calibri" w:eastAsia="Calibri" w:hAnsi="Calibri" w:cs="Arial"/>
          <w:color w:val="000000"/>
          <w:szCs w:val="20"/>
        </w:rPr>
      </w:pPr>
      <w:r w:rsidRPr="00C22AA1">
        <w:rPr>
          <w:rFonts w:ascii="Calibri" w:eastAsia="Calibri" w:hAnsi="Calibri" w:cs="Arial"/>
          <w:color w:val="000000"/>
          <w:szCs w:val="20"/>
        </w:rPr>
        <w:t>Pour les personnes déficientes auditives</w:t>
      </w:r>
      <w:r w:rsidR="003D6346">
        <w:rPr>
          <w:rFonts w:ascii="Calibri" w:eastAsia="Calibri" w:hAnsi="Calibri" w:cs="Arial"/>
          <w:color w:val="000000"/>
          <w:szCs w:val="20"/>
        </w:rPr>
        <w:t>,</w:t>
      </w:r>
      <w:r w:rsidRPr="00C22AA1">
        <w:rPr>
          <w:rFonts w:ascii="Calibri" w:eastAsia="Calibri" w:hAnsi="Calibri" w:cs="Arial"/>
          <w:color w:val="000000"/>
          <w:szCs w:val="20"/>
        </w:rPr>
        <w:t xml:space="preserve"> le port d'un masque rend la lecture labiale impossible. Cela limite considérablement leur capacité à communiquer.</w:t>
      </w:r>
    </w:p>
    <w:p w14:paraId="080BEB2F" w14:textId="00FD79CC" w:rsidR="00C22AA1" w:rsidRPr="00C22AA1" w:rsidRDefault="00C22AA1" w:rsidP="00C22AA1">
      <w:pPr>
        <w:spacing w:line="257" w:lineRule="auto"/>
        <w:ind w:left="720"/>
        <w:rPr>
          <w:rFonts w:ascii="Calibri" w:eastAsia="Calibri" w:hAnsi="Calibri" w:cs="Calibri"/>
          <w:i/>
          <w:iCs/>
          <w:color w:val="A00656"/>
          <w:szCs w:val="20"/>
        </w:rPr>
      </w:pPr>
      <w:r>
        <w:rPr>
          <w:rFonts w:ascii="Calibri" w:eastAsia="Calibri" w:hAnsi="Calibri" w:cs="Calibri"/>
          <w:i/>
          <w:iCs/>
          <w:color w:val="A00656"/>
          <w:szCs w:val="20"/>
        </w:rPr>
        <w:t>« </w:t>
      </w:r>
      <w:r w:rsidRPr="00C22AA1">
        <w:rPr>
          <w:rFonts w:ascii="Calibri" w:eastAsia="Calibri" w:hAnsi="Calibri" w:cs="Calibri"/>
          <w:i/>
          <w:iCs/>
          <w:color w:val="A00656"/>
          <w:szCs w:val="20"/>
        </w:rPr>
        <w:t xml:space="preserve">J’ai été interpellé par des agents qui portaient des masques et j’ai été traité comme un criminel car je ne les comprenais pas... </w:t>
      </w:r>
      <w:r w:rsidR="00C5291D">
        <w:rPr>
          <w:rFonts w:ascii="Calibri" w:eastAsia="Calibri" w:hAnsi="Calibri" w:cs="Calibri"/>
          <w:i/>
          <w:iCs/>
          <w:color w:val="A00656"/>
          <w:szCs w:val="20"/>
        </w:rPr>
        <w:t>A</w:t>
      </w:r>
      <w:r w:rsidRPr="00C22AA1">
        <w:rPr>
          <w:rFonts w:ascii="Calibri" w:eastAsia="Calibri" w:hAnsi="Calibri" w:cs="Calibri"/>
          <w:i/>
          <w:iCs/>
          <w:color w:val="A00656"/>
          <w:szCs w:val="20"/>
        </w:rPr>
        <w:t>lors qu’ils devraient être accessibles à tous… »</w:t>
      </w:r>
      <w:r w:rsidR="00411051">
        <w:rPr>
          <w:rFonts w:ascii="Calibri" w:eastAsia="Calibri" w:hAnsi="Calibri" w:cs="Calibri"/>
          <w:i/>
          <w:iCs/>
          <w:color w:val="A00656"/>
          <w:szCs w:val="20"/>
        </w:rPr>
        <w:t>*</w:t>
      </w:r>
    </w:p>
    <w:p w14:paraId="371FF7B2" w14:textId="5D448AD9" w:rsidR="00D00332" w:rsidRPr="00DF5D2B" w:rsidRDefault="00C22AA1" w:rsidP="006266FD">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00F65D14" w:rsidRPr="00DF5D2B">
        <w:rPr>
          <w:rFonts w:ascii="Calibri" w:eastAsia="Calibri" w:hAnsi="Calibri" w:cs="Calibri"/>
          <w:i/>
          <w:color w:val="A00656" w:themeColor="text2"/>
          <w:szCs w:val="20"/>
        </w:rPr>
        <w:t>Étant</w:t>
      </w:r>
      <w:r w:rsidR="00D00332" w:rsidRPr="00DF5D2B">
        <w:rPr>
          <w:rFonts w:ascii="Calibri" w:eastAsia="Calibri" w:hAnsi="Calibri" w:cs="Calibri"/>
          <w:i/>
          <w:color w:val="A00656" w:themeColor="text2"/>
          <w:szCs w:val="20"/>
        </w:rPr>
        <w:t xml:space="preserve"> sourd, l'utilisation des masques me coupe entièrement des interactions sociales.</w:t>
      </w:r>
      <w:r>
        <w:rPr>
          <w:rFonts w:ascii="Calibri" w:eastAsia="Calibri" w:hAnsi="Calibri" w:cs="Calibri"/>
          <w:i/>
          <w:color w:val="A00656" w:themeColor="text2"/>
          <w:szCs w:val="20"/>
        </w:rPr>
        <w:t> »</w:t>
      </w:r>
    </w:p>
    <w:p w14:paraId="606E4326" w14:textId="730A1CD2" w:rsidR="00D00332" w:rsidRDefault="00D00332" w:rsidP="00613E5B">
      <w:pPr>
        <w:spacing w:after="158" w:line="257" w:lineRule="auto"/>
        <w:ind w:left="720"/>
        <w:rPr>
          <w:rFonts w:ascii="Calibri" w:eastAsia="Calibri" w:hAnsi="Calibri" w:cs="Calibri"/>
          <w:i/>
          <w:color w:val="A00656" w:themeColor="text2"/>
          <w:szCs w:val="20"/>
        </w:rPr>
      </w:pPr>
      <w:r w:rsidRPr="00DF5D2B">
        <w:rPr>
          <w:rFonts w:ascii="Calibri" w:eastAsia="Calibri" w:hAnsi="Calibri" w:cs="Calibri"/>
          <w:i/>
          <w:color w:val="A00656" w:themeColor="text2"/>
          <w:szCs w:val="20"/>
        </w:rPr>
        <w:t>« Avec les masques devenus obligatoires dans certaines situations</w:t>
      </w:r>
      <w:r w:rsidR="00E223CF">
        <w:rPr>
          <w:rFonts w:ascii="Calibri" w:eastAsia="Calibri" w:hAnsi="Calibri" w:cs="Calibri"/>
          <w:i/>
          <w:color w:val="A00656" w:themeColor="text2"/>
          <w:szCs w:val="20"/>
        </w:rPr>
        <w:t xml:space="preserve"> </w:t>
      </w:r>
      <w:r w:rsidR="003E32D5">
        <w:rPr>
          <w:rFonts w:ascii="Calibri" w:eastAsia="Calibri" w:hAnsi="Calibri" w:cs="Calibri"/>
          <w:i/>
          <w:color w:val="A00656" w:themeColor="text2"/>
          <w:szCs w:val="20"/>
        </w:rPr>
        <w:t>[</w:t>
      </w:r>
      <w:r w:rsidR="00E223CF">
        <w:rPr>
          <w:rFonts w:ascii="Calibri" w:eastAsia="Calibri" w:hAnsi="Calibri" w:cs="Calibri"/>
          <w:i/>
          <w:color w:val="A00656" w:themeColor="text2"/>
          <w:szCs w:val="20"/>
        </w:rPr>
        <w:t>…</w:t>
      </w:r>
      <w:r w:rsidR="003E32D5">
        <w:rPr>
          <w:rFonts w:ascii="Calibri" w:eastAsia="Calibri" w:hAnsi="Calibri" w:cs="Calibri"/>
          <w:i/>
          <w:color w:val="A00656" w:themeColor="text2"/>
          <w:szCs w:val="20"/>
        </w:rPr>
        <w:t>]</w:t>
      </w:r>
      <w:r w:rsidRPr="00DF5D2B">
        <w:rPr>
          <w:rFonts w:ascii="Calibri" w:eastAsia="Calibri" w:hAnsi="Calibri" w:cs="Calibri"/>
          <w:i/>
          <w:color w:val="A00656" w:themeColor="text2"/>
          <w:szCs w:val="20"/>
        </w:rPr>
        <w:t xml:space="preserve"> il est impossible de comprendre quoi que ce soit. Il faut comprendre que la majorité des personnes sourde</w:t>
      </w:r>
      <w:r w:rsidR="00031C1C">
        <w:rPr>
          <w:rFonts w:ascii="Calibri" w:eastAsia="Calibri" w:hAnsi="Calibri" w:cs="Calibri"/>
          <w:i/>
          <w:color w:val="A00656" w:themeColor="text2"/>
          <w:szCs w:val="20"/>
        </w:rPr>
        <w:t>s</w:t>
      </w:r>
      <w:r w:rsidRPr="00DF5D2B">
        <w:rPr>
          <w:rFonts w:ascii="Calibri" w:eastAsia="Calibri" w:hAnsi="Calibri" w:cs="Calibri"/>
          <w:i/>
          <w:color w:val="A00656" w:themeColor="text2"/>
          <w:szCs w:val="20"/>
        </w:rPr>
        <w:t xml:space="preserve"> </w:t>
      </w:r>
      <w:r w:rsidR="003E32D5">
        <w:rPr>
          <w:rFonts w:ascii="Calibri" w:eastAsia="Calibri" w:hAnsi="Calibri" w:cs="Calibri"/>
          <w:i/>
          <w:color w:val="A00656" w:themeColor="text2"/>
          <w:szCs w:val="20"/>
        </w:rPr>
        <w:t>[</w:t>
      </w:r>
      <w:r w:rsidR="00E223CF">
        <w:rPr>
          <w:rFonts w:ascii="Calibri" w:eastAsia="Calibri" w:hAnsi="Calibri" w:cs="Calibri"/>
          <w:i/>
          <w:color w:val="A00656" w:themeColor="text2"/>
          <w:szCs w:val="20"/>
        </w:rPr>
        <w:t>…</w:t>
      </w:r>
      <w:r w:rsidR="003E32D5">
        <w:rPr>
          <w:rFonts w:ascii="Calibri" w:eastAsia="Calibri" w:hAnsi="Calibri" w:cs="Calibri"/>
          <w:i/>
          <w:color w:val="A00656" w:themeColor="text2"/>
          <w:szCs w:val="20"/>
        </w:rPr>
        <w:t>]</w:t>
      </w:r>
      <w:r w:rsidR="00E223CF">
        <w:rPr>
          <w:rFonts w:ascii="Calibri" w:eastAsia="Calibri" w:hAnsi="Calibri" w:cs="Calibri"/>
          <w:i/>
          <w:color w:val="A00656" w:themeColor="text2"/>
          <w:szCs w:val="20"/>
        </w:rPr>
        <w:t xml:space="preserve"> </w:t>
      </w:r>
      <w:r w:rsidRPr="00DF5D2B">
        <w:rPr>
          <w:rFonts w:ascii="Calibri" w:eastAsia="Calibri" w:hAnsi="Calibri" w:cs="Calibri"/>
          <w:i/>
          <w:color w:val="A00656" w:themeColor="text2"/>
          <w:szCs w:val="20"/>
        </w:rPr>
        <w:t xml:space="preserve">communiquent également (pour ne pas dire </w:t>
      </w:r>
      <w:r w:rsidR="00704E49">
        <w:rPr>
          <w:rFonts w:ascii="Calibri" w:eastAsia="Calibri" w:hAnsi="Calibri" w:cs="Calibri"/>
          <w:i/>
          <w:color w:val="A00656" w:themeColor="text2"/>
          <w:szCs w:val="20"/>
        </w:rPr>
        <w:t>« </w:t>
      </w:r>
      <w:r w:rsidRPr="00DF5D2B">
        <w:rPr>
          <w:rFonts w:ascii="Calibri" w:eastAsia="Calibri" w:hAnsi="Calibri" w:cs="Calibri"/>
          <w:i/>
          <w:color w:val="A00656" w:themeColor="text2"/>
          <w:szCs w:val="20"/>
        </w:rPr>
        <w:t>principalement</w:t>
      </w:r>
      <w:r w:rsidR="00704E49">
        <w:rPr>
          <w:rFonts w:ascii="Calibri" w:eastAsia="Calibri" w:hAnsi="Calibri" w:cs="Calibri"/>
          <w:i/>
          <w:color w:val="A00656" w:themeColor="text2"/>
          <w:szCs w:val="20"/>
        </w:rPr>
        <w:t> »</w:t>
      </w:r>
      <w:r w:rsidRPr="00DF5D2B">
        <w:rPr>
          <w:rFonts w:ascii="Calibri" w:eastAsia="Calibri" w:hAnsi="Calibri" w:cs="Calibri"/>
          <w:i/>
          <w:color w:val="A00656" w:themeColor="text2"/>
          <w:szCs w:val="20"/>
        </w:rPr>
        <w:t xml:space="preserve"> visuellement. Pour les </w:t>
      </w:r>
      <w:proofErr w:type="spellStart"/>
      <w:r w:rsidRPr="00DF5D2B">
        <w:rPr>
          <w:rFonts w:ascii="Calibri" w:eastAsia="Calibri" w:hAnsi="Calibri" w:cs="Calibri"/>
          <w:i/>
          <w:color w:val="A00656" w:themeColor="text2"/>
          <w:szCs w:val="20"/>
        </w:rPr>
        <w:t>oralistes</w:t>
      </w:r>
      <w:proofErr w:type="spellEnd"/>
      <w:r w:rsidRPr="00DF5D2B">
        <w:rPr>
          <w:rFonts w:ascii="Calibri" w:eastAsia="Calibri" w:hAnsi="Calibri" w:cs="Calibri"/>
          <w:i/>
          <w:color w:val="A00656" w:themeColor="text2"/>
          <w:szCs w:val="20"/>
        </w:rPr>
        <w:t xml:space="preserve"> (lecture labiale), ce masque est une catastrophe dans la mesure où il les isole davantage du monde. »</w:t>
      </w:r>
    </w:p>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8814"/>
      </w:tblGrid>
      <w:tr w:rsidR="00574367" w:rsidRPr="00574367" w14:paraId="37FA8966" w14:textId="77777777" w:rsidTr="00C260DB">
        <w:trPr>
          <w:trHeight w:val="264"/>
        </w:trPr>
        <w:tc>
          <w:tcPr>
            <w:tcW w:w="967" w:type="dxa"/>
            <w:vMerge w:val="restart"/>
            <w:shd w:val="clear" w:color="auto" w:fill="5190AE" w:themeFill="accent6" w:themeFillShade="BF"/>
            <w:vAlign w:val="center"/>
          </w:tcPr>
          <w:p w14:paraId="5B5C79E3" w14:textId="3B574822" w:rsidR="00574367" w:rsidRPr="00574367" w:rsidRDefault="00FE159A" w:rsidP="00574367">
            <w:pPr>
              <w:jc w:val="left"/>
              <w:rPr>
                <w:rFonts w:ascii="Calibri" w:eastAsia="Calibri" w:hAnsi="Calibri" w:cs="Times New Roman"/>
              </w:rPr>
            </w:pPr>
            <w:bookmarkStart w:id="35" w:name="_Hlk43887326"/>
            <w:r>
              <w:rPr>
                <w:noProof/>
              </w:rPr>
              <w:drawing>
                <wp:inline distT="0" distB="0" distL="0" distR="0" wp14:anchorId="1E77048A" wp14:editId="56F5E0D9">
                  <wp:extent cx="475615" cy="475615"/>
                  <wp:effectExtent l="0" t="0" r="635" b="635"/>
                  <wp:docPr id="413028361" name="Picture 121513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135732"/>
                          <pic:cNvPicPr/>
                        </pic:nvPicPr>
                        <pic:blipFill>
                          <a:blip r:embed="rId24">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inline>
              </w:drawing>
            </w:r>
          </w:p>
        </w:tc>
        <w:tc>
          <w:tcPr>
            <w:tcW w:w="8814" w:type="dxa"/>
            <w:shd w:val="clear" w:color="auto" w:fill="5190AE" w:themeFill="accent6" w:themeFillShade="BF"/>
            <w:vAlign w:val="center"/>
          </w:tcPr>
          <w:p w14:paraId="05BCD315" w14:textId="77777777" w:rsidR="00574367" w:rsidRPr="00574367" w:rsidRDefault="00574367" w:rsidP="002C5446">
            <w:pPr>
              <w:spacing w:before="120" w:after="120"/>
              <w:jc w:val="left"/>
              <w:rPr>
                <w:rFonts w:ascii="Calibri" w:eastAsia="Calibri" w:hAnsi="Calibri" w:cs="Times New Roman"/>
                <w:b/>
                <w:sz w:val="24"/>
                <w:szCs w:val="24"/>
              </w:rPr>
            </w:pPr>
            <w:r w:rsidRPr="00574367">
              <w:rPr>
                <w:rFonts w:ascii="Calibri" w:eastAsia="Calibri" w:hAnsi="Calibri" w:cs="Times New Roman"/>
                <w:b/>
                <w:color w:val="FFFFFF"/>
                <w:sz w:val="24"/>
                <w:szCs w:val="24"/>
              </w:rPr>
              <w:t>Mesures des autorités attendues par les personnes handicapées</w:t>
            </w:r>
          </w:p>
        </w:tc>
      </w:tr>
      <w:tr w:rsidR="00574367" w:rsidRPr="00574367" w14:paraId="155EAD46" w14:textId="77777777" w:rsidTr="00C260DB">
        <w:trPr>
          <w:trHeight w:val="264"/>
        </w:trPr>
        <w:tc>
          <w:tcPr>
            <w:tcW w:w="967" w:type="dxa"/>
            <w:vMerge/>
            <w:shd w:val="clear" w:color="auto" w:fill="5190AE" w:themeFill="accent6" w:themeFillShade="BF"/>
            <w:vAlign w:val="center"/>
          </w:tcPr>
          <w:p w14:paraId="2175CD72" w14:textId="7B75A21E" w:rsidR="00574367" w:rsidRPr="00A67488" w:rsidRDefault="00574367" w:rsidP="00574367">
            <w:pPr>
              <w:jc w:val="left"/>
              <w:rPr>
                <w:rFonts w:ascii="Calibri" w:eastAsia="Calibri" w:hAnsi="Calibri" w:cs="Times New Roman"/>
              </w:rPr>
            </w:pPr>
          </w:p>
        </w:tc>
        <w:tc>
          <w:tcPr>
            <w:tcW w:w="8814" w:type="dxa"/>
            <w:shd w:val="clear" w:color="auto" w:fill="FFFFFF" w:themeFill="background2"/>
            <w:vAlign w:val="center"/>
          </w:tcPr>
          <w:p w14:paraId="3F575B84" w14:textId="7E19252B" w:rsidR="00574367" w:rsidRPr="00574367" w:rsidRDefault="00FB2E3C" w:rsidP="002C5446">
            <w:pPr>
              <w:keepNext w:val="0"/>
              <w:keepLines w:val="0"/>
              <w:spacing w:before="120"/>
              <w:jc w:val="left"/>
              <w:rPr>
                <w:rFonts w:ascii="Calibri" w:eastAsia="Calibri" w:hAnsi="Calibri" w:cs="Times New Roman"/>
                <w:szCs w:val="20"/>
              </w:rPr>
            </w:pPr>
            <w:r>
              <w:rPr>
                <w:rFonts w:ascii="Calibri" w:eastAsia="Calibri" w:hAnsi="Calibri" w:cs="Times New Roman"/>
                <w:szCs w:val="20"/>
              </w:rPr>
              <w:t>L’octroi d’un</w:t>
            </w:r>
            <w:r w:rsidR="00574367" w:rsidRPr="00574367">
              <w:rPr>
                <w:rFonts w:ascii="Calibri" w:eastAsia="Calibri" w:hAnsi="Calibri" w:cs="Times New Roman"/>
                <w:szCs w:val="20"/>
              </w:rPr>
              <w:t xml:space="preserve"> nombre suffisant de masques buccaux (également pour les personnes chargées des soins à domicile)</w:t>
            </w:r>
          </w:p>
        </w:tc>
      </w:tr>
      <w:tr w:rsidR="00574367" w:rsidRPr="00574367" w14:paraId="5B738E2F" w14:textId="77777777" w:rsidTr="00C260DB">
        <w:trPr>
          <w:trHeight w:val="264"/>
        </w:trPr>
        <w:tc>
          <w:tcPr>
            <w:tcW w:w="967" w:type="dxa"/>
            <w:vMerge/>
            <w:shd w:val="clear" w:color="auto" w:fill="5190AE" w:themeFill="accent6" w:themeFillShade="BF"/>
            <w:vAlign w:val="center"/>
          </w:tcPr>
          <w:p w14:paraId="6C2A137E" w14:textId="77777777" w:rsidR="00574367" w:rsidRPr="00574367" w:rsidRDefault="00574367" w:rsidP="00574367">
            <w:pPr>
              <w:jc w:val="left"/>
              <w:rPr>
                <w:rFonts w:ascii="Calibri" w:eastAsia="Calibri" w:hAnsi="Calibri" w:cs="Times New Roman"/>
              </w:rPr>
            </w:pPr>
          </w:p>
        </w:tc>
        <w:tc>
          <w:tcPr>
            <w:tcW w:w="8814" w:type="dxa"/>
            <w:shd w:val="clear" w:color="auto" w:fill="F2F2F2" w:themeFill="background2" w:themeFillShade="F2"/>
            <w:vAlign w:val="center"/>
          </w:tcPr>
          <w:p w14:paraId="253ACA67" w14:textId="475D8637" w:rsidR="00574367" w:rsidRPr="00574367" w:rsidRDefault="0088780B" w:rsidP="002C5446">
            <w:pPr>
              <w:keepNext w:val="0"/>
              <w:keepLines w:val="0"/>
              <w:spacing w:before="120"/>
              <w:jc w:val="left"/>
              <w:rPr>
                <w:rFonts w:ascii="Calibri" w:eastAsia="Calibri" w:hAnsi="Calibri" w:cs="Times New Roman"/>
                <w:szCs w:val="20"/>
              </w:rPr>
            </w:pPr>
            <w:r>
              <w:rPr>
                <w:rFonts w:ascii="Calibri" w:eastAsia="Calibri" w:hAnsi="Calibri" w:cs="Times New Roman"/>
                <w:szCs w:val="20"/>
              </w:rPr>
              <w:t>Des</w:t>
            </w:r>
            <w:r w:rsidR="00574367" w:rsidRPr="00574367">
              <w:rPr>
                <w:rFonts w:ascii="Calibri" w:eastAsia="Calibri" w:hAnsi="Calibri" w:cs="Times New Roman"/>
                <w:szCs w:val="20"/>
              </w:rPr>
              <w:t xml:space="preserve"> alternatives </w:t>
            </w:r>
            <w:r>
              <w:rPr>
                <w:rFonts w:ascii="Calibri" w:eastAsia="Calibri" w:hAnsi="Calibri" w:cs="Times New Roman"/>
                <w:szCs w:val="20"/>
              </w:rPr>
              <w:t>offertes aux personnes</w:t>
            </w:r>
            <w:r w:rsidR="00574367" w:rsidRPr="00574367">
              <w:rPr>
                <w:rFonts w:ascii="Calibri" w:eastAsia="Calibri" w:hAnsi="Calibri" w:cs="Times New Roman"/>
                <w:szCs w:val="20"/>
              </w:rPr>
              <w:t xml:space="preserve"> qui ne peuvent pas porter de masque </w:t>
            </w:r>
            <w:r w:rsidR="00B54D24">
              <w:rPr>
                <w:rFonts w:ascii="Calibri" w:eastAsia="Calibri" w:hAnsi="Calibri" w:cs="Times New Roman"/>
                <w:szCs w:val="20"/>
              </w:rPr>
              <w:t>(</w:t>
            </w:r>
            <w:r w:rsidR="00D14BFF">
              <w:rPr>
                <w:rFonts w:ascii="Calibri" w:eastAsia="Calibri" w:hAnsi="Calibri" w:cs="Times New Roman"/>
                <w:szCs w:val="20"/>
              </w:rPr>
              <w:t>pl</w:t>
            </w:r>
            <w:r w:rsidR="00956FBE">
              <w:rPr>
                <w:rFonts w:ascii="Calibri" w:eastAsia="Calibri" w:hAnsi="Calibri" w:cs="Times New Roman"/>
                <w:szCs w:val="20"/>
              </w:rPr>
              <w:t>exiglas</w:t>
            </w:r>
            <w:r w:rsidR="003A428C">
              <w:rPr>
                <w:rFonts w:ascii="Calibri" w:eastAsia="Calibri" w:hAnsi="Calibri" w:cs="Times New Roman"/>
                <w:szCs w:val="20"/>
              </w:rPr>
              <w:t xml:space="preserve"> et visière</w:t>
            </w:r>
            <w:r w:rsidR="005C4BA3">
              <w:rPr>
                <w:rFonts w:ascii="Calibri" w:eastAsia="Calibri" w:hAnsi="Calibri" w:cs="Times New Roman"/>
                <w:szCs w:val="20"/>
              </w:rPr>
              <w:t>)</w:t>
            </w:r>
          </w:p>
        </w:tc>
      </w:tr>
      <w:tr w:rsidR="00574367" w:rsidRPr="00574367" w14:paraId="3CF7954B" w14:textId="77777777" w:rsidTr="00C260DB">
        <w:trPr>
          <w:trHeight w:val="264"/>
        </w:trPr>
        <w:tc>
          <w:tcPr>
            <w:tcW w:w="967" w:type="dxa"/>
            <w:vMerge/>
            <w:shd w:val="clear" w:color="auto" w:fill="5190AE" w:themeFill="accent6" w:themeFillShade="BF"/>
            <w:vAlign w:val="center"/>
          </w:tcPr>
          <w:p w14:paraId="7B2286D3" w14:textId="77777777" w:rsidR="00574367" w:rsidRPr="00574367" w:rsidRDefault="00574367" w:rsidP="00574367">
            <w:pPr>
              <w:jc w:val="left"/>
              <w:rPr>
                <w:rFonts w:ascii="Calibri" w:eastAsia="Calibri" w:hAnsi="Calibri" w:cs="Times New Roman"/>
              </w:rPr>
            </w:pPr>
          </w:p>
        </w:tc>
        <w:tc>
          <w:tcPr>
            <w:tcW w:w="8814" w:type="dxa"/>
            <w:shd w:val="clear" w:color="auto" w:fill="FFFFFF" w:themeFill="background2"/>
            <w:vAlign w:val="center"/>
          </w:tcPr>
          <w:p w14:paraId="769B401D" w14:textId="1985C842" w:rsidR="00574367" w:rsidRPr="00574367" w:rsidRDefault="00574367" w:rsidP="002C5446">
            <w:pPr>
              <w:keepNext w:val="0"/>
              <w:keepLines w:val="0"/>
              <w:spacing w:before="120"/>
              <w:jc w:val="left"/>
              <w:rPr>
                <w:rFonts w:ascii="Calibri" w:eastAsia="Calibri" w:hAnsi="Calibri" w:cs="Times New Roman"/>
                <w:szCs w:val="20"/>
              </w:rPr>
            </w:pPr>
            <w:r w:rsidRPr="00574367">
              <w:rPr>
                <w:rFonts w:ascii="Calibri" w:eastAsia="Calibri" w:hAnsi="Calibri" w:cs="Times New Roman"/>
                <w:szCs w:val="20"/>
              </w:rPr>
              <w:t>L’octroi d’une priorité dans la fourniture de masques et d</w:t>
            </w:r>
            <w:r w:rsidR="006B5A2B">
              <w:rPr>
                <w:rFonts w:ascii="Calibri" w:eastAsia="Calibri" w:hAnsi="Calibri" w:cs="Times New Roman"/>
                <w:szCs w:val="20"/>
              </w:rPr>
              <w:t>e</w:t>
            </w:r>
            <w:r w:rsidRPr="00574367">
              <w:rPr>
                <w:rFonts w:ascii="Calibri" w:eastAsia="Calibri" w:hAnsi="Calibri" w:cs="Times New Roman"/>
                <w:szCs w:val="20"/>
              </w:rPr>
              <w:t xml:space="preserve"> matériel de protection en général (gel, gants…) au personnel soignant et </w:t>
            </w:r>
            <w:r w:rsidR="00540800">
              <w:rPr>
                <w:rFonts w:ascii="Calibri" w:eastAsia="Calibri" w:hAnsi="Calibri" w:cs="Times New Roman"/>
                <w:szCs w:val="20"/>
              </w:rPr>
              <w:t xml:space="preserve">aux </w:t>
            </w:r>
            <w:r w:rsidRPr="00574367">
              <w:rPr>
                <w:rFonts w:ascii="Calibri" w:eastAsia="Calibri" w:hAnsi="Calibri" w:cs="Times New Roman"/>
                <w:szCs w:val="20"/>
              </w:rPr>
              <w:t>personnes à risque</w:t>
            </w:r>
          </w:p>
        </w:tc>
      </w:tr>
      <w:tr w:rsidR="00574367" w:rsidRPr="00574367" w14:paraId="0CADDFDC" w14:textId="77777777" w:rsidTr="00C260DB">
        <w:trPr>
          <w:trHeight w:val="264"/>
        </w:trPr>
        <w:tc>
          <w:tcPr>
            <w:tcW w:w="967" w:type="dxa"/>
            <w:vMerge/>
            <w:shd w:val="clear" w:color="auto" w:fill="5190AE" w:themeFill="accent6" w:themeFillShade="BF"/>
            <w:vAlign w:val="center"/>
          </w:tcPr>
          <w:p w14:paraId="0127225C" w14:textId="77777777" w:rsidR="00574367" w:rsidRPr="00574367" w:rsidRDefault="00574367" w:rsidP="00574367">
            <w:pPr>
              <w:jc w:val="left"/>
              <w:rPr>
                <w:rFonts w:ascii="Calibri" w:eastAsia="Calibri" w:hAnsi="Calibri" w:cs="Times New Roman"/>
              </w:rPr>
            </w:pPr>
          </w:p>
        </w:tc>
        <w:tc>
          <w:tcPr>
            <w:tcW w:w="8814" w:type="dxa"/>
            <w:shd w:val="clear" w:color="auto" w:fill="F2F2F2" w:themeFill="background2" w:themeFillShade="F2"/>
            <w:vAlign w:val="center"/>
          </w:tcPr>
          <w:p w14:paraId="555DDB2B" w14:textId="341ED259" w:rsidR="00574367" w:rsidRPr="00574367" w:rsidRDefault="005C5F38" w:rsidP="002C5446">
            <w:pPr>
              <w:keepNext w:val="0"/>
              <w:keepLines w:val="0"/>
              <w:spacing w:before="120"/>
              <w:jc w:val="left"/>
              <w:rPr>
                <w:rFonts w:ascii="Calibri" w:eastAsia="Calibri" w:hAnsi="Calibri" w:cs="Times New Roman"/>
                <w:szCs w:val="20"/>
              </w:rPr>
            </w:pPr>
            <w:r>
              <w:rPr>
                <w:rFonts w:ascii="Calibri" w:eastAsia="Calibri" w:hAnsi="Calibri" w:cs="Times New Roman"/>
                <w:szCs w:val="20"/>
              </w:rPr>
              <w:t xml:space="preserve">Une mise </w:t>
            </w:r>
            <w:r w:rsidR="00574367" w:rsidRPr="00574367">
              <w:rPr>
                <w:rFonts w:ascii="Calibri" w:eastAsia="Calibri" w:hAnsi="Calibri" w:cs="Times New Roman"/>
                <w:szCs w:val="20"/>
              </w:rPr>
              <w:t xml:space="preserve">à disposition des masques FFP2 </w:t>
            </w:r>
            <w:r>
              <w:rPr>
                <w:rFonts w:ascii="Calibri" w:eastAsia="Calibri" w:hAnsi="Calibri" w:cs="Times New Roman"/>
                <w:szCs w:val="20"/>
              </w:rPr>
              <w:t>aux</w:t>
            </w:r>
            <w:r w:rsidR="00574367" w:rsidRPr="00574367">
              <w:rPr>
                <w:rFonts w:ascii="Calibri" w:eastAsia="Calibri" w:hAnsi="Calibri" w:cs="Times New Roman"/>
                <w:szCs w:val="20"/>
              </w:rPr>
              <w:t xml:space="preserve"> personnes à risque</w:t>
            </w:r>
          </w:p>
        </w:tc>
      </w:tr>
      <w:tr w:rsidR="00574367" w:rsidRPr="00574367" w14:paraId="550C87C6" w14:textId="77777777" w:rsidTr="00C260DB">
        <w:trPr>
          <w:trHeight w:val="264"/>
        </w:trPr>
        <w:tc>
          <w:tcPr>
            <w:tcW w:w="967" w:type="dxa"/>
            <w:vMerge/>
            <w:shd w:val="clear" w:color="auto" w:fill="5190AE" w:themeFill="accent6" w:themeFillShade="BF"/>
            <w:vAlign w:val="center"/>
          </w:tcPr>
          <w:p w14:paraId="0571B4B2" w14:textId="77777777" w:rsidR="00574367" w:rsidRPr="00574367" w:rsidRDefault="00574367" w:rsidP="00574367">
            <w:pPr>
              <w:jc w:val="left"/>
              <w:rPr>
                <w:rFonts w:ascii="Calibri" w:eastAsia="Calibri" w:hAnsi="Calibri" w:cs="Times New Roman"/>
              </w:rPr>
            </w:pPr>
          </w:p>
        </w:tc>
        <w:tc>
          <w:tcPr>
            <w:tcW w:w="8814" w:type="dxa"/>
            <w:shd w:val="clear" w:color="auto" w:fill="FFFFFF" w:themeFill="background2"/>
            <w:vAlign w:val="center"/>
          </w:tcPr>
          <w:p w14:paraId="762DC5DC" w14:textId="7777897A" w:rsidR="00574367" w:rsidRPr="00574367" w:rsidRDefault="00574367" w:rsidP="002C5446">
            <w:pPr>
              <w:keepNext w:val="0"/>
              <w:keepLines w:val="0"/>
              <w:spacing w:before="120"/>
              <w:jc w:val="left"/>
              <w:rPr>
                <w:rFonts w:ascii="Calibri" w:eastAsia="Calibri" w:hAnsi="Calibri" w:cs="Times New Roman"/>
                <w:szCs w:val="20"/>
              </w:rPr>
            </w:pPr>
            <w:r w:rsidRPr="00574367">
              <w:rPr>
                <w:rFonts w:ascii="Calibri" w:eastAsia="Calibri" w:hAnsi="Calibri" w:cs="Times New Roman"/>
                <w:szCs w:val="20"/>
              </w:rPr>
              <w:t>L</w:t>
            </w:r>
            <w:r w:rsidR="00A52FAF">
              <w:rPr>
                <w:rFonts w:ascii="Calibri" w:eastAsia="Calibri" w:hAnsi="Calibri" w:cs="Times New Roman"/>
                <w:szCs w:val="20"/>
              </w:rPr>
              <w:t>a possibilité</w:t>
            </w:r>
            <w:r w:rsidRPr="00574367">
              <w:rPr>
                <w:rFonts w:ascii="Calibri" w:eastAsia="Calibri" w:hAnsi="Calibri" w:cs="Times New Roman"/>
                <w:szCs w:val="20"/>
              </w:rPr>
              <w:t xml:space="preserve"> de </w:t>
            </w:r>
            <w:r w:rsidR="00A52FAF">
              <w:rPr>
                <w:rFonts w:ascii="Calibri" w:eastAsia="Calibri" w:hAnsi="Calibri" w:cs="Times New Roman"/>
                <w:szCs w:val="20"/>
              </w:rPr>
              <w:t>porter un</w:t>
            </w:r>
            <w:r w:rsidRPr="00574367">
              <w:rPr>
                <w:rFonts w:ascii="Calibri" w:eastAsia="Calibri" w:hAnsi="Calibri" w:cs="Times New Roman"/>
                <w:szCs w:val="20"/>
              </w:rPr>
              <w:t xml:space="preserve"> masque transparent </w:t>
            </w:r>
            <w:r w:rsidR="00A52FAF">
              <w:rPr>
                <w:rFonts w:ascii="Calibri" w:eastAsia="Calibri" w:hAnsi="Calibri" w:cs="Times New Roman"/>
                <w:szCs w:val="20"/>
              </w:rPr>
              <w:t>ou une visière</w:t>
            </w:r>
            <w:r w:rsidRPr="00574367">
              <w:rPr>
                <w:rFonts w:ascii="Calibri" w:eastAsia="Calibri" w:hAnsi="Calibri" w:cs="Times New Roman"/>
                <w:szCs w:val="20"/>
              </w:rPr>
              <w:t xml:space="preserve"> pour les personnes </w:t>
            </w:r>
            <w:r w:rsidR="00A52FAF">
              <w:rPr>
                <w:rFonts w:ascii="Calibri" w:eastAsia="Calibri" w:hAnsi="Calibri" w:cs="Times New Roman"/>
                <w:szCs w:val="20"/>
              </w:rPr>
              <w:t xml:space="preserve">amenées à être </w:t>
            </w:r>
            <w:r w:rsidRPr="00574367">
              <w:rPr>
                <w:rFonts w:ascii="Calibri" w:eastAsia="Calibri" w:hAnsi="Calibri" w:cs="Times New Roman"/>
                <w:szCs w:val="20"/>
              </w:rPr>
              <w:t xml:space="preserve">en contact avec </w:t>
            </w:r>
            <w:r w:rsidR="0085461B">
              <w:rPr>
                <w:rFonts w:ascii="Calibri" w:eastAsia="Calibri" w:hAnsi="Calibri" w:cs="Times New Roman"/>
                <w:szCs w:val="20"/>
              </w:rPr>
              <w:t>d</w:t>
            </w:r>
            <w:r w:rsidRPr="00574367">
              <w:rPr>
                <w:rFonts w:ascii="Calibri" w:eastAsia="Calibri" w:hAnsi="Calibri" w:cs="Times New Roman"/>
                <w:szCs w:val="20"/>
              </w:rPr>
              <w:t>es personnes malentendantes/sourdes</w:t>
            </w:r>
            <w:r w:rsidR="00A75376">
              <w:rPr>
                <w:rFonts w:ascii="Calibri" w:eastAsia="Calibri" w:hAnsi="Calibri" w:cs="Times New Roman"/>
                <w:szCs w:val="20"/>
              </w:rPr>
              <w:t xml:space="preserve"> </w:t>
            </w:r>
          </w:p>
        </w:tc>
      </w:tr>
      <w:tr w:rsidR="00574367" w:rsidRPr="00574367" w14:paraId="0A74FCCB" w14:textId="77777777" w:rsidTr="00C260DB">
        <w:trPr>
          <w:trHeight w:val="264"/>
        </w:trPr>
        <w:tc>
          <w:tcPr>
            <w:tcW w:w="967" w:type="dxa"/>
            <w:vMerge/>
            <w:shd w:val="clear" w:color="auto" w:fill="5190AE" w:themeFill="accent6" w:themeFillShade="BF"/>
            <w:vAlign w:val="center"/>
          </w:tcPr>
          <w:p w14:paraId="19B55CDE" w14:textId="77777777" w:rsidR="00574367" w:rsidRPr="00574367" w:rsidRDefault="00574367" w:rsidP="00574367">
            <w:pPr>
              <w:jc w:val="left"/>
              <w:rPr>
                <w:rFonts w:ascii="Calibri" w:eastAsia="Calibri" w:hAnsi="Calibri" w:cs="Times New Roman"/>
              </w:rPr>
            </w:pPr>
          </w:p>
        </w:tc>
        <w:tc>
          <w:tcPr>
            <w:tcW w:w="8814" w:type="dxa"/>
            <w:shd w:val="clear" w:color="auto" w:fill="F2F2F2" w:themeFill="background2" w:themeFillShade="F2"/>
            <w:vAlign w:val="center"/>
          </w:tcPr>
          <w:p w14:paraId="5DB8828B" w14:textId="77777777" w:rsidR="00574367" w:rsidRPr="00574367" w:rsidRDefault="00574367" w:rsidP="002C5446">
            <w:pPr>
              <w:keepNext w:val="0"/>
              <w:keepLines w:val="0"/>
              <w:spacing w:before="120"/>
              <w:jc w:val="left"/>
              <w:rPr>
                <w:rFonts w:ascii="Calibri" w:eastAsia="Calibri" w:hAnsi="Calibri" w:cs="Times New Roman"/>
                <w:szCs w:val="20"/>
              </w:rPr>
            </w:pPr>
            <w:r w:rsidRPr="00574367">
              <w:rPr>
                <w:rFonts w:ascii="Calibri" w:eastAsia="Calibri" w:hAnsi="Calibri" w:cs="Times New Roman"/>
                <w:szCs w:val="20"/>
              </w:rPr>
              <w:t xml:space="preserve">L’octroi d’une priorité dans le </w:t>
            </w:r>
            <w:proofErr w:type="spellStart"/>
            <w:r w:rsidRPr="00574367">
              <w:rPr>
                <w:rFonts w:ascii="Calibri" w:eastAsia="Calibri" w:hAnsi="Calibri" w:cs="Times New Roman"/>
                <w:szCs w:val="20"/>
              </w:rPr>
              <w:t>testing</w:t>
            </w:r>
            <w:proofErr w:type="spellEnd"/>
          </w:p>
        </w:tc>
      </w:tr>
      <w:tr w:rsidR="00574367" w:rsidRPr="00574367" w14:paraId="6B3C7CA2" w14:textId="77777777" w:rsidTr="00C260DB">
        <w:trPr>
          <w:trHeight w:val="264"/>
        </w:trPr>
        <w:tc>
          <w:tcPr>
            <w:tcW w:w="967" w:type="dxa"/>
            <w:vMerge/>
            <w:shd w:val="clear" w:color="auto" w:fill="5190AE" w:themeFill="accent6" w:themeFillShade="BF"/>
            <w:vAlign w:val="center"/>
          </w:tcPr>
          <w:p w14:paraId="4512B99C" w14:textId="77777777" w:rsidR="00574367" w:rsidRPr="00574367" w:rsidRDefault="00574367" w:rsidP="00574367">
            <w:pPr>
              <w:jc w:val="left"/>
              <w:rPr>
                <w:rFonts w:ascii="Calibri" w:eastAsia="Calibri" w:hAnsi="Calibri" w:cs="Times New Roman"/>
              </w:rPr>
            </w:pPr>
          </w:p>
        </w:tc>
        <w:tc>
          <w:tcPr>
            <w:tcW w:w="8814" w:type="dxa"/>
            <w:shd w:val="clear" w:color="auto" w:fill="FFFFFF" w:themeFill="background2"/>
            <w:vAlign w:val="center"/>
          </w:tcPr>
          <w:p w14:paraId="7A67628C" w14:textId="1E7157F0" w:rsidR="00574367" w:rsidRPr="00574367" w:rsidRDefault="00215C9E" w:rsidP="002C5446">
            <w:pPr>
              <w:keepNext w:val="0"/>
              <w:keepLines w:val="0"/>
              <w:spacing w:before="120"/>
              <w:jc w:val="left"/>
              <w:rPr>
                <w:rFonts w:ascii="Calibri" w:eastAsia="Calibri" w:hAnsi="Calibri" w:cs="Times New Roman"/>
                <w:szCs w:val="20"/>
              </w:rPr>
            </w:pPr>
            <w:r>
              <w:rPr>
                <w:rFonts w:ascii="Calibri" w:eastAsia="Calibri" w:hAnsi="Calibri" w:cs="Times New Roman"/>
                <w:szCs w:val="20"/>
              </w:rPr>
              <w:t>Une information claire</w:t>
            </w:r>
            <w:r w:rsidR="00574367" w:rsidRPr="00574367">
              <w:rPr>
                <w:rFonts w:ascii="Calibri" w:eastAsia="Calibri" w:hAnsi="Calibri" w:cs="Times New Roman"/>
                <w:szCs w:val="20"/>
              </w:rPr>
              <w:t xml:space="preserve"> sur le fait qu'il n'y aura pas de discrimination fondée sur le handicap lors du triage</w:t>
            </w:r>
            <w:r w:rsidR="000E0C26">
              <w:rPr>
                <w:rFonts w:ascii="Calibri" w:eastAsia="Calibri" w:hAnsi="Calibri" w:cs="Times New Roman"/>
                <w:szCs w:val="20"/>
              </w:rPr>
              <w:t xml:space="preserve"> à l’hôpital</w:t>
            </w:r>
          </w:p>
        </w:tc>
      </w:tr>
      <w:tr w:rsidR="00574367" w:rsidRPr="00574367" w14:paraId="1A1BCC93" w14:textId="77777777" w:rsidTr="00C260DB">
        <w:trPr>
          <w:trHeight w:val="264"/>
        </w:trPr>
        <w:tc>
          <w:tcPr>
            <w:tcW w:w="967" w:type="dxa"/>
            <w:vMerge/>
            <w:shd w:val="clear" w:color="auto" w:fill="5190AE" w:themeFill="accent6" w:themeFillShade="BF"/>
            <w:vAlign w:val="center"/>
          </w:tcPr>
          <w:p w14:paraId="0A8642B9" w14:textId="77777777" w:rsidR="00574367" w:rsidRPr="00574367" w:rsidRDefault="00574367" w:rsidP="00574367">
            <w:pPr>
              <w:jc w:val="left"/>
              <w:rPr>
                <w:rFonts w:ascii="Calibri" w:eastAsia="Calibri" w:hAnsi="Calibri" w:cs="Times New Roman"/>
              </w:rPr>
            </w:pPr>
          </w:p>
        </w:tc>
        <w:tc>
          <w:tcPr>
            <w:tcW w:w="8814" w:type="dxa"/>
            <w:shd w:val="clear" w:color="auto" w:fill="F2F2F2" w:themeFill="background2" w:themeFillShade="F2"/>
            <w:vAlign w:val="center"/>
          </w:tcPr>
          <w:p w14:paraId="5BBA6E06" w14:textId="77777777" w:rsidR="00574367" w:rsidRPr="00574367" w:rsidRDefault="00574367" w:rsidP="002C5446">
            <w:pPr>
              <w:spacing w:before="120"/>
              <w:rPr>
                <w:rFonts w:ascii="Calibri" w:eastAsia="Calibri" w:hAnsi="Calibri" w:cs="Times New Roman"/>
              </w:rPr>
            </w:pPr>
            <w:r w:rsidRPr="00574367">
              <w:rPr>
                <w:rFonts w:ascii="Calibri" w:eastAsia="Calibri" w:hAnsi="Calibri" w:cs="Times New Roman"/>
                <w:szCs w:val="20"/>
              </w:rPr>
              <w:t>La mise en place d’une antenne locale de dépistage et/ou le déplacement de spécialistes à la demande</w:t>
            </w:r>
          </w:p>
        </w:tc>
      </w:tr>
      <w:bookmarkEnd w:id="35"/>
    </w:tbl>
    <w:p w14:paraId="51B21042" w14:textId="3726A20C" w:rsidR="00574367" w:rsidRDefault="00574367" w:rsidP="00574367">
      <w:pPr>
        <w:spacing w:line="257" w:lineRule="auto"/>
        <w:rPr>
          <w:rFonts w:ascii="Calibri" w:eastAsia="Calibri" w:hAnsi="Calibri" w:cs="Calibri"/>
          <w:i/>
          <w:color w:val="A00656" w:themeColor="text2"/>
          <w:szCs w:val="20"/>
        </w:rPr>
      </w:pPr>
    </w:p>
    <w:p w14:paraId="037AB53D" w14:textId="20095E5B" w:rsidR="00D00332" w:rsidRPr="00DF5D2B" w:rsidRDefault="00135EF1" w:rsidP="000441C9">
      <w:pPr>
        <w:pStyle w:val="Kop4"/>
        <w:numPr>
          <w:ilvl w:val="0"/>
          <w:numId w:val="2"/>
        </w:numPr>
      </w:pPr>
      <w:r>
        <w:t xml:space="preserve">Des étudiants </w:t>
      </w:r>
      <w:r w:rsidR="003F6378">
        <w:t>délaissés</w:t>
      </w:r>
    </w:p>
    <w:p w14:paraId="1BDE112D" w14:textId="1EA65D02" w:rsidR="00601F8C" w:rsidRDefault="00601F8C" w:rsidP="00484F66">
      <w:pPr>
        <w:rPr>
          <w:rFonts w:asciiTheme="majorHAnsi" w:eastAsiaTheme="majorEastAsia" w:hAnsiTheme="majorHAnsi" w:cstheme="majorBidi"/>
          <w:b/>
          <w:color w:val="4F57A6" w:themeColor="accent1" w:themeShade="BF"/>
          <w:lang w:val="nl-NL"/>
        </w:rPr>
      </w:pPr>
      <w:r>
        <w:rPr>
          <w:rFonts w:asciiTheme="majorHAnsi" w:eastAsiaTheme="majorEastAsia" w:hAnsiTheme="majorHAnsi" w:cstheme="majorBidi"/>
          <w:b/>
          <w:color w:val="4F57A6" w:themeColor="accent1" w:themeShade="BF"/>
          <w:lang w:val="nl-NL"/>
        </w:rPr>
        <w:t>D</w:t>
      </w:r>
      <w:r w:rsidR="00E27937">
        <w:rPr>
          <w:rFonts w:asciiTheme="majorHAnsi" w:eastAsiaTheme="majorEastAsia" w:hAnsiTheme="majorHAnsi" w:cstheme="majorBidi"/>
          <w:b/>
          <w:color w:val="4F57A6" w:themeColor="accent1" w:themeShade="BF"/>
          <w:lang w:val="nl-NL"/>
        </w:rPr>
        <w:t>e</w:t>
      </w:r>
      <w:r>
        <w:rPr>
          <w:rFonts w:asciiTheme="majorHAnsi" w:eastAsiaTheme="majorEastAsia" w:hAnsiTheme="majorHAnsi" w:cstheme="majorBidi"/>
          <w:b/>
          <w:color w:val="4F57A6" w:themeColor="accent1" w:themeShade="BF"/>
          <w:lang w:val="nl-NL"/>
        </w:rPr>
        <w:t>s</w:t>
      </w:r>
      <w:r w:rsidR="00E27937">
        <w:rPr>
          <w:rFonts w:asciiTheme="majorHAnsi" w:eastAsiaTheme="majorEastAsia" w:hAnsiTheme="majorHAnsi" w:cstheme="majorBidi"/>
          <w:b/>
          <w:color w:val="4F57A6" w:themeColor="accent1" w:themeShade="BF"/>
          <w:lang w:val="nl-NL"/>
        </w:rPr>
        <w:t xml:space="preserve"> </w:t>
      </w:r>
      <w:proofErr w:type="spellStart"/>
      <w:r w:rsidR="0063037F">
        <w:rPr>
          <w:rFonts w:asciiTheme="majorHAnsi" w:eastAsiaTheme="majorEastAsia" w:hAnsiTheme="majorHAnsi" w:cstheme="majorBidi"/>
          <w:b/>
          <w:color w:val="4F57A6" w:themeColor="accent1" w:themeShade="BF"/>
          <w:lang w:val="nl-NL"/>
        </w:rPr>
        <w:t>lignes</w:t>
      </w:r>
      <w:proofErr w:type="spellEnd"/>
      <w:r w:rsidR="0063037F">
        <w:rPr>
          <w:rFonts w:asciiTheme="majorHAnsi" w:eastAsiaTheme="majorEastAsia" w:hAnsiTheme="majorHAnsi" w:cstheme="majorBidi"/>
          <w:b/>
          <w:color w:val="4F57A6" w:themeColor="accent1" w:themeShade="BF"/>
          <w:lang w:val="nl-NL"/>
        </w:rPr>
        <w:t xml:space="preserve"> </w:t>
      </w:r>
      <w:r w:rsidR="00BF17B8">
        <w:rPr>
          <w:rFonts w:asciiTheme="majorHAnsi" w:eastAsiaTheme="majorEastAsia" w:hAnsiTheme="majorHAnsi" w:cstheme="majorBidi"/>
          <w:b/>
          <w:color w:val="4F57A6" w:themeColor="accent1" w:themeShade="BF"/>
          <w:lang w:val="nl-NL"/>
        </w:rPr>
        <w:t xml:space="preserve">directrices </w:t>
      </w:r>
      <w:proofErr w:type="spellStart"/>
      <w:r>
        <w:rPr>
          <w:rFonts w:asciiTheme="majorHAnsi" w:eastAsiaTheme="majorEastAsia" w:hAnsiTheme="majorHAnsi" w:cstheme="majorBidi"/>
          <w:b/>
          <w:color w:val="4F57A6" w:themeColor="accent1" w:themeShade="BF"/>
          <w:lang w:val="nl-NL"/>
        </w:rPr>
        <w:t>peu</w:t>
      </w:r>
      <w:proofErr w:type="spellEnd"/>
      <w:r>
        <w:rPr>
          <w:rFonts w:asciiTheme="majorHAnsi" w:eastAsiaTheme="majorEastAsia" w:hAnsiTheme="majorHAnsi" w:cstheme="majorBidi"/>
          <w:b/>
          <w:color w:val="4F57A6" w:themeColor="accent1" w:themeShade="BF"/>
          <w:lang w:val="nl-NL"/>
        </w:rPr>
        <w:t xml:space="preserve"> </w:t>
      </w:r>
      <w:proofErr w:type="spellStart"/>
      <w:r>
        <w:rPr>
          <w:rFonts w:asciiTheme="majorHAnsi" w:eastAsiaTheme="majorEastAsia" w:hAnsiTheme="majorHAnsi" w:cstheme="majorBidi"/>
          <w:b/>
          <w:color w:val="4F57A6" w:themeColor="accent1" w:themeShade="BF"/>
          <w:lang w:val="nl-NL"/>
        </w:rPr>
        <w:t>claires</w:t>
      </w:r>
      <w:proofErr w:type="spellEnd"/>
      <w:r>
        <w:rPr>
          <w:rFonts w:asciiTheme="majorHAnsi" w:eastAsiaTheme="majorEastAsia" w:hAnsiTheme="majorHAnsi" w:cstheme="majorBidi"/>
          <w:b/>
          <w:color w:val="4F57A6" w:themeColor="accent1" w:themeShade="BF"/>
          <w:lang w:val="nl-NL"/>
        </w:rPr>
        <w:t xml:space="preserve"> </w:t>
      </w:r>
    </w:p>
    <w:p w14:paraId="39F41B0C" w14:textId="52A2713D" w:rsidR="0024107A" w:rsidRPr="00DF5D2B" w:rsidRDefault="00D00332" w:rsidP="00484F66">
      <w:pPr>
        <w:rPr>
          <w:color w:val="000000" w:themeColor="text1"/>
          <w:szCs w:val="20"/>
        </w:rPr>
      </w:pPr>
      <w:r w:rsidRPr="00DF5D2B">
        <w:rPr>
          <w:color w:val="000000" w:themeColor="text1"/>
          <w:szCs w:val="20"/>
        </w:rPr>
        <w:t>La plupart des répondants font face à un manque d’informations</w:t>
      </w:r>
      <w:r w:rsidR="00F57E69" w:rsidRPr="00DF5D2B">
        <w:rPr>
          <w:color w:val="000000" w:themeColor="text1"/>
          <w:szCs w:val="20"/>
        </w:rPr>
        <w:t xml:space="preserve"> précises </w:t>
      </w:r>
      <w:r w:rsidRPr="00DF5D2B">
        <w:rPr>
          <w:color w:val="000000" w:themeColor="text1"/>
          <w:szCs w:val="20"/>
        </w:rPr>
        <w:t>de la part de leur école ou université. S’ils comprennent que la situation est difficile et inattendue pour toutes et tous, ils regrettent essentiellement l’absence de décision</w:t>
      </w:r>
      <w:r w:rsidR="001737FE">
        <w:rPr>
          <w:color w:val="000000" w:themeColor="text1"/>
          <w:szCs w:val="20"/>
        </w:rPr>
        <w:t>s</w:t>
      </w:r>
      <w:r w:rsidRPr="00DF5D2B">
        <w:rPr>
          <w:color w:val="000000" w:themeColor="text1"/>
          <w:szCs w:val="20"/>
        </w:rPr>
        <w:t xml:space="preserve"> claire</w:t>
      </w:r>
      <w:r w:rsidR="001737FE">
        <w:rPr>
          <w:color w:val="000000" w:themeColor="text1"/>
          <w:szCs w:val="20"/>
        </w:rPr>
        <w:t>s</w:t>
      </w:r>
      <w:r w:rsidRPr="00DF5D2B">
        <w:rPr>
          <w:color w:val="000000" w:themeColor="text1"/>
          <w:szCs w:val="20"/>
        </w:rPr>
        <w:t xml:space="preserve"> quant aux modalités d’évaluation.  </w:t>
      </w:r>
    </w:p>
    <w:p w14:paraId="15879E1C" w14:textId="62B74308" w:rsidR="00D00332" w:rsidRPr="00DF5D2B" w:rsidRDefault="0024107A" w:rsidP="0024107A">
      <w:pPr>
        <w:spacing w:line="257" w:lineRule="auto"/>
        <w:ind w:left="720"/>
        <w:rPr>
          <w:color w:val="000000" w:themeColor="text1"/>
          <w:szCs w:val="20"/>
        </w:rPr>
      </w:pPr>
      <w:r w:rsidRPr="00DF5D2B">
        <w:rPr>
          <w:rFonts w:ascii="Calibri" w:eastAsia="Calibri" w:hAnsi="Calibri" w:cs="Calibri"/>
          <w:i/>
          <w:color w:val="A00656" w:themeColor="text2"/>
        </w:rPr>
        <w:t>« Je ne dispose pa</w:t>
      </w:r>
      <w:r w:rsidR="00300F21">
        <w:rPr>
          <w:rFonts w:ascii="Calibri" w:eastAsia="Calibri" w:hAnsi="Calibri" w:cs="Calibri"/>
          <w:i/>
          <w:color w:val="A00656" w:themeColor="text2"/>
        </w:rPr>
        <w:t xml:space="preserve">s des </w:t>
      </w:r>
      <w:r w:rsidRPr="00DF5D2B">
        <w:rPr>
          <w:rFonts w:ascii="Calibri" w:eastAsia="Calibri" w:hAnsi="Calibri" w:cs="Calibri"/>
          <w:i/>
          <w:color w:val="A00656" w:themeColor="text2"/>
        </w:rPr>
        <w:t>informations suffisantes pour savoir si je passerai mes examens depuis mon domicile ou non du fait de mon handicap. Il est</w:t>
      </w:r>
      <w:r w:rsidR="00300F21">
        <w:rPr>
          <w:rFonts w:ascii="Calibri" w:eastAsia="Calibri" w:hAnsi="Calibri" w:cs="Calibri"/>
          <w:i/>
          <w:color w:val="A00656" w:themeColor="text2"/>
        </w:rPr>
        <w:t xml:space="preserve"> en </w:t>
      </w:r>
      <w:r w:rsidRPr="00DF5D2B">
        <w:rPr>
          <w:rFonts w:ascii="Calibri" w:eastAsia="Calibri" w:hAnsi="Calibri" w:cs="Calibri"/>
          <w:i/>
          <w:color w:val="A00656" w:themeColor="text2"/>
        </w:rPr>
        <w:t xml:space="preserve">effet impossible de me surveiller via une caméra puisque je dois constamment avoir accès à des toilettes ». </w:t>
      </w:r>
    </w:p>
    <w:p w14:paraId="20569B24" w14:textId="4680E3DD" w:rsidR="00353896" w:rsidRPr="000441C9" w:rsidRDefault="00353896" w:rsidP="0024107A">
      <w:pPr>
        <w:spacing w:line="257" w:lineRule="auto"/>
        <w:ind w:left="720"/>
        <w:rPr>
          <w:rFonts w:ascii="Calibri" w:eastAsia="Calibri" w:hAnsi="Calibri" w:cs="Calibri"/>
          <w:i/>
          <w:color w:val="A00656" w:themeColor="text2"/>
          <w:szCs w:val="20"/>
        </w:rPr>
      </w:pPr>
      <w:r w:rsidRPr="00300F21">
        <w:rPr>
          <w:rFonts w:ascii="Calibri" w:eastAsia="Calibri" w:hAnsi="Calibri" w:cs="Calibri"/>
          <w:i/>
          <w:color w:val="A00656" w:themeColor="text2"/>
          <w:szCs w:val="20"/>
        </w:rPr>
        <w:t>«</w:t>
      </w:r>
      <w:r w:rsidR="00300F21" w:rsidRPr="00300F21">
        <w:t xml:space="preserve"> </w:t>
      </w:r>
      <w:r w:rsidR="00300F21" w:rsidRPr="00300F21">
        <w:rPr>
          <w:rFonts w:ascii="Calibri" w:eastAsia="Calibri" w:hAnsi="Calibri" w:cs="Calibri"/>
          <w:i/>
          <w:color w:val="A00656" w:themeColor="text2"/>
          <w:szCs w:val="20"/>
        </w:rPr>
        <w:t xml:space="preserve">Mon stage s'est arrêté plus tôt et au début, il y avait beaucoup d'incertitude sur la façon dont tout allait se dérouler, y compris les examens. </w:t>
      </w:r>
      <w:r w:rsidR="00300F21" w:rsidRPr="000441C9">
        <w:rPr>
          <w:rFonts w:ascii="Calibri" w:eastAsia="Calibri" w:hAnsi="Calibri" w:cs="Calibri"/>
          <w:i/>
          <w:color w:val="A00656" w:themeColor="text2"/>
          <w:szCs w:val="20"/>
        </w:rPr>
        <w:t>Cette incertitude est difficile pour moi</w:t>
      </w:r>
      <w:r w:rsidRPr="000441C9">
        <w:rPr>
          <w:rFonts w:ascii="Calibri" w:eastAsia="Calibri" w:hAnsi="Calibri" w:cs="Calibri"/>
          <w:i/>
          <w:color w:val="A00656" w:themeColor="text2"/>
          <w:szCs w:val="20"/>
        </w:rPr>
        <w:t>. »</w:t>
      </w:r>
      <w:r w:rsidR="00B46E4F">
        <w:rPr>
          <w:rFonts w:ascii="Calibri" w:eastAsia="Calibri" w:hAnsi="Calibri" w:cs="Calibri"/>
          <w:i/>
          <w:color w:val="A00656" w:themeColor="text2"/>
          <w:szCs w:val="20"/>
        </w:rPr>
        <w:t>*</w:t>
      </w:r>
    </w:p>
    <w:p w14:paraId="588B7611" w14:textId="613166AB" w:rsidR="001C24C6" w:rsidRPr="000441C9" w:rsidRDefault="009B4A55" w:rsidP="006238E5">
      <w:pPr>
        <w:pStyle w:val="Kop5"/>
        <w:spacing w:after="120"/>
        <w:rPr>
          <w:b/>
        </w:rPr>
      </w:pPr>
      <w:r>
        <w:rPr>
          <w:b/>
        </w:rPr>
        <w:t xml:space="preserve">Plus de </w:t>
      </w:r>
      <w:r w:rsidR="001C24C6" w:rsidRPr="000441C9">
        <w:rPr>
          <w:b/>
        </w:rPr>
        <w:t>cours</w:t>
      </w:r>
      <w:r>
        <w:rPr>
          <w:b/>
        </w:rPr>
        <w:t>, plus de suivi thérapeutique</w:t>
      </w:r>
    </w:p>
    <w:p w14:paraId="0AA76A40" w14:textId="1990ED82" w:rsidR="00D72749" w:rsidRPr="00D72749" w:rsidRDefault="006238E5" w:rsidP="00D72749">
      <w:r>
        <w:t>La suspension de l’ense</w:t>
      </w:r>
      <w:r w:rsidR="00A77E4A">
        <w:t xml:space="preserve">ignement spécialisé </w:t>
      </w:r>
      <w:r w:rsidR="00CB46A6">
        <w:t xml:space="preserve">a entrainé </w:t>
      </w:r>
      <w:r w:rsidR="00CD3C78">
        <w:t xml:space="preserve">avec elle </w:t>
      </w:r>
      <w:r w:rsidR="00CB46A6">
        <w:t>la suspension de l’ensemble d</w:t>
      </w:r>
      <w:r w:rsidR="00CC1EE8">
        <w:t>u suivi thérapeutique qui accompagne l’enseignement spécialisé.</w:t>
      </w:r>
      <w:r w:rsidR="00BF323C">
        <w:t xml:space="preserve"> </w:t>
      </w:r>
      <w:r w:rsidR="00CC1EE8">
        <w:t xml:space="preserve">Du jour au lendemain, les élèves se </w:t>
      </w:r>
      <w:r w:rsidR="00C57B6F">
        <w:t>t</w:t>
      </w:r>
      <w:r w:rsidR="00CC1EE8">
        <w:t>rouv</w:t>
      </w:r>
      <w:r w:rsidR="00BF323C">
        <w:t>ent</w:t>
      </w:r>
      <w:r w:rsidR="00CC1EE8">
        <w:t xml:space="preserve"> </w:t>
      </w:r>
      <w:r w:rsidR="00F34EBD">
        <w:t xml:space="preserve">ainsi </w:t>
      </w:r>
      <w:r w:rsidR="00CC1EE8">
        <w:t xml:space="preserve">privés </w:t>
      </w:r>
      <w:r w:rsidR="00F34EBD">
        <w:t xml:space="preserve">notamment </w:t>
      </w:r>
      <w:r w:rsidR="00CC1EE8">
        <w:t xml:space="preserve">de leurs séances de logopédie et </w:t>
      </w:r>
      <w:r w:rsidR="00D83CC7">
        <w:t xml:space="preserve">d’ergothérapie. </w:t>
      </w:r>
    </w:p>
    <w:p w14:paraId="5DDEEF7C" w14:textId="77777777" w:rsidR="001A4C46" w:rsidRPr="0012380E" w:rsidRDefault="001A4C46" w:rsidP="001A4C46">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Pr="000D12F9">
        <w:rPr>
          <w:rFonts w:ascii="Calibri" w:eastAsia="Calibri" w:hAnsi="Calibri" w:cs="Calibri"/>
          <w:i/>
          <w:color w:val="A00656" w:themeColor="text2"/>
          <w:szCs w:val="20"/>
        </w:rPr>
        <w:t xml:space="preserve">La plupart des thérapies sont normalement dispensées à l'école. Je suis retombé à une heure de kiné par semaine comme seule thérapie. </w:t>
      </w:r>
      <w:r w:rsidRPr="0012380E">
        <w:rPr>
          <w:rFonts w:ascii="Calibri" w:eastAsia="Calibri" w:hAnsi="Calibri" w:cs="Calibri"/>
          <w:i/>
          <w:color w:val="A00656" w:themeColor="text2"/>
          <w:szCs w:val="20"/>
        </w:rPr>
        <w:t>Ce n'est pas suffisant.</w:t>
      </w:r>
      <w:r>
        <w:rPr>
          <w:rFonts w:ascii="Calibri" w:eastAsia="Calibri" w:hAnsi="Calibri" w:cs="Calibri"/>
          <w:i/>
          <w:color w:val="A00656" w:themeColor="text2"/>
          <w:szCs w:val="20"/>
        </w:rPr>
        <w:t> »*</w:t>
      </w:r>
    </w:p>
    <w:p w14:paraId="13AC0288" w14:textId="7D032089" w:rsidR="00512475" w:rsidRPr="00DF5D2B" w:rsidRDefault="00B16C24" w:rsidP="00512475">
      <w:pPr>
        <w:spacing w:line="257" w:lineRule="auto"/>
        <w:ind w:left="720"/>
        <w:rPr>
          <w:rFonts w:ascii="Calibri" w:eastAsia="Calibri" w:hAnsi="Calibri" w:cs="Calibri"/>
          <w:i/>
          <w:color w:val="A00656" w:themeColor="text2"/>
        </w:rPr>
      </w:pPr>
      <w:r w:rsidRPr="634C5B4F">
        <w:rPr>
          <w:rFonts w:ascii="Calibri" w:eastAsia="Calibri" w:hAnsi="Calibri" w:cs="Calibri"/>
          <w:i/>
          <w:color w:val="A00656" w:themeColor="text2"/>
        </w:rPr>
        <w:lastRenderedPageBreak/>
        <w:t>« </w:t>
      </w:r>
      <w:r w:rsidR="00512475" w:rsidRPr="634C5B4F">
        <w:rPr>
          <w:rFonts w:ascii="Calibri" w:eastAsia="Calibri" w:hAnsi="Calibri" w:cs="Calibri"/>
          <w:i/>
          <w:color w:val="A00656" w:themeColor="text2"/>
        </w:rPr>
        <w:t xml:space="preserve">Pas d'aide extérieure de </w:t>
      </w:r>
      <w:r w:rsidR="5602EA32" w:rsidRPr="634C5B4F">
        <w:rPr>
          <w:rFonts w:ascii="Calibri" w:eastAsia="Calibri" w:hAnsi="Calibri" w:cs="Calibri"/>
          <w:i/>
          <w:iCs/>
          <w:color w:val="A00656" w:themeColor="text2"/>
        </w:rPr>
        <w:t>l'ense</w:t>
      </w:r>
      <w:r w:rsidR="005165AE">
        <w:rPr>
          <w:rFonts w:ascii="Calibri" w:eastAsia="Calibri" w:hAnsi="Calibri" w:cs="Calibri"/>
          <w:i/>
          <w:iCs/>
          <w:color w:val="A00656" w:themeColor="text2"/>
        </w:rPr>
        <w:t>ign</w:t>
      </w:r>
      <w:r w:rsidR="00094E73">
        <w:rPr>
          <w:rFonts w:ascii="Calibri" w:eastAsia="Calibri" w:hAnsi="Calibri" w:cs="Calibri"/>
          <w:i/>
          <w:iCs/>
          <w:color w:val="A00656" w:themeColor="text2"/>
        </w:rPr>
        <w:t>a</w:t>
      </w:r>
      <w:r w:rsidR="5602EA32" w:rsidRPr="634C5B4F">
        <w:rPr>
          <w:rFonts w:ascii="Calibri" w:eastAsia="Calibri" w:hAnsi="Calibri" w:cs="Calibri"/>
          <w:i/>
          <w:iCs/>
          <w:color w:val="A00656" w:themeColor="text2"/>
        </w:rPr>
        <w:t>nt</w:t>
      </w:r>
      <w:r w:rsidR="00512475" w:rsidRPr="634C5B4F">
        <w:rPr>
          <w:rFonts w:ascii="Calibri" w:eastAsia="Calibri" w:hAnsi="Calibri" w:cs="Calibri"/>
          <w:i/>
          <w:color w:val="A00656" w:themeColor="text2"/>
        </w:rPr>
        <w:t xml:space="preserve"> spécialisé qui venait en classe avant pendant 4 heures (logo et ergo).</w:t>
      </w:r>
      <w:r w:rsidRPr="634C5B4F">
        <w:rPr>
          <w:rFonts w:ascii="Calibri" w:eastAsia="Calibri" w:hAnsi="Calibri" w:cs="Calibri"/>
          <w:i/>
          <w:color w:val="A00656" w:themeColor="text2"/>
        </w:rPr>
        <w:t> »</w:t>
      </w:r>
    </w:p>
    <w:p w14:paraId="0EC94D73" w14:textId="25E6B630" w:rsidR="00D00332" w:rsidRPr="00EA3858" w:rsidRDefault="00EA3858" w:rsidP="00D00332">
      <w:pPr>
        <w:pStyle w:val="Kop5"/>
        <w:spacing w:after="120"/>
        <w:rPr>
          <w:b/>
        </w:rPr>
      </w:pPr>
      <w:r>
        <w:rPr>
          <w:b/>
        </w:rPr>
        <w:t>U</w:t>
      </w:r>
      <w:r w:rsidR="001039D4" w:rsidRPr="00EA3858">
        <w:rPr>
          <w:b/>
        </w:rPr>
        <w:t>ne o</w:t>
      </w:r>
      <w:r w:rsidR="00D00332" w:rsidRPr="00EA3858">
        <w:rPr>
          <w:b/>
        </w:rPr>
        <w:t>ffre</w:t>
      </w:r>
      <w:r w:rsidR="00C473B2" w:rsidRPr="00EA3858">
        <w:rPr>
          <w:b/>
        </w:rPr>
        <w:t xml:space="preserve"> inadaptée</w:t>
      </w:r>
      <w:r w:rsidR="005940CD">
        <w:rPr>
          <w:b/>
        </w:rPr>
        <w:t>, voire inexistante,</w:t>
      </w:r>
      <w:r w:rsidR="00D00332" w:rsidRPr="00EA3858">
        <w:rPr>
          <w:b/>
        </w:rPr>
        <w:t xml:space="preserve"> de cours en ligne</w:t>
      </w:r>
      <w:r w:rsidR="00B24115">
        <w:rPr>
          <w:b/>
        </w:rPr>
        <w:t xml:space="preserve"> </w:t>
      </w:r>
      <w:r w:rsidR="007E47E3">
        <w:rPr>
          <w:b/>
        </w:rPr>
        <w:t>et un manque d’aménagements raisonnables</w:t>
      </w:r>
    </w:p>
    <w:p w14:paraId="39BC1E72" w14:textId="29F012B6" w:rsidR="00B16C24" w:rsidRPr="00B16C24" w:rsidRDefault="00A17F7F" w:rsidP="00B16C24">
      <w:pPr>
        <w:spacing w:line="257" w:lineRule="auto"/>
        <w:rPr>
          <w:rFonts w:ascii="Calibri" w:eastAsia="Calibri" w:hAnsi="Calibri" w:cs="Arial"/>
          <w:color w:val="000000"/>
          <w:szCs w:val="20"/>
        </w:rPr>
      </w:pPr>
      <w:r>
        <w:rPr>
          <w:rFonts w:ascii="Calibri" w:eastAsia="Calibri" w:hAnsi="Calibri" w:cs="Arial"/>
          <w:color w:val="000000"/>
          <w:szCs w:val="20"/>
        </w:rPr>
        <w:t xml:space="preserve">Les </w:t>
      </w:r>
      <w:r w:rsidR="00020CFC">
        <w:rPr>
          <w:rFonts w:ascii="Calibri" w:eastAsia="Calibri" w:hAnsi="Calibri" w:cs="Arial"/>
          <w:color w:val="000000"/>
          <w:szCs w:val="20"/>
        </w:rPr>
        <w:t xml:space="preserve">répondants (élèves ou étudiants) </w:t>
      </w:r>
      <w:r w:rsidR="005B44C8">
        <w:rPr>
          <w:rFonts w:ascii="Calibri" w:eastAsia="Calibri" w:hAnsi="Calibri" w:cs="Arial"/>
          <w:color w:val="000000"/>
          <w:szCs w:val="20"/>
        </w:rPr>
        <w:t xml:space="preserve">n’ont pas eu tous accès aux cours en lignes. Et quand </w:t>
      </w:r>
      <w:r w:rsidR="00496AF3">
        <w:rPr>
          <w:rFonts w:ascii="Calibri" w:eastAsia="Calibri" w:hAnsi="Calibri" w:cs="Arial"/>
          <w:color w:val="000000"/>
          <w:szCs w:val="20"/>
        </w:rPr>
        <w:t>des c</w:t>
      </w:r>
      <w:r w:rsidR="00DD7EB3">
        <w:rPr>
          <w:rFonts w:ascii="Calibri" w:eastAsia="Calibri" w:hAnsi="Calibri" w:cs="Arial"/>
          <w:color w:val="000000"/>
          <w:szCs w:val="20"/>
        </w:rPr>
        <w:t>our</w:t>
      </w:r>
      <w:r w:rsidR="00496AF3">
        <w:rPr>
          <w:rFonts w:ascii="Calibri" w:eastAsia="Calibri" w:hAnsi="Calibri" w:cs="Arial"/>
          <w:color w:val="000000"/>
          <w:szCs w:val="20"/>
        </w:rPr>
        <w:t xml:space="preserve">s en ligne </w:t>
      </w:r>
      <w:r w:rsidR="005B44C8">
        <w:rPr>
          <w:rFonts w:ascii="Calibri" w:eastAsia="Calibri" w:hAnsi="Calibri" w:cs="Arial"/>
          <w:color w:val="000000"/>
          <w:szCs w:val="20"/>
        </w:rPr>
        <w:t xml:space="preserve"> étaient proposés, </w:t>
      </w:r>
      <w:r w:rsidR="009F5159">
        <w:rPr>
          <w:color w:val="000000" w:themeColor="text1"/>
          <w:szCs w:val="20"/>
        </w:rPr>
        <w:t>l</w:t>
      </w:r>
      <w:r w:rsidR="009F5159" w:rsidRPr="007D2095">
        <w:rPr>
          <w:color w:val="000000" w:themeColor="text1"/>
          <w:szCs w:val="20"/>
        </w:rPr>
        <w:t xml:space="preserve">es répondants </w:t>
      </w:r>
      <w:r w:rsidR="00936271">
        <w:rPr>
          <w:color w:val="000000" w:themeColor="text1"/>
          <w:szCs w:val="20"/>
        </w:rPr>
        <w:t xml:space="preserve">se </w:t>
      </w:r>
      <w:r w:rsidR="009F5159">
        <w:rPr>
          <w:color w:val="000000" w:themeColor="text1"/>
          <w:szCs w:val="20"/>
        </w:rPr>
        <w:t>sont</w:t>
      </w:r>
      <w:r w:rsidR="00496AF3">
        <w:rPr>
          <w:color w:val="000000" w:themeColor="text1"/>
          <w:szCs w:val="20"/>
        </w:rPr>
        <w:t xml:space="preserve"> dit</w:t>
      </w:r>
      <w:r w:rsidR="009F5159">
        <w:rPr>
          <w:color w:val="000000" w:themeColor="text1"/>
          <w:szCs w:val="20"/>
        </w:rPr>
        <w:t xml:space="preserve"> inquiets au regard </w:t>
      </w:r>
      <w:r w:rsidR="009F5159" w:rsidRPr="007D2095">
        <w:rPr>
          <w:color w:val="000000" w:themeColor="text1"/>
          <w:szCs w:val="20"/>
        </w:rPr>
        <w:t xml:space="preserve">de la charge de travail et </w:t>
      </w:r>
      <w:r w:rsidR="009F5159">
        <w:rPr>
          <w:color w:val="000000" w:themeColor="text1"/>
          <w:szCs w:val="20"/>
        </w:rPr>
        <w:t>du</w:t>
      </w:r>
      <w:r w:rsidR="009F5159" w:rsidRPr="007D2095">
        <w:rPr>
          <w:color w:val="000000" w:themeColor="text1"/>
          <w:szCs w:val="20"/>
        </w:rPr>
        <w:t xml:space="preserve"> manque d’accessibilité des outils en ligne</w:t>
      </w:r>
      <w:r w:rsidR="009F5159">
        <w:rPr>
          <w:color w:val="000000" w:themeColor="text1"/>
          <w:szCs w:val="20"/>
        </w:rPr>
        <w:t xml:space="preserve">. </w:t>
      </w:r>
      <w:r w:rsidR="00496AF3">
        <w:rPr>
          <w:color w:val="000000" w:themeColor="text1"/>
          <w:szCs w:val="20"/>
        </w:rPr>
        <w:t xml:space="preserve">Dans la plupart des cas, </w:t>
      </w:r>
      <w:r w:rsidR="00020CFC">
        <w:rPr>
          <w:color w:val="000000" w:themeColor="text1"/>
          <w:szCs w:val="20"/>
        </w:rPr>
        <w:t>ils</w:t>
      </w:r>
      <w:r w:rsidR="00496AF3">
        <w:rPr>
          <w:color w:val="000000" w:themeColor="text1"/>
          <w:szCs w:val="20"/>
        </w:rPr>
        <w:t xml:space="preserve"> </w:t>
      </w:r>
      <w:r w:rsidR="009F5159">
        <w:rPr>
          <w:color w:val="000000" w:themeColor="text1"/>
          <w:szCs w:val="20"/>
        </w:rPr>
        <w:t xml:space="preserve">n’ont pas pu bénéficier des </w:t>
      </w:r>
      <w:r w:rsidR="009F5159" w:rsidRPr="00291DB9">
        <w:rPr>
          <w:color w:val="000000" w:themeColor="text1"/>
          <w:szCs w:val="20"/>
        </w:rPr>
        <w:t xml:space="preserve">aménagements raisonnables </w:t>
      </w:r>
      <w:r w:rsidR="009F5159">
        <w:rPr>
          <w:color w:val="000000" w:themeColor="text1"/>
          <w:szCs w:val="20"/>
        </w:rPr>
        <w:t>nécessaires</w:t>
      </w:r>
      <w:r w:rsidR="009F5159" w:rsidRPr="00291DB9">
        <w:rPr>
          <w:color w:val="000000" w:themeColor="text1"/>
          <w:szCs w:val="20"/>
        </w:rPr>
        <w:t xml:space="preserve"> pour suivre, sur un pied d’égalité avec les autres, les cours et examens à distance</w:t>
      </w:r>
      <w:r w:rsidR="00B16C24" w:rsidRPr="00B16C24">
        <w:rPr>
          <w:rFonts w:ascii="Calibri" w:eastAsia="Calibri" w:hAnsi="Calibri" w:cs="Arial"/>
          <w:color w:val="000000"/>
          <w:szCs w:val="20"/>
        </w:rPr>
        <w:t xml:space="preserve">. </w:t>
      </w:r>
    </w:p>
    <w:p w14:paraId="7D898475" w14:textId="2765CD4E" w:rsidR="00B16C24" w:rsidRPr="00B16C24" w:rsidRDefault="00B52EFF" w:rsidP="00B16C24">
      <w:pPr>
        <w:spacing w:line="257" w:lineRule="auto"/>
        <w:ind w:left="720"/>
        <w:rPr>
          <w:rFonts w:ascii="Calibri" w:eastAsia="Calibri" w:hAnsi="Calibri" w:cs="Calibri"/>
          <w:i/>
          <w:iCs/>
          <w:color w:val="A00656"/>
          <w:szCs w:val="20"/>
        </w:rPr>
      </w:pPr>
      <w:r>
        <w:rPr>
          <w:rFonts w:ascii="Calibri" w:eastAsia="Calibri" w:hAnsi="Calibri" w:cs="Calibri"/>
          <w:i/>
          <w:color w:val="A00656"/>
          <w:szCs w:val="20"/>
        </w:rPr>
        <w:t xml:space="preserve"> </w:t>
      </w:r>
      <w:r w:rsidR="00B16C24">
        <w:rPr>
          <w:rFonts w:ascii="Calibri" w:eastAsia="Calibri" w:hAnsi="Calibri" w:cs="Calibri"/>
          <w:i/>
          <w:color w:val="A00656"/>
          <w:szCs w:val="20"/>
        </w:rPr>
        <w:t>« </w:t>
      </w:r>
      <w:r w:rsidR="00B16C24" w:rsidRPr="00B16C24">
        <w:rPr>
          <w:rFonts w:ascii="Calibri" w:eastAsia="Calibri" w:hAnsi="Calibri" w:cs="Calibri"/>
          <w:i/>
          <w:color w:val="A00656"/>
          <w:szCs w:val="20"/>
        </w:rPr>
        <w:t>Les cours du soir ont été fermé</w:t>
      </w:r>
      <w:r w:rsidR="007F6436">
        <w:rPr>
          <w:rFonts w:ascii="Calibri" w:eastAsia="Calibri" w:hAnsi="Calibri" w:cs="Calibri"/>
          <w:i/>
          <w:color w:val="A00656"/>
          <w:szCs w:val="20"/>
        </w:rPr>
        <w:t>s</w:t>
      </w:r>
      <w:r w:rsidR="00B16C24" w:rsidRPr="00B16C24">
        <w:rPr>
          <w:rFonts w:ascii="Calibri" w:eastAsia="Calibri" w:hAnsi="Calibri" w:cs="Calibri"/>
          <w:i/>
          <w:color w:val="A00656"/>
          <w:szCs w:val="20"/>
        </w:rPr>
        <w:t xml:space="preserve"> comme l’enseignement ordinaire, mais chez nous il n’y avait pas de cours en ligne de prévu</w:t>
      </w:r>
      <w:r w:rsidR="00B16C24" w:rsidRPr="00B16C24">
        <w:rPr>
          <w:rFonts w:ascii="Calibri" w:eastAsia="Calibri" w:hAnsi="Calibri" w:cs="Calibri"/>
          <w:i/>
          <w:iCs/>
          <w:color w:val="A00656"/>
          <w:szCs w:val="20"/>
        </w:rPr>
        <w:t>.</w:t>
      </w:r>
      <w:r w:rsidR="00B16C24">
        <w:rPr>
          <w:rFonts w:ascii="Calibri" w:eastAsia="Calibri" w:hAnsi="Calibri" w:cs="Calibri"/>
          <w:i/>
          <w:iCs/>
          <w:color w:val="A00656"/>
          <w:szCs w:val="20"/>
        </w:rPr>
        <w:t> »</w:t>
      </w:r>
      <w:r w:rsidR="00204D21">
        <w:rPr>
          <w:rFonts w:ascii="Calibri" w:eastAsia="Calibri" w:hAnsi="Calibri" w:cs="Calibri"/>
          <w:i/>
          <w:iCs/>
          <w:color w:val="A00656"/>
          <w:szCs w:val="20"/>
        </w:rPr>
        <w:t>*</w:t>
      </w:r>
    </w:p>
    <w:p w14:paraId="018FCE10" w14:textId="77777777" w:rsidR="00383406" w:rsidRDefault="00713CE2" w:rsidP="00383406">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00D00332" w:rsidRPr="00DF5D2B">
        <w:rPr>
          <w:rFonts w:ascii="Calibri" w:eastAsia="Calibri" w:hAnsi="Calibri" w:cs="Calibri"/>
          <w:i/>
          <w:color w:val="A00656" w:themeColor="text2"/>
          <w:szCs w:val="20"/>
        </w:rPr>
        <w:t>En tant qu'étudiante avec une maladie chronique, c'est vraiment difficile de suivre les cours et d'être en ordre en temps normal... Le coronavirus n'a fait qu'augmenter cette difficulté car les cours sont en ligne, il faut télécharger les podcasts, se remettre en ordre… La lumière est parfois difficile à gérer, je vous laisse imaginer après 2 mois en permanence sur un ordinateur.</w:t>
      </w:r>
      <w:r>
        <w:rPr>
          <w:rFonts w:ascii="Calibri" w:eastAsia="Calibri" w:hAnsi="Calibri" w:cs="Calibri"/>
          <w:i/>
          <w:color w:val="A00656" w:themeColor="text2"/>
          <w:szCs w:val="20"/>
        </w:rPr>
        <w:t> »</w:t>
      </w:r>
    </w:p>
    <w:p w14:paraId="18D2ADD7" w14:textId="07A289DE" w:rsidR="00383406" w:rsidRPr="00DF5D2B" w:rsidRDefault="00383406" w:rsidP="00383406">
      <w:pPr>
        <w:spacing w:line="257" w:lineRule="auto"/>
        <w:ind w:left="720"/>
        <w:rPr>
          <w:rFonts w:ascii="Calibri" w:eastAsia="Calibri" w:hAnsi="Calibri" w:cs="Calibri"/>
          <w:i/>
          <w:color w:val="A00656" w:themeColor="text2"/>
          <w:szCs w:val="20"/>
        </w:rPr>
      </w:pPr>
      <w:r w:rsidRPr="00383406">
        <w:rPr>
          <w:rFonts w:ascii="Calibri" w:eastAsia="Calibri" w:hAnsi="Calibri" w:cs="Calibri"/>
          <w:i/>
          <w:color w:val="A00656" w:themeColor="text2"/>
          <w:szCs w:val="20"/>
        </w:rPr>
        <w:t xml:space="preserve"> </w:t>
      </w:r>
      <w:r>
        <w:rPr>
          <w:rFonts w:ascii="Calibri" w:eastAsia="Calibri" w:hAnsi="Calibri" w:cs="Calibri"/>
          <w:i/>
          <w:color w:val="A00656" w:themeColor="text2"/>
          <w:szCs w:val="20"/>
        </w:rPr>
        <w:t>« </w:t>
      </w:r>
      <w:r w:rsidRPr="00DF5D2B">
        <w:rPr>
          <w:rFonts w:ascii="Calibri" w:eastAsia="Calibri" w:hAnsi="Calibri" w:cs="Calibri"/>
          <w:i/>
          <w:color w:val="A00656" w:themeColor="text2"/>
          <w:szCs w:val="20"/>
        </w:rPr>
        <w:t xml:space="preserve">Ayant un trouble de l'attention (TDA), l'enseignement à distance </w:t>
      </w:r>
      <w:r>
        <w:rPr>
          <w:rFonts w:ascii="Calibri" w:eastAsia="Calibri" w:hAnsi="Calibri" w:cs="Calibri"/>
          <w:i/>
          <w:color w:val="A00656" w:themeColor="text2"/>
          <w:szCs w:val="20"/>
        </w:rPr>
        <w:t xml:space="preserve">[…] </w:t>
      </w:r>
      <w:r w:rsidRPr="00DF5D2B">
        <w:rPr>
          <w:rFonts w:ascii="Calibri" w:eastAsia="Calibri" w:hAnsi="Calibri" w:cs="Calibri"/>
          <w:i/>
          <w:color w:val="A00656" w:themeColor="text2"/>
          <w:szCs w:val="20"/>
        </w:rPr>
        <w:t>n'est pas du tout adapté pour mon trouble de l'apprentissage, mon domicile n'est pas un lieu propice à la concentration et à l'étude</w:t>
      </w:r>
      <w:r>
        <w:rPr>
          <w:rFonts w:ascii="Calibri" w:eastAsia="Calibri" w:hAnsi="Calibri" w:cs="Calibri"/>
          <w:i/>
          <w:color w:val="A00656" w:themeColor="text2"/>
          <w:szCs w:val="20"/>
        </w:rPr>
        <w:t>. »</w:t>
      </w:r>
    </w:p>
    <w:p w14:paraId="6563D4EA" w14:textId="3C1F5188" w:rsidR="00383406" w:rsidRDefault="00383406" w:rsidP="00383406">
      <w:pPr>
        <w:spacing w:line="257" w:lineRule="auto"/>
        <w:ind w:left="720"/>
        <w:rPr>
          <w:rFonts w:ascii="Calibri" w:eastAsia="Calibri" w:hAnsi="Calibri" w:cs="Calibri"/>
          <w:i/>
          <w:color w:val="A00656" w:themeColor="text2"/>
        </w:rPr>
      </w:pPr>
      <w:r w:rsidRPr="5B64245E">
        <w:rPr>
          <w:rFonts w:ascii="Calibri" w:eastAsia="Calibri" w:hAnsi="Calibri" w:cs="Calibri"/>
          <w:i/>
          <w:color w:val="A00656" w:themeColor="text2"/>
        </w:rPr>
        <w:t>« Je vais devoir passer mes examens à distance sur PC (comme tous les étudiants d'université</w:t>
      </w:r>
      <w:r w:rsidR="663005C9" w:rsidRPr="5B64245E">
        <w:rPr>
          <w:rFonts w:ascii="Calibri" w:eastAsia="Calibri" w:hAnsi="Calibri" w:cs="Calibri"/>
          <w:i/>
          <w:iCs/>
          <w:color w:val="A00656" w:themeColor="text2"/>
        </w:rPr>
        <w:t>)</w:t>
      </w:r>
      <w:r w:rsidR="664D437B" w:rsidRPr="5B64245E">
        <w:rPr>
          <w:rFonts w:ascii="Calibri" w:eastAsia="Calibri" w:hAnsi="Calibri" w:cs="Calibri"/>
          <w:i/>
          <w:iCs/>
          <w:color w:val="A00656" w:themeColor="text2"/>
        </w:rPr>
        <w:t>,</w:t>
      </w:r>
      <w:r w:rsidRPr="5B64245E">
        <w:rPr>
          <w:rFonts w:ascii="Calibri" w:eastAsia="Calibri" w:hAnsi="Calibri" w:cs="Calibri"/>
          <w:i/>
          <w:color w:val="A00656" w:themeColor="text2"/>
        </w:rPr>
        <w:t xml:space="preserve"> mais d'habitude j'utilise un programme sur mon PC pour m'aider à lire ce qui est écrit à l'écran et ne pas trop fatiguer mes yeux (mon handicap est visuel</w:t>
      </w:r>
      <w:r w:rsidR="663005C9" w:rsidRPr="5B64245E">
        <w:rPr>
          <w:rFonts w:ascii="Calibri" w:eastAsia="Calibri" w:hAnsi="Calibri" w:cs="Calibri"/>
          <w:i/>
          <w:iCs/>
          <w:color w:val="A00656" w:themeColor="text2"/>
        </w:rPr>
        <w:t>)</w:t>
      </w:r>
      <w:r w:rsidR="758F9B56" w:rsidRPr="5B64245E">
        <w:rPr>
          <w:rFonts w:ascii="Calibri" w:eastAsia="Calibri" w:hAnsi="Calibri" w:cs="Calibri"/>
          <w:i/>
          <w:iCs/>
          <w:color w:val="A00656" w:themeColor="text2"/>
        </w:rPr>
        <w:t>,</w:t>
      </w:r>
      <w:r w:rsidRPr="5B64245E">
        <w:rPr>
          <w:rFonts w:ascii="Calibri" w:eastAsia="Calibri" w:hAnsi="Calibri" w:cs="Calibri"/>
          <w:i/>
          <w:color w:val="A00656" w:themeColor="text2"/>
        </w:rPr>
        <w:t xml:space="preserve"> mais ce programme ne sera pas compatible avec les programmes de passage d'examen à distance par l'université […]. Difficile car j'ai vraiment du mal à utiliser mon PC sans cette aide. »</w:t>
      </w:r>
    </w:p>
    <w:p w14:paraId="033707FA" w14:textId="38272849" w:rsidR="00D00332" w:rsidRPr="00DF5D2B" w:rsidRDefault="00F57AD3" w:rsidP="000A4F00">
      <w:pPr>
        <w:rPr>
          <w:color w:val="000000" w:themeColor="text1"/>
          <w:szCs w:val="20"/>
        </w:rPr>
      </w:pPr>
      <w:r>
        <w:rPr>
          <w:color w:val="000000" w:themeColor="text1"/>
          <w:szCs w:val="20"/>
        </w:rPr>
        <w:t>P</w:t>
      </w:r>
      <w:r w:rsidR="00D00332" w:rsidRPr="00DF5D2B">
        <w:rPr>
          <w:color w:val="000000" w:themeColor="text1"/>
          <w:szCs w:val="20"/>
        </w:rPr>
        <w:t>our les personnes sourdes et malentendantes,</w:t>
      </w:r>
      <w:r w:rsidR="000F7C80" w:rsidRPr="00DF5D2B">
        <w:rPr>
          <w:color w:val="000000" w:themeColor="text1"/>
          <w:szCs w:val="20"/>
        </w:rPr>
        <w:t xml:space="preserve"> l’insuffisance </w:t>
      </w:r>
      <w:r w:rsidR="00D00332" w:rsidRPr="00DF5D2B">
        <w:rPr>
          <w:color w:val="000000" w:themeColor="text1"/>
          <w:szCs w:val="20"/>
        </w:rPr>
        <w:t>d'interprètes</w:t>
      </w:r>
      <w:r w:rsidR="001902FE" w:rsidRPr="00DF5D2B">
        <w:rPr>
          <w:color w:val="000000" w:themeColor="text1"/>
          <w:szCs w:val="20"/>
        </w:rPr>
        <w:t xml:space="preserve"> en langue des signes </w:t>
      </w:r>
      <w:r w:rsidR="00CC5C24" w:rsidRPr="00DF5D2B">
        <w:rPr>
          <w:color w:val="000000" w:themeColor="text1"/>
          <w:szCs w:val="20"/>
        </w:rPr>
        <w:t xml:space="preserve">constitue également </w:t>
      </w:r>
      <w:r w:rsidR="00D00332" w:rsidRPr="00DF5D2B">
        <w:rPr>
          <w:color w:val="000000" w:themeColor="text1"/>
          <w:szCs w:val="20"/>
        </w:rPr>
        <w:t>un obstacle</w:t>
      </w:r>
      <w:r w:rsidR="00CC5C24" w:rsidRPr="00DF5D2B">
        <w:rPr>
          <w:color w:val="000000" w:themeColor="text1"/>
          <w:szCs w:val="20"/>
        </w:rPr>
        <w:t xml:space="preserve"> à </w:t>
      </w:r>
      <w:r w:rsidR="000F7C80" w:rsidRPr="00DF5D2B">
        <w:rPr>
          <w:color w:val="000000" w:themeColor="text1"/>
          <w:szCs w:val="20"/>
        </w:rPr>
        <w:t xml:space="preserve">une </w:t>
      </w:r>
      <w:r w:rsidR="00CC5C24" w:rsidRPr="00DF5D2B">
        <w:rPr>
          <w:color w:val="000000" w:themeColor="text1"/>
          <w:szCs w:val="20"/>
        </w:rPr>
        <w:t>participation</w:t>
      </w:r>
      <w:r w:rsidR="000F7C80" w:rsidRPr="00DF5D2B">
        <w:rPr>
          <w:color w:val="000000" w:themeColor="text1"/>
          <w:szCs w:val="20"/>
        </w:rPr>
        <w:t xml:space="preserve"> pleine et entière</w:t>
      </w:r>
      <w:r w:rsidR="00BE061B">
        <w:rPr>
          <w:color w:val="000000" w:themeColor="text1"/>
          <w:szCs w:val="20"/>
        </w:rPr>
        <w:t xml:space="preserve"> aux cours et aux examens</w:t>
      </w:r>
      <w:r w:rsidR="001902FE" w:rsidRPr="00DF5D2B">
        <w:rPr>
          <w:color w:val="000000" w:themeColor="text1"/>
          <w:szCs w:val="20"/>
        </w:rPr>
        <w:t xml:space="preserve">. </w:t>
      </w:r>
    </w:p>
    <w:p w14:paraId="15C8E440" w14:textId="69C24218" w:rsidR="00D00332" w:rsidRPr="00EA5CBD" w:rsidRDefault="00EA5CBD" w:rsidP="00CE2895">
      <w:pPr>
        <w:spacing w:line="257" w:lineRule="auto"/>
        <w:ind w:left="720"/>
        <w:rPr>
          <w:rFonts w:ascii="Calibri" w:eastAsia="Calibri" w:hAnsi="Calibri" w:cs="Calibri"/>
          <w:i/>
          <w:color w:val="A00656" w:themeColor="text2"/>
        </w:rPr>
      </w:pPr>
      <w:r>
        <w:rPr>
          <w:rFonts w:ascii="Calibri" w:eastAsia="Calibri" w:hAnsi="Calibri" w:cs="Calibri"/>
          <w:i/>
          <w:color w:val="A00656" w:themeColor="text2"/>
        </w:rPr>
        <w:t>« </w:t>
      </w:r>
      <w:r w:rsidRPr="00EA5CBD">
        <w:rPr>
          <w:rFonts w:ascii="Calibri" w:eastAsia="Calibri" w:hAnsi="Calibri" w:cs="Calibri"/>
          <w:i/>
          <w:color w:val="A00656"/>
        </w:rPr>
        <w:t>Pendant la période d'examen, j'ai normalement droit à un étalement des examens (horaire d'examen adapté) et cela n'est plus possible. La quantité de matières est également restée exactement la même. J'ai des difficultés à communiquer avec mes professeurs</w:t>
      </w:r>
      <w:r>
        <w:rPr>
          <w:rFonts w:ascii="Calibri" w:eastAsia="Calibri" w:hAnsi="Calibri" w:cs="Calibri"/>
          <w:i/>
          <w:color w:val="A00656"/>
        </w:rPr>
        <w:t>. »</w:t>
      </w:r>
      <w:r w:rsidR="00A6186E">
        <w:rPr>
          <w:rFonts w:ascii="Calibri" w:eastAsia="Calibri" w:hAnsi="Calibri" w:cs="Calibri"/>
          <w:i/>
          <w:color w:val="A00656"/>
        </w:rPr>
        <w:t>*</w:t>
      </w:r>
    </w:p>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8814"/>
      </w:tblGrid>
      <w:tr w:rsidR="006D0FBB" w:rsidRPr="006D0FBB" w14:paraId="7B5A82D7" w14:textId="77777777" w:rsidTr="00C260DB">
        <w:trPr>
          <w:trHeight w:val="264"/>
        </w:trPr>
        <w:tc>
          <w:tcPr>
            <w:tcW w:w="967" w:type="dxa"/>
            <w:vMerge w:val="restart"/>
            <w:shd w:val="clear" w:color="auto" w:fill="5190AE" w:themeFill="accent6" w:themeFillShade="BF"/>
            <w:vAlign w:val="center"/>
          </w:tcPr>
          <w:p w14:paraId="5A1710C6" w14:textId="7453E291" w:rsidR="006D0FBB" w:rsidRPr="006D0FBB" w:rsidRDefault="00FE159A" w:rsidP="006D0FBB">
            <w:pPr>
              <w:jc w:val="left"/>
              <w:rPr>
                <w:rFonts w:ascii="Calibri" w:eastAsia="Calibri" w:hAnsi="Calibri" w:cs="Times New Roman"/>
              </w:rPr>
            </w:pPr>
            <w:r>
              <w:rPr>
                <w:noProof/>
              </w:rPr>
              <w:drawing>
                <wp:inline distT="0" distB="0" distL="0" distR="0" wp14:anchorId="5127DB79" wp14:editId="011B821C">
                  <wp:extent cx="475615" cy="475615"/>
                  <wp:effectExtent l="0" t="0" r="635" b="635"/>
                  <wp:docPr id="515449357" name="Picture 121513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135732"/>
                          <pic:cNvPicPr/>
                        </pic:nvPicPr>
                        <pic:blipFill>
                          <a:blip r:embed="rId24">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inline>
              </w:drawing>
            </w:r>
          </w:p>
        </w:tc>
        <w:tc>
          <w:tcPr>
            <w:tcW w:w="8814" w:type="dxa"/>
            <w:shd w:val="clear" w:color="auto" w:fill="5190AE" w:themeFill="accent6" w:themeFillShade="BF"/>
            <w:vAlign w:val="center"/>
          </w:tcPr>
          <w:p w14:paraId="41EB4FA0" w14:textId="77777777" w:rsidR="006D0FBB" w:rsidRPr="006D0FBB" w:rsidRDefault="006D0FBB" w:rsidP="0092366A">
            <w:pPr>
              <w:spacing w:before="120" w:after="120"/>
              <w:jc w:val="left"/>
              <w:rPr>
                <w:rFonts w:ascii="Calibri" w:eastAsia="Calibri" w:hAnsi="Calibri" w:cs="Times New Roman"/>
                <w:b/>
                <w:sz w:val="24"/>
                <w:szCs w:val="24"/>
              </w:rPr>
            </w:pPr>
            <w:r w:rsidRPr="006D0FBB">
              <w:rPr>
                <w:rFonts w:ascii="Calibri" w:eastAsia="Calibri" w:hAnsi="Calibri" w:cs="Times New Roman"/>
                <w:b/>
                <w:color w:val="FFFFFF"/>
                <w:sz w:val="24"/>
                <w:szCs w:val="24"/>
              </w:rPr>
              <w:t>Mesures des autorités attendues par les personnes handicapées</w:t>
            </w:r>
          </w:p>
        </w:tc>
      </w:tr>
      <w:tr w:rsidR="00F82225" w:rsidRPr="006D0FBB" w14:paraId="14957B25" w14:textId="77777777" w:rsidTr="00C260DB">
        <w:trPr>
          <w:trHeight w:val="264"/>
        </w:trPr>
        <w:tc>
          <w:tcPr>
            <w:tcW w:w="967" w:type="dxa"/>
            <w:vMerge/>
            <w:shd w:val="clear" w:color="auto" w:fill="5190AE" w:themeFill="accent6" w:themeFillShade="BF"/>
            <w:vAlign w:val="center"/>
          </w:tcPr>
          <w:p w14:paraId="5A5A6A84" w14:textId="5B311A18" w:rsidR="00F82225" w:rsidRPr="00A67488" w:rsidRDefault="00F82225" w:rsidP="006D0FBB">
            <w:pPr>
              <w:jc w:val="left"/>
              <w:rPr>
                <w:rFonts w:ascii="Calibri" w:eastAsia="Calibri" w:hAnsi="Calibri" w:cs="Times New Roman"/>
              </w:rPr>
            </w:pPr>
          </w:p>
        </w:tc>
        <w:tc>
          <w:tcPr>
            <w:tcW w:w="8814" w:type="dxa"/>
            <w:shd w:val="clear" w:color="auto" w:fill="FFFFFF" w:themeFill="background2"/>
            <w:vAlign w:val="center"/>
          </w:tcPr>
          <w:p w14:paraId="59B51FE5" w14:textId="44DD8008" w:rsidR="00F82225" w:rsidRPr="006D0FBB" w:rsidRDefault="00F82225" w:rsidP="0092366A">
            <w:pPr>
              <w:keepNext w:val="0"/>
              <w:keepLines w:val="0"/>
              <w:spacing w:before="120"/>
              <w:jc w:val="left"/>
              <w:rPr>
                <w:rFonts w:ascii="Calibri" w:eastAsia="Calibri" w:hAnsi="Calibri" w:cs="Times New Roman"/>
              </w:rPr>
            </w:pPr>
            <w:r w:rsidRPr="5B64245E">
              <w:rPr>
                <w:rFonts w:ascii="Calibri" w:eastAsia="Calibri" w:hAnsi="Calibri" w:cs="Times New Roman"/>
              </w:rPr>
              <w:t>Des cours en lignes de qualité et l’octroi des aménagements raisonnables nécessaires au suivi des cours, sur un pied d’égalité avec les autres étudiants/élèves</w:t>
            </w:r>
          </w:p>
        </w:tc>
      </w:tr>
      <w:tr w:rsidR="00F82225" w:rsidRPr="006D0FBB" w14:paraId="4CD1753D" w14:textId="77777777" w:rsidTr="00C260DB">
        <w:trPr>
          <w:trHeight w:val="264"/>
        </w:trPr>
        <w:tc>
          <w:tcPr>
            <w:tcW w:w="967" w:type="dxa"/>
            <w:vMerge/>
            <w:shd w:val="clear" w:color="auto" w:fill="5190AE" w:themeFill="accent6" w:themeFillShade="BF"/>
            <w:vAlign w:val="center"/>
          </w:tcPr>
          <w:p w14:paraId="45A203F2" w14:textId="77777777" w:rsidR="00F82225" w:rsidRPr="006D0FBB" w:rsidRDefault="00F82225" w:rsidP="006D0FBB">
            <w:pPr>
              <w:jc w:val="left"/>
              <w:rPr>
                <w:rFonts w:ascii="Calibri" w:eastAsia="Calibri" w:hAnsi="Calibri" w:cs="Times New Roman"/>
              </w:rPr>
            </w:pPr>
          </w:p>
        </w:tc>
        <w:tc>
          <w:tcPr>
            <w:tcW w:w="8814" w:type="dxa"/>
            <w:shd w:val="clear" w:color="auto" w:fill="F2F2F2" w:themeFill="background2" w:themeFillShade="F2"/>
            <w:vAlign w:val="center"/>
          </w:tcPr>
          <w:p w14:paraId="737E3C05" w14:textId="2BD32927" w:rsidR="00F82225" w:rsidRPr="006D0FBB" w:rsidRDefault="00F82225" w:rsidP="0092366A">
            <w:pPr>
              <w:keepNext w:val="0"/>
              <w:keepLines w:val="0"/>
              <w:spacing w:before="120"/>
              <w:jc w:val="left"/>
              <w:rPr>
                <w:rFonts w:ascii="Calibri" w:eastAsia="Calibri" w:hAnsi="Calibri" w:cs="Times New Roman"/>
                <w:szCs w:val="20"/>
              </w:rPr>
            </w:pPr>
            <w:r>
              <w:rPr>
                <w:rFonts w:ascii="Calibri" w:eastAsia="Calibri" w:hAnsi="Calibri" w:cs="Times New Roman"/>
                <w:szCs w:val="20"/>
              </w:rPr>
              <w:t>Des l</w:t>
            </w:r>
            <w:r w:rsidRPr="006D0FBB">
              <w:rPr>
                <w:rFonts w:ascii="Calibri" w:eastAsia="Calibri" w:hAnsi="Calibri" w:cs="Times New Roman"/>
                <w:szCs w:val="20"/>
              </w:rPr>
              <w:t xml:space="preserve">ignes directrices </w:t>
            </w:r>
            <w:r>
              <w:rPr>
                <w:rFonts w:ascii="Calibri" w:eastAsia="Calibri" w:hAnsi="Calibri" w:cs="Times New Roman"/>
                <w:szCs w:val="20"/>
              </w:rPr>
              <w:t>à l’attention des</w:t>
            </w:r>
            <w:r w:rsidRPr="006D0FBB">
              <w:rPr>
                <w:rFonts w:ascii="Calibri" w:eastAsia="Calibri" w:hAnsi="Calibri" w:cs="Times New Roman"/>
                <w:szCs w:val="20"/>
              </w:rPr>
              <w:t xml:space="preserve"> hautes écoles et </w:t>
            </w:r>
            <w:r>
              <w:rPr>
                <w:rFonts w:ascii="Calibri" w:eastAsia="Calibri" w:hAnsi="Calibri" w:cs="Times New Roman"/>
                <w:szCs w:val="20"/>
              </w:rPr>
              <w:t>des</w:t>
            </w:r>
            <w:r w:rsidRPr="006D0FBB">
              <w:rPr>
                <w:rFonts w:ascii="Calibri" w:eastAsia="Calibri" w:hAnsi="Calibri" w:cs="Times New Roman"/>
                <w:szCs w:val="20"/>
              </w:rPr>
              <w:t xml:space="preserve"> </w:t>
            </w:r>
            <w:r w:rsidRPr="00EB1226">
              <w:rPr>
                <w:rFonts w:ascii="Calibri" w:eastAsia="Calibri" w:hAnsi="Calibri" w:cs="Times New Roman"/>
                <w:szCs w:val="20"/>
                <w:shd w:val="clear" w:color="auto" w:fill="F2F2F2" w:themeFill="background2" w:themeFillShade="F2"/>
              </w:rPr>
              <w:t>universités</w:t>
            </w:r>
            <w:r w:rsidRPr="006D0FBB">
              <w:rPr>
                <w:rFonts w:ascii="Calibri" w:eastAsia="Calibri" w:hAnsi="Calibri" w:cs="Times New Roman"/>
                <w:szCs w:val="20"/>
              </w:rPr>
              <w:t xml:space="preserve"> sur </w:t>
            </w:r>
            <w:r>
              <w:rPr>
                <w:rFonts w:ascii="Calibri" w:eastAsia="Calibri" w:hAnsi="Calibri" w:cs="Times New Roman"/>
                <w:szCs w:val="20"/>
              </w:rPr>
              <w:t xml:space="preserve">la façon d’organiser et de dispenser un </w:t>
            </w:r>
            <w:r w:rsidRPr="006D0FBB">
              <w:rPr>
                <w:rFonts w:ascii="Calibri" w:eastAsia="Calibri" w:hAnsi="Calibri" w:cs="Times New Roman"/>
                <w:szCs w:val="20"/>
              </w:rPr>
              <w:t xml:space="preserve">enseignement à distance </w:t>
            </w:r>
          </w:p>
        </w:tc>
      </w:tr>
      <w:tr w:rsidR="00F82225" w:rsidRPr="006D0FBB" w14:paraId="336F0BF3" w14:textId="77777777" w:rsidTr="00C260DB">
        <w:trPr>
          <w:trHeight w:val="264"/>
        </w:trPr>
        <w:tc>
          <w:tcPr>
            <w:tcW w:w="967" w:type="dxa"/>
            <w:vMerge/>
            <w:shd w:val="clear" w:color="auto" w:fill="5190AE" w:themeFill="accent6" w:themeFillShade="BF"/>
            <w:vAlign w:val="center"/>
          </w:tcPr>
          <w:p w14:paraId="1A8B94E1" w14:textId="77777777" w:rsidR="00F82225" w:rsidRPr="006D0FBB" w:rsidRDefault="00F82225" w:rsidP="006D0FBB">
            <w:pPr>
              <w:jc w:val="left"/>
              <w:rPr>
                <w:rFonts w:ascii="Calibri" w:eastAsia="Calibri" w:hAnsi="Calibri" w:cs="Times New Roman"/>
              </w:rPr>
            </w:pPr>
          </w:p>
        </w:tc>
        <w:tc>
          <w:tcPr>
            <w:tcW w:w="8814" w:type="dxa"/>
            <w:shd w:val="clear" w:color="auto" w:fill="FFFFFF" w:themeFill="background2"/>
            <w:vAlign w:val="center"/>
          </w:tcPr>
          <w:p w14:paraId="77DB4EE8" w14:textId="40A17DCC" w:rsidR="00F82225" w:rsidRPr="006D0FBB" w:rsidRDefault="00F82225" w:rsidP="0092366A">
            <w:pPr>
              <w:keepNext w:val="0"/>
              <w:keepLines w:val="0"/>
              <w:spacing w:before="120"/>
              <w:jc w:val="left"/>
              <w:rPr>
                <w:rFonts w:ascii="Calibri" w:eastAsia="Calibri" w:hAnsi="Calibri" w:cs="Times New Roman"/>
                <w:szCs w:val="20"/>
              </w:rPr>
            </w:pPr>
            <w:r w:rsidRPr="006D0FBB">
              <w:rPr>
                <w:rFonts w:ascii="Calibri" w:eastAsia="Calibri" w:hAnsi="Calibri" w:cs="Times New Roman"/>
                <w:szCs w:val="20"/>
              </w:rPr>
              <w:t xml:space="preserve">Une meilleure disponibilité et accessibilité de l’information sur les </w:t>
            </w:r>
            <w:r>
              <w:rPr>
                <w:rFonts w:ascii="Calibri" w:eastAsia="Calibri" w:hAnsi="Calibri" w:cs="Times New Roman"/>
                <w:szCs w:val="20"/>
              </w:rPr>
              <w:t xml:space="preserve">matières à étudier et sur les </w:t>
            </w:r>
            <w:r w:rsidRPr="006D0FBB">
              <w:rPr>
                <w:rFonts w:ascii="Calibri" w:eastAsia="Calibri" w:hAnsi="Calibri" w:cs="Times New Roman"/>
                <w:szCs w:val="20"/>
              </w:rPr>
              <w:t>horaires de cours et d’examens</w:t>
            </w:r>
          </w:p>
        </w:tc>
      </w:tr>
      <w:tr w:rsidR="00F82225" w:rsidRPr="006D0FBB" w14:paraId="36AF4294" w14:textId="77777777" w:rsidTr="00C260DB">
        <w:trPr>
          <w:trHeight w:val="264"/>
        </w:trPr>
        <w:tc>
          <w:tcPr>
            <w:tcW w:w="967" w:type="dxa"/>
            <w:vMerge/>
            <w:shd w:val="clear" w:color="auto" w:fill="5190AE" w:themeFill="accent6" w:themeFillShade="BF"/>
            <w:vAlign w:val="center"/>
          </w:tcPr>
          <w:p w14:paraId="462A31E2" w14:textId="77777777" w:rsidR="00F82225" w:rsidRPr="006D0FBB" w:rsidRDefault="00F82225" w:rsidP="006D0FBB">
            <w:pPr>
              <w:jc w:val="left"/>
              <w:rPr>
                <w:rFonts w:ascii="Calibri" w:eastAsia="Calibri" w:hAnsi="Calibri" w:cs="Times New Roman"/>
              </w:rPr>
            </w:pPr>
          </w:p>
        </w:tc>
        <w:tc>
          <w:tcPr>
            <w:tcW w:w="8814" w:type="dxa"/>
            <w:shd w:val="clear" w:color="auto" w:fill="F2F2F2" w:themeFill="background2" w:themeFillShade="F2"/>
            <w:vAlign w:val="center"/>
          </w:tcPr>
          <w:p w14:paraId="5BC88550" w14:textId="77777777" w:rsidR="00F82225" w:rsidRPr="006D0FBB" w:rsidRDefault="00F82225" w:rsidP="0092366A">
            <w:pPr>
              <w:keepNext w:val="0"/>
              <w:keepLines w:val="0"/>
              <w:spacing w:before="120"/>
              <w:jc w:val="left"/>
              <w:rPr>
                <w:rFonts w:ascii="Calibri" w:eastAsia="Calibri" w:hAnsi="Calibri" w:cs="Times New Roman"/>
                <w:szCs w:val="20"/>
              </w:rPr>
            </w:pPr>
            <w:r w:rsidRPr="006D0FBB">
              <w:rPr>
                <w:rFonts w:ascii="Calibri" w:eastAsia="Calibri" w:hAnsi="Calibri" w:cs="Times New Roman"/>
                <w:szCs w:val="20"/>
              </w:rPr>
              <w:t>La mise à disposition d’une ligne d’écoute à l’attention des étudiants</w:t>
            </w:r>
          </w:p>
        </w:tc>
      </w:tr>
      <w:tr w:rsidR="00F82225" w:rsidRPr="006D0FBB" w14:paraId="0C4A0360" w14:textId="77777777" w:rsidTr="00C260DB">
        <w:trPr>
          <w:trHeight w:val="264"/>
        </w:trPr>
        <w:tc>
          <w:tcPr>
            <w:tcW w:w="967" w:type="dxa"/>
            <w:vMerge/>
            <w:shd w:val="clear" w:color="auto" w:fill="5190AE" w:themeFill="accent6" w:themeFillShade="BF"/>
            <w:vAlign w:val="center"/>
          </w:tcPr>
          <w:p w14:paraId="7C99EC8C" w14:textId="77777777" w:rsidR="00F82225" w:rsidRPr="006D0FBB" w:rsidRDefault="00F82225" w:rsidP="006D0FBB">
            <w:pPr>
              <w:jc w:val="left"/>
              <w:rPr>
                <w:rFonts w:ascii="Calibri" w:eastAsia="Calibri" w:hAnsi="Calibri" w:cs="Times New Roman"/>
              </w:rPr>
            </w:pPr>
          </w:p>
        </w:tc>
        <w:tc>
          <w:tcPr>
            <w:tcW w:w="8814" w:type="dxa"/>
            <w:shd w:val="clear" w:color="auto" w:fill="FFFFFF" w:themeFill="background2"/>
            <w:vAlign w:val="center"/>
          </w:tcPr>
          <w:p w14:paraId="3814AD52" w14:textId="77777777" w:rsidR="00F82225" w:rsidRPr="006D0FBB" w:rsidRDefault="00F82225" w:rsidP="0092366A">
            <w:pPr>
              <w:keepNext w:val="0"/>
              <w:keepLines w:val="0"/>
              <w:spacing w:before="120"/>
              <w:jc w:val="left"/>
              <w:rPr>
                <w:rFonts w:ascii="Calibri" w:eastAsia="Calibri" w:hAnsi="Calibri" w:cs="Times New Roman"/>
                <w:szCs w:val="20"/>
              </w:rPr>
            </w:pPr>
            <w:r w:rsidRPr="006D0FBB">
              <w:rPr>
                <w:rFonts w:ascii="Calibri" w:eastAsia="Calibri" w:hAnsi="Calibri" w:cs="Times New Roman"/>
                <w:szCs w:val="20"/>
              </w:rPr>
              <w:t>La possibilité de reporter la date de certains examens et du mémoire de fin d’étude</w:t>
            </w:r>
          </w:p>
        </w:tc>
      </w:tr>
      <w:tr w:rsidR="00F82225" w:rsidRPr="006D0FBB" w14:paraId="4E8424FE" w14:textId="77777777" w:rsidTr="00C260DB">
        <w:trPr>
          <w:trHeight w:val="264"/>
        </w:trPr>
        <w:tc>
          <w:tcPr>
            <w:tcW w:w="967" w:type="dxa"/>
            <w:vMerge/>
            <w:shd w:val="clear" w:color="auto" w:fill="5190AE" w:themeFill="accent6" w:themeFillShade="BF"/>
            <w:vAlign w:val="center"/>
          </w:tcPr>
          <w:p w14:paraId="0E703286" w14:textId="77777777" w:rsidR="00F82225" w:rsidRPr="006D0FBB" w:rsidRDefault="00F82225" w:rsidP="006D0FBB">
            <w:pPr>
              <w:jc w:val="left"/>
              <w:rPr>
                <w:rFonts w:ascii="Calibri" w:eastAsia="Calibri" w:hAnsi="Calibri" w:cs="Times New Roman"/>
              </w:rPr>
            </w:pPr>
          </w:p>
        </w:tc>
        <w:tc>
          <w:tcPr>
            <w:tcW w:w="8814" w:type="dxa"/>
            <w:shd w:val="clear" w:color="auto" w:fill="F2F2F2" w:themeFill="background2" w:themeFillShade="F2"/>
            <w:vAlign w:val="center"/>
          </w:tcPr>
          <w:p w14:paraId="014EFE73" w14:textId="0BAD1956" w:rsidR="00F82225" w:rsidRPr="006D0FBB" w:rsidRDefault="00F82225" w:rsidP="0092366A">
            <w:pPr>
              <w:keepNext w:val="0"/>
              <w:keepLines w:val="0"/>
              <w:spacing w:before="120"/>
              <w:jc w:val="left"/>
              <w:rPr>
                <w:rFonts w:ascii="Calibri" w:eastAsia="Calibri" w:hAnsi="Calibri" w:cs="Times New Roman"/>
                <w:szCs w:val="20"/>
              </w:rPr>
            </w:pPr>
            <w:r>
              <w:rPr>
                <w:rFonts w:ascii="Calibri" w:eastAsia="Calibri" w:hAnsi="Calibri" w:cs="Times New Roman"/>
                <w:szCs w:val="20"/>
              </w:rPr>
              <w:t>La</w:t>
            </w:r>
            <w:r w:rsidRPr="006D0FBB">
              <w:rPr>
                <w:rFonts w:ascii="Calibri" w:eastAsia="Calibri" w:hAnsi="Calibri" w:cs="Times New Roman"/>
                <w:szCs w:val="20"/>
              </w:rPr>
              <w:t xml:space="preserve"> possibilité d’accéder aux bibliothèques</w:t>
            </w:r>
            <w:r>
              <w:rPr>
                <w:rFonts w:ascii="Calibri" w:eastAsia="Calibri" w:hAnsi="Calibri" w:cs="Times New Roman"/>
                <w:szCs w:val="20"/>
              </w:rPr>
              <w:t>, q</w:t>
            </w:r>
            <w:r w:rsidRPr="006D0FBB">
              <w:rPr>
                <w:rFonts w:ascii="Calibri" w:eastAsia="Calibri" w:hAnsi="Calibri" w:cs="Times New Roman"/>
                <w:szCs w:val="20"/>
              </w:rPr>
              <w:t>uand l’environnement familial n’est pas propice à l’étude</w:t>
            </w:r>
          </w:p>
        </w:tc>
      </w:tr>
      <w:tr w:rsidR="00F82225" w:rsidRPr="006D0FBB" w14:paraId="4EF7DE15" w14:textId="77777777" w:rsidTr="00C260DB">
        <w:trPr>
          <w:trHeight w:val="264"/>
        </w:trPr>
        <w:tc>
          <w:tcPr>
            <w:tcW w:w="967" w:type="dxa"/>
            <w:vMerge/>
            <w:shd w:val="clear" w:color="auto" w:fill="5190AE" w:themeFill="accent6" w:themeFillShade="BF"/>
            <w:vAlign w:val="center"/>
          </w:tcPr>
          <w:p w14:paraId="3E8C0C5A" w14:textId="77777777" w:rsidR="00F82225" w:rsidRPr="006D0FBB" w:rsidRDefault="00F82225" w:rsidP="006D0FBB">
            <w:pPr>
              <w:jc w:val="left"/>
              <w:rPr>
                <w:rFonts w:ascii="Calibri" w:eastAsia="Calibri" w:hAnsi="Calibri" w:cs="Times New Roman"/>
              </w:rPr>
            </w:pPr>
          </w:p>
        </w:tc>
        <w:tc>
          <w:tcPr>
            <w:tcW w:w="8814" w:type="dxa"/>
            <w:shd w:val="clear" w:color="auto" w:fill="FFFFFF" w:themeFill="background2"/>
            <w:vAlign w:val="center"/>
          </w:tcPr>
          <w:p w14:paraId="1DC2A31A" w14:textId="1EA05F8E" w:rsidR="00F82225" w:rsidRPr="006D0FBB" w:rsidRDefault="00F82225" w:rsidP="0092366A">
            <w:pPr>
              <w:keepNext w:val="0"/>
              <w:keepLines w:val="0"/>
              <w:spacing w:before="120"/>
              <w:jc w:val="left"/>
              <w:rPr>
                <w:rFonts w:ascii="Calibri" w:eastAsia="Calibri" w:hAnsi="Calibri" w:cs="Times New Roman"/>
                <w:szCs w:val="20"/>
              </w:rPr>
            </w:pPr>
            <w:r w:rsidRPr="006D0FBB">
              <w:rPr>
                <w:rFonts w:ascii="Calibri" w:eastAsia="Calibri" w:hAnsi="Calibri" w:cs="Times New Roman"/>
                <w:szCs w:val="20"/>
              </w:rPr>
              <w:t>Des règles claires sur l</w:t>
            </w:r>
            <w:r>
              <w:rPr>
                <w:rFonts w:ascii="Calibri" w:eastAsia="Calibri" w:hAnsi="Calibri" w:cs="Times New Roman"/>
                <w:szCs w:val="20"/>
              </w:rPr>
              <w:t>es</w:t>
            </w:r>
            <w:r w:rsidRPr="006D0FBB">
              <w:rPr>
                <w:rFonts w:ascii="Calibri" w:eastAsia="Calibri" w:hAnsi="Calibri" w:cs="Times New Roman"/>
                <w:szCs w:val="20"/>
              </w:rPr>
              <w:t xml:space="preserve"> matières</w:t>
            </w:r>
            <w:r>
              <w:rPr>
                <w:rFonts w:ascii="Calibri" w:eastAsia="Calibri" w:hAnsi="Calibri" w:cs="Times New Roman"/>
                <w:szCs w:val="20"/>
              </w:rPr>
              <w:t xml:space="preserve"> d’apprentissage </w:t>
            </w:r>
          </w:p>
        </w:tc>
      </w:tr>
      <w:tr w:rsidR="006D0FBB" w:rsidRPr="006D0FBB" w14:paraId="5A4FE188" w14:textId="77777777" w:rsidTr="00C260DB">
        <w:trPr>
          <w:trHeight w:val="264"/>
        </w:trPr>
        <w:tc>
          <w:tcPr>
            <w:tcW w:w="967" w:type="dxa"/>
            <w:vMerge/>
            <w:shd w:val="clear" w:color="auto" w:fill="5190AE" w:themeFill="accent6" w:themeFillShade="BF"/>
            <w:vAlign w:val="center"/>
          </w:tcPr>
          <w:p w14:paraId="160FA9F7" w14:textId="77777777" w:rsidR="006D0FBB" w:rsidRPr="006D0FBB" w:rsidRDefault="006D0FBB" w:rsidP="006D0FBB">
            <w:pPr>
              <w:jc w:val="left"/>
              <w:rPr>
                <w:rFonts w:ascii="Calibri" w:eastAsia="Calibri" w:hAnsi="Calibri" w:cs="Times New Roman"/>
              </w:rPr>
            </w:pPr>
          </w:p>
        </w:tc>
        <w:tc>
          <w:tcPr>
            <w:tcW w:w="8814" w:type="dxa"/>
            <w:shd w:val="clear" w:color="auto" w:fill="F2F2F2" w:themeFill="background2" w:themeFillShade="F2"/>
            <w:vAlign w:val="center"/>
          </w:tcPr>
          <w:p w14:paraId="71F83681" w14:textId="309C60B4" w:rsidR="006D0FBB" w:rsidRPr="006D0FBB" w:rsidRDefault="000C77AC" w:rsidP="0092366A">
            <w:pPr>
              <w:spacing w:before="120"/>
              <w:rPr>
                <w:rFonts w:ascii="Calibri" w:eastAsia="Calibri" w:hAnsi="Calibri" w:cs="Times New Roman"/>
              </w:rPr>
            </w:pPr>
            <w:r>
              <w:rPr>
                <w:rFonts w:ascii="Calibri" w:eastAsia="Calibri" w:hAnsi="Calibri" w:cs="Times New Roman"/>
              </w:rPr>
              <w:t>La po</w:t>
            </w:r>
            <w:r w:rsidR="001034FE">
              <w:rPr>
                <w:rFonts w:ascii="Calibri" w:eastAsia="Calibri" w:hAnsi="Calibri" w:cs="Times New Roman"/>
              </w:rPr>
              <w:t>s</w:t>
            </w:r>
            <w:r>
              <w:rPr>
                <w:rFonts w:ascii="Calibri" w:eastAsia="Calibri" w:hAnsi="Calibri" w:cs="Times New Roman"/>
              </w:rPr>
              <w:t>sibilité, à titre d’aménagement raisonnable, pour</w:t>
            </w:r>
            <w:r w:rsidR="006D0FBB" w:rsidRPr="006D0FBB">
              <w:rPr>
                <w:rFonts w:ascii="Calibri" w:eastAsia="Calibri" w:hAnsi="Calibri" w:cs="Times New Roman"/>
              </w:rPr>
              <w:t xml:space="preserve"> les élèves et étudiants sourds </w:t>
            </w:r>
            <w:r w:rsidR="00E41796">
              <w:rPr>
                <w:rFonts w:ascii="Calibri" w:eastAsia="Calibri" w:hAnsi="Calibri" w:cs="Times New Roman"/>
              </w:rPr>
              <w:t>et malentendants</w:t>
            </w:r>
            <w:r>
              <w:rPr>
                <w:rFonts w:ascii="Calibri" w:eastAsia="Calibri" w:hAnsi="Calibri" w:cs="Times New Roman"/>
              </w:rPr>
              <w:t xml:space="preserve"> de </w:t>
            </w:r>
            <w:r w:rsidR="006D0FBB" w:rsidRPr="006D0FBB">
              <w:rPr>
                <w:rFonts w:ascii="Calibri" w:eastAsia="Calibri" w:hAnsi="Calibri" w:cs="Times New Roman"/>
              </w:rPr>
              <w:t xml:space="preserve">passer des examens oraux </w:t>
            </w:r>
            <w:r>
              <w:rPr>
                <w:rFonts w:ascii="Calibri" w:eastAsia="Calibri" w:hAnsi="Calibri" w:cs="Times New Roman"/>
              </w:rPr>
              <w:t>(</w:t>
            </w:r>
            <w:r w:rsidR="006D0FBB" w:rsidRPr="006D0FBB">
              <w:rPr>
                <w:rFonts w:ascii="Calibri" w:eastAsia="Calibri" w:hAnsi="Calibri" w:cs="Times New Roman"/>
              </w:rPr>
              <w:t>plutôt qu</w:t>
            </w:r>
            <w:r>
              <w:rPr>
                <w:rFonts w:ascii="Calibri" w:eastAsia="Calibri" w:hAnsi="Calibri" w:cs="Times New Roman"/>
              </w:rPr>
              <w:t>’en</w:t>
            </w:r>
            <w:r w:rsidR="006D0FBB" w:rsidRPr="006D0FBB">
              <w:rPr>
                <w:rFonts w:ascii="Calibri" w:eastAsia="Calibri" w:hAnsi="Calibri" w:cs="Times New Roman"/>
              </w:rPr>
              <w:t xml:space="preserve"> ligne</w:t>
            </w:r>
            <w:r>
              <w:rPr>
                <w:rFonts w:ascii="Calibri" w:eastAsia="Calibri" w:hAnsi="Calibri" w:cs="Times New Roman"/>
              </w:rPr>
              <w:t xml:space="preserve">) </w:t>
            </w:r>
            <w:r w:rsidR="006D0FBB" w:rsidRPr="006D0FBB">
              <w:rPr>
                <w:rFonts w:ascii="Calibri" w:eastAsia="Calibri" w:hAnsi="Calibri" w:cs="Times New Roman"/>
              </w:rPr>
              <w:t xml:space="preserve"> </w:t>
            </w:r>
          </w:p>
        </w:tc>
      </w:tr>
    </w:tbl>
    <w:p w14:paraId="71AC5331" w14:textId="77777777" w:rsidR="00091CF0" w:rsidRPr="00DF5D2B" w:rsidRDefault="00091CF0" w:rsidP="00D00332">
      <w:pPr>
        <w:rPr>
          <w:rFonts w:ascii="Segoe UI" w:hAnsi="Segoe UI" w:cs="Segoe UI"/>
          <w:i/>
          <w:color w:val="848AC4" w:themeColor="accent1"/>
          <w:sz w:val="21"/>
          <w:szCs w:val="21"/>
          <w:shd w:val="clear" w:color="auto" w:fill="F9F9F9"/>
        </w:rPr>
      </w:pPr>
    </w:p>
    <w:p w14:paraId="09A727A3" w14:textId="77777777" w:rsidR="002D0794" w:rsidRDefault="002D0794">
      <w:pPr>
        <w:keepNext w:val="0"/>
        <w:keepLines w:val="0"/>
        <w:jc w:val="left"/>
        <w:rPr>
          <w:b/>
          <w:color w:val="A00656" w:themeColor="text2"/>
          <w:sz w:val="22"/>
        </w:rPr>
      </w:pPr>
      <w:r>
        <w:br w:type="page"/>
      </w:r>
    </w:p>
    <w:p w14:paraId="72809019" w14:textId="5B4538F6" w:rsidR="00D00332" w:rsidRPr="00DB2BAB" w:rsidRDefault="004328AF" w:rsidP="000441C9">
      <w:pPr>
        <w:pStyle w:val="Kop4"/>
        <w:numPr>
          <w:ilvl w:val="0"/>
          <w:numId w:val="2"/>
        </w:numPr>
      </w:pPr>
      <w:r w:rsidRPr="00DB2BAB">
        <w:lastRenderedPageBreak/>
        <w:t xml:space="preserve">Le travail </w:t>
      </w:r>
      <w:r w:rsidR="00884E4F" w:rsidRPr="00DB2BAB">
        <w:t xml:space="preserve">à distance, une difficulté supplémentaire </w:t>
      </w:r>
      <w:r w:rsidR="00D00332" w:rsidRPr="00DB2BAB">
        <w:t xml:space="preserve"> </w:t>
      </w:r>
    </w:p>
    <w:p w14:paraId="492503BF" w14:textId="4B00FF65" w:rsidR="00D00332" w:rsidRPr="00DF5D2B" w:rsidRDefault="00C91D9C" w:rsidP="00484F66">
      <w:pPr>
        <w:pStyle w:val="Kop5"/>
        <w:spacing w:after="120"/>
        <w:rPr>
          <w:b/>
        </w:rPr>
      </w:pPr>
      <w:r w:rsidRPr="00DF5D2B">
        <w:rPr>
          <w:b/>
        </w:rPr>
        <w:t>Un m</w:t>
      </w:r>
      <w:r w:rsidR="00D2511C" w:rsidRPr="00DF5D2B">
        <w:rPr>
          <w:b/>
        </w:rPr>
        <w:t>anque d’a</w:t>
      </w:r>
      <w:r w:rsidR="00D00332" w:rsidRPr="00DF5D2B">
        <w:rPr>
          <w:b/>
        </w:rPr>
        <w:t>ménagements raisonnables</w:t>
      </w:r>
    </w:p>
    <w:p w14:paraId="418416D2" w14:textId="7EF4DA6E" w:rsidR="00D00332" w:rsidRPr="00DF5D2B" w:rsidRDefault="00DD4AEF" w:rsidP="000A4F00">
      <w:pPr>
        <w:rPr>
          <w:color w:val="000000" w:themeColor="text1"/>
          <w:szCs w:val="20"/>
        </w:rPr>
      </w:pPr>
      <w:r>
        <w:rPr>
          <w:color w:val="000000" w:themeColor="text1"/>
          <w:szCs w:val="20"/>
        </w:rPr>
        <w:t>Pour les questions</w:t>
      </w:r>
      <w:r w:rsidR="00D00332" w:rsidRPr="00572306">
        <w:rPr>
          <w:color w:val="000000" w:themeColor="text1"/>
          <w:szCs w:val="20"/>
        </w:rPr>
        <w:t xml:space="preserve"> d'emploi, les personnes handicapées signalent principalement </w:t>
      </w:r>
      <w:r w:rsidR="00572306" w:rsidRPr="00572306">
        <w:rPr>
          <w:color w:val="000000" w:themeColor="text1"/>
          <w:szCs w:val="20"/>
        </w:rPr>
        <w:t>avo</w:t>
      </w:r>
      <w:r w:rsidR="00572306">
        <w:rPr>
          <w:color w:val="000000" w:themeColor="text1"/>
          <w:szCs w:val="20"/>
        </w:rPr>
        <w:t>ir manqué d’</w:t>
      </w:r>
      <w:r w:rsidR="00D00332" w:rsidRPr="00572306">
        <w:rPr>
          <w:color w:val="000000" w:themeColor="text1"/>
          <w:szCs w:val="20"/>
        </w:rPr>
        <w:t xml:space="preserve">aménagements raisonnables. </w:t>
      </w:r>
      <w:r w:rsidR="00D00332" w:rsidRPr="00DF5D2B">
        <w:rPr>
          <w:color w:val="000000" w:themeColor="text1"/>
          <w:szCs w:val="20"/>
        </w:rPr>
        <w:t xml:space="preserve">Par exemple, toutes les applications numériques ne sont pas accessibles </w:t>
      </w:r>
      <w:r w:rsidR="00576FB5" w:rsidRPr="00DF5D2B">
        <w:rPr>
          <w:color w:val="000000" w:themeColor="text1"/>
          <w:szCs w:val="20"/>
        </w:rPr>
        <w:t>depuis</w:t>
      </w:r>
      <w:r w:rsidR="00D00332" w:rsidRPr="00DF5D2B">
        <w:rPr>
          <w:color w:val="000000" w:themeColor="text1"/>
          <w:szCs w:val="20"/>
        </w:rPr>
        <w:t xml:space="preserve"> la maison. Pour les personnes sourdes et malentendantes, il est également très difficile, voire impossible, de passer des appels téléphoniques et de participer à des réunions en ligne sans l'aide d'un interprète à distance. </w:t>
      </w:r>
    </w:p>
    <w:p w14:paraId="640F59F4" w14:textId="37E4DD19" w:rsidR="00D90E68" w:rsidRPr="00D90E68" w:rsidRDefault="00D90E68" w:rsidP="00D90E68">
      <w:pPr>
        <w:spacing w:line="257" w:lineRule="auto"/>
        <w:ind w:left="720"/>
        <w:rPr>
          <w:rFonts w:ascii="Calibri" w:eastAsia="Calibri" w:hAnsi="Calibri" w:cs="Calibri"/>
          <w:i/>
          <w:color w:val="A00656"/>
          <w:szCs w:val="20"/>
        </w:rPr>
      </w:pPr>
      <w:r>
        <w:rPr>
          <w:rFonts w:ascii="Calibri" w:eastAsia="Calibri" w:hAnsi="Calibri" w:cs="Calibri"/>
          <w:i/>
          <w:color w:val="A00656"/>
          <w:szCs w:val="20"/>
        </w:rPr>
        <w:t>« </w:t>
      </w:r>
      <w:r w:rsidRPr="00D90E68">
        <w:rPr>
          <w:rFonts w:ascii="Calibri" w:eastAsia="Calibri" w:hAnsi="Calibri" w:cs="Calibri"/>
          <w:i/>
          <w:color w:val="A00656"/>
          <w:szCs w:val="20"/>
        </w:rPr>
        <w:t>Les autorités demandent à faire du télétravail. Cela n'a pas été possible pour moi car mon logiciel d’agrandissement avec synthèse vocale n'est pas compatible avec la connexion au serveur de travail.</w:t>
      </w:r>
      <w:r>
        <w:rPr>
          <w:rFonts w:ascii="Calibri" w:eastAsia="Calibri" w:hAnsi="Calibri" w:cs="Calibri"/>
          <w:i/>
          <w:color w:val="A00656"/>
          <w:szCs w:val="20"/>
        </w:rPr>
        <w:t> »</w:t>
      </w:r>
      <w:r w:rsidR="001E6562">
        <w:rPr>
          <w:rFonts w:ascii="Calibri" w:eastAsia="Calibri" w:hAnsi="Calibri" w:cs="Calibri"/>
          <w:i/>
          <w:color w:val="A00656"/>
          <w:szCs w:val="20"/>
        </w:rPr>
        <w:t>*</w:t>
      </w:r>
    </w:p>
    <w:p w14:paraId="3BFADCB4" w14:textId="083FB19C" w:rsidR="00D90E68" w:rsidRPr="00D90E68" w:rsidRDefault="00D90E68" w:rsidP="00D90E68">
      <w:pPr>
        <w:spacing w:line="257" w:lineRule="auto"/>
        <w:ind w:left="720"/>
        <w:rPr>
          <w:rFonts w:ascii="Calibri" w:eastAsia="Calibri" w:hAnsi="Calibri" w:cs="Calibri"/>
          <w:i/>
          <w:color w:val="A00656"/>
        </w:rPr>
      </w:pPr>
      <w:r w:rsidRPr="05F581F9">
        <w:rPr>
          <w:rFonts w:ascii="Calibri" w:eastAsia="Calibri" w:hAnsi="Calibri" w:cs="Calibri"/>
          <w:i/>
          <w:color w:val="A00656" w:themeColor="text2"/>
        </w:rPr>
        <w:t xml:space="preserve">« On tient peu compte de la communication entre les collègues et moi, de même qu'entre le coordinateur et moi. Lorsque l'interprète ne </w:t>
      </w:r>
      <w:r w:rsidR="00FA3692" w:rsidRPr="05F581F9">
        <w:rPr>
          <w:rFonts w:ascii="Calibri" w:eastAsia="Calibri" w:hAnsi="Calibri" w:cs="Calibri"/>
          <w:i/>
          <w:color w:val="A00656" w:themeColor="text2"/>
        </w:rPr>
        <w:t>pouvait</w:t>
      </w:r>
      <w:r w:rsidRPr="05F581F9">
        <w:rPr>
          <w:rFonts w:ascii="Calibri" w:eastAsia="Calibri" w:hAnsi="Calibri" w:cs="Calibri"/>
          <w:i/>
          <w:color w:val="A00656" w:themeColor="text2"/>
        </w:rPr>
        <w:t xml:space="preserve"> pas venir pour la réunion via Teams (vidéoconférence), j'ai demandé à utiliser le chat (également via Teams). Cela a été refusé. On m’a promis de me transmettre un PV mais c'est limité. »</w:t>
      </w:r>
      <w:r w:rsidR="00817867" w:rsidRPr="05F581F9">
        <w:rPr>
          <w:rFonts w:ascii="Calibri" w:eastAsia="Calibri" w:hAnsi="Calibri" w:cs="Calibri"/>
          <w:i/>
          <w:color w:val="A00656" w:themeColor="text2"/>
        </w:rPr>
        <w:t>*</w:t>
      </w:r>
    </w:p>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8814"/>
      </w:tblGrid>
      <w:tr w:rsidR="0003783C" w:rsidRPr="0003783C" w14:paraId="3374546D" w14:textId="77777777" w:rsidTr="00C260DB">
        <w:trPr>
          <w:trHeight w:val="264"/>
        </w:trPr>
        <w:tc>
          <w:tcPr>
            <w:tcW w:w="967" w:type="dxa"/>
            <w:vMerge w:val="restart"/>
            <w:shd w:val="clear" w:color="auto" w:fill="5190AE" w:themeFill="accent6" w:themeFillShade="BF"/>
            <w:vAlign w:val="center"/>
          </w:tcPr>
          <w:p w14:paraId="41E974E8" w14:textId="5DD286D1" w:rsidR="0003783C" w:rsidRPr="0003783C" w:rsidRDefault="00FE159A" w:rsidP="0003783C">
            <w:pPr>
              <w:jc w:val="left"/>
              <w:rPr>
                <w:rFonts w:ascii="Calibri" w:eastAsia="Calibri" w:hAnsi="Calibri" w:cs="Times New Roman"/>
              </w:rPr>
            </w:pPr>
            <w:r>
              <w:rPr>
                <w:noProof/>
              </w:rPr>
              <w:drawing>
                <wp:inline distT="0" distB="0" distL="0" distR="0" wp14:anchorId="708ADAD0" wp14:editId="19F94411">
                  <wp:extent cx="475615" cy="475615"/>
                  <wp:effectExtent l="0" t="0" r="635" b="635"/>
                  <wp:docPr id="442460255" name="Picture 121513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135732"/>
                          <pic:cNvPicPr/>
                        </pic:nvPicPr>
                        <pic:blipFill>
                          <a:blip r:embed="rId24">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inline>
              </w:drawing>
            </w:r>
          </w:p>
        </w:tc>
        <w:tc>
          <w:tcPr>
            <w:tcW w:w="8814" w:type="dxa"/>
            <w:shd w:val="clear" w:color="auto" w:fill="5190AE" w:themeFill="accent6" w:themeFillShade="BF"/>
            <w:vAlign w:val="center"/>
          </w:tcPr>
          <w:p w14:paraId="3436C019" w14:textId="77777777" w:rsidR="0003783C" w:rsidRPr="0003783C" w:rsidRDefault="0003783C" w:rsidP="00D166F2">
            <w:pPr>
              <w:spacing w:before="120" w:after="120"/>
              <w:jc w:val="left"/>
              <w:rPr>
                <w:rFonts w:ascii="Calibri" w:eastAsia="Calibri" w:hAnsi="Calibri" w:cs="Times New Roman"/>
                <w:b/>
                <w:sz w:val="24"/>
                <w:szCs w:val="24"/>
              </w:rPr>
            </w:pPr>
            <w:r w:rsidRPr="0003783C">
              <w:rPr>
                <w:rFonts w:ascii="Calibri" w:eastAsia="Calibri" w:hAnsi="Calibri" w:cs="Times New Roman"/>
                <w:b/>
                <w:color w:val="FFFFFF"/>
                <w:sz w:val="24"/>
                <w:szCs w:val="24"/>
              </w:rPr>
              <w:t>Mesures des autorités attendues par les personnes handicapées</w:t>
            </w:r>
          </w:p>
        </w:tc>
      </w:tr>
      <w:tr w:rsidR="0003783C" w:rsidRPr="0003783C" w14:paraId="518C8C0B" w14:textId="77777777" w:rsidTr="00C260DB">
        <w:trPr>
          <w:trHeight w:val="264"/>
        </w:trPr>
        <w:tc>
          <w:tcPr>
            <w:tcW w:w="967" w:type="dxa"/>
            <w:vMerge/>
            <w:shd w:val="clear" w:color="auto" w:fill="5190AE" w:themeFill="accent6" w:themeFillShade="BF"/>
            <w:vAlign w:val="center"/>
          </w:tcPr>
          <w:p w14:paraId="10D7AF2B" w14:textId="67D049AF" w:rsidR="0003783C" w:rsidRPr="00A67488" w:rsidRDefault="0003783C" w:rsidP="0003783C">
            <w:pPr>
              <w:jc w:val="left"/>
              <w:rPr>
                <w:rFonts w:ascii="Calibri" w:eastAsia="Calibri" w:hAnsi="Calibri" w:cs="Times New Roman"/>
              </w:rPr>
            </w:pPr>
          </w:p>
        </w:tc>
        <w:tc>
          <w:tcPr>
            <w:tcW w:w="8814" w:type="dxa"/>
            <w:shd w:val="clear" w:color="auto" w:fill="F2F2F2" w:themeFill="background2" w:themeFillShade="F2"/>
            <w:vAlign w:val="center"/>
          </w:tcPr>
          <w:p w14:paraId="3D67C8BB" w14:textId="59D0BDEF" w:rsidR="0003783C" w:rsidRPr="0003783C" w:rsidRDefault="00317A8D" w:rsidP="00D166F2">
            <w:pPr>
              <w:keepNext w:val="0"/>
              <w:keepLines w:val="0"/>
              <w:spacing w:before="120"/>
              <w:jc w:val="left"/>
              <w:rPr>
                <w:rFonts w:ascii="Calibri" w:eastAsia="Calibri" w:hAnsi="Calibri" w:cs="Times New Roman"/>
                <w:szCs w:val="20"/>
              </w:rPr>
            </w:pPr>
            <w:r>
              <w:rPr>
                <w:rFonts w:ascii="Calibri" w:eastAsia="Calibri" w:hAnsi="Calibri" w:cs="Times New Roman"/>
                <w:szCs w:val="20"/>
              </w:rPr>
              <w:t>La possibilité de bénéficier d’un accompagnement à l’emploi</w:t>
            </w:r>
          </w:p>
        </w:tc>
      </w:tr>
      <w:tr w:rsidR="0003783C" w:rsidRPr="0003783C" w14:paraId="242E6E07" w14:textId="77777777" w:rsidTr="00C260DB">
        <w:trPr>
          <w:trHeight w:val="264"/>
        </w:trPr>
        <w:tc>
          <w:tcPr>
            <w:tcW w:w="967" w:type="dxa"/>
            <w:vMerge/>
            <w:shd w:val="clear" w:color="auto" w:fill="5190AE" w:themeFill="accent6" w:themeFillShade="BF"/>
            <w:vAlign w:val="center"/>
          </w:tcPr>
          <w:p w14:paraId="17E5613C" w14:textId="77777777" w:rsidR="0003783C" w:rsidRPr="0003783C" w:rsidRDefault="0003783C" w:rsidP="0003783C">
            <w:pPr>
              <w:jc w:val="left"/>
              <w:rPr>
                <w:rFonts w:ascii="Calibri" w:eastAsia="Calibri" w:hAnsi="Calibri" w:cs="Times New Roman"/>
              </w:rPr>
            </w:pPr>
          </w:p>
        </w:tc>
        <w:tc>
          <w:tcPr>
            <w:tcW w:w="8814" w:type="dxa"/>
            <w:shd w:val="clear" w:color="auto" w:fill="FFFFFF" w:themeFill="background2"/>
            <w:vAlign w:val="center"/>
          </w:tcPr>
          <w:p w14:paraId="55CFE91A" w14:textId="670CA5FA" w:rsidR="0003783C" w:rsidRPr="0003783C" w:rsidRDefault="00AC5839" w:rsidP="00D166F2">
            <w:pPr>
              <w:keepNext w:val="0"/>
              <w:keepLines w:val="0"/>
              <w:spacing w:before="120"/>
              <w:jc w:val="left"/>
              <w:rPr>
                <w:rFonts w:ascii="Calibri" w:eastAsia="Calibri" w:hAnsi="Calibri" w:cs="Times New Roman"/>
                <w:szCs w:val="20"/>
              </w:rPr>
            </w:pPr>
            <w:r>
              <w:rPr>
                <w:rFonts w:ascii="Calibri" w:eastAsia="Calibri" w:hAnsi="Calibri" w:cs="Times New Roman"/>
                <w:szCs w:val="20"/>
              </w:rPr>
              <w:t>Une a</w:t>
            </w:r>
            <w:r w:rsidR="0003783C" w:rsidRPr="0003783C">
              <w:rPr>
                <w:rFonts w:ascii="Calibri" w:eastAsia="Calibri" w:hAnsi="Calibri" w:cs="Times New Roman"/>
                <w:szCs w:val="20"/>
              </w:rPr>
              <w:t xml:space="preserve">ttention </w:t>
            </w:r>
            <w:r>
              <w:rPr>
                <w:rFonts w:ascii="Calibri" w:eastAsia="Calibri" w:hAnsi="Calibri" w:cs="Times New Roman"/>
                <w:szCs w:val="20"/>
              </w:rPr>
              <w:t xml:space="preserve">particulière </w:t>
            </w:r>
            <w:r w:rsidR="00FE159A" w:rsidRPr="56AD9EF5">
              <w:rPr>
                <w:rFonts w:ascii="Calibri" w:eastAsia="Calibri" w:hAnsi="Calibri" w:cs="Times New Roman"/>
              </w:rPr>
              <w:t>pour les</w:t>
            </w:r>
            <w:r w:rsidR="0003783C" w:rsidRPr="56AD9EF5">
              <w:rPr>
                <w:rFonts w:ascii="Calibri" w:eastAsia="Calibri" w:hAnsi="Calibri" w:cs="Times New Roman"/>
              </w:rPr>
              <w:t xml:space="preserve"> </w:t>
            </w:r>
            <w:r w:rsidR="0003783C" w:rsidRPr="0003783C">
              <w:rPr>
                <w:rFonts w:ascii="Calibri" w:eastAsia="Calibri" w:hAnsi="Calibri" w:cs="Times New Roman"/>
                <w:szCs w:val="20"/>
              </w:rPr>
              <w:t xml:space="preserve">entrepreneurs </w:t>
            </w:r>
            <w:r>
              <w:rPr>
                <w:rFonts w:ascii="Calibri" w:eastAsia="Calibri" w:hAnsi="Calibri" w:cs="Times New Roman"/>
                <w:szCs w:val="20"/>
              </w:rPr>
              <w:t>en situation de handicap</w:t>
            </w:r>
          </w:p>
        </w:tc>
      </w:tr>
      <w:tr w:rsidR="0003783C" w:rsidRPr="0003783C" w14:paraId="0A59F364" w14:textId="77777777" w:rsidTr="00C260DB">
        <w:trPr>
          <w:trHeight w:val="264"/>
        </w:trPr>
        <w:tc>
          <w:tcPr>
            <w:tcW w:w="967" w:type="dxa"/>
            <w:vMerge/>
            <w:shd w:val="clear" w:color="auto" w:fill="5190AE" w:themeFill="accent6" w:themeFillShade="BF"/>
            <w:vAlign w:val="center"/>
          </w:tcPr>
          <w:p w14:paraId="243FC562" w14:textId="77777777" w:rsidR="0003783C" w:rsidRPr="0003783C" w:rsidRDefault="0003783C" w:rsidP="0003783C">
            <w:pPr>
              <w:jc w:val="left"/>
              <w:rPr>
                <w:rFonts w:ascii="Calibri" w:eastAsia="Calibri" w:hAnsi="Calibri" w:cs="Times New Roman"/>
              </w:rPr>
            </w:pPr>
          </w:p>
        </w:tc>
        <w:tc>
          <w:tcPr>
            <w:tcW w:w="8814" w:type="dxa"/>
            <w:shd w:val="clear" w:color="auto" w:fill="F2F2F2" w:themeFill="background2" w:themeFillShade="F2"/>
            <w:vAlign w:val="center"/>
          </w:tcPr>
          <w:p w14:paraId="3D83F4FA" w14:textId="22573450" w:rsidR="0003783C" w:rsidRPr="0003783C" w:rsidRDefault="00AC5839" w:rsidP="00D166F2">
            <w:pPr>
              <w:keepNext w:val="0"/>
              <w:keepLines w:val="0"/>
              <w:spacing w:before="120"/>
              <w:jc w:val="left"/>
              <w:rPr>
                <w:rFonts w:ascii="Calibri" w:eastAsia="Calibri" w:hAnsi="Calibri" w:cs="Times New Roman"/>
                <w:szCs w:val="20"/>
              </w:rPr>
            </w:pPr>
            <w:r>
              <w:rPr>
                <w:rFonts w:ascii="Calibri" w:eastAsia="Calibri" w:hAnsi="Calibri" w:cs="Times New Roman"/>
                <w:szCs w:val="20"/>
              </w:rPr>
              <w:t>La p</w:t>
            </w:r>
            <w:r w:rsidR="0003783C" w:rsidRPr="0003783C">
              <w:rPr>
                <w:rFonts w:ascii="Calibri" w:eastAsia="Calibri" w:hAnsi="Calibri" w:cs="Times New Roman"/>
                <w:szCs w:val="20"/>
              </w:rPr>
              <w:t>ossibilité de détacher des travailleurs handicapés qui ne sont pas en mesure de travailler en raison des mesures en place</w:t>
            </w:r>
          </w:p>
        </w:tc>
      </w:tr>
      <w:tr w:rsidR="0003783C" w:rsidRPr="0003783C" w14:paraId="2C4CB775" w14:textId="77777777" w:rsidTr="00C260DB">
        <w:trPr>
          <w:trHeight w:val="264"/>
        </w:trPr>
        <w:tc>
          <w:tcPr>
            <w:tcW w:w="967" w:type="dxa"/>
            <w:vMerge/>
            <w:shd w:val="clear" w:color="auto" w:fill="5190AE" w:themeFill="accent6" w:themeFillShade="BF"/>
            <w:vAlign w:val="center"/>
          </w:tcPr>
          <w:p w14:paraId="37DAEB44" w14:textId="77777777" w:rsidR="0003783C" w:rsidRPr="0003783C" w:rsidRDefault="0003783C" w:rsidP="0003783C">
            <w:pPr>
              <w:jc w:val="left"/>
              <w:rPr>
                <w:rFonts w:ascii="Calibri" w:eastAsia="Calibri" w:hAnsi="Calibri" w:cs="Times New Roman"/>
              </w:rPr>
            </w:pPr>
          </w:p>
        </w:tc>
        <w:tc>
          <w:tcPr>
            <w:tcW w:w="8814" w:type="dxa"/>
            <w:shd w:val="clear" w:color="auto" w:fill="FFFFFF" w:themeFill="background2"/>
            <w:vAlign w:val="center"/>
          </w:tcPr>
          <w:p w14:paraId="6480626C" w14:textId="2260D71D" w:rsidR="0003783C" w:rsidRPr="0003783C" w:rsidRDefault="00084204" w:rsidP="00D166F2">
            <w:pPr>
              <w:keepNext w:val="0"/>
              <w:keepLines w:val="0"/>
              <w:spacing w:before="120"/>
              <w:jc w:val="left"/>
              <w:rPr>
                <w:rFonts w:ascii="Calibri" w:eastAsia="Calibri" w:hAnsi="Calibri" w:cs="Times New Roman"/>
                <w:szCs w:val="20"/>
              </w:rPr>
            </w:pPr>
            <w:r>
              <w:rPr>
                <w:rFonts w:ascii="Calibri" w:eastAsia="Calibri" w:hAnsi="Calibri" w:cs="Times New Roman"/>
                <w:szCs w:val="20"/>
              </w:rPr>
              <w:t>Une meilleure accessibilité</w:t>
            </w:r>
            <w:r w:rsidR="0003783C" w:rsidRPr="0003783C">
              <w:rPr>
                <w:rFonts w:ascii="Calibri" w:eastAsia="Calibri" w:hAnsi="Calibri" w:cs="Times New Roman"/>
                <w:szCs w:val="20"/>
              </w:rPr>
              <w:t xml:space="preserve"> des réunions en ligne</w:t>
            </w:r>
          </w:p>
        </w:tc>
      </w:tr>
      <w:tr w:rsidR="0003783C" w:rsidRPr="0003783C" w14:paraId="60D17A1F" w14:textId="77777777" w:rsidTr="00C260DB">
        <w:trPr>
          <w:trHeight w:val="264"/>
        </w:trPr>
        <w:tc>
          <w:tcPr>
            <w:tcW w:w="967" w:type="dxa"/>
            <w:vMerge/>
            <w:shd w:val="clear" w:color="auto" w:fill="5190AE" w:themeFill="accent6" w:themeFillShade="BF"/>
            <w:vAlign w:val="center"/>
          </w:tcPr>
          <w:p w14:paraId="1626BE67" w14:textId="77777777" w:rsidR="0003783C" w:rsidRPr="0003783C" w:rsidRDefault="0003783C" w:rsidP="0003783C">
            <w:pPr>
              <w:jc w:val="left"/>
              <w:rPr>
                <w:rFonts w:ascii="Calibri" w:eastAsia="Calibri" w:hAnsi="Calibri" w:cs="Times New Roman"/>
              </w:rPr>
            </w:pPr>
          </w:p>
        </w:tc>
        <w:tc>
          <w:tcPr>
            <w:tcW w:w="8814" w:type="dxa"/>
            <w:shd w:val="clear" w:color="auto" w:fill="F2F2F2" w:themeFill="background2" w:themeFillShade="F2"/>
            <w:vAlign w:val="center"/>
          </w:tcPr>
          <w:p w14:paraId="6763200D" w14:textId="329A3477" w:rsidR="0003783C" w:rsidRPr="0003783C" w:rsidRDefault="00084204" w:rsidP="00D166F2">
            <w:pPr>
              <w:spacing w:before="120" w:after="120"/>
              <w:rPr>
                <w:rFonts w:ascii="Calibri" w:eastAsia="Calibri" w:hAnsi="Calibri" w:cs="Times New Roman"/>
                <w:szCs w:val="20"/>
              </w:rPr>
            </w:pPr>
            <w:r>
              <w:rPr>
                <w:rFonts w:ascii="Calibri" w:eastAsia="Calibri" w:hAnsi="Calibri" w:cs="Times New Roman"/>
                <w:szCs w:val="20"/>
              </w:rPr>
              <w:t>Une a</w:t>
            </w:r>
            <w:r w:rsidR="0003783C" w:rsidRPr="0003783C">
              <w:rPr>
                <w:rFonts w:ascii="Calibri" w:eastAsia="Calibri" w:hAnsi="Calibri" w:cs="Times New Roman"/>
                <w:szCs w:val="20"/>
              </w:rPr>
              <w:t xml:space="preserve">ttention à la solitude </w:t>
            </w:r>
            <w:r>
              <w:rPr>
                <w:rFonts w:ascii="Calibri" w:eastAsia="Calibri" w:hAnsi="Calibri" w:cs="Times New Roman"/>
                <w:szCs w:val="20"/>
              </w:rPr>
              <w:t>induite par</w:t>
            </w:r>
            <w:r w:rsidR="0003783C" w:rsidRPr="0003783C">
              <w:rPr>
                <w:rFonts w:ascii="Calibri" w:eastAsia="Calibri" w:hAnsi="Calibri" w:cs="Times New Roman"/>
                <w:szCs w:val="20"/>
              </w:rPr>
              <w:t xml:space="preserve"> le télétravail</w:t>
            </w:r>
          </w:p>
        </w:tc>
      </w:tr>
    </w:tbl>
    <w:p w14:paraId="6B4507EA" w14:textId="77777777" w:rsidR="00DF4899" w:rsidRPr="0003783C" w:rsidRDefault="00DF4899" w:rsidP="00DF4899">
      <w:pPr>
        <w:spacing w:line="257" w:lineRule="auto"/>
        <w:rPr>
          <w:rFonts w:ascii="Calibri" w:eastAsia="Calibri" w:hAnsi="Calibri" w:cs="Calibri"/>
          <w:i/>
          <w:color w:val="A00656" w:themeColor="text2"/>
          <w:szCs w:val="20"/>
        </w:rPr>
      </w:pPr>
    </w:p>
    <w:p w14:paraId="26FC2BE3" w14:textId="5603468E" w:rsidR="00D00332" w:rsidRPr="00DB2BAB" w:rsidRDefault="00576FB5" w:rsidP="000441C9">
      <w:pPr>
        <w:pStyle w:val="Kop4"/>
        <w:numPr>
          <w:ilvl w:val="0"/>
          <w:numId w:val="2"/>
        </w:numPr>
      </w:pPr>
      <w:r w:rsidRPr="00094679">
        <w:t xml:space="preserve">Des </w:t>
      </w:r>
      <w:r w:rsidR="00D00332" w:rsidRPr="00094679">
        <w:t>biens et services</w:t>
      </w:r>
      <w:r w:rsidR="009B6E34" w:rsidRPr="00DB2BAB">
        <w:t xml:space="preserve"> </w:t>
      </w:r>
      <w:r w:rsidR="003E4A0A" w:rsidRPr="00DB2BAB">
        <w:t>trop peu accessibles</w:t>
      </w:r>
      <w:r w:rsidR="00094679" w:rsidRPr="00DB2BAB">
        <w:t>, voire indisponibles</w:t>
      </w:r>
    </w:p>
    <w:p w14:paraId="4C51080E" w14:textId="59AB552A" w:rsidR="00D00332" w:rsidRPr="00D05A4B" w:rsidRDefault="006F5DA8" w:rsidP="00484F66">
      <w:pPr>
        <w:pStyle w:val="Kop5"/>
        <w:spacing w:after="120"/>
        <w:rPr>
          <w:b/>
        </w:rPr>
      </w:pPr>
      <w:r>
        <w:rPr>
          <w:b/>
        </w:rPr>
        <w:t xml:space="preserve">Quand faire ses courses devient </w:t>
      </w:r>
      <w:r w:rsidR="00EA6787">
        <w:rPr>
          <w:b/>
        </w:rPr>
        <w:t xml:space="preserve">un </w:t>
      </w:r>
      <w:r>
        <w:rPr>
          <w:b/>
        </w:rPr>
        <w:t>calvaire</w:t>
      </w:r>
      <w:r w:rsidR="00E637F9" w:rsidRPr="00D05A4B">
        <w:rPr>
          <w:b/>
        </w:rPr>
        <w:t xml:space="preserve"> </w:t>
      </w:r>
      <w:r w:rsidR="00D00332" w:rsidRPr="00D05A4B">
        <w:rPr>
          <w:b/>
        </w:rPr>
        <w:t xml:space="preserve"> </w:t>
      </w:r>
    </w:p>
    <w:p w14:paraId="4E643174" w14:textId="0E8D59CF" w:rsidR="00C004EA" w:rsidRPr="00C004EA" w:rsidRDefault="00C004EA" w:rsidP="00C004EA">
      <w:pPr>
        <w:rPr>
          <w:rFonts w:ascii="Calibri" w:eastAsia="Calibri" w:hAnsi="Calibri" w:cs="Arial"/>
          <w:color w:val="000000"/>
        </w:rPr>
      </w:pPr>
      <w:r w:rsidRPr="79A316E2">
        <w:rPr>
          <w:rFonts w:ascii="Calibri" w:eastAsia="Calibri" w:hAnsi="Calibri" w:cs="Arial"/>
          <w:color w:val="000000" w:themeColor="text1"/>
        </w:rPr>
        <w:t>Un grand nombre de personnes handicapées indiquent qu'il est très difficile d’</w:t>
      </w:r>
      <w:r w:rsidR="00064756" w:rsidRPr="79A316E2">
        <w:rPr>
          <w:rFonts w:ascii="Calibri" w:eastAsia="Calibri" w:hAnsi="Calibri" w:cs="Arial"/>
          <w:color w:val="000000" w:themeColor="text1"/>
        </w:rPr>
        <w:t>accéder aux</w:t>
      </w:r>
      <w:r w:rsidRPr="79A316E2">
        <w:rPr>
          <w:rFonts w:ascii="Calibri" w:eastAsia="Calibri" w:hAnsi="Calibri" w:cs="Arial"/>
          <w:color w:val="000000" w:themeColor="text1"/>
        </w:rPr>
        <w:t xml:space="preserve"> commerces. </w:t>
      </w:r>
      <w:r w:rsidR="00EC767B" w:rsidRPr="79A316E2">
        <w:rPr>
          <w:rFonts w:ascii="Calibri" w:eastAsia="Calibri" w:hAnsi="Calibri" w:cs="Arial"/>
          <w:color w:val="000000" w:themeColor="text1"/>
        </w:rPr>
        <w:t>Il n’est</w:t>
      </w:r>
      <w:r w:rsidR="00537078" w:rsidRPr="79A316E2">
        <w:rPr>
          <w:rFonts w:ascii="Calibri" w:eastAsia="Calibri" w:hAnsi="Calibri" w:cs="Arial"/>
          <w:color w:val="000000" w:themeColor="text1"/>
        </w:rPr>
        <w:t>,</w:t>
      </w:r>
      <w:r w:rsidR="00EC767B" w:rsidRPr="79A316E2">
        <w:rPr>
          <w:rFonts w:ascii="Calibri" w:eastAsia="Calibri" w:hAnsi="Calibri" w:cs="Arial"/>
          <w:color w:val="000000" w:themeColor="text1"/>
        </w:rPr>
        <w:t xml:space="preserve"> p</w:t>
      </w:r>
      <w:r w:rsidRPr="79A316E2">
        <w:rPr>
          <w:rFonts w:ascii="Calibri" w:eastAsia="Calibri" w:hAnsi="Calibri" w:cs="Arial"/>
          <w:color w:val="000000" w:themeColor="text1"/>
        </w:rPr>
        <w:t>ar exemple</w:t>
      </w:r>
      <w:r w:rsidR="00537078" w:rsidRPr="79A316E2">
        <w:rPr>
          <w:rFonts w:ascii="Calibri" w:eastAsia="Calibri" w:hAnsi="Calibri" w:cs="Arial"/>
          <w:color w:val="000000" w:themeColor="text1"/>
        </w:rPr>
        <w:t>,</w:t>
      </w:r>
      <w:r w:rsidRPr="79A316E2">
        <w:rPr>
          <w:rFonts w:ascii="Calibri" w:eastAsia="Calibri" w:hAnsi="Calibri" w:cs="Arial"/>
          <w:color w:val="000000" w:themeColor="text1"/>
        </w:rPr>
        <w:t xml:space="preserve"> pas </w:t>
      </w:r>
      <w:r w:rsidR="00990F4E" w:rsidRPr="79A316E2">
        <w:rPr>
          <w:rFonts w:ascii="Calibri" w:eastAsia="Calibri" w:hAnsi="Calibri" w:cs="Arial"/>
          <w:color w:val="000000" w:themeColor="text1"/>
        </w:rPr>
        <w:t xml:space="preserve">toujours </w:t>
      </w:r>
      <w:r w:rsidR="14B6C6CE" w:rsidRPr="79A316E2">
        <w:rPr>
          <w:rFonts w:ascii="Calibri" w:eastAsia="Calibri" w:hAnsi="Calibri" w:cs="Arial"/>
          <w:color w:val="000000" w:themeColor="text1"/>
        </w:rPr>
        <w:t>praticable</w:t>
      </w:r>
      <w:r w:rsidRPr="79A316E2">
        <w:rPr>
          <w:rFonts w:ascii="Calibri" w:eastAsia="Calibri" w:hAnsi="Calibri" w:cs="Arial"/>
          <w:color w:val="000000" w:themeColor="text1"/>
        </w:rPr>
        <w:t xml:space="preserve"> de faire ses courses seul ou de tenir un caddie. Il est également impossible de garder une distance </w:t>
      </w:r>
      <w:r w:rsidR="00B56C10" w:rsidRPr="79A316E2">
        <w:rPr>
          <w:rFonts w:ascii="Calibri" w:eastAsia="Calibri" w:hAnsi="Calibri" w:cs="Arial"/>
          <w:color w:val="000000" w:themeColor="text1"/>
        </w:rPr>
        <w:t xml:space="preserve">sociale </w:t>
      </w:r>
      <w:r w:rsidRPr="79A316E2">
        <w:rPr>
          <w:rFonts w:ascii="Calibri" w:eastAsia="Calibri" w:hAnsi="Calibri" w:cs="Arial"/>
          <w:color w:val="000000" w:themeColor="text1"/>
        </w:rPr>
        <w:t xml:space="preserve">pour les personnes avec un accompagnateur. Les longues files d'attente à l'entrée ou à la caisse </w:t>
      </w:r>
      <w:r w:rsidR="00C66489" w:rsidRPr="79A316E2">
        <w:rPr>
          <w:rFonts w:ascii="Calibri" w:eastAsia="Calibri" w:hAnsi="Calibri" w:cs="Arial"/>
          <w:color w:val="000000" w:themeColor="text1"/>
        </w:rPr>
        <w:t>constituent</w:t>
      </w:r>
      <w:r w:rsidRPr="79A316E2">
        <w:rPr>
          <w:rFonts w:ascii="Calibri" w:eastAsia="Calibri" w:hAnsi="Calibri" w:cs="Arial"/>
          <w:color w:val="000000" w:themeColor="text1"/>
        </w:rPr>
        <w:t xml:space="preserve"> aussi un obstacle</w:t>
      </w:r>
      <w:r w:rsidR="009E4119" w:rsidRPr="79A316E2">
        <w:rPr>
          <w:rFonts w:ascii="Calibri" w:eastAsia="Calibri" w:hAnsi="Calibri" w:cs="Arial"/>
          <w:color w:val="000000" w:themeColor="text1"/>
        </w:rPr>
        <w:t>.</w:t>
      </w:r>
      <w:r w:rsidRPr="79A316E2">
        <w:rPr>
          <w:rFonts w:ascii="Calibri" w:eastAsia="Calibri" w:hAnsi="Calibri" w:cs="Arial"/>
          <w:color w:val="000000" w:themeColor="text1"/>
        </w:rPr>
        <w:t xml:space="preserve"> </w:t>
      </w:r>
      <w:r w:rsidR="006E34AB" w:rsidRPr="79A316E2">
        <w:rPr>
          <w:rFonts w:ascii="Calibri" w:eastAsia="Calibri" w:hAnsi="Calibri" w:cs="Arial"/>
          <w:color w:val="000000" w:themeColor="text1"/>
        </w:rPr>
        <w:t>Quand</w:t>
      </w:r>
      <w:r w:rsidR="00D37CFC" w:rsidRPr="79A316E2">
        <w:rPr>
          <w:rFonts w:ascii="Calibri" w:eastAsia="Calibri" w:hAnsi="Calibri" w:cs="Arial"/>
          <w:color w:val="000000" w:themeColor="text1"/>
        </w:rPr>
        <w:t>,</w:t>
      </w:r>
      <w:r w:rsidR="006E34AB" w:rsidRPr="79A316E2">
        <w:rPr>
          <w:rFonts w:ascii="Calibri" w:eastAsia="Calibri" w:hAnsi="Calibri" w:cs="Arial"/>
          <w:color w:val="000000" w:themeColor="text1"/>
        </w:rPr>
        <w:t xml:space="preserve"> à titre d’aménagement raisonnable, des dérogations aux mesures sanitaires étaient possibles, </w:t>
      </w:r>
      <w:r w:rsidR="00B55420" w:rsidRPr="79A316E2">
        <w:rPr>
          <w:rFonts w:ascii="Calibri" w:eastAsia="Calibri" w:hAnsi="Calibri" w:cs="Arial"/>
          <w:color w:val="000000" w:themeColor="text1"/>
        </w:rPr>
        <w:t>les personnes manquaient</w:t>
      </w:r>
      <w:r w:rsidR="0040686E" w:rsidRPr="79A316E2">
        <w:rPr>
          <w:rFonts w:ascii="Calibri" w:eastAsia="Calibri" w:hAnsi="Calibri" w:cs="Arial"/>
          <w:color w:val="000000" w:themeColor="text1"/>
        </w:rPr>
        <w:t xml:space="preserve"> cruellement</w:t>
      </w:r>
      <w:r w:rsidR="00B55420" w:rsidRPr="79A316E2">
        <w:rPr>
          <w:rFonts w:ascii="Calibri" w:eastAsia="Calibri" w:hAnsi="Calibri" w:cs="Arial"/>
          <w:color w:val="000000" w:themeColor="text1"/>
        </w:rPr>
        <w:t xml:space="preserve"> d’information</w:t>
      </w:r>
      <w:r w:rsidR="0002509A" w:rsidRPr="79A316E2">
        <w:rPr>
          <w:rFonts w:ascii="Calibri" w:eastAsia="Calibri" w:hAnsi="Calibri" w:cs="Arial"/>
          <w:color w:val="000000" w:themeColor="text1"/>
        </w:rPr>
        <w:t>s claires</w:t>
      </w:r>
      <w:r w:rsidR="0040686E" w:rsidRPr="79A316E2">
        <w:rPr>
          <w:rFonts w:ascii="Calibri" w:eastAsia="Calibri" w:hAnsi="Calibri" w:cs="Arial"/>
          <w:color w:val="000000" w:themeColor="text1"/>
        </w:rPr>
        <w:t>.</w:t>
      </w:r>
    </w:p>
    <w:p w14:paraId="74CA11D1" w14:textId="6595FF87" w:rsidR="00C004EA" w:rsidRPr="00C004EA" w:rsidRDefault="00C004EA" w:rsidP="00C004EA">
      <w:pPr>
        <w:spacing w:line="257" w:lineRule="auto"/>
        <w:ind w:left="720"/>
        <w:rPr>
          <w:rFonts w:ascii="Calibri" w:eastAsia="Calibri" w:hAnsi="Calibri" w:cs="Calibri"/>
          <w:i/>
          <w:color w:val="A00656"/>
        </w:rPr>
      </w:pPr>
      <w:r w:rsidRPr="79A316E2">
        <w:rPr>
          <w:rFonts w:ascii="Calibri" w:eastAsia="Calibri" w:hAnsi="Calibri" w:cs="Calibri"/>
          <w:i/>
          <w:color w:val="A00656" w:themeColor="text2"/>
        </w:rPr>
        <w:t xml:space="preserve">« Toutes les mesures de distanciation sociale dans les magasins et les banques sont indiquées visuellement. Je ne </w:t>
      </w:r>
      <w:r w:rsidRPr="79A316E2">
        <w:rPr>
          <w:rFonts w:ascii="Calibri" w:eastAsia="Calibri" w:hAnsi="Calibri" w:cs="Calibri"/>
          <w:i/>
          <w:iCs/>
          <w:color w:val="A00656" w:themeColor="text2"/>
        </w:rPr>
        <w:t>le</w:t>
      </w:r>
      <w:r w:rsidR="43C0D95D" w:rsidRPr="79A316E2">
        <w:rPr>
          <w:rFonts w:ascii="Calibri" w:eastAsia="Calibri" w:hAnsi="Calibri" w:cs="Calibri"/>
          <w:i/>
          <w:iCs/>
          <w:color w:val="A00656" w:themeColor="text2"/>
        </w:rPr>
        <w:t>s</w:t>
      </w:r>
      <w:r w:rsidRPr="79A316E2">
        <w:rPr>
          <w:rFonts w:ascii="Calibri" w:eastAsia="Calibri" w:hAnsi="Calibri" w:cs="Calibri"/>
          <w:i/>
          <w:color w:val="A00656" w:themeColor="text2"/>
        </w:rPr>
        <w:t xml:space="preserve"> vois pas. Des marquages tactiles seraient utiles. »</w:t>
      </w:r>
      <w:r w:rsidR="00A94715" w:rsidRPr="79A316E2">
        <w:rPr>
          <w:rFonts w:ascii="Calibri" w:eastAsia="Calibri" w:hAnsi="Calibri" w:cs="Calibri"/>
          <w:i/>
          <w:color w:val="A00656" w:themeColor="text2"/>
        </w:rPr>
        <w:t>*</w:t>
      </w:r>
    </w:p>
    <w:p w14:paraId="071A8799" w14:textId="50BCDBF1" w:rsidR="00C004EA" w:rsidRPr="00C004EA" w:rsidRDefault="00C004EA" w:rsidP="00C004EA">
      <w:pPr>
        <w:spacing w:line="257" w:lineRule="auto"/>
        <w:ind w:left="720"/>
        <w:rPr>
          <w:rFonts w:ascii="Calibri" w:eastAsia="Calibri" w:hAnsi="Calibri" w:cs="Calibri"/>
          <w:i/>
          <w:color w:val="A00656"/>
          <w:szCs w:val="20"/>
        </w:rPr>
      </w:pPr>
      <w:r>
        <w:rPr>
          <w:rFonts w:ascii="Calibri" w:eastAsia="Calibri" w:hAnsi="Calibri" w:cs="Calibri"/>
          <w:i/>
          <w:color w:val="A00656"/>
          <w:szCs w:val="20"/>
        </w:rPr>
        <w:t>« </w:t>
      </w:r>
      <w:r w:rsidRPr="00C004EA">
        <w:rPr>
          <w:rFonts w:ascii="Calibri" w:eastAsia="Calibri" w:hAnsi="Calibri" w:cs="Calibri"/>
          <w:i/>
          <w:color w:val="A00656"/>
          <w:szCs w:val="20"/>
        </w:rPr>
        <w:t>J'ai un déambulateur. Dans les grands magasins, utiliser un chariot est désormais obligatoire. Cela ne va pas pour moi. Si je veux faire des courses avec mon partenaire, donc sans déambulateur, nous ne sommes pas alors autorisés à rentrer à deux dans le magasin.</w:t>
      </w:r>
      <w:r>
        <w:rPr>
          <w:rFonts w:ascii="Calibri" w:eastAsia="Calibri" w:hAnsi="Calibri" w:cs="Calibri"/>
          <w:i/>
          <w:color w:val="A00656"/>
          <w:szCs w:val="20"/>
        </w:rPr>
        <w:t> »</w:t>
      </w:r>
      <w:r w:rsidR="00A94715">
        <w:rPr>
          <w:rFonts w:ascii="Calibri" w:eastAsia="Calibri" w:hAnsi="Calibri" w:cs="Calibri"/>
          <w:i/>
          <w:color w:val="A00656"/>
          <w:szCs w:val="20"/>
        </w:rPr>
        <w:t>*</w:t>
      </w:r>
    </w:p>
    <w:p w14:paraId="7534E5B6" w14:textId="5FF629AB" w:rsidR="00D00332" w:rsidRPr="00DF5D2B" w:rsidRDefault="00C004EA" w:rsidP="00CE2895">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00D00332" w:rsidRPr="00DF5D2B">
        <w:rPr>
          <w:rFonts w:ascii="Calibri" w:eastAsia="Calibri" w:hAnsi="Calibri" w:cs="Calibri"/>
          <w:i/>
          <w:color w:val="A00656" w:themeColor="text2"/>
          <w:szCs w:val="20"/>
        </w:rPr>
        <w:t xml:space="preserve">Faire ses courses, trop dangereux : certains continuent à vouloir caresser mon chien guide, </w:t>
      </w:r>
      <w:r w:rsidR="00E03937">
        <w:rPr>
          <w:rFonts w:ascii="Calibri" w:eastAsia="Calibri" w:hAnsi="Calibri" w:cs="Calibri"/>
          <w:i/>
          <w:color w:val="A00656" w:themeColor="text2"/>
          <w:szCs w:val="20"/>
        </w:rPr>
        <w:t>[…]</w:t>
      </w:r>
      <w:r w:rsidR="00315D8A">
        <w:rPr>
          <w:rFonts w:ascii="Calibri" w:eastAsia="Calibri" w:hAnsi="Calibri" w:cs="Calibri"/>
          <w:i/>
          <w:color w:val="A00656" w:themeColor="text2"/>
          <w:szCs w:val="20"/>
        </w:rPr>
        <w:t xml:space="preserve"> </w:t>
      </w:r>
      <w:r w:rsidR="00D50E53" w:rsidRPr="00DF5D2B">
        <w:rPr>
          <w:rFonts w:ascii="Calibri" w:eastAsia="Calibri" w:hAnsi="Calibri" w:cs="Calibri"/>
          <w:i/>
          <w:color w:val="A00656" w:themeColor="text2"/>
          <w:szCs w:val="20"/>
        </w:rPr>
        <w:t>sans respecter la distance physique.</w:t>
      </w:r>
      <w:r>
        <w:rPr>
          <w:rFonts w:ascii="Calibri" w:eastAsia="Calibri" w:hAnsi="Calibri" w:cs="Calibri"/>
          <w:i/>
          <w:color w:val="A00656" w:themeColor="text2"/>
          <w:szCs w:val="20"/>
        </w:rPr>
        <w:t> »</w:t>
      </w:r>
    </w:p>
    <w:p w14:paraId="4AB0FD58" w14:textId="12E353FE" w:rsidR="006F5DA8" w:rsidRPr="00E349FC" w:rsidRDefault="00F15AE1" w:rsidP="00C004EA">
      <w:pPr>
        <w:spacing w:line="257" w:lineRule="auto"/>
        <w:ind w:left="720"/>
        <w:rPr>
          <w:color w:val="000000" w:themeColor="text1"/>
          <w:szCs w:val="20"/>
        </w:rPr>
      </w:pPr>
      <w:r>
        <w:rPr>
          <w:rFonts w:ascii="Calibri" w:eastAsia="Calibri" w:hAnsi="Calibri" w:cs="Calibri"/>
          <w:i/>
          <w:color w:val="A00656" w:themeColor="text2"/>
          <w:szCs w:val="20"/>
        </w:rPr>
        <w:t>« </w:t>
      </w:r>
      <w:r w:rsidR="00D50E53" w:rsidRPr="00DF5D2B">
        <w:rPr>
          <w:rFonts w:ascii="Calibri" w:eastAsia="Calibri" w:hAnsi="Calibri" w:cs="Calibri"/>
          <w:i/>
          <w:color w:val="A00656" w:themeColor="text2"/>
          <w:szCs w:val="20"/>
        </w:rPr>
        <w:t>30 minutes : trop court puisqu'en temps normal je mets 2 à 3</w:t>
      </w:r>
      <w:r w:rsidR="006C09C6">
        <w:rPr>
          <w:rFonts w:ascii="Calibri" w:eastAsia="Calibri" w:hAnsi="Calibri" w:cs="Calibri"/>
          <w:i/>
          <w:color w:val="A00656" w:themeColor="text2"/>
          <w:szCs w:val="20"/>
        </w:rPr>
        <w:t xml:space="preserve"> fois</w:t>
      </w:r>
      <w:r w:rsidR="00D50E53" w:rsidRPr="00DF5D2B">
        <w:rPr>
          <w:rFonts w:ascii="Calibri" w:eastAsia="Calibri" w:hAnsi="Calibri" w:cs="Calibri"/>
          <w:i/>
          <w:color w:val="A00656" w:themeColor="text2"/>
          <w:szCs w:val="20"/>
        </w:rPr>
        <w:t xml:space="preserve"> plus de temps qu'une personne bien voyante pour faire mes courses. »</w:t>
      </w:r>
    </w:p>
    <w:p w14:paraId="761D1179" w14:textId="77777777" w:rsidR="005F6005" w:rsidRDefault="005F6005">
      <w:pPr>
        <w:keepNext w:val="0"/>
        <w:keepLines w:val="0"/>
        <w:jc w:val="left"/>
        <w:rPr>
          <w:rFonts w:asciiTheme="majorHAnsi" w:eastAsiaTheme="majorEastAsia" w:hAnsiTheme="majorHAnsi" w:cstheme="majorBidi"/>
          <w:b/>
          <w:color w:val="4F57A6" w:themeColor="accent1" w:themeShade="BF"/>
        </w:rPr>
      </w:pPr>
      <w:r>
        <w:rPr>
          <w:rFonts w:asciiTheme="majorHAnsi" w:eastAsiaTheme="majorEastAsia" w:hAnsiTheme="majorHAnsi" w:cstheme="majorBidi"/>
          <w:b/>
          <w:color w:val="4F57A6" w:themeColor="accent1" w:themeShade="BF"/>
        </w:rPr>
        <w:br w:type="page"/>
      </w:r>
    </w:p>
    <w:p w14:paraId="62ED89EC" w14:textId="38FA51B3" w:rsidR="006F5DA8" w:rsidRPr="006F5DA8" w:rsidRDefault="006F5DA8" w:rsidP="00D00332">
      <w:pPr>
        <w:rPr>
          <w:rFonts w:asciiTheme="majorHAnsi" w:eastAsiaTheme="majorEastAsia" w:hAnsiTheme="majorHAnsi" w:cstheme="majorBidi"/>
          <w:b/>
          <w:color w:val="4F57A6" w:themeColor="accent1" w:themeShade="BF"/>
        </w:rPr>
      </w:pPr>
      <w:r w:rsidRPr="006F5DA8">
        <w:rPr>
          <w:rFonts w:asciiTheme="majorHAnsi" w:eastAsiaTheme="majorEastAsia" w:hAnsiTheme="majorHAnsi" w:cstheme="majorBidi"/>
          <w:b/>
          <w:color w:val="4F57A6" w:themeColor="accent1" w:themeShade="BF"/>
        </w:rPr>
        <w:lastRenderedPageBreak/>
        <w:t>Ou quand on préfère y renoncer</w:t>
      </w:r>
    </w:p>
    <w:p w14:paraId="36ADAAFD" w14:textId="5FBB0D26" w:rsidR="00E01893" w:rsidRPr="00A266E7" w:rsidRDefault="00E01893" w:rsidP="00E01893">
      <w:pPr>
        <w:spacing w:line="257" w:lineRule="auto"/>
        <w:rPr>
          <w:rFonts w:ascii="Calibri" w:eastAsia="Calibri" w:hAnsi="Calibri" w:cs="Arial"/>
          <w:color w:val="000000"/>
        </w:rPr>
      </w:pPr>
      <w:r w:rsidRPr="79A316E2">
        <w:rPr>
          <w:rFonts w:ascii="Calibri" w:eastAsia="Calibri" w:hAnsi="Calibri" w:cs="Arial"/>
          <w:color w:val="000000" w:themeColor="text1"/>
        </w:rPr>
        <w:t>Ceux qui doivent compter sur les autres pour faire leurs courses à leur place perdent la liberté de choisir eux</w:t>
      </w:r>
      <w:r w:rsidR="50A76BD5" w:rsidRPr="79A316E2">
        <w:rPr>
          <w:rFonts w:ascii="Calibri" w:eastAsia="Calibri" w:hAnsi="Calibri" w:cs="Arial"/>
          <w:color w:val="000000" w:themeColor="text1"/>
        </w:rPr>
        <w:t>-</w:t>
      </w:r>
      <w:r w:rsidRPr="79A316E2">
        <w:rPr>
          <w:rFonts w:ascii="Calibri" w:eastAsia="Calibri" w:hAnsi="Calibri" w:cs="Arial"/>
          <w:color w:val="000000" w:themeColor="text1"/>
        </w:rPr>
        <w:t>même</w:t>
      </w:r>
      <w:r w:rsidR="54B1FE50" w:rsidRPr="79A316E2">
        <w:rPr>
          <w:rFonts w:ascii="Calibri" w:eastAsia="Calibri" w:hAnsi="Calibri" w:cs="Arial"/>
          <w:color w:val="000000" w:themeColor="text1"/>
        </w:rPr>
        <w:t>s</w:t>
      </w:r>
      <w:r w:rsidRPr="79A316E2">
        <w:rPr>
          <w:rFonts w:ascii="Calibri" w:eastAsia="Calibri" w:hAnsi="Calibri" w:cs="Arial"/>
          <w:color w:val="000000" w:themeColor="text1"/>
        </w:rPr>
        <w:t xml:space="preserve"> leurs produits et surtout les prix auxquels ils les achètent. Les plateformes en ligne et les services de livraison étaient généralement surchargés. </w:t>
      </w:r>
    </w:p>
    <w:p w14:paraId="54A40999" w14:textId="10CF19CD" w:rsidR="00A5572D" w:rsidRDefault="00E01893" w:rsidP="00A5572D">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P</w:t>
      </w:r>
      <w:r w:rsidR="00A5572D" w:rsidRPr="006C7D68">
        <w:rPr>
          <w:rFonts w:ascii="Calibri" w:eastAsia="Calibri" w:hAnsi="Calibri" w:cs="Calibri"/>
          <w:i/>
          <w:color w:val="A00656" w:themeColor="text2"/>
          <w:szCs w:val="20"/>
        </w:rPr>
        <w:t>erte du peu d'autonomie qui reste (ex : déléguer les courses essentielles alimentaires</w:t>
      </w:r>
      <w:r w:rsidR="0094024E">
        <w:rPr>
          <w:rFonts w:ascii="Calibri" w:eastAsia="Calibri" w:hAnsi="Calibri" w:cs="Calibri"/>
          <w:i/>
          <w:color w:val="A00656" w:themeColor="text2"/>
          <w:szCs w:val="20"/>
        </w:rPr>
        <w:t>)</w:t>
      </w:r>
      <w:r w:rsidR="00A5572D" w:rsidRPr="006C7D68">
        <w:rPr>
          <w:rFonts w:ascii="Calibri" w:eastAsia="Calibri" w:hAnsi="Calibri" w:cs="Calibri"/>
          <w:i/>
          <w:color w:val="A00656" w:themeColor="text2"/>
          <w:szCs w:val="20"/>
        </w:rPr>
        <w:t>.</w:t>
      </w:r>
      <w:r>
        <w:rPr>
          <w:rFonts w:ascii="Calibri" w:eastAsia="Calibri" w:hAnsi="Calibri" w:cs="Calibri"/>
          <w:i/>
          <w:color w:val="A00656" w:themeColor="text2"/>
          <w:szCs w:val="20"/>
        </w:rPr>
        <w:t> »</w:t>
      </w:r>
    </w:p>
    <w:p w14:paraId="35A8BAE4" w14:textId="25F4586D" w:rsidR="001A2D52" w:rsidRDefault="00E01893" w:rsidP="00A5572D">
      <w:pPr>
        <w:spacing w:line="257" w:lineRule="auto"/>
        <w:ind w:left="720"/>
        <w:rPr>
          <w:rFonts w:ascii="Calibri" w:eastAsia="Calibri" w:hAnsi="Calibri" w:cs="Calibri"/>
          <w:i/>
          <w:color w:val="A00656" w:themeColor="text2"/>
        </w:rPr>
      </w:pPr>
      <w:r>
        <w:rPr>
          <w:rFonts w:ascii="Calibri" w:eastAsia="Calibri" w:hAnsi="Calibri" w:cs="Calibri"/>
          <w:i/>
          <w:color w:val="A00656" w:themeColor="text2"/>
        </w:rPr>
        <w:t>« </w:t>
      </w:r>
      <w:r w:rsidR="001A2D52" w:rsidRPr="00DF5D2B">
        <w:rPr>
          <w:rFonts w:ascii="Calibri" w:eastAsia="Calibri" w:hAnsi="Calibri" w:cs="Calibri"/>
          <w:i/>
          <w:color w:val="A00656" w:themeColor="text2"/>
        </w:rPr>
        <w:t xml:space="preserve">Mon père aurait souhaité des choses précises. Par exemple, il ne boit que de l’eau de </w:t>
      </w:r>
      <w:r w:rsidR="001A2D52" w:rsidRPr="79A316E2">
        <w:rPr>
          <w:rFonts w:ascii="Calibri" w:eastAsia="Calibri" w:hAnsi="Calibri" w:cs="Calibri"/>
          <w:i/>
          <w:iCs/>
          <w:color w:val="A00656" w:themeColor="text2"/>
        </w:rPr>
        <w:t>S</w:t>
      </w:r>
      <w:r w:rsidR="30F75A0E" w:rsidRPr="79A316E2">
        <w:rPr>
          <w:rFonts w:ascii="Calibri" w:eastAsia="Calibri" w:hAnsi="Calibri" w:cs="Calibri"/>
          <w:i/>
          <w:iCs/>
          <w:color w:val="A00656" w:themeColor="text2"/>
        </w:rPr>
        <w:t>pa</w:t>
      </w:r>
      <w:r w:rsidR="001A2D52" w:rsidRPr="00DF5D2B">
        <w:rPr>
          <w:rFonts w:ascii="Calibri" w:eastAsia="Calibri" w:hAnsi="Calibri" w:cs="Calibri"/>
          <w:i/>
          <w:color w:val="A00656" w:themeColor="text2"/>
        </w:rPr>
        <w:t xml:space="preserve"> pour ses reins </w:t>
      </w:r>
      <w:r w:rsidR="00B11DE7">
        <w:rPr>
          <w:rFonts w:ascii="Calibri" w:eastAsia="Calibri" w:hAnsi="Calibri" w:cs="Calibri"/>
          <w:i/>
          <w:color w:val="A00656" w:themeColor="text2"/>
        </w:rPr>
        <w:t>[</w:t>
      </w:r>
      <w:r w:rsidR="008A1D1C">
        <w:rPr>
          <w:rFonts w:ascii="Calibri" w:eastAsia="Calibri" w:hAnsi="Calibri" w:cs="Calibri"/>
          <w:i/>
          <w:color w:val="A00656" w:themeColor="text2"/>
        </w:rPr>
        <w:t>…</w:t>
      </w:r>
      <w:r w:rsidR="00B11DE7">
        <w:rPr>
          <w:rFonts w:ascii="Calibri" w:eastAsia="Calibri" w:hAnsi="Calibri" w:cs="Calibri"/>
          <w:i/>
          <w:color w:val="A00656" w:themeColor="text2"/>
        </w:rPr>
        <w:t>]</w:t>
      </w:r>
      <w:r w:rsidR="001A2D52" w:rsidRPr="00DF5D2B">
        <w:rPr>
          <w:rFonts w:ascii="Calibri" w:eastAsia="Calibri" w:hAnsi="Calibri" w:cs="Calibri"/>
          <w:i/>
          <w:color w:val="A00656" w:themeColor="text2"/>
        </w:rPr>
        <w:t xml:space="preserve">. L’eau du robinet est trop calcaire pour ses reins. Et la dame qui lui apporte à manger une fois par semaine lui apporte de l’eau cristalline qui lui est proscrite. Papa n’ose rien dire </w:t>
      </w:r>
      <w:r w:rsidR="00D47CE0">
        <w:rPr>
          <w:rFonts w:ascii="Calibri" w:eastAsia="Calibri" w:hAnsi="Calibri" w:cs="Calibri"/>
          <w:i/>
          <w:color w:val="A00656" w:themeColor="text2"/>
        </w:rPr>
        <w:t>[</w:t>
      </w:r>
      <w:r w:rsidR="00C8641C">
        <w:rPr>
          <w:rFonts w:ascii="Calibri" w:eastAsia="Calibri" w:hAnsi="Calibri" w:cs="Calibri"/>
          <w:i/>
          <w:color w:val="A00656" w:themeColor="text2"/>
        </w:rPr>
        <w:t>…</w:t>
      </w:r>
      <w:r w:rsidR="00D47CE0">
        <w:rPr>
          <w:rFonts w:ascii="Calibri" w:eastAsia="Calibri" w:hAnsi="Calibri" w:cs="Calibri"/>
          <w:i/>
          <w:color w:val="A00656" w:themeColor="text2"/>
        </w:rPr>
        <w:t>]</w:t>
      </w:r>
      <w:r w:rsidR="001A2D52" w:rsidRPr="00DF5D2B">
        <w:rPr>
          <w:rFonts w:ascii="Calibri" w:eastAsia="Calibri" w:hAnsi="Calibri" w:cs="Calibri"/>
          <w:i/>
          <w:color w:val="A00656" w:themeColor="text2"/>
        </w:rPr>
        <w:t>. Chaque fois qu’il a essayé, elle a dit qu’il était trop difficile et que de l’eau c’était de l’eau !</w:t>
      </w:r>
      <w:r>
        <w:rPr>
          <w:rFonts w:ascii="Calibri" w:eastAsia="Calibri" w:hAnsi="Calibri" w:cs="Calibri"/>
          <w:i/>
          <w:color w:val="A00656" w:themeColor="text2"/>
        </w:rPr>
        <w:t> »</w:t>
      </w:r>
      <w:r w:rsidR="001A2D52" w:rsidRPr="00DF5D2B">
        <w:rPr>
          <w:rFonts w:ascii="Calibri" w:eastAsia="Calibri" w:hAnsi="Calibri" w:cs="Calibri"/>
          <w:i/>
          <w:color w:val="A00656" w:themeColor="text2"/>
        </w:rPr>
        <w:t xml:space="preserve"> </w:t>
      </w:r>
    </w:p>
    <w:p w14:paraId="546B59D2" w14:textId="2814468E" w:rsidR="004C706D" w:rsidRDefault="004C706D" w:rsidP="004C706D">
      <w:pPr>
        <w:ind w:left="720"/>
        <w:rPr>
          <w:rFonts w:ascii="Calibri" w:eastAsia="Calibri" w:hAnsi="Calibri" w:cs="Calibri"/>
          <w:i/>
          <w:color w:val="A00656"/>
        </w:rPr>
      </w:pPr>
      <w:r>
        <w:rPr>
          <w:rFonts w:ascii="Calibri" w:eastAsia="Calibri" w:hAnsi="Calibri" w:cs="Calibri"/>
          <w:i/>
          <w:color w:val="A00656"/>
        </w:rPr>
        <w:t>« </w:t>
      </w:r>
      <w:r w:rsidRPr="004C706D">
        <w:rPr>
          <w:rFonts w:ascii="Calibri" w:eastAsia="Calibri" w:hAnsi="Calibri" w:cs="Calibri"/>
          <w:i/>
          <w:color w:val="A00656"/>
        </w:rPr>
        <w:t xml:space="preserve">1 personne pour faire les courses : </w:t>
      </w:r>
      <w:r w:rsidR="00487345">
        <w:rPr>
          <w:rFonts w:ascii="Calibri" w:eastAsia="Calibri" w:hAnsi="Calibri" w:cs="Calibri"/>
          <w:i/>
          <w:color w:val="A00656"/>
        </w:rPr>
        <w:t xml:space="preserve">(moi) </w:t>
      </w:r>
      <w:r w:rsidRPr="004C706D">
        <w:rPr>
          <w:rFonts w:ascii="Calibri" w:eastAsia="Calibri" w:hAnsi="Calibri" w:cs="Calibri"/>
          <w:i/>
          <w:color w:val="A00656"/>
        </w:rPr>
        <w:t>je regarde les prix et je prends le moins cher. Je ne peux rien soulever et je me penche avec difficulté, donc j'ai besoin d’une 2</w:t>
      </w:r>
      <w:r w:rsidRPr="00685215">
        <w:rPr>
          <w:rFonts w:ascii="Calibri" w:eastAsia="Calibri" w:hAnsi="Calibri" w:cs="Calibri"/>
          <w:i/>
          <w:color w:val="A00656"/>
          <w:vertAlign w:val="superscript"/>
        </w:rPr>
        <w:t>ème</w:t>
      </w:r>
      <w:r w:rsidRPr="004C706D">
        <w:rPr>
          <w:rFonts w:ascii="Calibri" w:eastAsia="Calibri" w:hAnsi="Calibri" w:cs="Calibri"/>
          <w:i/>
          <w:color w:val="A00656"/>
        </w:rPr>
        <w:t xml:space="preserve"> personne. Ce n'est pas autorisé donc je dois commander en ligne ou envoyer mon partenaire, qui lui ne regarde pas les prix (en ligne aussi plus cher) donc le budget est plus vite épuisé</w:t>
      </w:r>
      <w:r>
        <w:rPr>
          <w:rFonts w:ascii="Calibri" w:eastAsia="Calibri" w:hAnsi="Calibri" w:cs="Calibri"/>
          <w:i/>
          <w:color w:val="A00656"/>
        </w:rPr>
        <w:t>… »</w:t>
      </w:r>
      <w:r w:rsidR="003D65F5">
        <w:rPr>
          <w:rFonts w:ascii="Calibri" w:eastAsia="Calibri" w:hAnsi="Calibri" w:cs="Calibri"/>
          <w:i/>
          <w:color w:val="A00656"/>
        </w:rPr>
        <w:t>*</w:t>
      </w:r>
    </w:p>
    <w:p w14:paraId="02C449F1" w14:textId="0828AF74" w:rsidR="00D00332" w:rsidRPr="00DF5D2B" w:rsidRDefault="002B1DC6" w:rsidP="00D00332">
      <w:pPr>
        <w:pStyle w:val="Kop5"/>
        <w:spacing w:after="120"/>
        <w:rPr>
          <w:b/>
        </w:rPr>
      </w:pPr>
      <w:r w:rsidRPr="00DF5D2B">
        <w:rPr>
          <w:b/>
        </w:rPr>
        <w:t xml:space="preserve">Se débrouiller </w:t>
      </w:r>
      <w:proofErr w:type="spellStart"/>
      <w:r w:rsidRPr="00DF5D2B">
        <w:rPr>
          <w:b/>
        </w:rPr>
        <w:t>seul·e</w:t>
      </w:r>
      <w:proofErr w:type="spellEnd"/>
      <w:r w:rsidR="00041D06" w:rsidRPr="00DF5D2B">
        <w:rPr>
          <w:b/>
        </w:rPr>
        <w:t xml:space="preserve"> nuit et</w:t>
      </w:r>
      <w:r w:rsidRPr="00DF5D2B">
        <w:rPr>
          <w:b/>
        </w:rPr>
        <w:t xml:space="preserve"> jour </w:t>
      </w:r>
    </w:p>
    <w:p w14:paraId="6DC04738" w14:textId="77777777" w:rsidR="00F82551" w:rsidRPr="00F82551" w:rsidRDefault="00135068" w:rsidP="00F82551">
      <w:pPr>
        <w:rPr>
          <w:rFonts w:ascii="Calibri" w:eastAsia="Calibri" w:hAnsi="Calibri" w:cs="Arial"/>
          <w:color w:val="000000"/>
          <w:szCs w:val="20"/>
        </w:rPr>
      </w:pPr>
      <w:r w:rsidRPr="005B5284">
        <w:rPr>
          <w:color w:val="000000" w:themeColor="text1"/>
          <w:szCs w:val="20"/>
        </w:rPr>
        <w:t xml:space="preserve">La disparition soudaine des services de soutien a </w:t>
      </w:r>
      <w:r w:rsidR="005B5284" w:rsidRPr="005B5284">
        <w:rPr>
          <w:color w:val="000000" w:themeColor="text1"/>
          <w:szCs w:val="20"/>
        </w:rPr>
        <w:t>mi</w:t>
      </w:r>
      <w:r w:rsidR="005B5284">
        <w:rPr>
          <w:color w:val="000000" w:themeColor="text1"/>
          <w:szCs w:val="20"/>
        </w:rPr>
        <w:t xml:space="preserve">s les </w:t>
      </w:r>
      <w:r w:rsidRPr="005B5284">
        <w:rPr>
          <w:color w:val="000000" w:themeColor="text1"/>
          <w:szCs w:val="20"/>
        </w:rPr>
        <w:t>personnes handicapées</w:t>
      </w:r>
      <w:r w:rsidR="005B5284">
        <w:rPr>
          <w:color w:val="000000" w:themeColor="text1"/>
          <w:szCs w:val="20"/>
        </w:rPr>
        <w:t xml:space="preserve"> dans des situations de </w:t>
      </w:r>
      <w:r w:rsidR="009E5A85">
        <w:rPr>
          <w:color w:val="000000" w:themeColor="text1"/>
          <w:szCs w:val="20"/>
        </w:rPr>
        <w:t>détresse</w:t>
      </w:r>
      <w:r w:rsidRPr="005B5284">
        <w:rPr>
          <w:color w:val="000000" w:themeColor="text1"/>
          <w:szCs w:val="20"/>
        </w:rPr>
        <w:t xml:space="preserve">. </w:t>
      </w:r>
      <w:r w:rsidRPr="00DF5D2B">
        <w:rPr>
          <w:color w:val="000000" w:themeColor="text1"/>
          <w:szCs w:val="20"/>
        </w:rPr>
        <w:t xml:space="preserve">Les centres de jour sont restés fermés et tous les services d'aide à domicile ont été supprimés. </w:t>
      </w:r>
      <w:r w:rsidR="00F82551" w:rsidRPr="00F82551">
        <w:rPr>
          <w:rFonts w:ascii="Calibri" w:eastAsia="Calibri" w:hAnsi="Calibri" w:cs="Arial"/>
          <w:color w:val="000000"/>
          <w:szCs w:val="20"/>
        </w:rPr>
        <w:t xml:space="preserve">De plus, il n'était plus possible de faire appel à l'aide familiale ou à l'aide-ménagère. Les personnes handicapées qui restent à la maison dépendent soudainement de leur famille ou de leurs colocataires pour obtenir un soutien, s’ils existent.   </w:t>
      </w:r>
    </w:p>
    <w:p w14:paraId="04792BCE" w14:textId="36CA0DFB" w:rsidR="00F82551" w:rsidRPr="00F82551" w:rsidRDefault="00F82551" w:rsidP="00F82551">
      <w:pPr>
        <w:ind w:left="720"/>
        <w:rPr>
          <w:rFonts w:ascii="Calibri" w:eastAsia="Calibri" w:hAnsi="Calibri" w:cs="Calibri"/>
          <w:i/>
          <w:color w:val="A00656"/>
          <w:szCs w:val="20"/>
        </w:rPr>
      </w:pPr>
      <w:r>
        <w:rPr>
          <w:rFonts w:ascii="Calibri" w:eastAsia="Calibri" w:hAnsi="Calibri" w:cs="Calibri"/>
          <w:i/>
          <w:color w:val="A00656"/>
          <w:szCs w:val="20"/>
        </w:rPr>
        <w:t>« </w:t>
      </w:r>
      <w:r w:rsidRPr="00F82551">
        <w:rPr>
          <w:rFonts w:ascii="Calibri" w:eastAsia="Calibri" w:hAnsi="Calibri" w:cs="Calibri"/>
          <w:i/>
          <w:color w:val="A00656"/>
          <w:szCs w:val="20"/>
        </w:rPr>
        <w:t>Tout soutien à notre famille est tombé du jour au lendemain. Pas essentiel. Cependant, un drame familial n'est pas loin et 3 sur 6 sont suicidaires</w:t>
      </w:r>
      <w:r w:rsidR="006E28D1">
        <w:rPr>
          <w:rFonts w:ascii="Calibri" w:eastAsia="Calibri" w:hAnsi="Calibri" w:cs="Calibri"/>
          <w:i/>
          <w:color w:val="A00656"/>
          <w:szCs w:val="20"/>
        </w:rPr>
        <w:t>.</w:t>
      </w:r>
      <w:r>
        <w:rPr>
          <w:rFonts w:ascii="Calibri" w:eastAsia="Calibri" w:hAnsi="Calibri" w:cs="Calibri"/>
          <w:i/>
          <w:color w:val="A00656"/>
          <w:szCs w:val="20"/>
        </w:rPr>
        <w:t> »</w:t>
      </w:r>
      <w:r w:rsidR="002C2C91">
        <w:rPr>
          <w:rFonts w:ascii="Calibri" w:eastAsia="Calibri" w:hAnsi="Calibri" w:cs="Calibri"/>
          <w:i/>
          <w:color w:val="A00656"/>
          <w:szCs w:val="20"/>
        </w:rPr>
        <w:t>*</w:t>
      </w:r>
    </w:p>
    <w:p w14:paraId="20822721" w14:textId="0A82D888" w:rsidR="00D00332" w:rsidRPr="00DF5D2B" w:rsidRDefault="00F82551" w:rsidP="00F82551">
      <w:pPr>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00D00332" w:rsidRPr="00DF5D2B">
        <w:rPr>
          <w:rFonts w:ascii="Calibri" w:eastAsia="Calibri" w:hAnsi="Calibri" w:cs="Calibri"/>
          <w:i/>
          <w:color w:val="A00656" w:themeColor="text2"/>
          <w:szCs w:val="20"/>
        </w:rPr>
        <w:t>Difficultés de maintenir une hygiène suffisante dans mon logement sans aide</w:t>
      </w:r>
      <w:r w:rsidR="00DD4E67">
        <w:rPr>
          <w:rFonts w:ascii="Calibri" w:eastAsia="Calibri" w:hAnsi="Calibri" w:cs="Calibri"/>
          <w:i/>
          <w:color w:val="A00656" w:themeColor="text2"/>
          <w:szCs w:val="20"/>
        </w:rPr>
        <w:t xml:space="preserve"> </w:t>
      </w:r>
      <w:r w:rsidR="00D00332" w:rsidRPr="00DF5D2B">
        <w:rPr>
          <w:rFonts w:ascii="Calibri" w:eastAsia="Calibri" w:hAnsi="Calibri" w:cs="Calibri"/>
          <w:i/>
          <w:color w:val="A00656" w:themeColor="text2"/>
          <w:szCs w:val="20"/>
        </w:rPr>
        <w:t>: danger de chutes et d'accidents domestiques ou de contracter une maladie bactérienne ou virale.</w:t>
      </w:r>
      <w:r>
        <w:rPr>
          <w:rFonts w:ascii="Calibri" w:eastAsia="Calibri" w:hAnsi="Calibri" w:cs="Calibri"/>
          <w:i/>
          <w:color w:val="A00656" w:themeColor="text2"/>
          <w:szCs w:val="20"/>
        </w:rPr>
        <w:t> »</w:t>
      </w:r>
    </w:p>
    <w:p w14:paraId="7DC05F4C" w14:textId="18145E15" w:rsidR="00F435CF" w:rsidRPr="00DF5D2B" w:rsidRDefault="00F82551" w:rsidP="007F7F6D">
      <w:pPr>
        <w:spacing w:line="257" w:lineRule="auto"/>
        <w:ind w:left="720"/>
        <w:rPr>
          <w:rFonts w:ascii="Calibri" w:eastAsia="Calibri" w:hAnsi="Calibri" w:cs="Calibri"/>
          <w:i/>
          <w:color w:val="A00656" w:themeColor="text2"/>
        </w:rPr>
      </w:pPr>
      <w:r w:rsidRPr="79A316E2">
        <w:rPr>
          <w:rFonts w:ascii="Calibri" w:eastAsia="Calibri" w:hAnsi="Calibri" w:cs="Calibri"/>
          <w:i/>
          <w:color w:val="A00656" w:themeColor="text2"/>
        </w:rPr>
        <w:t>« </w:t>
      </w:r>
      <w:r w:rsidR="00D00332" w:rsidRPr="79A316E2">
        <w:rPr>
          <w:rFonts w:ascii="Calibri" w:eastAsia="Calibri" w:hAnsi="Calibri" w:cs="Calibri"/>
          <w:i/>
          <w:color w:val="A00656" w:themeColor="text2"/>
        </w:rPr>
        <w:t>Je n’ai plus les aidants proches ni les titres</w:t>
      </w:r>
      <w:r w:rsidR="21F87067" w:rsidRPr="79A316E2">
        <w:rPr>
          <w:rFonts w:ascii="Calibri" w:eastAsia="Calibri" w:hAnsi="Calibri" w:cs="Calibri"/>
          <w:i/>
          <w:iCs/>
          <w:color w:val="A00656" w:themeColor="text2"/>
        </w:rPr>
        <w:t>-</w:t>
      </w:r>
      <w:r w:rsidR="00D00332" w:rsidRPr="79A316E2">
        <w:rPr>
          <w:rFonts w:ascii="Calibri" w:eastAsia="Calibri" w:hAnsi="Calibri" w:cs="Calibri"/>
          <w:i/>
          <w:color w:val="A00656" w:themeColor="text2"/>
        </w:rPr>
        <w:t>services</w:t>
      </w:r>
      <w:r w:rsidR="00243406" w:rsidRPr="79A316E2">
        <w:rPr>
          <w:rFonts w:ascii="Calibri" w:eastAsia="Calibri" w:hAnsi="Calibri" w:cs="Calibri"/>
          <w:i/>
          <w:color w:val="A00656" w:themeColor="text2"/>
        </w:rPr>
        <w:t>. D</w:t>
      </w:r>
      <w:r w:rsidR="00D00332" w:rsidRPr="79A316E2">
        <w:rPr>
          <w:rFonts w:ascii="Calibri" w:eastAsia="Calibri" w:hAnsi="Calibri" w:cs="Calibri"/>
          <w:i/>
          <w:color w:val="A00656" w:themeColor="text2"/>
        </w:rPr>
        <w:t>u coup</w:t>
      </w:r>
      <w:r w:rsidR="00243406" w:rsidRPr="79A316E2">
        <w:rPr>
          <w:rFonts w:ascii="Calibri" w:eastAsia="Calibri" w:hAnsi="Calibri" w:cs="Calibri"/>
          <w:i/>
          <w:color w:val="A00656" w:themeColor="text2"/>
        </w:rPr>
        <w:t>,</w:t>
      </w:r>
      <w:r w:rsidR="00D00332" w:rsidRPr="79A316E2">
        <w:rPr>
          <w:rFonts w:ascii="Calibri" w:eastAsia="Calibri" w:hAnsi="Calibri" w:cs="Calibri"/>
          <w:i/>
          <w:color w:val="A00656" w:themeColor="text2"/>
        </w:rPr>
        <w:t xml:space="preserve"> je suis tout seul pour gérer mon intérieur et mes actes de la vie quotidienne. C’est </w:t>
      </w:r>
      <w:r w:rsidR="00DF7F63" w:rsidRPr="79A316E2">
        <w:rPr>
          <w:rFonts w:ascii="Calibri" w:eastAsia="Calibri" w:hAnsi="Calibri" w:cs="Calibri"/>
          <w:i/>
          <w:color w:val="A00656" w:themeColor="text2"/>
        </w:rPr>
        <w:t>pénible</w:t>
      </w:r>
      <w:r w:rsidR="00D00332" w:rsidRPr="79A316E2">
        <w:rPr>
          <w:rFonts w:ascii="Calibri" w:eastAsia="Calibri" w:hAnsi="Calibri" w:cs="Calibri"/>
          <w:i/>
          <w:color w:val="A00656" w:themeColor="text2"/>
        </w:rPr>
        <w:t xml:space="preserve"> et je me sens très souvent abandonné et perdu.</w:t>
      </w:r>
      <w:r w:rsidRPr="79A316E2">
        <w:rPr>
          <w:rFonts w:ascii="Calibri" w:eastAsia="Calibri" w:hAnsi="Calibri" w:cs="Calibri"/>
          <w:i/>
          <w:color w:val="A00656" w:themeColor="text2"/>
        </w:rPr>
        <w:t> »</w:t>
      </w:r>
    </w:p>
    <w:p w14:paraId="45EA0C6D" w14:textId="32D2CE87" w:rsidR="00D00332" w:rsidRPr="00DF5D2B" w:rsidRDefault="00855B13" w:rsidP="00D00332">
      <w:pPr>
        <w:pStyle w:val="Kop5"/>
        <w:spacing w:after="120"/>
        <w:rPr>
          <w:b/>
        </w:rPr>
      </w:pPr>
      <w:r w:rsidRPr="00DF5D2B">
        <w:rPr>
          <w:b/>
        </w:rPr>
        <w:t>L</w:t>
      </w:r>
      <w:r w:rsidR="00AC3A11">
        <w:rPr>
          <w:b/>
        </w:rPr>
        <w:t>a mobilité</w:t>
      </w:r>
      <w:r w:rsidRPr="00DF5D2B">
        <w:rPr>
          <w:b/>
        </w:rPr>
        <w:t xml:space="preserve">, la croix et la bannière </w:t>
      </w:r>
      <w:r w:rsidR="00D00332" w:rsidRPr="00DF5D2B">
        <w:rPr>
          <w:b/>
        </w:rPr>
        <w:t xml:space="preserve">  </w:t>
      </w:r>
    </w:p>
    <w:p w14:paraId="7A492A34" w14:textId="0A1FA7BD" w:rsidR="00531EAE" w:rsidRDefault="00D00332" w:rsidP="00531EAE">
      <w:pPr>
        <w:pStyle w:val="Tekstopmerking"/>
      </w:pPr>
      <w:r w:rsidRPr="00DF5D2B">
        <w:rPr>
          <w:color w:val="000000" w:themeColor="text1"/>
        </w:rPr>
        <w:t>Pour certaines personnes, il est impossible de se déplacer sans assistance</w:t>
      </w:r>
      <w:r w:rsidR="00243E69" w:rsidRPr="00DF5D2B">
        <w:rPr>
          <w:color w:val="000000" w:themeColor="text1"/>
        </w:rPr>
        <w:t xml:space="preserve">, or </w:t>
      </w:r>
      <w:r w:rsidR="00531EAE">
        <w:rPr>
          <w:color w:val="000000" w:themeColor="text1"/>
        </w:rPr>
        <w:t>les services de transport adapté ont</w:t>
      </w:r>
      <w:r w:rsidRPr="00DF5D2B">
        <w:rPr>
          <w:color w:val="000000" w:themeColor="text1"/>
        </w:rPr>
        <w:t xml:space="preserve"> été suspendu</w:t>
      </w:r>
      <w:r w:rsidR="0052150F">
        <w:rPr>
          <w:color w:val="000000" w:themeColor="text1"/>
        </w:rPr>
        <w:t>s</w:t>
      </w:r>
      <w:r w:rsidRPr="00DF5D2B">
        <w:rPr>
          <w:color w:val="000000" w:themeColor="text1"/>
        </w:rPr>
        <w:t xml:space="preserve">. Quant aux transports publics, </w:t>
      </w:r>
      <w:r w:rsidR="00531EAE">
        <w:t>certaines mesures de restriction d’accès (par exemple : accès par l’arrière) l</w:t>
      </w:r>
      <w:r w:rsidR="00AC3A11">
        <w:t xml:space="preserve">es </w:t>
      </w:r>
      <w:r w:rsidR="00531EAE">
        <w:t>ont rendu</w:t>
      </w:r>
      <w:r w:rsidR="00AC3A11">
        <w:t>s</w:t>
      </w:r>
      <w:r w:rsidR="00531EAE">
        <w:t xml:space="preserve"> inaccessible</w:t>
      </w:r>
      <w:r w:rsidR="00AC3A11">
        <w:t>s</w:t>
      </w:r>
      <w:r w:rsidR="00531EAE">
        <w:t xml:space="preserve"> particulièrement aux personnes malvoyantes ou aveugles. </w:t>
      </w:r>
    </w:p>
    <w:p w14:paraId="2DB585BE" w14:textId="6A1B1E40" w:rsidR="00D00332" w:rsidRPr="002D72E9" w:rsidRDefault="002D72E9" w:rsidP="00CE2895">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Pr="002D72E9">
        <w:rPr>
          <w:rFonts w:ascii="Calibri" w:eastAsia="Calibri" w:hAnsi="Calibri" w:cs="Calibri"/>
          <w:i/>
          <w:color w:val="A00656" w:themeColor="text2"/>
          <w:szCs w:val="20"/>
        </w:rPr>
        <w:t>Je ne peux pas encore prendre le bus car on ne peut pas demander au chauffeur de quel bus il s'agit.</w:t>
      </w:r>
      <w:r w:rsidR="00D7441A">
        <w:rPr>
          <w:rFonts w:ascii="Calibri" w:eastAsia="Calibri" w:hAnsi="Calibri" w:cs="Calibri"/>
          <w:i/>
          <w:color w:val="A00656" w:themeColor="text2"/>
          <w:szCs w:val="20"/>
        </w:rPr>
        <w:t xml:space="preserve"> </w:t>
      </w:r>
      <w:r>
        <w:rPr>
          <w:rFonts w:ascii="Calibri" w:eastAsia="Calibri" w:hAnsi="Calibri" w:cs="Calibri"/>
          <w:i/>
          <w:color w:val="A00656" w:themeColor="text2"/>
          <w:szCs w:val="20"/>
        </w:rPr>
        <w:t>»</w:t>
      </w:r>
      <w:r w:rsidR="00B858C2">
        <w:rPr>
          <w:rFonts w:ascii="Calibri" w:eastAsia="Calibri" w:hAnsi="Calibri" w:cs="Calibri"/>
          <w:i/>
          <w:color w:val="A00656" w:themeColor="text2"/>
          <w:szCs w:val="20"/>
        </w:rPr>
        <w:t>*</w:t>
      </w:r>
    </w:p>
    <w:p w14:paraId="27D88299" w14:textId="7A470F8A" w:rsidR="00D00332" w:rsidRPr="00DF5D2B" w:rsidRDefault="002D72E9" w:rsidP="00CE2895">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00D00332" w:rsidRPr="00DF5D2B">
        <w:rPr>
          <w:rFonts w:ascii="Calibri" w:eastAsia="Calibri" w:hAnsi="Calibri" w:cs="Calibri"/>
          <w:i/>
          <w:color w:val="A00656" w:themeColor="text2"/>
          <w:szCs w:val="20"/>
        </w:rPr>
        <w:t>Rentrer dans le bus par l'arrière était très éprouvant vu mon handicap. Je suis obligée de prendre le taxi pour me déplacer</w:t>
      </w:r>
      <w:r w:rsidR="00F14609">
        <w:rPr>
          <w:rFonts w:ascii="Calibri" w:eastAsia="Calibri" w:hAnsi="Calibri" w:cs="Calibri"/>
          <w:i/>
          <w:color w:val="A00656" w:themeColor="text2"/>
          <w:szCs w:val="20"/>
        </w:rPr>
        <w:t>.</w:t>
      </w:r>
      <w:r>
        <w:rPr>
          <w:rFonts w:ascii="Calibri" w:eastAsia="Calibri" w:hAnsi="Calibri" w:cs="Calibri"/>
          <w:i/>
          <w:color w:val="A00656" w:themeColor="text2"/>
          <w:szCs w:val="20"/>
        </w:rPr>
        <w:t> »</w:t>
      </w:r>
    </w:p>
    <w:p w14:paraId="60AAB6F0" w14:textId="5EBF22D2" w:rsidR="00D00332" w:rsidRPr="00DF5D2B" w:rsidRDefault="002D72E9" w:rsidP="00CE2895">
      <w:pPr>
        <w:spacing w:line="257" w:lineRule="auto"/>
        <w:ind w:left="720"/>
        <w:rPr>
          <w:rFonts w:ascii="Calibri" w:eastAsia="Calibri" w:hAnsi="Calibri" w:cs="Calibri"/>
          <w:i/>
          <w:color w:val="A00656" w:themeColor="text2"/>
        </w:rPr>
      </w:pPr>
      <w:r w:rsidRPr="79A316E2">
        <w:rPr>
          <w:rFonts w:ascii="Calibri" w:eastAsia="Calibri" w:hAnsi="Calibri" w:cs="Calibri"/>
          <w:i/>
          <w:color w:val="A00656" w:themeColor="text2"/>
        </w:rPr>
        <w:t>« </w:t>
      </w:r>
      <w:r w:rsidR="00D00332" w:rsidRPr="79A316E2">
        <w:rPr>
          <w:rFonts w:ascii="Calibri" w:eastAsia="Calibri" w:hAnsi="Calibri" w:cs="Calibri"/>
          <w:i/>
          <w:color w:val="A00656" w:themeColor="text2"/>
        </w:rPr>
        <w:t>En tant que personne en situation de handicap je pouvais avec un assistant me faire conduire</w:t>
      </w:r>
      <w:r w:rsidR="00D00332">
        <w:rPr>
          <w:rFonts w:ascii="Calibri" w:eastAsia="Calibri" w:hAnsi="Calibri" w:cs="Calibri"/>
          <w:i/>
          <w:color w:val="A00656" w:themeColor="text2"/>
        </w:rPr>
        <w:t xml:space="preserve"> </w:t>
      </w:r>
      <w:r w:rsidR="00255CBA">
        <w:rPr>
          <w:rFonts w:ascii="Calibri" w:eastAsia="Calibri" w:hAnsi="Calibri" w:cs="Calibri"/>
          <w:i/>
          <w:color w:val="A00656" w:themeColor="text2"/>
        </w:rPr>
        <w:t>à</w:t>
      </w:r>
      <w:r w:rsidR="00D00332" w:rsidRPr="79A316E2">
        <w:rPr>
          <w:rFonts w:ascii="Calibri" w:eastAsia="Calibri" w:hAnsi="Calibri" w:cs="Calibri"/>
          <w:i/>
          <w:color w:val="A00656" w:themeColor="text2"/>
        </w:rPr>
        <w:t xml:space="preserve"> un endroit plus calme. Mais je n'ai pas </w:t>
      </w:r>
      <w:r w:rsidR="185602B6" w:rsidRPr="79A316E2">
        <w:rPr>
          <w:rFonts w:ascii="Calibri" w:eastAsia="Calibri" w:hAnsi="Calibri" w:cs="Calibri"/>
          <w:i/>
          <w:iCs/>
          <w:color w:val="A00656" w:themeColor="text2"/>
        </w:rPr>
        <w:t>d’</w:t>
      </w:r>
      <w:r w:rsidR="00D00332" w:rsidRPr="79A316E2">
        <w:rPr>
          <w:rFonts w:ascii="Calibri" w:eastAsia="Calibri" w:hAnsi="Calibri" w:cs="Calibri"/>
          <w:i/>
          <w:iCs/>
          <w:color w:val="A00656" w:themeColor="text2"/>
        </w:rPr>
        <w:t>assistant</w:t>
      </w:r>
      <w:r w:rsidR="00D00332" w:rsidRPr="79A316E2">
        <w:rPr>
          <w:rFonts w:ascii="Calibri" w:eastAsia="Calibri" w:hAnsi="Calibri" w:cs="Calibri"/>
          <w:i/>
          <w:color w:val="A00656" w:themeColor="text2"/>
        </w:rPr>
        <w:t xml:space="preserve"> pour faire cela, je n'ai pas de voiture, les chauffeurs de la firme de transport adapté à laquelle je fais appel sont quasi tous en chômage technique.</w:t>
      </w:r>
      <w:r w:rsidRPr="79A316E2">
        <w:rPr>
          <w:rFonts w:ascii="Calibri" w:eastAsia="Calibri" w:hAnsi="Calibri" w:cs="Calibri"/>
          <w:i/>
          <w:color w:val="A00656" w:themeColor="text2"/>
        </w:rPr>
        <w:t> »</w:t>
      </w:r>
    </w:p>
    <w:p w14:paraId="1038FCE4" w14:textId="6835C125" w:rsidR="00D00332" w:rsidRPr="003B76FB" w:rsidRDefault="002D72E9" w:rsidP="005F6005">
      <w:pPr>
        <w:pStyle w:val="Kop5"/>
        <w:spacing w:after="120"/>
        <w:rPr>
          <w:rFonts w:cstheme="minorHAnsi"/>
          <w:b/>
          <w:color w:val="A00656" w:themeColor="text2"/>
          <w:sz w:val="22"/>
        </w:rPr>
      </w:pPr>
      <w:r w:rsidRPr="003B76FB">
        <w:rPr>
          <w:b/>
        </w:rPr>
        <w:t>Accès aux services publics</w:t>
      </w:r>
    </w:p>
    <w:p w14:paraId="48F27BD9" w14:textId="03A8E421" w:rsidR="003B76FB" w:rsidRPr="003B76FB" w:rsidRDefault="003B76FB" w:rsidP="003B76FB">
      <w:pPr>
        <w:keepNext w:val="0"/>
        <w:keepLines w:val="0"/>
        <w:spacing w:after="0" w:line="240" w:lineRule="auto"/>
        <w:jc w:val="left"/>
        <w:rPr>
          <w:rFonts w:ascii="Calibri" w:eastAsia="Calibri" w:hAnsi="Calibri" w:cs="Arial"/>
          <w:color w:val="000000"/>
        </w:rPr>
      </w:pPr>
      <w:r w:rsidRPr="003B76FB">
        <w:rPr>
          <w:rFonts w:ascii="Calibri" w:eastAsia="Calibri" w:hAnsi="Calibri" w:cs="Arial"/>
          <w:color w:val="000000"/>
          <w:szCs w:val="20"/>
        </w:rPr>
        <w:t xml:space="preserve">La quarantaine et les règles de distanciation ont eu aussi pour conséquence que les services publics n'étaient plus </w:t>
      </w:r>
      <w:r w:rsidR="00D06797">
        <w:rPr>
          <w:rFonts w:ascii="Calibri" w:eastAsia="Calibri" w:hAnsi="Calibri" w:cs="Arial"/>
          <w:color w:val="000000"/>
          <w:szCs w:val="20"/>
        </w:rPr>
        <w:t>toujours</w:t>
      </w:r>
      <w:r w:rsidRPr="003B76FB">
        <w:rPr>
          <w:rFonts w:ascii="Calibri" w:eastAsia="Calibri" w:hAnsi="Calibri" w:cs="Arial"/>
          <w:color w:val="000000"/>
          <w:szCs w:val="20"/>
        </w:rPr>
        <w:t xml:space="preserve"> disponibles. Pour les personnes handicapées, cela peut également avoir des conséquences considérables sur leur vie quotidienne. </w:t>
      </w:r>
    </w:p>
    <w:p w14:paraId="467C9485" w14:textId="77777777" w:rsidR="00DB46DB" w:rsidRDefault="00DB46DB" w:rsidP="00D00332">
      <w:pPr>
        <w:keepNext w:val="0"/>
        <w:keepLines w:val="0"/>
        <w:spacing w:after="0" w:line="240" w:lineRule="auto"/>
        <w:jc w:val="left"/>
        <w:rPr>
          <w:rFonts w:ascii="Calibri" w:eastAsia="Calibri" w:hAnsi="Calibri" w:cs="Arial"/>
          <w:color w:val="000000"/>
        </w:rPr>
      </w:pPr>
    </w:p>
    <w:p w14:paraId="3BC25D4D" w14:textId="01447798" w:rsidR="00EB6F2D" w:rsidRPr="00EB6F2D" w:rsidRDefault="00EB6F2D" w:rsidP="003D75B3">
      <w:pPr>
        <w:keepNext w:val="0"/>
        <w:keepLines w:val="0"/>
        <w:spacing w:after="0" w:line="240" w:lineRule="auto"/>
        <w:ind w:left="720"/>
        <w:rPr>
          <w:rFonts w:ascii="Calibri" w:eastAsia="Calibri" w:hAnsi="Calibri" w:cs="Calibri"/>
          <w:i/>
          <w:color w:val="A00656"/>
        </w:rPr>
      </w:pPr>
      <w:r>
        <w:rPr>
          <w:rFonts w:ascii="Calibri" w:eastAsia="Calibri" w:hAnsi="Calibri" w:cs="Calibri"/>
          <w:i/>
          <w:color w:val="A00656"/>
        </w:rPr>
        <w:t>« </w:t>
      </w:r>
      <w:r w:rsidRPr="00EB6F2D">
        <w:rPr>
          <w:rFonts w:ascii="Calibri" w:eastAsia="Calibri" w:hAnsi="Calibri" w:cs="Calibri"/>
          <w:i/>
          <w:color w:val="A00656"/>
        </w:rPr>
        <w:t>J'ai également un problème avec le SPF. Ma reconnaissance et ma carte de stationnement vont expirer. Ma demande a été introduite à temps. Mais à cause du Corona, tout va mal là-bas... Il n'y a pas de réponse aux e-mails ou aux appels téléphoniques. Les délais d'attente étaient déjà très longs. Les médecins n'y travailleront certainement pas non plus.</w:t>
      </w:r>
      <w:r>
        <w:rPr>
          <w:rFonts w:ascii="Calibri" w:eastAsia="Calibri" w:hAnsi="Calibri" w:cs="Calibri"/>
          <w:i/>
          <w:color w:val="A00656"/>
        </w:rPr>
        <w:t> »</w:t>
      </w:r>
      <w:r w:rsidR="00584FA5">
        <w:rPr>
          <w:rFonts w:ascii="Calibri" w:eastAsia="Calibri" w:hAnsi="Calibri" w:cs="Calibri"/>
          <w:i/>
          <w:color w:val="A00656"/>
        </w:rPr>
        <w:t>*</w:t>
      </w:r>
      <w:r w:rsidR="00C80047">
        <w:rPr>
          <w:rFonts w:ascii="Calibri" w:eastAsia="Calibri" w:hAnsi="Calibri" w:cs="Calibri"/>
          <w:i/>
          <w:color w:val="A00656"/>
        </w:rPr>
        <w:t xml:space="preserve"> </w:t>
      </w:r>
    </w:p>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8814"/>
      </w:tblGrid>
      <w:tr w:rsidR="00BA400A" w:rsidRPr="00BA400A" w14:paraId="675E081B" w14:textId="77777777" w:rsidTr="00C260DB">
        <w:trPr>
          <w:trHeight w:val="264"/>
        </w:trPr>
        <w:tc>
          <w:tcPr>
            <w:tcW w:w="967" w:type="dxa"/>
            <w:vMerge w:val="restart"/>
            <w:shd w:val="clear" w:color="auto" w:fill="5190AE" w:themeFill="accent6" w:themeFillShade="BF"/>
            <w:vAlign w:val="center"/>
          </w:tcPr>
          <w:p w14:paraId="52AF25E9" w14:textId="601F8FB0" w:rsidR="00BA400A" w:rsidRPr="00281660" w:rsidRDefault="00F9395D" w:rsidP="00BA400A">
            <w:pPr>
              <w:jc w:val="left"/>
              <w:rPr>
                <w:rFonts w:ascii="Calibri" w:eastAsia="Calibri" w:hAnsi="Calibri" w:cs="Times New Roman"/>
              </w:rPr>
            </w:pPr>
            <w:r>
              <w:rPr>
                <w:noProof/>
              </w:rPr>
              <w:lastRenderedPageBreak/>
              <w:drawing>
                <wp:inline distT="0" distB="0" distL="0" distR="0" wp14:anchorId="35D83086" wp14:editId="41CA5980">
                  <wp:extent cx="475615" cy="475615"/>
                  <wp:effectExtent l="0" t="0" r="635" b="635"/>
                  <wp:docPr id="829466134" name="Picture 121513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135732"/>
                          <pic:cNvPicPr/>
                        </pic:nvPicPr>
                        <pic:blipFill>
                          <a:blip r:embed="rId24">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inline>
              </w:drawing>
            </w:r>
          </w:p>
        </w:tc>
        <w:tc>
          <w:tcPr>
            <w:tcW w:w="8814" w:type="dxa"/>
            <w:shd w:val="clear" w:color="auto" w:fill="5190AE" w:themeFill="accent6" w:themeFillShade="BF"/>
            <w:vAlign w:val="center"/>
          </w:tcPr>
          <w:p w14:paraId="244E3543" w14:textId="77777777" w:rsidR="00BA400A" w:rsidRPr="00BA400A" w:rsidRDefault="00BA400A" w:rsidP="0018618B">
            <w:pPr>
              <w:spacing w:before="120" w:after="120"/>
              <w:jc w:val="left"/>
              <w:rPr>
                <w:rFonts w:ascii="Calibri" w:eastAsia="Calibri" w:hAnsi="Calibri" w:cs="Times New Roman"/>
                <w:b/>
                <w:sz w:val="24"/>
                <w:szCs w:val="24"/>
              </w:rPr>
            </w:pPr>
            <w:r w:rsidRPr="00BA400A">
              <w:rPr>
                <w:rFonts w:ascii="Calibri" w:eastAsia="Calibri" w:hAnsi="Calibri" w:cs="Times New Roman"/>
                <w:b/>
                <w:color w:val="FFFFFF"/>
                <w:sz w:val="24"/>
                <w:szCs w:val="24"/>
              </w:rPr>
              <w:t>Mesures des autorités attendues par les personnes handicapées</w:t>
            </w:r>
          </w:p>
        </w:tc>
      </w:tr>
      <w:tr w:rsidR="00BA400A" w:rsidRPr="00BA400A" w14:paraId="355056D4" w14:textId="77777777" w:rsidTr="00C260DB">
        <w:trPr>
          <w:trHeight w:val="264"/>
        </w:trPr>
        <w:tc>
          <w:tcPr>
            <w:tcW w:w="967" w:type="dxa"/>
            <w:vMerge/>
            <w:shd w:val="clear" w:color="auto" w:fill="5190AE" w:themeFill="accent6" w:themeFillShade="BF"/>
            <w:vAlign w:val="center"/>
          </w:tcPr>
          <w:p w14:paraId="1D69D990" w14:textId="5466C019" w:rsidR="00BA400A" w:rsidRPr="00A67488" w:rsidRDefault="00BA400A" w:rsidP="00BA400A">
            <w:pPr>
              <w:jc w:val="left"/>
              <w:rPr>
                <w:rFonts w:ascii="Calibri" w:eastAsia="Calibri" w:hAnsi="Calibri" w:cs="Times New Roman"/>
              </w:rPr>
            </w:pPr>
          </w:p>
        </w:tc>
        <w:tc>
          <w:tcPr>
            <w:tcW w:w="8814" w:type="dxa"/>
            <w:shd w:val="clear" w:color="auto" w:fill="F2F2F2" w:themeFill="background2" w:themeFillShade="F2"/>
            <w:vAlign w:val="center"/>
          </w:tcPr>
          <w:p w14:paraId="00CC366B" w14:textId="07277335" w:rsidR="00BA400A" w:rsidRPr="00BA400A" w:rsidRDefault="00BA400A" w:rsidP="0018618B">
            <w:pPr>
              <w:keepNext w:val="0"/>
              <w:keepLines w:val="0"/>
              <w:spacing w:before="120"/>
              <w:jc w:val="left"/>
              <w:rPr>
                <w:rFonts w:ascii="Calibri" w:eastAsia="Calibri" w:hAnsi="Calibri" w:cs="Times New Roman"/>
                <w:szCs w:val="20"/>
              </w:rPr>
            </w:pPr>
            <w:r w:rsidRPr="00BA400A">
              <w:rPr>
                <w:rFonts w:ascii="Calibri" w:eastAsia="Calibri" w:hAnsi="Calibri" w:cs="Times New Roman"/>
                <w:szCs w:val="20"/>
              </w:rPr>
              <w:t>Un maintien de l’aide à domicile et de l’aide</w:t>
            </w:r>
            <w:r w:rsidR="004D37A6" w:rsidRPr="00BA400A">
              <w:rPr>
                <w:rFonts w:ascii="Calibri" w:eastAsia="Calibri" w:hAnsi="Calibri" w:cs="Times New Roman"/>
                <w:szCs w:val="20"/>
              </w:rPr>
              <w:t>-</w:t>
            </w:r>
            <w:r w:rsidRPr="00BA400A">
              <w:rPr>
                <w:rFonts w:ascii="Calibri" w:eastAsia="Calibri" w:hAnsi="Calibri" w:cs="Times New Roman"/>
                <w:szCs w:val="20"/>
              </w:rPr>
              <w:t xml:space="preserve">ménagère : </w:t>
            </w:r>
            <w:r w:rsidR="00A13310">
              <w:rPr>
                <w:rFonts w:ascii="Calibri" w:eastAsia="Calibri" w:hAnsi="Calibri" w:cs="Times New Roman"/>
                <w:szCs w:val="20"/>
              </w:rPr>
              <w:t>l</w:t>
            </w:r>
            <w:r w:rsidRPr="00BA400A">
              <w:rPr>
                <w:rFonts w:ascii="Calibri" w:eastAsia="Calibri" w:hAnsi="Calibri" w:cs="Times New Roman"/>
                <w:szCs w:val="20"/>
              </w:rPr>
              <w:t>es personnes handicapées doivent continuer à pouvoir compter sur les soins à domicile, l'aide à domicile, le nettoyage et l'aide à la cuisine</w:t>
            </w:r>
          </w:p>
        </w:tc>
      </w:tr>
      <w:tr w:rsidR="00BA400A" w:rsidRPr="00BA400A" w14:paraId="316609EC" w14:textId="77777777" w:rsidTr="00C260DB">
        <w:trPr>
          <w:trHeight w:val="264"/>
        </w:trPr>
        <w:tc>
          <w:tcPr>
            <w:tcW w:w="967" w:type="dxa"/>
            <w:vMerge/>
            <w:shd w:val="clear" w:color="auto" w:fill="5190AE" w:themeFill="accent6" w:themeFillShade="BF"/>
            <w:vAlign w:val="center"/>
          </w:tcPr>
          <w:p w14:paraId="661FC015" w14:textId="77777777" w:rsidR="00BA400A" w:rsidRPr="00BA400A" w:rsidRDefault="00BA400A" w:rsidP="00BA400A">
            <w:pPr>
              <w:jc w:val="left"/>
              <w:rPr>
                <w:rFonts w:ascii="Calibri" w:eastAsia="Calibri" w:hAnsi="Calibri" w:cs="Times New Roman"/>
              </w:rPr>
            </w:pPr>
          </w:p>
        </w:tc>
        <w:tc>
          <w:tcPr>
            <w:tcW w:w="8814" w:type="dxa"/>
            <w:shd w:val="clear" w:color="auto" w:fill="FFFFFF" w:themeFill="background2"/>
            <w:vAlign w:val="center"/>
          </w:tcPr>
          <w:p w14:paraId="6B18CC64" w14:textId="77777777" w:rsidR="00BA400A" w:rsidRPr="00BA400A" w:rsidRDefault="00BA400A" w:rsidP="0018618B">
            <w:pPr>
              <w:keepNext w:val="0"/>
              <w:keepLines w:val="0"/>
              <w:spacing w:before="120"/>
              <w:jc w:val="left"/>
              <w:rPr>
                <w:rFonts w:ascii="Calibri" w:eastAsia="Calibri" w:hAnsi="Calibri" w:cs="Times New Roman"/>
                <w:szCs w:val="20"/>
              </w:rPr>
            </w:pPr>
            <w:r w:rsidRPr="00BA400A">
              <w:rPr>
                <w:rFonts w:ascii="Calibri" w:eastAsia="Calibri" w:hAnsi="Calibri" w:cs="Times New Roman"/>
                <w:szCs w:val="20"/>
              </w:rPr>
              <w:t xml:space="preserve">Une priorité d’accès dans les files pour accéder aux commerces et passer à la caisse </w:t>
            </w:r>
          </w:p>
        </w:tc>
      </w:tr>
      <w:tr w:rsidR="00BA400A" w:rsidRPr="00BA400A" w14:paraId="254CDEB8" w14:textId="77777777" w:rsidTr="00C260DB">
        <w:trPr>
          <w:trHeight w:val="264"/>
        </w:trPr>
        <w:tc>
          <w:tcPr>
            <w:tcW w:w="967" w:type="dxa"/>
            <w:vMerge/>
            <w:shd w:val="clear" w:color="auto" w:fill="5190AE" w:themeFill="accent6" w:themeFillShade="BF"/>
            <w:vAlign w:val="center"/>
          </w:tcPr>
          <w:p w14:paraId="3297644C" w14:textId="77777777" w:rsidR="00BA400A" w:rsidRPr="00BA400A" w:rsidRDefault="00BA400A" w:rsidP="00BA400A">
            <w:pPr>
              <w:jc w:val="left"/>
              <w:rPr>
                <w:rFonts w:ascii="Calibri" w:eastAsia="Calibri" w:hAnsi="Calibri" w:cs="Times New Roman"/>
              </w:rPr>
            </w:pPr>
          </w:p>
        </w:tc>
        <w:tc>
          <w:tcPr>
            <w:tcW w:w="8814" w:type="dxa"/>
            <w:shd w:val="clear" w:color="auto" w:fill="F2F2F2" w:themeFill="background2" w:themeFillShade="F2"/>
            <w:vAlign w:val="center"/>
          </w:tcPr>
          <w:p w14:paraId="74EF8EF9" w14:textId="77777777" w:rsidR="00BA400A" w:rsidRPr="00BA400A" w:rsidRDefault="00BA400A" w:rsidP="0018618B">
            <w:pPr>
              <w:keepNext w:val="0"/>
              <w:keepLines w:val="0"/>
              <w:spacing w:before="120"/>
              <w:jc w:val="left"/>
              <w:rPr>
                <w:rFonts w:ascii="Calibri" w:eastAsia="Calibri" w:hAnsi="Calibri" w:cs="Times New Roman"/>
                <w:szCs w:val="20"/>
              </w:rPr>
            </w:pPr>
            <w:r w:rsidRPr="00BA400A">
              <w:rPr>
                <w:rFonts w:ascii="Calibri" w:eastAsia="Calibri" w:hAnsi="Calibri" w:cs="Times New Roman"/>
                <w:szCs w:val="20"/>
              </w:rPr>
              <w:t>Une priorité pour les courses en ligne</w:t>
            </w:r>
          </w:p>
        </w:tc>
      </w:tr>
      <w:tr w:rsidR="00BA400A" w:rsidRPr="00BA400A" w14:paraId="3ED9F94C" w14:textId="77777777" w:rsidTr="00C260DB">
        <w:trPr>
          <w:trHeight w:val="264"/>
        </w:trPr>
        <w:tc>
          <w:tcPr>
            <w:tcW w:w="967" w:type="dxa"/>
            <w:vMerge/>
            <w:shd w:val="clear" w:color="auto" w:fill="5190AE" w:themeFill="accent6" w:themeFillShade="BF"/>
            <w:vAlign w:val="center"/>
          </w:tcPr>
          <w:p w14:paraId="110900DA" w14:textId="77777777" w:rsidR="00BA400A" w:rsidRPr="00BA400A" w:rsidRDefault="00BA400A" w:rsidP="00BA400A">
            <w:pPr>
              <w:jc w:val="left"/>
              <w:rPr>
                <w:rFonts w:ascii="Calibri" w:eastAsia="Calibri" w:hAnsi="Calibri" w:cs="Times New Roman"/>
              </w:rPr>
            </w:pPr>
          </w:p>
        </w:tc>
        <w:tc>
          <w:tcPr>
            <w:tcW w:w="8814" w:type="dxa"/>
            <w:shd w:val="clear" w:color="auto" w:fill="FFFFFF" w:themeFill="background2"/>
            <w:vAlign w:val="center"/>
          </w:tcPr>
          <w:p w14:paraId="21727407" w14:textId="67C92C47" w:rsidR="00BA400A" w:rsidRPr="00BA400A" w:rsidRDefault="00BA400A" w:rsidP="0018618B">
            <w:pPr>
              <w:keepNext w:val="0"/>
              <w:keepLines w:val="0"/>
              <w:spacing w:before="120"/>
              <w:jc w:val="left"/>
              <w:rPr>
                <w:rFonts w:ascii="Calibri" w:eastAsia="Calibri" w:hAnsi="Calibri" w:cs="Times New Roman"/>
                <w:szCs w:val="20"/>
              </w:rPr>
            </w:pPr>
            <w:r w:rsidRPr="00BA400A">
              <w:rPr>
                <w:rFonts w:ascii="Calibri" w:eastAsia="Calibri" w:hAnsi="Calibri" w:cs="Times New Roman"/>
                <w:szCs w:val="20"/>
              </w:rPr>
              <w:t>La possibilité de bénéficier de tranches horaires spécialement réservées, à l’instar des seniors</w:t>
            </w:r>
          </w:p>
        </w:tc>
      </w:tr>
      <w:tr w:rsidR="00BA400A" w:rsidRPr="00BA400A" w14:paraId="1F5A9149" w14:textId="77777777" w:rsidTr="00C260DB">
        <w:trPr>
          <w:trHeight w:val="264"/>
        </w:trPr>
        <w:tc>
          <w:tcPr>
            <w:tcW w:w="967" w:type="dxa"/>
            <w:vMerge/>
            <w:shd w:val="clear" w:color="auto" w:fill="5190AE" w:themeFill="accent6" w:themeFillShade="BF"/>
            <w:vAlign w:val="center"/>
          </w:tcPr>
          <w:p w14:paraId="4B3DC0C2" w14:textId="77777777" w:rsidR="00BA400A" w:rsidRPr="00BA400A" w:rsidRDefault="00BA400A" w:rsidP="00BA400A">
            <w:pPr>
              <w:jc w:val="left"/>
              <w:rPr>
                <w:rFonts w:ascii="Calibri" w:eastAsia="Calibri" w:hAnsi="Calibri" w:cs="Times New Roman"/>
              </w:rPr>
            </w:pPr>
          </w:p>
        </w:tc>
        <w:tc>
          <w:tcPr>
            <w:tcW w:w="8814" w:type="dxa"/>
            <w:shd w:val="clear" w:color="auto" w:fill="F2F2F2" w:themeFill="background2" w:themeFillShade="F2"/>
            <w:vAlign w:val="center"/>
          </w:tcPr>
          <w:p w14:paraId="1B18BEC0" w14:textId="77777777" w:rsidR="00BA400A" w:rsidRPr="00BA400A" w:rsidRDefault="00BA400A" w:rsidP="0018618B">
            <w:pPr>
              <w:keepNext w:val="0"/>
              <w:keepLines w:val="0"/>
              <w:spacing w:before="120"/>
              <w:jc w:val="left"/>
              <w:rPr>
                <w:rFonts w:ascii="Calibri" w:eastAsia="Calibri" w:hAnsi="Calibri" w:cs="Times New Roman"/>
                <w:szCs w:val="20"/>
              </w:rPr>
            </w:pPr>
            <w:r w:rsidRPr="00BA400A">
              <w:rPr>
                <w:rFonts w:ascii="Calibri" w:eastAsia="Calibri" w:hAnsi="Calibri" w:cs="Times New Roman"/>
                <w:szCs w:val="20"/>
              </w:rPr>
              <w:t xml:space="preserve">La possibilité de bénéficier d’un accompagnement humain ou d’une aide à la mobilité au lieu d'un chariot de supermarché </w:t>
            </w:r>
          </w:p>
        </w:tc>
      </w:tr>
      <w:tr w:rsidR="00BA400A" w:rsidRPr="00BA400A" w14:paraId="55FC88C0" w14:textId="77777777" w:rsidTr="00C260DB">
        <w:trPr>
          <w:trHeight w:val="264"/>
        </w:trPr>
        <w:tc>
          <w:tcPr>
            <w:tcW w:w="967" w:type="dxa"/>
            <w:vMerge/>
            <w:shd w:val="clear" w:color="auto" w:fill="5190AE" w:themeFill="accent6" w:themeFillShade="BF"/>
            <w:vAlign w:val="center"/>
          </w:tcPr>
          <w:p w14:paraId="70846692" w14:textId="77777777" w:rsidR="00BA400A" w:rsidRPr="00BA400A" w:rsidRDefault="00BA400A" w:rsidP="00BA400A">
            <w:pPr>
              <w:jc w:val="left"/>
              <w:rPr>
                <w:rFonts w:ascii="Calibri" w:eastAsia="Calibri" w:hAnsi="Calibri" w:cs="Times New Roman"/>
              </w:rPr>
            </w:pPr>
          </w:p>
        </w:tc>
        <w:tc>
          <w:tcPr>
            <w:tcW w:w="8814" w:type="dxa"/>
            <w:shd w:val="clear" w:color="auto" w:fill="FFFFFF" w:themeFill="background2"/>
            <w:vAlign w:val="center"/>
          </w:tcPr>
          <w:p w14:paraId="225FF311" w14:textId="254BC68F" w:rsidR="00BA400A" w:rsidRPr="00BA400A" w:rsidRDefault="003C1A64" w:rsidP="0018618B">
            <w:pPr>
              <w:keepNext w:val="0"/>
              <w:keepLines w:val="0"/>
              <w:spacing w:before="120"/>
              <w:jc w:val="left"/>
              <w:rPr>
                <w:rFonts w:ascii="Calibri" w:eastAsia="Calibri" w:hAnsi="Calibri" w:cs="Times New Roman"/>
                <w:szCs w:val="20"/>
              </w:rPr>
            </w:pPr>
            <w:r>
              <w:rPr>
                <w:rFonts w:ascii="Calibri" w:eastAsia="Calibri" w:hAnsi="Calibri" w:cs="Times New Roman"/>
                <w:szCs w:val="20"/>
              </w:rPr>
              <w:t>Du temps supplémentaire</w:t>
            </w:r>
            <w:r w:rsidR="00BA400A" w:rsidRPr="00BA400A">
              <w:rPr>
                <w:rFonts w:ascii="Calibri" w:eastAsia="Calibri" w:hAnsi="Calibri" w:cs="Times New Roman"/>
                <w:szCs w:val="20"/>
              </w:rPr>
              <w:t xml:space="preserve"> pour faire </w:t>
            </w:r>
            <w:r>
              <w:rPr>
                <w:rFonts w:ascii="Calibri" w:eastAsia="Calibri" w:hAnsi="Calibri" w:cs="Times New Roman"/>
                <w:szCs w:val="20"/>
              </w:rPr>
              <w:t>l</w:t>
            </w:r>
            <w:r w:rsidR="00BA400A" w:rsidRPr="00BA400A">
              <w:rPr>
                <w:rFonts w:ascii="Calibri" w:eastAsia="Calibri" w:hAnsi="Calibri" w:cs="Times New Roman"/>
                <w:szCs w:val="20"/>
              </w:rPr>
              <w:t>es courses</w:t>
            </w:r>
          </w:p>
        </w:tc>
      </w:tr>
      <w:tr w:rsidR="00BA400A" w:rsidRPr="00BA400A" w14:paraId="794C1A89" w14:textId="77777777" w:rsidTr="00C260DB">
        <w:trPr>
          <w:trHeight w:val="264"/>
        </w:trPr>
        <w:tc>
          <w:tcPr>
            <w:tcW w:w="967" w:type="dxa"/>
            <w:vMerge/>
            <w:shd w:val="clear" w:color="auto" w:fill="5190AE" w:themeFill="accent6" w:themeFillShade="BF"/>
            <w:vAlign w:val="center"/>
          </w:tcPr>
          <w:p w14:paraId="541702B8" w14:textId="77777777" w:rsidR="00BA400A" w:rsidRPr="00BA400A" w:rsidRDefault="00BA400A" w:rsidP="00BA400A">
            <w:pPr>
              <w:jc w:val="left"/>
              <w:rPr>
                <w:rFonts w:ascii="Calibri" w:eastAsia="Calibri" w:hAnsi="Calibri" w:cs="Times New Roman"/>
              </w:rPr>
            </w:pPr>
          </w:p>
        </w:tc>
        <w:tc>
          <w:tcPr>
            <w:tcW w:w="8814" w:type="dxa"/>
            <w:shd w:val="clear" w:color="auto" w:fill="F2F2F2" w:themeFill="background2" w:themeFillShade="F2"/>
            <w:vAlign w:val="center"/>
          </w:tcPr>
          <w:p w14:paraId="11D025F0" w14:textId="77777777" w:rsidR="00BA400A" w:rsidRPr="00BA400A" w:rsidRDefault="00BA400A" w:rsidP="0018618B">
            <w:pPr>
              <w:keepNext w:val="0"/>
              <w:keepLines w:val="0"/>
              <w:spacing w:before="120"/>
              <w:jc w:val="left"/>
              <w:rPr>
                <w:rFonts w:ascii="Calibri" w:eastAsia="Calibri" w:hAnsi="Calibri" w:cs="Times New Roman"/>
                <w:szCs w:val="20"/>
              </w:rPr>
            </w:pPr>
            <w:r w:rsidRPr="00BA400A">
              <w:rPr>
                <w:rFonts w:ascii="Calibri" w:eastAsia="Calibri" w:hAnsi="Calibri" w:cs="Times New Roman"/>
                <w:szCs w:val="20"/>
              </w:rPr>
              <w:t>La possibilité de bénéficier d’un ravitaillement pour les biens de première nécessité et les produits pharmaceutiques</w:t>
            </w:r>
          </w:p>
        </w:tc>
      </w:tr>
      <w:tr w:rsidR="00BA400A" w:rsidRPr="00BA400A" w14:paraId="3DEEC2D3" w14:textId="77777777" w:rsidTr="00C260DB">
        <w:trPr>
          <w:trHeight w:val="264"/>
        </w:trPr>
        <w:tc>
          <w:tcPr>
            <w:tcW w:w="967" w:type="dxa"/>
            <w:vMerge/>
            <w:shd w:val="clear" w:color="auto" w:fill="5190AE" w:themeFill="accent6" w:themeFillShade="BF"/>
            <w:vAlign w:val="center"/>
          </w:tcPr>
          <w:p w14:paraId="77A2FC5E" w14:textId="77777777" w:rsidR="00BA400A" w:rsidRPr="00BA400A" w:rsidRDefault="00BA400A" w:rsidP="00BA400A">
            <w:pPr>
              <w:jc w:val="left"/>
              <w:rPr>
                <w:rFonts w:ascii="Calibri" w:eastAsia="Calibri" w:hAnsi="Calibri" w:cs="Times New Roman"/>
              </w:rPr>
            </w:pPr>
          </w:p>
        </w:tc>
        <w:tc>
          <w:tcPr>
            <w:tcW w:w="8814" w:type="dxa"/>
            <w:shd w:val="clear" w:color="auto" w:fill="FFFFFF" w:themeFill="background2"/>
            <w:vAlign w:val="center"/>
          </w:tcPr>
          <w:p w14:paraId="42B89311" w14:textId="70F734B7" w:rsidR="00BA400A" w:rsidRPr="00BA400A" w:rsidRDefault="00BA400A" w:rsidP="0018618B">
            <w:pPr>
              <w:keepNext w:val="0"/>
              <w:keepLines w:val="0"/>
              <w:spacing w:before="120"/>
              <w:jc w:val="left"/>
              <w:rPr>
                <w:rFonts w:ascii="Calibri" w:eastAsia="Calibri" w:hAnsi="Calibri" w:cs="Times New Roman"/>
                <w:szCs w:val="20"/>
              </w:rPr>
            </w:pPr>
            <w:r w:rsidRPr="00BA400A">
              <w:rPr>
                <w:rFonts w:ascii="Calibri" w:eastAsia="Calibri" w:hAnsi="Calibri" w:cs="Times New Roman"/>
                <w:szCs w:val="20"/>
              </w:rPr>
              <w:t xml:space="preserve">Une sensibilisation et </w:t>
            </w:r>
            <w:r w:rsidR="008D200F">
              <w:rPr>
                <w:rFonts w:ascii="Calibri" w:eastAsia="Calibri" w:hAnsi="Calibri" w:cs="Times New Roman"/>
                <w:szCs w:val="20"/>
              </w:rPr>
              <w:t xml:space="preserve">une </w:t>
            </w:r>
            <w:r w:rsidRPr="00BA400A">
              <w:rPr>
                <w:rFonts w:ascii="Calibri" w:eastAsia="Calibri" w:hAnsi="Calibri" w:cs="Times New Roman"/>
                <w:szCs w:val="20"/>
              </w:rPr>
              <w:t>information à l’attention des grandes surfaces sur les droits des personnes handicapées et leurs besoins spécifiques</w:t>
            </w:r>
          </w:p>
        </w:tc>
      </w:tr>
      <w:tr w:rsidR="00BA400A" w:rsidRPr="00BA400A" w14:paraId="05C3C11B" w14:textId="77777777" w:rsidTr="00C260DB">
        <w:trPr>
          <w:trHeight w:val="264"/>
        </w:trPr>
        <w:tc>
          <w:tcPr>
            <w:tcW w:w="967" w:type="dxa"/>
            <w:vMerge/>
            <w:shd w:val="clear" w:color="auto" w:fill="5190AE" w:themeFill="accent6" w:themeFillShade="BF"/>
            <w:vAlign w:val="center"/>
          </w:tcPr>
          <w:p w14:paraId="0BB4F5B8" w14:textId="77777777" w:rsidR="00BA400A" w:rsidRPr="00BA400A" w:rsidRDefault="00BA400A" w:rsidP="00BA400A">
            <w:pPr>
              <w:jc w:val="left"/>
              <w:rPr>
                <w:rFonts w:ascii="Calibri" w:eastAsia="Calibri" w:hAnsi="Calibri" w:cs="Times New Roman"/>
              </w:rPr>
            </w:pPr>
          </w:p>
        </w:tc>
        <w:tc>
          <w:tcPr>
            <w:tcW w:w="8814" w:type="dxa"/>
            <w:shd w:val="clear" w:color="auto" w:fill="F2F2F2" w:themeFill="background2" w:themeFillShade="F2"/>
            <w:vAlign w:val="center"/>
          </w:tcPr>
          <w:p w14:paraId="384337E3" w14:textId="77777777" w:rsidR="00BA400A" w:rsidRPr="00BA400A" w:rsidRDefault="00BA400A" w:rsidP="0018618B">
            <w:pPr>
              <w:keepNext w:val="0"/>
              <w:keepLines w:val="0"/>
              <w:spacing w:before="120"/>
              <w:jc w:val="left"/>
              <w:rPr>
                <w:rFonts w:ascii="Calibri" w:eastAsia="Calibri" w:hAnsi="Calibri" w:cs="Times New Roman"/>
                <w:szCs w:val="20"/>
              </w:rPr>
            </w:pPr>
            <w:r w:rsidRPr="00BA400A">
              <w:rPr>
                <w:rFonts w:ascii="Calibri" w:eastAsia="Calibri" w:hAnsi="Calibri" w:cs="Times New Roman"/>
                <w:szCs w:val="20"/>
              </w:rPr>
              <w:t>La possibilité d’accéder aux toilettes dans des situations particulières</w:t>
            </w:r>
          </w:p>
        </w:tc>
      </w:tr>
      <w:tr w:rsidR="00BA400A" w:rsidRPr="00BA400A" w14:paraId="0EC638A2" w14:textId="77777777" w:rsidTr="00C260DB">
        <w:trPr>
          <w:trHeight w:val="264"/>
        </w:trPr>
        <w:tc>
          <w:tcPr>
            <w:tcW w:w="967" w:type="dxa"/>
            <w:vMerge/>
            <w:shd w:val="clear" w:color="auto" w:fill="5190AE" w:themeFill="accent6" w:themeFillShade="BF"/>
            <w:vAlign w:val="center"/>
          </w:tcPr>
          <w:p w14:paraId="41D3E0C8" w14:textId="77777777" w:rsidR="00BA400A" w:rsidRPr="00BA400A" w:rsidRDefault="00BA400A" w:rsidP="00BA400A">
            <w:pPr>
              <w:jc w:val="left"/>
              <w:rPr>
                <w:rFonts w:ascii="Calibri" w:eastAsia="Calibri" w:hAnsi="Calibri" w:cs="Times New Roman"/>
              </w:rPr>
            </w:pPr>
          </w:p>
        </w:tc>
        <w:tc>
          <w:tcPr>
            <w:tcW w:w="8814" w:type="dxa"/>
            <w:shd w:val="clear" w:color="auto" w:fill="FFFFFF" w:themeFill="background2"/>
            <w:vAlign w:val="center"/>
          </w:tcPr>
          <w:p w14:paraId="7863266E" w14:textId="77777777" w:rsidR="00BA400A" w:rsidRPr="00BA400A" w:rsidRDefault="00BA400A" w:rsidP="0018618B">
            <w:pPr>
              <w:keepNext w:val="0"/>
              <w:keepLines w:val="0"/>
              <w:spacing w:before="120"/>
              <w:jc w:val="left"/>
              <w:rPr>
                <w:rFonts w:ascii="Calibri" w:eastAsia="Calibri" w:hAnsi="Calibri" w:cs="Times New Roman"/>
                <w:szCs w:val="20"/>
              </w:rPr>
            </w:pPr>
            <w:r w:rsidRPr="00BA400A">
              <w:rPr>
                <w:rFonts w:ascii="Calibri" w:eastAsia="Calibri" w:hAnsi="Calibri" w:cs="Times New Roman"/>
                <w:szCs w:val="20"/>
              </w:rPr>
              <w:t>Le maintien des repères dans l’environnement du commerce, souvent réaménagé pour satisfaire les mesures sanitaires</w:t>
            </w:r>
          </w:p>
        </w:tc>
      </w:tr>
      <w:tr w:rsidR="00BA400A" w:rsidRPr="00BA400A" w14:paraId="0D2098DE" w14:textId="77777777" w:rsidTr="00C260DB">
        <w:trPr>
          <w:trHeight w:val="264"/>
        </w:trPr>
        <w:tc>
          <w:tcPr>
            <w:tcW w:w="967" w:type="dxa"/>
            <w:vMerge/>
            <w:shd w:val="clear" w:color="auto" w:fill="5190AE" w:themeFill="accent6" w:themeFillShade="BF"/>
            <w:vAlign w:val="center"/>
          </w:tcPr>
          <w:p w14:paraId="65775D44" w14:textId="77777777" w:rsidR="00BA400A" w:rsidRPr="00BA400A" w:rsidRDefault="00BA400A" w:rsidP="00BA400A">
            <w:pPr>
              <w:jc w:val="left"/>
              <w:rPr>
                <w:rFonts w:ascii="Calibri" w:eastAsia="Calibri" w:hAnsi="Calibri" w:cs="Times New Roman"/>
              </w:rPr>
            </w:pPr>
          </w:p>
        </w:tc>
        <w:tc>
          <w:tcPr>
            <w:tcW w:w="8814" w:type="dxa"/>
            <w:shd w:val="clear" w:color="auto" w:fill="F2F2F2" w:themeFill="background2" w:themeFillShade="F2"/>
            <w:vAlign w:val="center"/>
          </w:tcPr>
          <w:p w14:paraId="2F41DF4F" w14:textId="4A4A1881" w:rsidR="00BA400A" w:rsidRPr="00BA400A" w:rsidRDefault="00C246F3" w:rsidP="0018618B">
            <w:pPr>
              <w:keepNext w:val="0"/>
              <w:keepLines w:val="0"/>
              <w:spacing w:before="120"/>
              <w:jc w:val="left"/>
              <w:rPr>
                <w:rFonts w:ascii="Calibri" w:eastAsia="Calibri" w:hAnsi="Calibri" w:cs="Times New Roman"/>
                <w:szCs w:val="20"/>
              </w:rPr>
            </w:pPr>
            <w:r>
              <w:rPr>
                <w:rFonts w:ascii="Calibri" w:eastAsia="Calibri" w:hAnsi="Calibri" w:cs="Times New Roman"/>
                <w:szCs w:val="20"/>
              </w:rPr>
              <w:t>L’élaboration</w:t>
            </w:r>
            <w:r w:rsidR="00BA400A" w:rsidRPr="00BA400A">
              <w:rPr>
                <w:rFonts w:ascii="Calibri" w:eastAsia="Calibri" w:hAnsi="Calibri" w:cs="Times New Roman"/>
                <w:szCs w:val="20"/>
              </w:rPr>
              <w:t xml:space="preserve"> de listes de commerçants qui </w:t>
            </w:r>
            <w:r w:rsidR="000A3C43">
              <w:rPr>
                <w:rFonts w:ascii="Calibri" w:eastAsia="Calibri" w:hAnsi="Calibri" w:cs="Times New Roman"/>
                <w:szCs w:val="20"/>
              </w:rPr>
              <w:t>assurent, commune par commune, les livraisons</w:t>
            </w:r>
            <w:r w:rsidR="00BA400A" w:rsidRPr="00BA400A">
              <w:rPr>
                <w:rFonts w:ascii="Calibri" w:eastAsia="Calibri" w:hAnsi="Calibri" w:cs="Times New Roman"/>
                <w:szCs w:val="20"/>
              </w:rPr>
              <w:t xml:space="preserve"> à domicile </w:t>
            </w:r>
          </w:p>
        </w:tc>
      </w:tr>
      <w:tr w:rsidR="00BA400A" w:rsidRPr="00BA400A" w14:paraId="00B3051D" w14:textId="77777777" w:rsidTr="00C260DB">
        <w:trPr>
          <w:trHeight w:val="264"/>
        </w:trPr>
        <w:tc>
          <w:tcPr>
            <w:tcW w:w="967" w:type="dxa"/>
            <w:vMerge/>
            <w:shd w:val="clear" w:color="auto" w:fill="5190AE" w:themeFill="accent6" w:themeFillShade="BF"/>
            <w:vAlign w:val="center"/>
          </w:tcPr>
          <w:p w14:paraId="369534D8" w14:textId="77777777" w:rsidR="00BA400A" w:rsidRPr="00BA400A" w:rsidRDefault="00BA400A" w:rsidP="00BA400A">
            <w:pPr>
              <w:jc w:val="left"/>
              <w:rPr>
                <w:rFonts w:ascii="Calibri" w:eastAsia="Calibri" w:hAnsi="Calibri" w:cs="Times New Roman"/>
              </w:rPr>
            </w:pPr>
          </w:p>
        </w:tc>
        <w:tc>
          <w:tcPr>
            <w:tcW w:w="8814" w:type="dxa"/>
            <w:shd w:val="clear" w:color="auto" w:fill="FFFFFF" w:themeFill="background2"/>
            <w:vAlign w:val="center"/>
          </w:tcPr>
          <w:p w14:paraId="15192527" w14:textId="373A20D8" w:rsidR="00BA400A" w:rsidRPr="00BA400A" w:rsidRDefault="00702052" w:rsidP="0018618B">
            <w:pPr>
              <w:keepNext w:val="0"/>
              <w:keepLines w:val="0"/>
              <w:spacing w:before="120"/>
              <w:jc w:val="left"/>
              <w:rPr>
                <w:rFonts w:ascii="Calibri" w:eastAsia="Calibri" w:hAnsi="Calibri" w:cs="Times New Roman"/>
                <w:szCs w:val="20"/>
              </w:rPr>
            </w:pPr>
            <w:r>
              <w:rPr>
                <w:rFonts w:ascii="Calibri" w:eastAsia="Calibri" w:hAnsi="Calibri" w:cs="Times New Roman"/>
                <w:szCs w:val="20"/>
              </w:rPr>
              <w:t>L’admission des</w:t>
            </w:r>
            <w:r w:rsidR="00BA400A" w:rsidRPr="00BA400A">
              <w:rPr>
                <w:rFonts w:ascii="Calibri" w:eastAsia="Calibri" w:hAnsi="Calibri" w:cs="Times New Roman"/>
                <w:szCs w:val="20"/>
              </w:rPr>
              <w:t xml:space="preserve"> cartes de paiement prépayées, souvent utilisées par les personnes bénéficiant d'un accompagnement budgétaire, y compris dans les petits commerces</w:t>
            </w:r>
          </w:p>
        </w:tc>
      </w:tr>
      <w:tr w:rsidR="00BA400A" w:rsidRPr="00BA400A" w14:paraId="1BBB8547" w14:textId="77777777" w:rsidTr="00C260DB">
        <w:trPr>
          <w:trHeight w:val="264"/>
        </w:trPr>
        <w:tc>
          <w:tcPr>
            <w:tcW w:w="967" w:type="dxa"/>
            <w:vMerge/>
            <w:shd w:val="clear" w:color="auto" w:fill="5190AE" w:themeFill="accent6" w:themeFillShade="BF"/>
            <w:vAlign w:val="center"/>
          </w:tcPr>
          <w:p w14:paraId="6ED7E8FF" w14:textId="77777777" w:rsidR="00BA400A" w:rsidRPr="00BA400A" w:rsidRDefault="00BA400A" w:rsidP="00BA400A">
            <w:pPr>
              <w:jc w:val="left"/>
              <w:rPr>
                <w:rFonts w:ascii="Calibri" w:eastAsia="Calibri" w:hAnsi="Calibri" w:cs="Times New Roman"/>
              </w:rPr>
            </w:pPr>
          </w:p>
        </w:tc>
        <w:tc>
          <w:tcPr>
            <w:tcW w:w="8814" w:type="dxa"/>
            <w:shd w:val="clear" w:color="auto" w:fill="F2F2F2" w:themeFill="background2" w:themeFillShade="F2"/>
            <w:vAlign w:val="center"/>
          </w:tcPr>
          <w:p w14:paraId="6C127911" w14:textId="144F58D7" w:rsidR="00BA400A" w:rsidRPr="00BA400A" w:rsidRDefault="00702052" w:rsidP="0018618B">
            <w:pPr>
              <w:keepNext w:val="0"/>
              <w:keepLines w:val="0"/>
              <w:spacing w:before="120"/>
              <w:jc w:val="left"/>
              <w:rPr>
                <w:rFonts w:ascii="Calibri" w:eastAsia="Calibri" w:hAnsi="Calibri" w:cs="Times New Roman"/>
                <w:szCs w:val="20"/>
              </w:rPr>
            </w:pPr>
            <w:r>
              <w:rPr>
                <w:rFonts w:ascii="Calibri" w:eastAsia="Calibri" w:hAnsi="Calibri" w:cs="Times New Roman"/>
                <w:szCs w:val="20"/>
              </w:rPr>
              <w:t>La p</w:t>
            </w:r>
            <w:r w:rsidR="00BA400A" w:rsidRPr="00BA400A">
              <w:rPr>
                <w:rFonts w:ascii="Calibri" w:eastAsia="Calibri" w:hAnsi="Calibri" w:cs="Times New Roman"/>
                <w:szCs w:val="20"/>
              </w:rPr>
              <w:t>ossibilité de payer en espèces ou par virement bancaire</w:t>
            </w:r>
          </w:p>
        </w:tc>
      </w:tr>
      <w:tr w:rsidR="00BA400A" w:rsidRPr="00BA400A" w14:paraId="26A43EEE" w14:textId="77777777" w:rsidTr="00C260DB">
        <w:trPr>
          <w:trHeight w:val="264"/>
        </w:trPr>
        <w:tc>
          <w:tcPr>
            <w:tcW w:w="967" w:type="dxa"/>
            <w:vMerge/>
            <w:shd w:val="clear" w:color="auto" w:fill="5190AE" w:themeFill="accent6" w:themeFillShade="BF"/>
            <w:vAlign w:val="center"/>
          </w:tcPr>
          <w:p w14:paraId="03F4B144" w14:textId="77777777" w:rsidR="00BA400A" w:rsidRPr="00BA400A" w:rsidRDefault="00BA400A" w:rsidP="00BA400A">
            <w:pPr>
              <w:jc w:val="left"/>
              <w:rPr>
                <w:rFonts w:ascii="Calibri" w:eastAsia="Calibri" w:hAnsi="Calibri" w:cs="Times New Roman"/>
              </w:rPr>
            </w:pPr>
          </w:p>
        </w:tc>
        <w:tc>
          <w:tcPr>
            <w:tcW w:w="8814" w:type="dxa"/>
            <w:shd w:val="clear" w:color="auto" w:fill="FFFFFF" w:themeFill="background2"/>
            <w:vAlign w:val="center"/>
          </w:tcPr>
          <w:p w14:paraId="5D412138" w14:textId="24143B78" w:rsidR="00BA400A" w:rsidRPr="00BA400A" w:rsidRDefault="00BA400A" w:rsidP="0018618B">
            <w:pPr>
              <w:keepNext w:val="0"/>
              <w:keepLines w:val="0"/>
              <w:spacing w:before="120"/>
              <w:jc w:val="left"/>
              <w:rPr>
                <w:rFonts w:ascii="Calibri" w:eastAsia="Calibri" w:hAnsi="Calibri" w:cs="Times New Roman"/>
                <w:szCs w:val="20"/>
              </w:rPr>
            </w:pPr>
            <w:r w:rsidRPr="00BA400A">
              <w:rPr>
                <w:rFonts w:ascii="Calibri" w:eastAsia="Calibri" w:hAnsi="Calibri" w:cs="Times New Roman"/>
                <w:szCs w:val="20"/>
              </w:rPr>
              <w:t>L</w:t>
            </w:r>
            <w:r w:rsidR="00F14143">
              <w:rPr>
                <w:rFonts w:ascii="Calibri" w:eastAsia="Calibri" w:hAnsi="Calibri" w:cs="Times New Roman"/>
                <w:szCs w:val="20"/>
              </w:rPr>
              <w:t>a garantie d’un panier à prix abordable, l</w:t>
            </w:r>
            <w:r w:rsidRPr="00BA400A">
              <w:rPr>
                <w:rFonts w:ascii="Calibri" w:eastAsia="Calibri" w:hAnsi="Calibri" w:cs="Times New Roman"/>
                <w:szCs w:val="20"/>
              </w:rPr>
              <w:t xml:space="preserve">orsque les promotions sont interrompues </w:t>
            </w:r>
          </w:p>
        </w:tc>
      </w:tr>
      <w:tr w:rsidR="00BA400A" w:rsidRPr="00BA400A" w14:paraId="0643C5A9" w14:textId="77777777" w:rsidTr="00C260DB">
        <w:trPr>
          <w:trHeight w:val="264"/>
        </w:trPr>
        <w:tc>
          <w:tcPr>
            <w:tcW w:w="967" w:type="dxa"/>
            <w:vMerge/>
            <w:shd w:val="clear" w:color="auto" w:fill="5190AE" w:themeFill="accent6" w:themeFillShade="BF"/>
            <w:vAlign w:val="center"/>
          </w:tcPr>
          <w:p w14:paraId="060F0549" w14:textId="77777777" w:rsidR="00BA400A" w:rsidRPr="00BA400A" w:rsidRDefault="00BA400A" w:rsidP="00BA400A">
            <w:pPr>
              <w:jc w:val="left"/>
              <w:rPr>
                <w:rFonts w:ascii="Calibri" w:eastAsia="Calibri" w:hAnsi="Calibri" w:cs="Times New Roman"/>
              </w:rPr>
            </w:pPr>
          </w:p>
        </w:tc>
        <w:tc>
          <w:tcPr>
            <w:tcW w:w="8814" w:type="dxa"/>
            <w:shd w:val="clear" w:color="auto" w:fill="F2F2F2" w:themeFill="background2" w:themeFillShade="F2"/>
            <w:vAlign w:val="center"/>
          </w:tcPr>
          <w:p w14:paraId="094A6650" w14:textId="77777777" w:rsidR="00BA400A" w:rsidRPr="00BA400A" w:rsidRDefault="00BA400A" w:rsidP="0018618B">
            <w:pPr>
              <w:keepNext w:val="0"/>
              <w:keepLines w:val="0"/>
              <w:spacing w:before="120"/>
              <w:jc w:val="left"/>
              <w:rPr>
                <w:rFonts w:ascii="Calibri" w:eastAsia="Calibri" w:hAnsi="Calibri" w:cs="Times New Roman"/>
                <w:szCs w:val="20"/>
              </w:rPr>
            </w:pPr>
            <w:r w:rsidRPr="00BA400A">
              <w:rPr>
                <w:rFonts w:ascii="Calibri" w:eastAsia="Calibri" w:hAnsi="Calibri" w:cs="Times New Roman"/>
                <w:szCs w:val="20"/>
              </w:rPr>
              <w:t>Des informations claires sur la façon de faire des achats en toute sécurité</w:t>
            </w:r>
          </w:p>
        </w:tc>
      </w:tr>
      <w:tr w:rsidR="00BA400A" w:rsidRPr="00BA400A" w14:paraId="1F6B8790" w14:textId="77777777" w:rsidTr="00C260DB">
        <w:trPr>
          <w:trHeight w:val="264"/>
        </w:trPr>
        <w:tc>
          <w:tcPr>
            <w:tcW w:w="967" w:type="dxa"/>
            <w:vMerge/>
            <w:shd w:val="clear" w:color="auto" w:fill="5190AE" w:themeFill="accent6" w:themeFillShade="BF"/>
            <w:vAlign w:val="center"/>
          </w:tcPr>
          <w:p w14:paraId="71029984" w14:textId="77777777" w:rsidR="00BA400A" w:rsidRPr="00BA400A" w:rsidRDefault="00BA400A" w:rsidP="00BA400A">
            <w:pPr>
              <w:jc w:val="left"/>
              <w:rPr>
                <w:rFonts w:ascii="Calibri" w:eastAsia="Calibri" w:hAnsi="Calibri" w:cs="Times New Roman"/>
              </w:rPr>
            </w:pPr>
          </w:p>
        </w:tc>
        <w:tc>
          <w:tcPr>
            <w:tcW w:w="8814" w:type="dxa"/>
            <w:shd w:val="clear" w:color="auto" w:fill="FFFFFF" w:themeFill="background2"/>
            <w:vAlign w:val="center"/>
          </w:tcPr>
          <w:p w14:paraId="0BC854D8" w14:textId="79B4553D" w:rsidR="00BA400A" w:rsidRPr="00BA400A" w:rsidRDefault="00BA400A" w:rsidP="0018618B">
            <w:pPr>
              <w:keepNext w:val="0"/>
              <w:keepLines w:val="0"/>
              <w:spacing w:before="120"/>
              <w:jc w:val="left"/>
              <w:rPr>
                <w:rFonts w:ascii="Calibri" w:eastAsia="Calibri" w:hAnsi="Calibri" w:cs="Times New Roman"/>
                <w:szCs w:val="20"/>
              </w:rPr>
            </w:pPr>
            <w:r w:rsidRPr="00BA400A">
              <w:rPr>
                <w:rFonts w:ascii="Calibri" w:eastAsia="Calibri" w:hAnsi="Calibri" w:cs="Times New Roman"/>
                <w:szCs w:val="20"/>
              </w:rPr>
              <w:t>L</w:t>
            </w:r>
            <w:r w:rsidR="00662F57">
              <w:rPr>
                <w:rFonts w:ascii="Calibri" w:eastAsia="Calibri" w:hAnsi="Calibri" w:cs="Times New Roman"/>
                <w:szCs w:val="20"/>
              </w:rPr>
              <w:t xml:space="preserve">e maintien des contacts </w:t>
            </w:r>
            <w:r w:rsidR="00BC6A71">
              <w:rPr>
                <w:rFonts w:ascii="Calibri" w:eastAsia="Calibri" w:hAnsi="Calibri" w:cs="Times New Roman"/>
                <w:szCs w:val="20"/>
              </w:rPr>
              <w:t>téléphoniques de la part d</w:t>
            </w:r>
            <w:r w:rsidRPr="00BA400A">
              <w:rPr>
                <w:rFonts w:ascii="Calibri" w:eastAsia="Calibri" w:hAnsi="Calibri" w:cs="Times New Roman"/>
                <w:szCs w:val="20"/>
              </w:rPr>
              <w:t>es services d'aides à domicile (également pour clarifier les mesures)</w:t>
            </w:r>
          </w:p>
        </w:tc>
      </w:tr>
      <w:tr w:rsidR="00BA400A" w:rsidRPr="00BA400A" w14:paraId="75A61278" w14:textId="77777777" w:rsidTr="00C260DB">
        <w:trPr>
          <w:trHeight w:val="264"/>
        </w:trPr>
        <w:tc>
          <w:tcPr>
            <w:tcW w:w="967" w:type="dxa"/>
            <w:vMerge/>
            <w:shd w:val="clear" w:color="auto" w:fill="5190AE" w:themeFill="accent6" w:themeFillShade="BF"/>
            <w:vAlign w:val="center"/>
          </w:tcPr>
          <w:p w14:paraId="7B3C4F6A" w14:textId="77777777" w:rsidR="00BA400A" w:rsidRPr="00BA400A" w:rsidRDefault="00BA400A" w:rsidP="00BA400A">
            <w:pPr>
              <w:jc w:val="left"/>
              <w:rPr>
                <w:rFonts w:ascii="Calibri" w:eastAsia="Calibri" w:hAnsi="Calibri" w:cs="Times New Roman"/>
              </w:rPr>
            </w:pPr>
          </w:p>
        </w:tc>
        <w:tc>
          <w:tcPr>
            <w:tcW w:w="8814" w:type="dxa"/>
            <w:shd w:val="clear" w:color="auto" w:fill="F2F2F2" w:themeFill="background2" w:themeFillShade="F2"/>
            <w:vAlign w:val="center"/>
          </w:tcPr>
          <w:p w14:paraId="53BF86E0" w14:textId="77777777" w:rsidR="00BA400A" w:rsidRPr="00BA400A" w:rsidRDefault="00BA400A" w:rsidP="0018618B">
            <w:pPr>
              <w:keepNext w:val="0"/>
              <w:keepLines w:val="0"/>
              <w:spacing w:before="120"/>
              <w:jc w:val="left"/>
              <w:rPr>
                <w:rFonts w:ascii="Calibri" w:eastAsia="Calibri" w:hAnsi="Calibri" w:cs="Times New Roman"/>
                <w:szCs w:val="20"/>
              </w:rPr>
            </w:pPr>
            <w:r w:rsidRPr="00BA400A">
              <w:rPr>
                <w:rFonts w:ascii="Calibri" w:eastAsia="Calibri" w:hAnsi="Calibri" w:cs="Times New Roman"/>
                <w:szCs w:val="20"/>
              </w:rPr>
              <w:t xml:space="preserve">Le maintien des transports adaptés pour personnes handicapées </w:t>
            </w:r>
          </w:p>
        </w:tc>
      </w:tr>
      <w:tr w:rsidR="00BA400A" w:rsidRPr="00BA400A" w14:paraId="199F7F81" w14:textId="77777777" w:rsidTr="00C260DB">
        <w:trPr>
          <w:trHeight w:val="264"/>
        </w:trPr>
        <w:tc>
          <w:tcPr>
            <w:tcW w:w="967" w:type="dxa"/>
            <w:vMerge/>
            <w:shd w:val="clear" w:color="auto" w:fill="5190AE" w:themeFill="accent6" w:themeFillShade="BF"/>
            <w:vAlign w:val="center"/>
          </w:tcPr>
          <w:p w14:paraId="7F1F704A" w14:textId="77777777" w:rsidR="00BA400A" w:rsidRPr="00BA400A" w:rsidRDefault="00BA400A" w:rsidP="00BA400A">
            <w:pPr>
              <w:jc w:val="left"/>
              <w:rPr>
                <w:rFonts w:ascii="Calibri" w:eastAsia="Calibri" w:hAnsi="Calibri" w:cs="Times New Roman"/>
              </w:rPr>
            </w:pPr>
          </w:p>
        </w:tc>
        <w:tc>
          <w:tcPr>
            <w:tcW w:w="8814" w:type="dxa"/>
            <w:shd w:val="clear" w:color="auto" w:fill="FFFFFF" w:themeFill="background2"/>
            <w:vAlign w:val="center"/>
          </w:tcPr>
          <w:p w14:paraId="7423B9E5" w14:textId="1503361A" w:rsidR="00BA400A" w:rsidRPr="00BA400A" w:rsidRDefault="00BA400A" w:rsidP="0018618B">
            <w:pPr>
              <w:keepNext w:val="0"/>
              <w:keepLines w:val="0"/>
              <w:spacing w:before="120"/>
              <w:jc w:val="left"/>
              <w:rPr>
                <w:rFonts w:ascii="Calibri" w:eastAsia="Calibri" w:hAnsi="Calibri" w:cs="Times New Roman"/>
                <w:szCs w:val="20"/>
              </w:rPr>
            </w:pPr>
            <w:r w:rsidRPr="00BA400A">
              <w:rPr>
                <w:rFonts w:ascii="Calibri" w:eastAsia="Calibri" w:hAnsi="Calibri" w:cs="Times New Roman"/>
                <w:szCs w:val="20"/>
              </w:rPr>
              <w:t>L</w:t>
            </w:r>
            <w:r w:rsidR="00311A11">
              <w:rPr>
                <w:rFonts w:ascii="Calibri" w:eastAsia="Calibri" w:hAnsi="Calibri" w:cs="Times New Roman"/>
                <w:szCs w:val="20"/>
              </w:rPr>
              <w:t xml:space="preserve">a possibilité de bénéficier des </w:t>
            </w:r>
            <w:r w:rsidR="00BA69B5">
              <w:rPr>
                <w:rFonts w:ascii="Calibri" w:eastAsia="Calibri" w:hAnsi="Calibri" w:cs="Times New Roman"/>
                <w:szCs w:val="20"/>
              </w:rPr>
              <w:t>services de transport à la demande</w:t>
            </w:r>
            <w:r w:rsidR="00E232DA">
              <w:rPr>
                <w:rFonts w:ascii="Calibri" w:eastAsia="Calibri" w:hAnsi="Calibri" w:cs="Times New Roman"/>
                <w:szCs w:val="20"/>
              </w:rPr>
              <w:t xml:space="preserve"> </w:t>
            </w:r>
          </w:p>
        </w:tc>
      </w:tr>
      <w:tr w:rsidR="00BA400A" w:rsidRPr="00BA400A" w14:paraId="37625ACF" w14:textId="77777777" w:rsidTr="00C260DB">
        <w:trPr>
          <w:trHeight w:val="264"/>
        </w:trPr>
        <w:tc>
          <w:tcPr>
            <w:tcW w:w="967" w:type="dxa"/>
            <w:vMerge/>
            <w:shd w:val="clear" w:color="auto" w:fill="5190AE" w:themeFill="accent6" w:themeFillShade="BF"/>
            <w:vAlign w:val="center"/>
          </w:tcPr>
          <w:p w14:paraId="16EB2E57" w14:textId="77777777" w:rsidR="00BA400A" w:rsidRPr="00BA400A" w:rsidRDefault="00BA400A" w:rsidP="00BA400A">
            <w:pPr>
              <w:jc w:val="left"/>
              <w:rPr>
                <w:rFonts w:ascii="Calibri" w:eastAsia="Calibri" w:hAnsi="Calibri" w:cs="Times New Roman"/>
              </w:rPr>
            </w:pPr>
          </w:p>
        </w:tc>
        <w:tc>
          <w:tcPr>
            <w:tcW w:w="8814" w:type="dxa"/>
            <w:shd w:val="clear" w:color="auto" w:fill="F2F2F2" w:themeFill="background2" w:themeFillShade="F2"/>
            <w:vAlign w:val="center"/>
          </w:tcPr>
          <w:p w14:paraId="575D751A" w14:textId="2D7DA516" w:rsidR="00BA400A" w:rsidRPr="00BA400A" w:rsidRDefault="00172A91" w:rsidP="0018618B">
            <w:pPr>
              <w:keepNext w:val="0"/>
              <w:keepLines w:val="0"/>
              <w:spacing w:before="120"/>
              <w:jc w:val="left"/>
              <w:rPr>
                <w:rFonts w:ascii="Calibri" w:eastAsia="Calibri" w:hAnsi="Calibri" w:cs="Times New Roman"/>
                <w:szCs w:val="20"/>
              </w:rPr>
            </w:pPr>
            <w:r>
              <w:rPr>
                <w:rFonts w:ascii="Calibri" w:eastAsia="Calibri" w:hAnsi="Calibri" w:cs="Times New Roman"/>
                <w:szCs w:val="20"/>
              </w:rPr>
              <w:t>La possibilité de bénéficier des voitures partagées</w:t>
            </w:r>
          </w:p>
        </w:tc>
      </w:tr>
    </w:tbl>
    <w:p w14:paraId="1630E331" w14:textId="77777777" w:rsidR="00D00332" w:rsidRDefault="00D00332" w:rsidP="00EA3933"/>
    <w:p w14:paraId="12A6EEE5" w14:textId="7C63A7FF" w:rsidR="00D00332" w:rsidRPr="00F04C30" w:rsidRDefault="00F14231" w:rsidP="000441C9">
      <w:pPr>
        <w:pStyle w:val="Kop4"/>
        <w:numPr>
          <w:ilvl w:val="0"/>
          <w:numId w:val="2"/>
        </w:numPr>
      </w:pPr>
      <w:r w:rsidRPr="00F04C30">
        <w:t>Un</w:t>
      </w:r>
      <w:r w:rsidR="00D6491F" w:rsidRPr="00F04C30">
        <w:t xml:space="preserve"> m</w:t>
      </w:r>
      <w:r w:rsidR="002610B3" w:rsidRPr="00F04C30">
        <w:t xml:space="preserve">anque d’information </w:t>
      </w:r>
      <w:r w:rsidR="00F04C30" w:rsidRPr="00F04C30">
        <w:t>accessible</w:t>
      </w:r>
      <w:r w:rsidR="002610B3" w:rsidRPr="00F04C30">
        <w:t xml:space="preserve"> </w:t>
      </w:r>
    </w:p>
    <w:p w14:paraId="29279126" w14:textId="77777777" w:rsidR="00D00332" w:rsidRPr="00F04C30" w:rsidRDefault="001F6738" w:rsidP="00D00332">
      <w:pPr>
        <w:pStyle w:val="Kop5"/>
        <w:spacing w:after="120"/>
        <w:rPr>
          <w:b/>
        </w:rPr>
      </w:pPr>
      <w:r w:rsidRPr="00F04C30">
        <w:rPr>
          <w:b/>
        </w:rPr>
        <w:t xml:space="preserve">Dans quelle langue </w:t>
      </w:r>
      <w:r w:rsidR="00B62361">
        <w:rPr>
          <w:b/>
        </w:rPr>
        <w:t xml:space="preserve">on </w:t>
      </w:r>
      <w:r w:rsidRPr="00F04C30">
        <w:rPr>
          <w:b/>
        </w:rPr>
        <w:t xml:space="preserve">nous parle ? </w:t>
      </w:r>
    </w:p>
    <w:p w14:paraId="6DF81CFE" w14:textId="77777777" w:rsidR="00796686" w:rsidRPr="00796686" w:rsidRDefault="00D00332" w:rsidP="00796686">
      <w:pPr>
        <w:rPr>
          <w:color w:val="000000" w:themeColor="text1"/>
          <w:szCs w:val="20"/>
        </w:rPr>
      </w:pPr>
      <w:r w:rsidRPr="00DF5D2B">
        <w:rPr>
          <w:color w:val="000000" w:themeColor="text1"/>
          <w:szCs w:val="20"/>
        </w:rPr>
        <w:t xml:space="preserve">Un grand nombre de personnes </w:t>
      </w:r>
      <w:r w:rsidR="00525CB0">
        <w:rPr>
          <w:color w:val="000000" w:themeColor="text1"/>
          <w:szCs w:val="20"/>
        </w:rPr>
        <w:t>en situation de</w:t>
      </w:r>
      <w:r w:rsidRPr="00DF5D2B">
        <w:rPr>
          <w:color w:val="000000" w:themeColor="text1"/>
          <w:szCs w:val="20"/>
        </w:rPr>
        <w:t xml:space="preserve"> handicap </w:t>
      </w:r>
      <w:r w:rsidR="00974F36">
        <w:rPr>
          <w:color w:val="000000" w:themeColor="text1"/>
          <w:szCs w:val="20"/>
        </w:rPr>
        <w:t>déclarent</w:t>
      </w:r>
      <w:r w:rsidRPr="00DF5D2B">
        <w:rPr>
          <w:color w:val="000000" w:themeColor="text1"/>
          <w:szCs w:val="20"/>
        </w:rPr>
        <w:t xml:space="preserve"> que les informations sur les mesures COVID-19 n'étaient pas claires</w:t>
      </w:r>
      <w:r w:rsidR="003C357D">
        <w:rPr>
          <w:color w:val="000000" w:themeColor="text1"/>
          <w:szCs w:val="20"/>
        </w:rPr>
        <w:t xml:space="preserve"> et/ou accessibles</w:t>
      </w:r>
      <w:r w:rsidRPr="00DF5D2B">
        <w:rPr>
          <w:color w:val="000000" w:themeColor="text1"/>
          <w:szCs w:val="20"/>
        </w:rPr>
        <w:t>.</w:t>
      </w:r>
      <w:r w:rsidR="006F4356">
        <w:rPr>
          <w:color w:val="000000" w:themeColor="text1"/>
          <w:szCs w:val="20"/>
        </w:rPr>
        <w:t xml:space="preserve"> </w:t>
      </w:r>
      <w:r w:rsidR="008B4508">
        <w:rPr>
          <w:color w:val="000000" w:themeColor="text1"/>
          <w:szCs w:val="20"/>
        </w:rPr>
        <w:t>Qu</w:t>
      </w:r>
      <w:r w:rsidR="00525CB0">
        <w:rPr>
          <w:color w:val="000000" w:themeColor="text1"/>
          <w:szCs w:val="20"/>
        </w:rPr>
        <w:t xml:space="preserve">’il s’agisse des </w:t>
      </w:r>
      <w:r w:rsidR="008B4508">
        <w:rPr>
          <w:color w:val="000000" w:themeColor="text1"/>
          <w:szCs w:val="20"/>
        </w:rPr>
        <w:t xml:space="preserve">mesures </w:t>
      </w:r>
      <w:r w:rsidR="006F4356">
        <w:rPr>
          <w:color w:val="000000" w:themeColor="text1"/>
          <w:szCs w:val="20"/>
        </w:rPr>
        <w:t>sanitaires</w:t>
      </w:r>
      <w:r w:rsidR="00443AEF">
        <w:rPr>
          <w:color w:val="000000" w:themeColor="text1"/>
          <w:szCs w:val="20"/>
        </w:rPr>
        <w:t xml:space="preserve">, </w:t>
      </w:r>
      <w:r w:rsidR="006F4356">
        <w:rPr>
          <w:color w:val="000000" w:themeColor="text1"/>
          <w:szCs w:val="20"/>
        </w:rPr>
        <w:t>ou de</w:t>
      </w:r>
      <w:r w:rsidR="00525CB0">
        <w:rPr>
          <w:color w:val="000000" w:themeColor="text1"/>
          <w:szCs w:val="20"/>
        </w:rPr>
        <w:t>s étapes du</w:t>
      </w:r>
      <w:r w:rsidR="006F4356">
        <w:rPr>
          <w:color w:val="000000" w:themeColor="text1"/>
          <w:szCs w:val="20"/>
        </w:rPr>
        <w:t xml:space="preserve"> déconfinement</w:t>
      </w:r>
      <w:r w:rsidR="00FC0FD0">
        <w:rPr>
          <w:color w:val="000000" w:themeColor="text1"/>
          <w:szCs w:val="20"/>
        </w:rPr>
        <w:t>,</w:t>
      </w:r>
      <w:r w:rsidR="00360CA8">
        <w:rPr>
          <w:color w:val="000000" w:themeColor="text1"/>
          <w:szCs w:val="20"/>
        </w:rPr>
        <w:t xml:space="preserve"> </w:t>
      </w:r>
      <w:r w:rsidR="000357C4">
        <w:rPr>
          <w:color w:val="000000" w:themeColor="text1"/>
          <w:szCs w:val="20"/>
        </w:rPr>
        <w:t xml:space="preserve">la communication du gouvernement </w:t>
      </w:r>
      <w:r w:rsidR="00922D9E">
        <w:rPr>
          <w:color w:val="000000" w:themeColor="text1"/>
          <w:szCs w:val="20"/>
        </w:rPr>
        <w:t>et d</w:t>
      </w:r>
      <w:r w:rsidR="003625F3">
        <w:rPr>
          <w:color w:val="000000" w:themeColor="text1"/>
          <w:szCs w:val="20"/>
        </w:rPr>
        <w:t>es</w:t>
      </w:r>
      <w:r w:rsidR="00922D9E">
        <w:rPr>
          <w:color w:val="000000" w:themeColor="text1"/>
          <w:szCs w:val="20"/>
        </w:rPr>
        <w:t xml:space="preserve"> acteurs privés </w:t>
      </w:r>
      <w:r w:rsidR="000357C4">
        <w:rPr>
          <w:color w:val="000000" w:themeColor="text1"/>
          <w:szCs w:val="20"/>
        </w:rPr>
        <w:t>a généré</w:t>
      </w:r>
      <w:r w:rsidR="00C94BBD">
        <w:rPr>
          <w:color w:val="000000" w:themeColor="text1"/>
          <w:szCs w:val="20"/>
        </w:rPr>
        <w:t xml:space="preserve"> </w:t>
      </w:r>
      <w:r w:rsidR="00611EB1">
        <w:rPr>
          <w:color w:val="000000" w:themeColor="text1"/>
          <w:szCs w:val="20"/>
        </w:rPr>
        <w:t>du</w:t>
      </w:r>
      <w:r w:rsidR="00562EDB">
        <w:rPr>
          <w:color w:val="000000" w:themeColor="text1"/>
          <w:szCs w:val="20"/>
        </w:rPr>
        <w:t xml:space="preserve"> flou</w:t>
      </w:r>
      <w:r w:rsidR="006F4356">
        <w:rPr>
          <w:color w:val="000000" w:themeColor="text1"/>
          <w:szCs w:val="20"/>
        </w:rPr>
        <w:t xml:space="preserve"> </w:t>
      </w:r>
      <w:r w:rsidR="00611EB1">
        <w:rPr>
          <w:color w:val="000000" w:themeColor="text1"/>
          <w:szCs w:val="20"/>
        </w:rPr>
        <w:t xml:space="preserve">voire </w:t>
      </w:r>
      <w:r w:rsidR="00407C21">
        <w:rPr>
          <w:color w:val="000000" w:themeColor="text1"/>
          <w:szCs w:val="20"/>
        </w:rPr>
        <w:t>de l’in</w:t>
      </w:r>
      <w:r w:rsidR="00611EB1">
        <w:rPr>
          <w:color w:val="000000" w:themeColor="text1"/>
          <w:szCs w:val="20"/>
        </w:rPr>
        <w:t xml:space="preserve">compréhension. </w:t>
      </w:r>
      <w:r w:rsidR="000357C4">
        <w:rPr>
          <w:color w:val="000000" w:themeColor="text1"/>
          <w:szCs w:val="20"/>
        </w:rPr>
        <w:t xml:space="preserve"> </w:t>
      </w:r>
      <w:r w:rsidR="00232114">
        <w:rPr>
          <w:color w:val="000000" w:themeColor="text1"/>
          <w:szCs w:val="20"/>
        </w:rPr>
        <w:t xml:space="preserve"> </w:t>
      </w:r>
    </w:p>
    <w:p w14:paraId="42D269D1" w14:textId="5F94A73E" w:rsidR="00D00332" w:rsidRPr="000B5804" w:rsidRDefault="000B5804" w:rsidP="00CE2895">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Pr="000B5804">
        <w:rPr>
          <w:rFonts w:ascii="Calibri" w:eastAsia="Calibri" w:hAnsi="Calibri" w:cs="Calibri"/>
          <w:i/>
          <w:color w:val="A00656" w:themeColor="text2"/>
          <w:szCs w:val="20"/>
        </w:rPr>
        <w:t xml:space="preserve">Il n’est pas tenu compte des malvoyants ou aveugles lorsqu’on affiche des règles non lisibles pour nous. Nous ne pouvons pas voir combien de personnes sont déjà à l'intérieur ni estimer la distance d'1m50. </w:t>
      </w:r>
      <w:r w:rsidR="009A3592">
        <w:rPr>
          <w:rFonts w:ascii="Calibri" w:eastAsia="Calibri" w:hAnsi="Calibri" w:cs="Calibri"/>
          <w:i/>
          <w:color w:val="A00656" w:themeColor="text2"/>
          <w:szCs w:val="20"/>
        </w:rPr>
        <w:t>[</w:t>
      </w:r>
      <w:r w:rsidRPr="000B5804">
        <w:rPr>
          <w:rFonts w:ascii="Calibri" w:eastAsia="Calibri" w:hAnsi="Calibri" w:cs="Calibri"/>
          <w:i/>
          <w:color w:val="A00656" w:themeColor="text2"/>
          <w:szCs w:val="20"/>
        </w:rPr>
        <w:t>...</w:t>
      </w:r>
      <w:r w:rsidR="009A3592">
        <w:rPr>
          <w:rFonts w:ascii="Calibri" w:eastAsia="Calibri" w:hAnsi="Calibri" w:cs="Calibri"/>
          <w:i/>
          <w:color w:val="A00656" w:themeColor="text2"/>
          <w:szCs w:val="20"/>
        </w:rPr>
        <w:t>]</w:t>
      </w:r>
      <w:r w:rsidRPr="000B5804">
        <w:rPr>
          <w:rFonts w:ascii="Calibri" w:eastAsia="Calibri" w:hAnsi="Calibri" w:cs="Calibri"/>
          <w:i/>
          <w:color w:val="A00656" w:themeColor="text2"/>
          <w:szCs w:val="20"/>
        </w:rPr>
        <w:t xml:space="preserve"> Le manque de considération à notre égard me met en colère et me rend triste</w:t>
      </w:r>
      <w:r w:rsidR="00D00332" w:rsidRPr="000B5804">
        <w:rPr>
          <w:rFonts w:ascii="Calibri" w:eastAsia="Calibri" w:hAnsi="Calibri" w:cs="Calibri"/>
          <w:i/>
          <w:color w:val="A00656" w:themeColor="text2"/>
          <w:szCs w:val="20"/>
        </w:rPr>
        <w:t>.</w:t>
      </w:r>
      <w:r>
        <w:rPr>
          <w:rFonts w:ascii="Calibri" w:eastAsia="Calibri" w:hAnsi="Calibri" w:cs="Calibri"/>
          <w:i/>
          <w:color w:val="A00656" w:themeColor="text2"/>
          <w:szCs w:val="20"/>
        </w:rPr>
        <w:t> »</w:t>
      </w:r>
      <w:r w:rsidR="00BF5EB2">
        <w:rPr>
          <w:rFonts w:ascii="Calibri" w:eastAsia="Calibri" w:hAnsi="Calibri" w:cs="Calibri"/>
          <w:i/>
          <w:color w:val="A00656" w:themeColor="text2"/>
          <w:szCs w:val="20"/>
        </w:rPr>
        <w:t>*</w:t>
      </w:r>
    </w:p>
    <w:p w14:paraId="1D324A53" w14:textId="36E6A28E" w:rsidR="00D00332" w:rsidRPr="00DF5D2B" w:rsidRDefault="000B5804" w:rsidP="00CE2895">
      <w:pPr>
        <w:spacing w:line="257" w:lineRule="auto"/>
        <w:ind w:left="720"/>
        <w:rPr>
          <w:rFonts w:ascii="Calibri" w:eastAsia="Calibri" w:hAnsi="Calibri" w:cs="Calibri"/>
          <w:i/>
          <w:color w:val="A00656" w:themeColor="text2"/>
        </w:rPr>
      </w:pPr>
      <w:r w:rsidRPr="79A316E2">
        <w:rPr>
          <w:rFonts w:ascii="Calibri" w:eastAsia="Calibri" w:hAnsi="Calibri" w:cs="Calibri"/>
          <w:i/>
          <w:color w:val="A00656" w:themeColor="text2"/>
        </w:rPr>
        <w:lastRenderedPageBreak/>
        <w:t>« </w:t>
      </w:r>
      <w:r w:rsidR="00D00332" w:rsidRPr="79A316E2">
        <w:rPr>
          <w:rFonts w:ascii="Calibri" w:eastAsia="Calibri" w:hAnsi="Calibri" w:cs="Calibri"/>
          <w:i/>
          <w:color w:val="A00656" w:themeColor="text2"/>
        </w:rPr>
        <w:t xml:space="preserve">Certaines infos </w:t>
      </w:r>
      <w:r w:rsidR="00A25DC3" w:rsidRPr="79A316E2">
        <w:rPr>
          <w:rFonts w:ascii="Calibri" w:eastAsia="Calibri" w:hAnsi="Calibri" w:cs="Calibri"/>
          <w:i/>
          <w:color w:val="A00656" w:themeColor="text2"/>
        </w:rPr>
        <w:t>‘</w:t>
      </w:r>
      <w:r w:rsidR="00D00332" w:rsidRPr="79A316E2">
        <w:rPr>
          <w:rFonts w:ascii="Calibri" w:eastAsia="Calibri" w:hAnsi="Calibri" w:cs="Calibri"/>
          <w:i/>
          <w:color w:val="A00656" w:themeColor="text2"/>
        </w:rPr>
        <w:t xml:space="preserve">récapitulatif </w:t>
      </w:r>
      <w:proofErr w:type="spellStart"/>
      <w:r w:rsidR="00D00332" w:rsidRPr="79A316E2">
        <w:rPr>
          <w:rFonts w:ascii="Calibri" w:eastAsia="Calibri" w:hAnsi="Calibri" w:cs="Calibri"/>
          <w:i/>
          <w:color w:val="A00656" w:themeColor="text2"/>
        </w:rPr>
        <w:t>pdf</w:t>
      </w:r>
      <w:proofErr w:type="spellEnd"/>
      <w:r w:rsidR="00A25DC3" w:rsidRPr="79A316E2">
        <w:rPr>
          <w:rFonts w:ascii="Calibri" w:eastAsia="Calibri" w:hAnsi="Calibri" w:cs="Calibri"/>
          <w:i/>
          <w:color w:val="A00656" w:themeColor="text2"/>
        </w:rPr>
        <w:t>’</w:t>
      </w:r>
      <w:r w:rsidR="00D00332" w:rsidRPr="79A316E2">
        <w:rPr>
          <w:rFonts w:ascii="Calibri" w:eastAsia="Calibri" w:hAnsi="Calibri" w:cs="Calibri"/>
          <w:i/>
          <w:color w:val="A00656" w:themeColor="text2"/>
        </w:rPr>
        <w:t xml:space="preserve"> des mesures ne sont pas accessibles à tous (car pas </w:t>
      </w:r>
      <w:r w:rsidR="00D00332" w:rsidRPr="79A316E2">
        <w:rPr>
          <w:rFonts w:ascii="Calibri" w:eastAsia="Calibri" w:hAnsi="Calibri" w:cs="Calibri"/>
          <w:i/>
          <w:iCs/>
          <w:color w:val="A00656" w:themeColor="text2"/>
        </w:rPr>
        <w:t>doublée</w:t>
      </w:r>
      <w:r w:rsidR="3CC0B916" w:rsidRPr="79A316E2">
        <w:rPr>
          <w:rFonts w:ascii="Calibri" w:eastAsia="Calibri" w:hAnsi="Calibri" w:cs="Calibri"/>
          <w:i/>
          <w:iCs/>
          <w:color w:val="A00656" w:themeColor="text2"/>
        </w:rPr>
        <w:t>s</w:t>
      </w:r>
      <w:r w:rsidR="00D00332" w:rsidRPr="79A316E2">
        <w:rPr>
          <w:rFonts w:ascii="Calibri" w:eastAsia="Calibri" w:hAnsi="Calibri" w:cs="Calibri"/>
          <w:i/>
          <w:color w:val="A00656" w:themeColor="text2"/>
        </w:rPr>
        <w:t xml:space="preserve"> d'un texte </w:t>
      </w:r>
      <w:proofErr w:type="spellStart"/>
      <w:r w:rsidR="00D00332" w:rsidRPr="79A316E2">
        <w:rPr>
          <w:rFonts w:ascii="Calibri" w:eastAsia="Calibri" w:hAnsi="Calibri" w:cs="Calibri"/>
          <w:i/>
          <w:color w:val="A00656" w:themeColor="text2"/>
        </w:rPr>
        <w:t>word</w:t>
      </w:r>
      <w:proofErr w:type="spellEnd"/>
      <w:r w:rsidR="00D00332" w:rsidRPr="79A316E2">
        <w:rPr>
          <w:rFonts w:ascii="Calibri" w:eastAsia="Calibri" w:hAnsi="Calibri" w:cs="Calibri"/>
          <w:i/>
          <w:color w:val="A00656" w:themeColor="text2"/>
        </w:rPr>
        <w:t>). Les infos relatives à la fabrication d'un masque ou la façon de manipuler un masque sont trop peu accessibles aux personnes déficientes visuelles A la télévision</w:t>
      </w:r>
      <w:r w:rsidR="009E0CA6" w:rsidRPr="79A316E2">
        <w:rPr>
          <w:rFonts w:ascii="Calibri" w:eastAsia="Calibri" w:hAnsi="Calibri" w:cs="Calibri"/>
          <w:i/>
          <w:color w:val="A00656" w:themeColor="text2"/>
        </w:rPr>
        <w:t>, p</w:t>
      </w:r>
      <w:r w:rsidR="00D00332" w:rsidRPr="79A316E2">
        <w:rPr>
          <w:rFonts w:ascii="Calibri" w:eastAsia="Calibri" w:hAnsi="Calibri" w:cs="Calibri"/>
          <w:i/>
          <w:color w:val="A00656" w:themeColor="text2"/>
        </w:rPr>
        <w:t>arfois le bandeau informatif (nom de l'interlocuteur) cache les mains de l'interprète en langue des signes. Parfois certain</w:t>
      </w:r>
      <w:r w:rsidR="00277DE1" w:rsidRPr="79A316E2">
        <w:rPr>
          <w:rFonts w:ascii="Calibri" w:eastAsia="Calibri" w:hAnsi="Calibri" w:cs="Calibri"/>
          <w:i/>
          <w:color w:val="A00656" w:themeColor="text2"/>
        </w:rPr>
        <w:t>e</w:t>
      </w:r>
      <w:r w:rsidR="00D00332" w:rsidRPr="79A316E2">
        <w:rPr>
          <w:rFonts w:ascii="Calibri" w:eastAsia="Calibri" w:hAnsi="Calibri" w:cs="Calibri"/>
          <w:i/>
          <w:color w:val="A00656" w:themeColor="text2"/>
        </w:rPr>
        <w:t>s interventions sont uniquement sous-titrées et donc inaccessibles aux personnes déficientes visuelles, alors qu'elles peuvent contenir des informations utiles pour tous.</w:t>
      </w:r>
      <w:r w:rsidRPr="79A316E2">
        <w:rPr>
          <w:rFonts w:ascii="Calibri" w:eastAsia="Calibri" w:hAnsi="Calibri" w:cs="Calibri"/>
          <w:i/>
          <w:color w:val="A00656" w:themeColor="text2"/>
        </w:rPr>
        <w:t> »</w:t>
      </w:r>
    </w:p>
    <w:p w14:paraId="2D5A0C00" w14:textId="25EE4AB0" w:rsidR="00D00332" w:rsidRPr="00DF5D2B" w:rsidRDefault="000B5804" w:rsidP="00CE2895">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00D00332" w:rsidRPr="00DF5D2B">
        <w:rPr>
          <w:rFonts w:ascii="Calibri" w:eastAsia="Calibri" w:hAnsi="Calibri" w:cs="Calibri"/>
          <w:i/>
          <w:color w:val="A00656" w:themeColor="text2"/>
          <w:szCs w:val="20"/>
        </w:rPr>
        <w:t xml:space="preserve">Je ne comprends rien de ce qu’on raconte à la télévision. Tout </w:t>
      </w:r>
      <w:r w:rsidR="00277DE1" w:rsidRPr="00DF5D2B">
        <w:rPr>
          <w:rFonts w:ascii="Calibri" w:eastAsia="Calibri" w:hAnsi="Calibri" w:cs="Calibri"/>
          <w:i/>
          <w:color w:val="A00656" w:themeColor="text2"/>
          <w:szCs w:val="20"/>
        </w:rPr>
        <w:t>m</w:t>
      </w:r>
      <w:r w:rsidR="00D00332" w:rsidRPr="00DF5D2B">
        <w:rPr>
          <w:rFonts w:ascii="Calibri" w:eastAsia="Calibri" w:hAnsi="Calibri" w:cs="Calibri"/>
          <w:i/>
          <w:color w:val="A00656" w:themeColor="text2"/>
          <w:szCs w:val="20"/>
        </w:rPr>
        <w:t>e semble du chinois.</w:t>
      </w:r>
      <w:r>
        <w:rPr>
          <w:rFonts w:ascii="Calibri" w:eastAsia="Calibri" w:hAnsi="Calibri" w:cs="Calibri"/>
          <w:i/>
          <w:color w:val="A00656" w:themeColor="text2"/>
          <w:szCs w:val="20"/>
        </w:rPr>
        <w:t> »</w:t>
      </w:r>
    </w:p>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8814"/>
      </w:tblGrid>
      <w:tr w:rsidR="001F0F67" w:rsidRPr="001F0F67" w14:paraId="653F66C3" w14:textId="77777777" w:rsidTr="00C260DB">
        <w:trPr>
          <w:trHeight w:val="264"/>
        </w:trPr>
        <w:tc>
          <w:tcPr>
            <w:tcW w:w="967" w:type="dxa"/>
            <w:vMerge w:val="restart"/>
            <w:shd w:val="clear" w:color="auto" w:fill="5190AE" w:themeFill="accent6" w:themeFillShade="BF"/>
            <w:vAlign w:val="center"/>
          </w:tcPr>
          <w:p w14:paraId="64EA912A" w14:textId="23162EFC" w:rsidR="001F0F67" w:rsidRPr="001F0F67" w:rsidRDefault="00F9395D" w:rsidP="001F0F67">
            <w:pPr>
              <w:jc w:val="left"/>
              <w:rPr>
                <w:rFonts w:ascii="Calibri" w:eastAsia="Calibri" w:hAnsi="Calibri" w:cs="Times New Roman"/>
              </w:rPr>
            </w:pPr>
            <w:bookmarkStart w:id="36" w:name="_Hlk43891474"/>
            <w:r>
              <w:rPr>
                <w:noProof/>
              </w:rPr>
              <w:drawing>
                <wp:inline distT="0" distB="0" distL="0" distR="0" wp14:anchorId="25154407" wp14:editId="3BDF8926">
                  <wp:extent cx="475615" cy="475615"/>
                  <wp:effectExtent l="0" t="0" r="635" b="635"/>
                  <wp:docPr id="755303260" name="Picture 121513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135732"/>
                          <pic:cNvPicPr/>
                        </pic:nvPicPr>
                        <pic:blipFill>
                          <a:blip r:embed="rId24">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inline>
              </w:drawing>
            </w:r>
          </w:p>
        </w:tc>
        <w:tc>
          <w:tcPr>
            <w:tcW w:w="8814" w:type="dxa"/>
            <w:shd w:val="clear" w:color="auto" w:fill="5190AE" w:themeFill="accent6" w:themeFillShade="BF"/>
            <w:vAlign w:val="center"/>
          </w:tcPr>
          <w:p w14:paraId="15CFF039" w14:textId="77777777" w:rsidR="001F0F67" w:rsidRPr="001F0F67" w:rsidRDefault="001F0F67" w:rsidP="00041EDF">
            <w:pPr>
              <w:spacing w:before="120" w:after="120"/>
              <w:jc w:val="left"/>
              <w:rPr>
                <w:rFonts w:ascii="Calibri" w:eastAsia="Calibri" w:hAnsi="Calibri" w:cs="Times New Roman"/>
                <w:b/>
                <w:sz w:val="24"/>
                <w:szCs w:val="24"/>
              </w:rPr>
            </w:pPr>
            <w:r w:rsidRPr="001F0F67">
              <w:rPr>
                <w:rFonts w:ascii="Calibri" w:eastAsia="Calibri" w:hAnsi="Calibri" w:cs="Times New Roman"/>
                <w:b/>
                <w:color w:val="FFFFFF"/>
                <w:sz w:val="24"/>
                <w:szCs w:val="24"/>
              </w:rPr>
              <w:t>Mesures des autorités attendues par les personnes handicapées</w:t>
            </w:r>
          </w:p>
        </w:tc>
      </w:tr>
      <w:tr w:rsidR="001F0F67" w:rsidRPr="001F0F67" w14:paraId="1CB91672" w14:textId="77777777" w:rsidTr="00C260DB">
        <w:trPr>
          <w:trHeight w:val="264"/>
        </w:trPr>
        <w:tc>
          <w:tcPr>
            <w:tcW w:w="967" w:type="dxa"/>
            <w:vMerge/>
            <w:shd w:val="clear" w:color="auto" w:fill="5190AE" w:themeFill="accent6" w:themeFillShade="BF"/>
            <w:vAlign w:val="center"/>
          </w:tcPr>
          <w:p w14:paraId="4C563F8D" w14:textId="17F3BE72" w:rsidR="001F0F67" w:rsidRPr="00A67488" w:rsidRDefault="001F0F67" w:rsidP="001F0F67">
            <w:pPr>
              <w:jc w:val="left"/>
              <w:rPr>
                <w:rFonts w:ascii="Calibri" w:eastAsia="Calibri" w:hAnsi="Calibri" w:cs="Times New Roman"/>
              </w:rPr>
            </w:pPr>
          </w:p>
        </w:tc>
        <w:tc>
          <w:tcPr>
            <w:tcW w:w="8814" w:type="dxa"/>
            <w:shd w:val="clear" w:color="auto" w:fill="F2F2F2" w:themeFill="background2" w:themeFillShade="F2"/>
            <w:vAlign w:val="center"/>
          </w:tcPr>
          <w:p w14:paraId="23D0CF9A" w14:textId="77777777" w:rsidR="001F0F67" w:rsidRPr="001F0F67" w:rsidRDefault="001F0F67" w:rsidP="00041EDF">
            <w:pPr>
              <w:spacing w:before="120"/>
              <w:rPr>
                <w:rFonts w:ascii="Calibri" w:eastAsia="Calibri" w:hAnsi="Calibri" w:cs="Times New Roman"/>
              </w:rPr>
            </w:pPr>
            <w:r w:rsidRPr="001F0F67">
              <w:rPr>
                <w:rFonts w:ascii="Calibri" w:eastAsia="Calibri" w:hAnsi="Calibri" w:cs="Times New Roman"/>
                <w:szCs w:val="20"/>
              </w:rPr>
              <w:t>Une information scientifique vulgarisée et accessible à tous</w:t>
            </w:r>
          </w:p>
        </w:tc>
      </w:tr>
      <w:tr w:rsidR="001F0F67" w:rsidRPr="001F0F67" w14:paraId="31EFAB8C" w14:textId="77777777" w:rsidTr="00C260DB">
        <w:trPr>
          <w:trHeight w:val="264"/>
        </w:trPr>
        <w:tc>
          <w:tcPr>
            <w:tcW w:w="967" w:type="dxa"/>
            <w:vMerge/>
            <w:shd w:val="clear" w:color="auto" w:fill="5190AE" w:themeFill="accent6" w:themeFillShade="BF"/>
            <w:vAlign w:val="center"/>
          </w:tcPr>
          <w:p w14:paraId="039EE28B" w14:textId="77777777" w:rsidR="001F0F67" w:rsidRPr="001F0F67" w:rsidRDefault="001F0F67" w:rsidP="001F0F67">
            <w:pPr>
              <w:jc w:val="left"/>
              <w:rPr>
                <w:rFonts w:ascii="Calibri" w:eastAsia="Calibri" w:hAnsi="Calibri" w:cs="Times New Roman"/>
              </w:rPr>
            </w:pPr>
          </w:p>
        </w:tc>
        <w:tc>
          <w:tcPr>
            <w:tcW w:w="8814" w:type="dxa"/>
            <w:shd w:val="clear" w:color="auto" w:fill="FFFFFF" w:themeFill="background2"/>
            <w:vAlign w:val="center"/>
          </w:tcPr>
          <w:p w14:paraId="01659AC8" w14:textId="48125315" w:rsidR="001F0F67" w:rsidRPr="001F0F67" w:rsidRDefault="001F0F67" w:rsidP="00041EDF">
            <w:pPr>
              <w:spacing w:before="120"/>
              <w:rPr>
                <w:rFonts w:ascii="Calibri" w:eastAsia="Calibri" w:hAnsi="Calibri" w:cs="Times New Roman"/>
              </w:rPr>
            </w:pPr>
            <w:r w:rsidRPr="001F0F67">
              <w:rPr>
                <w:rFonts w:ascii="Calibri" w:eastAsia="Calibri" w:hAnsi="Calibri" w:cs="Times New Roman"/>
                <w:szCs w:val="20"/>
              </w:rPr>
              <w:t>Une communication ciblée et personnalisée des mesures de protection et règles sanitaires à respecter, illustrée</w:t>
            </w:r>
            <w:r w:rsidR="0058646B">
              <w:rPr>
                <w:rFonts w:ascii="Calibri" w:eastAsia="Calibri" w:hAnsi="Calibri" w:cs="Times New Roman"/>
                <w:szCs w:val="20"/>
              </w:rPr>
              <w:t>s</w:t>
            </w:r>
            <w:r w:rsidRPr="001F0F67">
              <w:rPr>
                <w:rFonts w:ascii="Calibri" w:eastAsia="Calibri" w:hAnsi="Calibri" w:cs="Times New Roman"/>
                <w:szCs w:val="20"/>
              </w:rPr>
              <w:t xml:space="preserve"> notamment par des exemples</w:t>
            </w:r>
          </w:p>
        </w:tc>
      </w:tr>
      <w:tr w:rsidR="001F0F67" w:rsidRPr="001F0F67" w14:paraId="418132AC" w14:textId="77777777" w:rsidTr="00C260DB">
        <w:trPr>
          <w:trHeight w:val="264"/>
        </w:trPr>
        <w:tc>
          <w:tcPr>
            <w:tcW w:w="967" w:type="dxa"/>
            <w:vMerge/>
            <w:shd w:val="clear" w:color="auto" w:fill="5190AE" w:themeFill="accent6" w:themeFillShade="BF"/>
            <w:vAlign w:val="center"/>
          </w:tcPr>
          <w:p w14:paraId="5294D8E0" w14:textId="77777777" w:rsidR="001F0F67" w:rsidRPr="001F0F67" w:rsidRDefault="001F0F67" w:rsidP="001F0F67">
            <w:pPr>
              <w:jc w:val="left"/>
              <w:rPr>
                <w:rFonts w:ascii="Calibri" w:eastAsia="Calibri" w:hAnsi="Calibri" w:cs="Times New Roman"/>
              </w:rPr>
            </w:pPr>
          </w:p>
        </w:tc>
        <w:tc>
          <w:tcPr>
            <w:tcW w:w="8814" w:type="dxa"/>
            <w:shd w:val="clear" w:color="auto" w:fill="F2F2F2" w:themeFill="background2" w:themeFillShade="F2"/>
            <w:vAlign w:val="center"/>
          </w:tcPr>
          <w:p w14:paraId="3350E580" w14:textId="02C63972" w:rsidR="001F0F67" w:rsidRPr="001F0F67" w:rsidRDefault="009409D2" w:rsidP="00041EDF">
            <w:pPr>
              <w:spacing w:before="120"/>
              <w:rPr>
                <w:rFonts w:ascii="Calibri" w:eastAsia="Calibri" w:hAnsi="Calibri" w:cs="Times New Roman"/>
                <w:szCs w:val="20"/>
              </w:rPr>
            </w:pPr>
            <w:r>
              <w:rPr>
                <w:rFonts w:ascii="Calibri" w:eastAsia="Calibri" w:hAnsi="Calibri" w:cs="Times New Roman"/>
                <w:szCs w:val="20"/>
              </w:rPr>
              <w:t>La possibilité de communiquer par écrit</w:t>
            </w:r>
            <w:r w:rsidR="001F0F67" w:rsidRPr="001F0F67">
              <w:rPr>
                <w:rFonts w:ascii="Calibri" w:eastAsia="Calibri" w:hAnsi="Calibri" w:cs="Times New Roman"/>
                <w:szCs w:val="20"/>
              </w:rPr>
              <w:t xml:space="preserve"> avec les </w:t>
            </w:r>
            <w:r>
              <w:rPr>
                <w:rFonts w:ascii="Calibri" w:eastAsia="Calibri" w:hAnsi="Calibri" w:cs="Times New Roman"/>
                <w:szCs w:val="20"/>
              </w:rPr>
              <w:t>personnes sourdes ou malentendantes</w:t>
            </w:r>
            <w:r w:rsidR="00E34F82">
              <w:rPr>
                <w:rFonts w:ascii="Calibri" w:eastAsia="Calibri" w:hAnsi="Calibri" w:cs="Times New Roman"/>
                <w:szCs w:val="20"/>
              </w:rPr>
              <w:t>, lorsque c’est nécessaire</w:t>
            </w:r>
          </w:p>
        </w:tc>
      </w:tr>
      <w:tr w:rsidR="001F0F67" w:rsidRPr="001F0F67" w14:paraId="43AC7041" w14:textId="77777777" w:rsidTr="00C260DB">
        <w:trPr>
          <w:trHeight w:val="264"/>
        </w:trPr>
        <w:tc>
          <w:tcPr>
            <w:tcW w:w="967" w:type="dxa"/>
            <w:vMerge/>
            <w:shd w:val="clear" w:color="auto" w:fill="5190AE" w:themeFill="accent6" w:themeFillShade="BF"/>
            <w:vAlign w:val="center"/>
          </w:tcPr>
          <w:p w14:paraId="1481BBCA" w14:textId="77777777" w:rsidR="001F0F67" w:rsidRPr="001F0F67" w:rsidRDefault="001F0F67" w:rsidP="001F0F67">
            <w:pPr>
              <w:jc w:val="left"/>
              <w:rPr>
                <w:rFonts w:ascii="Calibri" w:eastAsia="Calibri" w:hAnsi="Calibri" w:cs="Times New Roman"/>
              </w:rPr>
            </w:pPr>
          </w:p>
        </w:tc>
        <w:tc>
          <w:tcPr>
            <w:tcW w:w="8814" w:type="dxa"/>
            <w:shd w:val="clear" w:color="auto" w:fill="FFFFFF" w:themeFill="background2"/>
            <w:vAlign w:val="center"/>
          </w:tcPr>
          <w:p w14:paraId="500DFCEA" w14:textId="1D32E60B" w:rsidR="001F0F67" w:rsidRPr="001F0F67" w:rsidRDefault="009409D2" w:rsidP="00041EDF">
            <w:pPr>
              <w:spacing w:before="120"/>
              <w:rPr>
                <w:rFonts w:ascii="Calibri" w:eastAsia="Calibri" w:hAnsi="Calibri" w:cs="Times New Roman"/>
                <w:szCs w:val="20"/>
              </w:rPr>
            </w:pPr>
            <w:r>
              <w:rPr>
                <w:rFonts w:ascii="Calibri" w:eastAsia="Calibri" w:hAnsi="Calibri" w:cs="Times New Roman"/>
                <w:szCs w:val="20"/>
              </w:rPr>
              <w:t>Une s</w:t>
            </w:r>
            <w:r w:rsidR="001F0F67" w:rsidRPr="001F0F67">
              <w:rPr>
                <w:rFonts w:ascii="Calibri" w:eastAsia="Calibri" w:hAnsi="Calibri" w:cs="Times New Roman"/>
                <w:szCs w:val="20"/>
              </w:rPr>
              <w:t xml:space="preserve">ignalisation </w:t>
            </w:r>
            <w:r w:rsidR="00CC6F25">
              <w:rPr>
                <w:rFonts w:ascii="Calibri" w:eastAsia="Calibri" w:hAnsi="Calibri" w:cs="Times New Roman"/>
                <w:szCs w:val="20"/>
              </w:rPr>
              <w:t xml:space="preserve">adaptée </w:t>
            </w:r>
            <w:r w:rsidR="001F0F67" w:rsidRPr="001F0F67">
              <w:rPr>
                <w:rFonts w:ascii="Calibri" w:eastAsia="Calibri" w:hAnsi="Calibri" w:cs="Times New Roman"/>
                <w:szCs w:val="20"/>
              </w:rPr>
              <w:t xml:space="preserve">pour les </w:t>
            </w:r>
            <w:r>
              <w:rPr>
                <w:rFonts w:ascii="Calibri" w:eastAsia="Calibri" w:hAnsi="Calibri" w:cs="Times New Roman"/>
                <w:szCs w:val="20"/>
              </w:rPr>
              <w:t>personnes</w:t>
            </w:r>
            <w:r w:rsidR="001F0F67" w:rsidRPr="001F0F67">
              <w:rPr>
                <w:rFonts w:ascii="Calibri" w:eastAsia="Calibri" w:hAnsi="Calibri" w:cs="Times New Roman"/>
                <w:szCs w:val="20"/>
              </w:rPr>
              <w:t xml:space="preserve"> malvoyant</w:t>
            </w:r>
            <w:r>
              <w:rPr>
                <w:rFonts w:ascii="Calibri" w:eastAsia="Calibri" w:hAnsi="Calibri" w:cs="Times New Roman"/>
                <w:szCs w:val="20"/>
              </w:rPr>
              <w:t>e</w:t>
            </w:r>
            <w:r w:rsidR="001F0F67" w:rsidRPr="001F0F67">
              <w:rPr>
                <w:rFonts w:ascii="Calibri" w:eastAsia="Calibri" w:hAnsi="Calibri" w:cs="Times New Roman"/>
                <w:szCs w:val="20"/>
              </w:rPr>
              <w:t>s et aveugles</w:t>
            </w:r>
            <w:r w:rsidR="00EB2313">
              <w:rPr>
                <w:rFonts w:ascii="Calibri" w:eastAsia="Calibri" w:hAnsi="Calibri" w:cs="Times New Roman"/>
                <w:szCs w:val="20"/>
              </w:rPr>
              <w:t xml:space="preserve"> (par exemple </w:t>
            </w:r>
            <w:r w:rsidR="00CC6F25">
              <w:rPr>
                <w:rFonts w:ascii="Calibri" w:eastAsia="Calibri" w:hAnsi="Calibri" w:cs="Times New Roman"/>
                <w:szCs w:val="20"/>
              </w:rPr>
              <w:t xml:space="preserve">marquage podotactile </w:t>
            </w:r>
            <w:r w:rsidR="00EB2313">
              <w:rPr>
                <w:rFonts w:ascii="Calibri" w:eastAsia="Calibri" w:hAnsi="Calibri" w:cs="Times New Roman"/>
                <w:szCs w:val="20"/>
              </w:rPr>
              <w:t>pour respecter la distanciation</w:t>
            </w:r>
            <w:r w:rsidR="00CC6F25">
              <w:rPr>
                <w:rFonts w:ascii="Calibri" w:eastAsia="Calibri" w:hAnsi="Calibri" w:cs="Times New Roman"/>
                <w:szCs w:val="20"/>
              </w:rPr>
              <w:t>)</w:t>
            </w:r>
          </w:p>
        </w:tc>
      </w:tr>
      <w:tr w:rsidR="001F0F67" w:rsidRPr="001F0F67" w14:paraId="640483FE" w14:textId="77777777" w:rsidTr="00C260DB">
        <w:trPr>
          <w:trHeight w:val="264"/>
        </w:trPr>
        <w:tc>
          <w:tcPr>
            <w:tcW w:w="967" w:type="dxa"/>
            <w:vMerge/>
            <w:shd w:val="clear" w:color="auto" w:fill="5190AE" w:themeFill="accent6" w:themeFillShade="BF"/>
            <w:vAlign w:val="center"/>
          </w:tcPr>
          <w:p w14:paraId="495B3FE2" w14:textId="77777777" w:rsidR="001F0F67" w:rsidRPr="001F0F67" w:rsidRDefault="001F0F67" w:rsidP="001F0F67">
            <w:pPr>
              <w:jc w:val="left"/>
              <w:rPr>
                <w:rFonts w:ascii="Calibri" w:eastAsia="Calibri" w:hAnsi="Calibri" w:cs="Times New Roman"/>
              </w:rPr>
            </w:pPr>
          </w:p>
        </w:tc>
        <w:tc>
          <w:tcPr>
            <w:tcW w:w="8814" w:type="dxa"/>
            <w:shd w:val="clear" w:color="auto" w:fill="F2F2F2" w:themeFill="background2" w:themeFillShade="F2"/>
            <w:vAlign w:val="center"/>
          </w:tcPr>
          <w:p w14:paraId="4CAEABE0" w14:textId="0292F47F" w:rsidR="001F0F67" w:rsidRPr="001F0F67" w:rsidRDefault="005C79C8" w:rsidP="00041EDF">
            <w:pPr>
              <w:spacing w:before="120"/>
              <w:rPr>
                <w:rFonts w:ascii="Calibri" w:eastAsia="Calibri" w:hAnsi="Calibri" w:cs="Times New Roman"/>
                <w:szCs w:val="20"/>
              </w:rPr>
            </w:pPr>
            <w:r>
              <w:rPr>
                <w:rFonts w:ascii="Calibri" w:eastAsia="Calibri" w:hAnsi="Calibri" w:cs="Times New Roman"/>
                <w:szCs w:val="20"/>
              </w:rPr>
              <w:t>L’octroi d’heures d’interprétariat supplémentaires</w:t>
            </w:r>
            <w:r w:rsidR="001F0F67" w:rsidRPr="001F0F67">
              <w:rPr>
                <w:rFonts w:ascii="Calibri" w:eastAsia="Calibri" w:hAnsi="Calibri" w:cs="Times New Roman"/>
                <w:szCs w:val="20"/>
              </w:rPr>
              <w:t xml:space="preserve"> dans les situations privées pour les personnes qui parlent la langue des signes</w:t>
            </w:r>
          </w:p>
        </w:tc>
      </w:tr>
      <w:tr w:rsidR="001F0F67" w:rsidRPr="001F0F67" w14:paraId="43D5E5D8" w14:textId="77777777" w:rsidTr="00C260DB">
        <w:trPr>
          <w:trHeight w:val="264"/>
        </w:trPr>
        <w:tc>
          <w:tcPr>
            <w:tcW w:w="967" w:type="dxa"/>
            <w:vMerge/>
            <w:shd w:val="clear" w:color="auto" w:fill="5190AE" w:themeFill="accent6" w:themeFillShade="BF"/>
            <w:vAlign w:val="center"/>
          </w:tcPr>
          <w:p w14:paraId="1C489C64" w14:textId="77777777" w:rsidR="001F0F67" w:rsidRPr="001F0F67" w:rsidRDefault="001F0F67" w:rsidP="001F0F67">
            <w:pPr>
              <w:jc w:val="left"/>
              <w:rPr>
                <w:rFonts w:ascii="Calibri" w:eastAsia="Calibri" w:hAnsi="Calibri" w:cs="Times New Roman"/>
              </w:rPr>
            </w:pPr>
          </w:p>
        </w:tc>
        <w:tc>
          <w:tcPr>
            <w:tcW w:w="8814" w:type="dxa"/>
            <w:shd w:val="clear" w:color="auto" w:fill="FFFFFF" w:themeFill="background2"/>
            <w:vAlign w:val="center"/>
          </w:tcPr>
          <w:p w14:paraId="28A45822" w14:textId="0057B931" w:rsidR="001F0F67" w:rsidRPr="001F0F67" w:rsidRDefault="007A7FD0" w:rsidP="00041EDF">
            <w:pPr>
              <w:spacing w:before="120"/>
              <w:rPr>
                <w:rFonts w:ascii="Calibri" w:eastAsia="Calibri" w:hAnsi="Calibri" w:cs="Times New Roman"/>
                <w:szCs w:val="20"/>
              </w:rPr>
            </w:pPr>
            <w:r>
              <w:rPr>
                <w:rFonts w:ascii="Calibri" w:eastAsia="Calibri" w:hAnsi="Calibri" w:cs="Times New Roman"/>
                <w:szCs w:val="20"/>
              </w:rPr>
              <w:t>L’</w:t>
            </w:r>
            <w:r w:rsidR="00CD5F9F">
              <w:rPr>
                <w:rFonts w:ascii="Calibri" w:eastAsia="Calibri" w:hAnsi="Calibri" w:cs="Times New Roman"/>
                <w:szCs w:val="20"/>
              </w:rPr>
              <w:t>e</w:t>
            </w:r>
            <w:r w:rsidR="001F0F67" w:rsidRPr="001F0F67">
              <w:rPr>
                <w:rFonts w:ascii="Calibri" w:eastAsia="Calibri" w:hAnsi="Calibri" w:cs="Times New Roman"/>
                <w:szCs w:val="20"/>
              </w:rPr>
              <w:t xml:space="preserve">xtension </w:t>
            </w:r>
            <w:r w:rsidR="00CD5F9F">
              <w:rPr>
                <w:rFonts w:ascii="Calibri" w:eastAsia="Calibri" w:hAnsi="Calibri" w:cs="Times New Roman"/>
                <w:szCs w:val="20"/>
              </w:rPr>
              <w:t>des plages horaires</w:t>
            </w:r>
            <w:r w:rsidR="001F0F67" w:rsidRPr="001F0F67">
              <w:rPr>
                <w:rFonts w:ascii="Calibri" w:eastAsia="Calibri" w:hAnsi="Calibri" w:cs="Times New Roman"/>
                <w:szCs w:val="20"/>
              </w:rPr>
              <w:t xml:space="preserve"> du service d'interprétation à distance (24 heures sur 24, 7 jours sur 7)</w:t>
            </w:r>
          </w:p>
        </w:tc>
      </w:tr>
      <w:tr w:rsidR="001F0F67" w:rsidRPr="001F0F67" w14:paraId="5B69EADF" w14:textId="77777777" w:rsidTr="00C260DB">
        <w:trPr>
          <w:trHeight w:val="264"/>
        </w:trPr>
        <w:tc>
          <w:tcPr>
            <w:tcW w:w="967" w:type="dxa"/>
            <w:vMerge/>
            <w:shd w:val="clear" w:color="auto" w:fill="5190AE" w:themeFill="accent6" w:themeFillShade="BF"/>
            <w:vAlign w:val="center"/>
          </w:tcPr>
          <w:p w14:paraId="7FDF72F8" w14:textId="77777777" w:rsidR="001F0F67" w:rsidRPr="001F0F67" w:rsidRDefault="001F0F67" w:rsidP="001F0F67">
            <w:pPr>
              <w:jc w:val="left"/>
              <w:rPr>
                <w:rFonts w:ascii="Calibri" w:eastAsia="Calibri" w:hAnsi="Calibri" w:cs="Times New Roman"/>
              </w:rPr>
            </w:pPr>
          </w:p>
        </w:tc>
        <w:tc>
          <w:tcPr>
            <w:tcW w:w="8814" w:type="dxa"/>
            <w:shd w:val="clear" w:color="auto" w:fill="F2F2F2" w:themeFill="background2" w:themeFillShade="F2"/>
            <w:vAlign w:val="center"/>
          </w:tcPr>
          <w:p w14:paraId="3A4A9CB0" w14:textId="23D76BA1" w:rsidR="001F0F67" w:rsidRPr="001F0F67" w:rsidRDefault="0015051F" w:rsidP="00041EDF">
            <w:pPr>
              <w:spacing w:before="120"/>
              <w:rPr>
                <w:rFonts w:ascii="Calibri" w:eastAsia="Calibri" w:hAnsi="Calibri" w:cs="Times New Roman"/>
              </w:rPr>
            </w:pPr>
            <w:r>
              <w:rPr>
                <w:rFonts w:ascii="Calibri" w:eastAsia="Calibri" w:hAnsi="Calibri" w:cs="Times New Roman"/>
                <w:szCs w:val="20"/>
              </w:rPr>
              <w:t xml:space="preserve">L’accessibilité </w:t>
            </w:r>
            <w:r w:rsidR="008D77C9">
              <w:rPr>
                <w:rFonts w:ascii="Calibri" w:eastAsia="Calibri" w:hAnsi="Calibri" w:cs="Times New Roman"/>
                <w:szCs w:val="20"/>
              </w:rPr>
              <w:t xml:space="preserve">des </w:t>
            </w:r>
            <w:r w:rsidR="002F00FF">
              <w:rPr>
                <w:rFonts w:ascii="Calibri" w:eastAsia="Calibri" w:hAnsi="Calibri" w:cs="Times New Roman"/>
                <w:szCs w:val="20"/>
              </w:rPr>
              <w:t>c</w:t>
            </w:r>
            <w:r w:rsidR="001F0F67" w:rsidRPr="001F0F67">
              <w:rPr>
                <w:rFonts w:ascii="Calibri" w:eastAsia="Calibri" w:hAnsi="Calibri" w:cs="Times New Roman"/>
                <w:szCs w:val="20"/>
              </w:rPr>
              <w:t xml:space="preserve">onférences de presse </w:t>
            </w:r>
            <w:r w:rsidR="00D47E64">
              <w:rPr>
                <w:rFonts w:ascii="Calibri" w:eastAsia="Calibri" w:hAnsi="Calibri" w:cs="Times New Roman"/>
                <w:szCs w:val="20"/>
              </w:rPr>
              <w:t>(</w:t>
            </w:r>
            <w:r w:rsidR="001F0F67" w:rsidRPr="001F0F67">
              <w:rPr>
                <w:rFonts w:ascii="Calibri" w:eastAsia="Calibri" w:hAnsi="Calibri" w:cs="Times New Roman"/>
                <w:szCs w:val="20"/>
              </w:rPr>
              <w:t>sous-titres</w:t>
            </w:r>
            <w:r w:rsidR="00E13E83">
              <w:rPr>
                <w:rFonts w:ascii="Calibri" w:eastAsia="Calibri" w:hAnsi="Calibri" w:cs="Times New Roman"/>
                <w:szCs w:val="20"/>
              </w:rPr>
              <w:t>,</w:t>
            </w:r>
            <w:r w:rsidR="001F0F67" w:rsidRPr="001F0F67">
              <w:rPr>
                <w:rFonts w:ascii="Calibri" w:eastAsia="Calibri" w:hAnsi="Calibri" w:cs="Times New Roman"/>
                <w:szCs w:val="20"/>
              </w:rPr>
              <w:t xml:space="preserve"> langue des signes</w:t>
            </w:r>
            <w:r w:rsidR="00E13E83">
              <w:rPr>
                <w:rFonts w:ascii="Calibri" w:eastAsia="Calibri" w:hAnsi="Calibri" w:cs="Times New Roman"/>
                <w:szCs w:val="20"/>
              </w:rPr>
              <w:t>)</w:t>
            </w:r>
          </w:p>
        </w:tc>
      </w:tr>
      <w:bookmarkEnd w:id="36"/>
    </w:tbl>
    <w:p w14:paraId="65030FBF" w14:textId="13273F94" w:rsidR="00845D11" w:rsidRPr="00DF5D2B" w:rsidRDefault="00845D11" w:rsidP="00D00332">
      <w:pPr>
        <w:keepNext w:val="0"/>
        <w:keepLines w:val="0"/>
        <w:spacing w:after="0" w:line="240" w:lineRule="auto"/>
        <w:rPr>
          <w:rFonts w:cstheme="minorHAnsi"/>
          <w:color w:val="A00656" w:themeColor="text2"/>
          <w:sz w:val="22"/>
          <w:highlight w:val="cyan"/>
          <w:shd w:val="clear" w:color="auto" w:fill="F6F6F6"/>
        </w:rPr>
      </w:pPr>
    </w:p>
    <w:p w14:paraId="4F476816" w14:textId="77777777" w:rsidR="00DB2BAB" w:rsidRPr="00F04C30" w:rsidRDefault="00DB2BAB" w:rsidP="000441C9">
      <w:pPr>
        <w:pStyle w:val="Kop4"/>
        <w:numPr>
          <w:ilvl w:val="0"/>
          <w:numId w:val="2"/>
        </w:numPr>
      </w:pPr>
      <w:r>
        <w:t xml:space="preserve">Difficile de choisir son lieu de vie pour un </w:t>
      </w:r>
      <w:r w:rsidRPr="00F04C30">
        <w:t>temps indéterminé</w:t>
      </w:r>
    </w:p>
    <w:p w14:paraId="0170ED16" w14:textId="2C9D4FA1" w:rsidR="00DB2BAB" w:rsidRPr="00AA6A40" w:rsidRDefault="00DB2BAB" w:rsidP="00DB2BAB">
      <w:pPr>
        <w:rPr>
          <w:rFonts w:ascii="Calibri" w:eastAsia="Calibri" w:hAnsi="Calibri" w:cs="Calibri"/>
          <w:i/>
          <w:color w:val="A00656" w:themeColor="text2"/>
          <w:szCs w:val="20"/>
        </w:rPr>
      </w:pPr>
      <w:r w:rsidRPr="001D6D74">
        <w:rPr>
          <w:color w:val="000000" w:themeColor="text1"/>
          <w:szCs w:val="20"/>
        </w:rPr>
        <w:t xml:space="preserve">En période de confinement, les personnes handicapées ont dû choisir entre rester dans l'établissement où elles </w:t>
      </w:r>
      <w:r>
        <w:rPr>
          <w:color w:val="000000" w:themeColor="text1"/>
          <w:szCs w:val="20"/>
        </w:rPr>
        <w:t>résidaient</w:t>
      </w:r>
      <w:r w:rsidRPr="001D6D74">
        <w:rPr>
          <w:color w:val="000000" w:themeColor="text1"/>
          <w:szCs w:val="20"/>
        </w:rPr>
        <w:t xml:space="preserve"> ou rentrer à la maison</w:t>
      </w:r>
      <w:r>
        <w:rPr>
          <w:color w:val="000000" w:themeColor="text1"/>
          <w:szCs w:val="20"/>
        </w:rPr>
        <w:t xml:space="preserve">, </w:t>
      </w:r>
      <w:r w:rsidR="00EE70F4">
        <w:rPr>
          <w:color w:val="000000" w:themeColor="text1"/>
          <w:szCs w:val="20"/>
        </w:rPr>
        <w:t xml:space="preserve">dans </w:t>
      </w:r>
      <w:r>
        <w:rPr>
          <w:color w:val="000000" w:themeColor="text1"/>
          <w:szCs w:val="20"/>
        </w:rPr>
        <w:t>leur famille</w:t>
      </w:r>
      <w:r w:rsidRPr="001D6D74">
        <w:rPr>
          <w:color w:val="000000" w:themeColor="text1"/>
          <w:szCs w:val="20"/>
        </w:rPr>
        <w:t xml:space="preserve">. </w:t>
      </w:r>
      <w:r>
        <w:rPr>
          <w:color w:val="000000" w:themeColor="text1"/>
          <w:szCs w:val="20"/>
        </w:rPr>
        <w:t>Durant le confinement, i</w:t>
      </w:r>
      <w:r w:rsidRPr="003C0E10">
        <w:rPr>
          <w:color w:val="000000" w:themeColor="text1"/>
          <w:szCs w:val="20"/>
        </w:rPr>
        <w:t>l n'</w:t>
      </w:r>
      <w:r>
        <w:rPr>
          <w:color w:val="000000" w:themeColor="text1"/>
          <w:szCs w:val="20"/>
        </w:rPr>
        <w:t>est</w:t>
      </w:r>
      <w:r w:rsidRPr="003C0E10">
        <w:rPr>
          <w:color w:val="000000" w:themeColor="text1"/>
          <w:szCs w:val="20"/>
        </w:rPr>
        <w:t xml:space="preserve"> plus possible de passer d'un </w:t>
      </w:r>
      <w:r>
        <w:rPr>
          <w:color w:val="000000" w:themeColor="text1"/>
          <w:szCs w:val="20"/>
        </w:rPr>
        <w:t>lieu</w:t>
      </w:r>
      <w:r w:rsidRPr="003C0E10">
        <w:rPr>
          <w:color w:val="000000" w:themeColor="text1"/>
          <w:szCs w:val="20"/>
        </w:rPr>
        <w:t xml:space="preserve"> de vie à </w:t>
      </w:r>
      <w:r>
        <w:rPr>
          <w:color w:val="000000" w:themeColor="text1"/>
          <w:szCs w:val="20"/>
        </w:rPr>
        <w:t>l’</w:t>
      </w:r>
      <w:r w:rsidRPr="003C0E10">
        <w:rPr>
          <w:color w:val="000000" w:themeColor="text1"/>
          <w:szCs w:val="20"/>
        </w:rPr>
        <w:t>autre et les visites n</w:t>
      </w:r>
      <w:r>
        <w:rPr>
          <w:color w:val="000000" w:themeColor="text1"/>
          <w:szCs w:val="20"/>
        </w:rPr>
        <w:t>e sont</w:t>
      </w:r>
      <w:r w:rsidRPr="003C0E10">
        <w:rPr>
          <w:color w:val="000000" w:themeColor="text1"/>
          <w:szCs w:val="20"/>
        </w:rPr>
        <w:t xml:space="preserve"> p</w:t>
      </w:r>
      <w:r>
        <w:rPr>
          <w:color w:val="000000" w:themeColor="text1"/>
          <w:szCs w:val="20"/>
        </w:rPr>
        <w:t>as</w:t>
      </w:r>
      <w:r w:rsidRPr="003C0E10">
        <w:rPr>
          <w:color w:val="000000" w:themeColor="text1"/>
          <w:szCs w:val="20"/>
        </w:rPr>
        <w:t xml:space="preserve"> autorisées. </w:t>
      </w:r>
      <w:r w:rsidRPr="0007316F">
        <w:rPr>
          <w:color w:val="000000" w:themeColor="text1"/>
          <w:szCs w:val="20"/>
        </w:rPr>
        <w:t xml:space="preserve">Ce choix </w:t>
      </w:r>
      <w:r>
        <w:rPr>
          <w:color w:val="000000" w:themeColor="text1"/>
          <w:szCs w:val="20"/>
        </w:rPr>
        <w:t xml:space="preserve">du lieu de vie </w:t>
      </w:r>
      <w:r w:rsidRPr="0007316F">
        <w:rPr>
          <w:color w:val="000000" w:themeColor="text1"/>
          <w:szCs w:val="20"/>
        </w:rPr>
        <w:t>n’</w:t>
      </w:r>
      <w:r>
        <w:rPr>
          <w:color w:val="000000" w:themeColor="text1"/>
          <w:szCs w:val="20"/>
        </w:rPr>
        <w:t>émane pas toujours</w:t>
      </w:r>
      <w:r w:rsidRPr="0007316F">
        <w:rPr>
          <w:color w:val="000000" w:themeColor="text1"/>
          <w:szCs w:val="20"/>
        </w:rPr>
        <w:t xml:space="preserve"> de la personne elle-même</w:t>
      </w:r>
      <w:r>
        <w:rPr>
          <w:color w:val="000000" w:themeColor="text1"/>
          <w:szCs w:val="20"/>
        </w:rPr>
        <w:t xml:space="preserve"> et est parfois très mal vécu.</w:t>
      </w:r>
      <w:r w:rsidRPr="0007316F">
        <w:rPr>
          <w:color w:val="000000" w:themeColor="text1"/>
          <w:szCs w:val="20"/>
        </w:rPr>
        <w:t xml:space="preserve"> </w:t>
      </w:r>
    </w:p>
    <w:p w14:paraId="64441758" w14:textId="260BD117" w:rsidR="00DB2BAB" w:rsidRPr="000772F0" w:rsidRDefault="00DB2BAB" w:rsidP="00DB2BAB">
      <w:pPr>
        <w:spacing w:line="257" w:lineRule="auto"/>
        <w:ind w:left="720"/>
        <w:rPr>
          <w:rFonts w:ascii="Calibri" w:eastAsia="Calibri" w:hAnsi="Calibri" w:cs="Calibri"/>
          <w:i/>
          <w:iCs/>
          <w:color w:val="A00656" w:themeColor="text2"/>
          <w:szCs w:val="20"/>
        </w:rPr>
      </w:pPr>
      <w:r>
        <w:rPr>
          <w:rFonts w:ascii="Calibri" w:eastAsia="Calibri" w:hAnsi="Calibri" w:cs="Calibri"/>
          <w:i/>
          <w:iCs/>
          <w:color w:val="A00656" w:themeColor="text2"/>
          <w:szCs w:val="20"/>
        </w:rPr>
        <w:t>« </w:t>
      </w:r>
      <w:r w:rsidRPr="000772F0">
        <w:rPr>
          <w:rFonts w:ascii="Calibri" w:eastAsia="Calibri" w:hAnsi="Calibri" w:cs="Calibri"/>
          <w:i/>
          <w:iCs/>
          <w:color w:val="A00656" w:themeColor="text2"/>
          <w:szCs w:val="20"/>
        </w:rPr>
        <w:t xml:space="preserve">Je rentrais chez moi tous les week-ends et je n'ai plus le droit de le faire maintenant. C'est très difficile pour moi. Je ne suis pas rentré à la maison depuis le 12 mars, je n'ai pas pu faire de câlins à mes parents ni leur donner un baiser. </w:t>
      </w:r>
      <w:r>
        <w:rPr>
          <w:rFonts w:ascii="Calibri" w:eastAsia="Calibri" w:hAnsi="Calibri" w:cs="Calibri"/>
          <w:i/>
          <w:iCs/>
          <w:color w:val="A00656" w:themeColor="text2"/>
          <w:szCs w:val="20"/>
        </w:rPr>
        <w:t>»</w:t>
      </w:r>
      <w:r w:rsidR="005357BC">
        <w:rPr>
          <w:rFonts w:ascii="Calibri" w:eastAsia="Calibri" w:hAnsi="Calibri" w:cs="Calibri"/>
          <w:i/>
          <w:iCs/>
          <w:color w:val="A00656" w:themeColor="text2"/>
          <w:szCs w:val="20"/>
        </w:rPr>
        <w:t>*</w:t>
      </w:r>
    </w:p>
    <w:p w14:paraId="23406735" w14:textId="599D2C63" w:rsidR="00DB2BAB" w:rsidRPr="000772F0" w:rsidRDefault="00DB2BAB" w:rsidP="00DB2BAB">
      <w:pPr>
        <w:spacing w:line="257" w:lineRule="auto"/>
        <w:ind w:left="720"/>
        <w:rPr>
          <w:rFonts w:ascii="Calibri" w:eastAsia="Calibri" w:hAnsi="Calibri" w:cs="Calibri"/>
          <w:i/>
          <w:color w:val="A00656" w:themeColor="text2"/>
          <w:szCs w:val="20"/>
        </w:rPr>
      </w:pPr>
      <w:r>
        <w:rPr>
          <w:rFonts w:ascii="Calibri" w:eastAsia="Calibri" w:hAnsi="Calibri" w:cs="Calibri"/>
          <w:i/>
          <w:iCs/>
          <w:color w:val="A00656" w:themeColor="text2"/>
          <w:szCs w:val="20"/>
        </w:rPr>
        <w:t>« </w:t>
      </w:r>
      <w:r w:rsidRPr="000772F0">
        <w:rPr>
          <w:rFonts w:ascii="Calibri" w:eastAsia="Calibri" w:hAnsi="Calibri" w:cs="Calibri"/>
          <w:i/>
          <w:iCs/>
          <w:color w:val="A00656" w:themeColor="text2"/>
          <w:szCs w:val="20"/>
        </w:rPr>
        <w:t xml:space="preserve">Je n'ai pas pu décider moi-même si je devais rester chez moi ou dans l'institution pendant le </w:t>
      </w:r>
      <w:proofErr w:type="spellStart"/>
      <w:r w:rsidRPr="000772F0">
        <w:rPr>
          <w:rFonts w:ascii="Calibri" w:eastAsia="Calibri" w:hAnsi="Calibri" w:cs="Calibri"/>
          <w:i/>
          <w:iCs/>
          <w:color w:val="A00656" w:themeColor="text2"/>
          <w:szCs w:val="20"/>
        </w:rPr>
        <w:t>lockdown</w:t>
      </w:r>
      <w:proofErr w:type="spellEnd"/>
      <w:r w:rsidRPr="000772F0">
        <w:rPr>
          <w:rFonts w:ascii="Calibri" w:eastAsia="Calibri" w:hAnsi="Calibri" w:cs="Calibri"/>
          <w:i/>
          <w:iCs/>
          <w:color w:val="A00656" w:themeColor="text2"/>
          <w:szCs w:val="20"/>
        </w:rPr>
        <w:t>. Ma famille me manque et aussi mes amis des contacts sociaux pendant un week-end normal.</w:t>
      </w:r>
      <w:r>
        <w:rPr>
          <w:rFonts w:ascii="Calibri" w:eastAsia="Calibri" w:hAnsi="Calibri" w:cs="Calibri"/>
          <w:i/>
          <w:iCs/>
          <w:color w:val="A00656" w:themeColor="text2"/>
          <w:szCs w:val="20"/>
        </w:rPr>
        <w:t> »</w:t>
      </w:r>
      <w:r w:rsidR="005357BC">
        <w:rPr>
          <w:rFonts w:ascii="Calibri" w:eastAsia="Calibri" w:hAnsi="Calibri" w:cs="Calibri"/>
          <w:i/>
          <w:iCs/>
          <w:color w:val="A00656" w:themeColor="text2"/>
          <w:szCs w:val="20"/>
        </w:rPr>
        <w:t>*</w:t>
      </w:r>
    </w:p>
    <w:p w14:paraId="65A2021C" w14:textId="2719BD86" w:rsidR="00AE2534" w:rsidRDefault="00DB2BAB" w:rsidP="00C10711">
      <w:pPr>
        <w:keepNext w:val="0"/>
        <w:keepLines w:val="0"/>
        <w:spacing w:line="240"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Pr="00DF5D2B">
        <w:rPr>
          <w:rFonts w:ascii="Calibri" w:eastAsia="Calibri" w:hAnsi="Calibri" w:cs="Calibri"/>
          <w:i/>
          <w:color w:val="A00656" w:themeColor="text2"/>
          <w:szCs w:val="20"/>
        </w:rPr>
        <w:t xml:space="preserve">Mes parents ont dû choisir entre me laisser en résidence ou me garder à la maison le temps du confinement. Je n’ai pas eu le choix que de rentrer chez eux loin de mes amis, thérapeutes et éducateurs. Je m’ennuie auprès d’eux. </w:t>
      </w:r>
      <w:r>
        <w:rPr>
          <w:rFonts w:ascii="Calibri" w:eastAsia="Calibri" w:hAnsi="Calibri" w:cs="Calibri"/>
          <w:i/>
          <w:color w:val="A00656" w:themeColor="text2"/>
          <w:szCs w:val="20"/>
        </w:rPr>
        <w:t>»</w:t>
      </w:r>
    </w:p>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8814"/>
      </w:tblGrid>
      <w:tr w:rsidR="00142D3B" w:rsidRPr="00600BDE" w14:paraId="3664E7B8" w14:textId="77777777" w:rsidTr="00C260DB">
        <w:trPr>
          <w:trHeight w:val="264"/>
        </w:trPr>
        <w:tc>
          <w:tcPr>
            <w:tcW w:w="967" w:type="dxa"/>
            <w:vMerge w:val="restart"/>
            <w:shd w:val="clear" w:color="auto" w:fill="5190AE" w:themeFill="accent6" w:themeFillShade="BF"/>
            <w:vAlign w:val="center"/>
          </w:tcPr>
          <w:p w14:paraId="418682A2" w14:textId="77068789" w:rsidR="00142D3B" w:rsidRPr="00600BDE" w:rsidRDefault="00F9395D" w:rsidP="00F078A4">
            <w:pPr>
              <w:jc w:val="left"/>
              <w:rPr>
                <w:rFonts w:ascii="Calibri" w:eastAsia="Calibri" w:hAnsi="Calibri" w:cs="Times New Roman"/>
              </w:rPr>
            </w:pPr>
            <w:r>
              <w:rPr>
                <w:noProof/>
              </w:rPr>
              <w:drawing>
                <wp:inline distT="0" distB="0" distL="0" distR="0" wp14:anchorId="508A7C58" wp14:editId="6BD11342">
                  <wp:extent cx="475615" cy="475615"/>
                  <wp:effectExtent l="0" t="0" r="635" b="635"/>
                  <wp:docPr id="878717871" name="Picture 121513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135732"/>
                          <pic:cNvPicPr/>
                        </pic:nvPicPr>
                        <pic:blipFill>
                          <a:blip r:embed="rId24">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inline>
              </w:drawing>
            </w:r>
          </w:p>
        </w:tc>
        <w:tc>
          <w:tcPr>
            <w:tcW w:w="8814" w:type="dxa"/>
            <w:shd w:val="clear" w:color="auto" w:fill="5190AE" w:themeFill="accent6" w:themeFillShade="BF"/>
            <w:vAlign w:val="center"/>
          </w:tcPr>
          <w:p w14:paraId="604E4975" w14:textId="25528088" w:rsidR="00142D3B" w:rsidRPr="00600BDE" w:rsidRDefault="00142D3B" w:rsidP="00C10711">
            <w:pPr>
              <w:spacing w:before="120" w:after="120"/>
              <w:jc w:val="left"/>
              <w:rPr>
                <w:rFonts w:ascii="Calibri" w:eastAsia="Calibri" w:hAnsi="Calibri" w:cs="Times New Roman"/>
                <w:b/>
                <w:sz w:val="24"/>
                <w:szCs w:val="24"/>
              </w:rPr>
            </w:pPr>
            <w:r w:rsidRPr="00600BDE">
              <w:rPr>
                <w:rFonts w:ascii="Calibri" w:eastAsia="Calibri" w:hAnsi="Calibri" w:cs="Times New Roman"/>
                <w:b/>
                <w:color w:val="FFFFFF"/>
                <w:sz w:val="24"/>
                <w:szCs w:val="24"/>
              </w:rPr>
              <w:t>Mesures des autorités attendues par les personnes handicapées</w:t>
            </w:r>
          </w:p>
        </w:tc>
      </w:tr>
      <w:tr w:rsidR="00142D3B" w:rsidRPr="00600BDE" w14:paraId="18E81156" w14:textId="77777777" w:rsidTr="00C260DB">
        <w:trPr>
          <w:trHeight w:val="264"/>
        </w:trPr>
        <w:tc>
          <w:tcPr>
            <w:tcW w:w="967" w:type="dxa"/>
            <w:vMerge/>
            <w:shd w:val="clear" w:color="auto" w:fill="5190AE" w:themeFill="accent6" w:themeFillShade="BF"/>
            <w:vAlign w:val="center"/>
          </w:tcPr>
          <w:p w14:paraId="581A4BFE" w14:textId="200AEA5F" w:rsidR="00142D3B" w:rsidRPr="00A67488" w:rsidRDefault="00142D3B" w:rsidP="00F078A4">
            <w:pPr>
              <w:jc w:val="left"/>
              <w:rPr>
                <w:rFonts w:ascii="Calibri" w:eastAsia="Calibri" w:hAnsi="Calibri" w:cs="Times New Roman"/>
              </w:rPr>
            </w:pPr>
          </w:p>
        </w:tc>
        <w:tc>
          <w:tcPr>
            <w:tcW w:w="8814" w:type="dxa"/>
            <w:shd w:val="clear" w:color="auto" w:fill="F2F2F2" w:themeFill="background2" w:themeFillShade="F2"/>
            <w:vAlign w:val="center"/>
          </w:tcPr>
          <w:p w14:paraId="03E23A6D" w14:textId="4E13687B" w:rsidR="00142D3B" w:rsidRPr="00600BDE" w:rsidRDefault="00EF29FB" w:rsidP="00C10711">
            <w:pPr>
              <w:spacing w:before="120"/>
              <w:rPr>
                <w:rFonts w:ascii="Calibri" w:eastAsia="Calibri" w:hAnsi="Calibri" w:cs="Times New Roman"/>
                <w:szCs w:val="20"/>
              </w:rPr>
            </w:pPr>
            <w:r>
              <w:rPr>
                <w:rFonts w:ascii="Calibri" w:eastAsia="Calibri" w:hAnsi="Calibri" w:cs="Times New Roman"/>
                <w:szCs w:val="20"/>
              </w:rPr>
              <w:t>L’au</w:t>
            </w:r>
            <w:r w:rsidR="004C0595">
              <w:rPr>
                <w:rFonts w:ascii="Calibri" w:eastAsia="Calibri" w:hAnsi="Calibri" w:cs="Times New Roman"/>
                <w:szCs w:val="20"/>
              </w:rPr>
              <w:t xml:space="preserve">torisation des visites de </w:t>
            </w:r>
            <w:r w:rsidR="00891EA8">
              <w:rPr>
                <w:rFonts w:ascii="Calibri" w:eastAsia="Calibri" w:hAnsi="Calibri" w:cs="Times New Roman"/>
                <w:szCs w:val="20"/>
              </w:rPr>
              <w:t>la part de</w:t>
            </w:r>
            <w:r w:rsidR="004C0595">
              <w:rPr>
                <w:rFonts w:ascii="Calibri" w:eastAsia="Calibri" w:hAnsi="Calibri" w:cs="Times New Roman"/>
                <w:szCs w:val="20"/>
              </w:rPr>
              <w:t xml:space="preserve"> personnes extérieures </w:t>
            </w:r>
            <w:r w:rsidR="00891EA8">
              <w:rPr>
                <w:rFonts w:ascii="Calibri" w:eastAsia="Calibri" w:hAnsi="Calibri" w:cs="Times New Roman"/>
                <w:szCs w:val="20"/>
              </w:rPr>
              <w:t>dans les</w:t>
            </w:r>
            <w:r w:rsidR="00142D3B" w:rsidRPr="00600BDE">
              <w:rPr>
                <w:rFonts w:ascii="Calibri" w:eastAsia="Calibri" w:hAnsi="Calibri" w:cs="Times New Roman"/>
                <w:szCs w:val="20"/>
              </w:rPr>
              <w:t xml:space="preserve"> centres </w:t>
            </w:r>
            <w:r w:rsidR="00ED3EFB">
              <w:rPr>
                <w:rFonts w:ascii="Calibri" w:eastAsia="Calibri" w:hAnsi="Calibri" w:cs="Times New Roman"/>
                <w:szCs w:val="20"/>
              </w:rPr>
              <w:t>d’hébergement</w:t>
            </w:r>
            <w:r w:rsidR="00142D3B" w:rsidRPr="00600BDE">
              <w:rPr>
                <w:rFonts w:ascii="Calibri" w:eastAsia="Calibri" w:hAnsi="Calibri" w:cs="Times New Roman"/>
                <w:szCs w:val="20"/>
              </w:rPr>
              <w:t xml:space="preserve"> </w:t>
            </w:r>
          </w:p>
        </w:tc>
      </w:tr>
      <w:tr w:rsidR="00142D3B" w:rsidRPr="00600BDE" w14:paraId="2FC4E09D" w14:textId="77777777" w:rsidTr="00C260DB">
        <w:trPr>
          <w:trHeight w:val="264"/>
        </w:trPr>
        <w:tc>
          <w:tcPr>
            <w:tcW w:w="967" w:type="dxa"/>
            <w:vMerge/>
            <w:shd w:val="clear" w:color="auto" w:fill="5190AE" w:themeFill="accent6" w:themeFillShade="BF"/>
            <w:vAlign w:val="center"/>
          </w:tcPr>
          <w:p w14:paraId="19EDCA64" w14:textId="77777777" w:rsidR="00142D3B" w:rsidRPr="00600BDE" w:rsidRDefault="00142D3B" w:rsidP="00F078A4">
            <w:pPr>
              <w:jc w:val="left"/>
              <w:rPr>
                <w:rFonts w:ascii="Calibri" w:eastAsia="Calibri" w:hAnsi="Calibri" w:cs="Times New Roman"/>
              </w:rPr>
            </w:pPr>
          </w:p>
        </w:tc>
        <w:tc>
          <w:tcPr>
            <w:tcW w:w="8814" w:type="dxa"/>
            <w:shd w:val="clear" w:color="auto" w:fill="FFFFFF" w:themeFill="background2"/>
            <w:vAlign w:val="center"/>
          </w:tcPr>
          <w:p w14:paraId="527A1001" w14:textId="653A1B4B" w:rsidR="00142D3B" w:rsidRPr="00600BDE" w:rsidRDefault="00960823" w:rsidP="00C10711">
            <w:pPr>
              <w:spacing w:before="120"/>
              <w:rPr>
                <w:rFonts w:ascii="Calibri" w:eastAsia="Calibri" w:hAnsi="Calibri" w:cs="Times New Roman"/>
                <w:szCs w:val="20"/>
              </w:rPr>
            </w:pPr>
            <w:r>
              <w:rPr>
                <w:rFonts w:ascii="Calibri" w:eastAsia="Calibri" w:hAnsi="Calibri" w:cs="Times New Roman"/>
                <w:szCs w:val="20"/>
              </w:rPr>
              <w:t>La p</w:t>
            </w:r>
            <w:r w:rsidR="00654DE1">
              <w:rPr>
                <w:rFonts w:ascii="Calibri" w:eastAsia="Calibri" w:hAnsi="Calibri" w:cs="Times New Roman"/>
                <w:szCs w:val="20"/>
              </w:rPr>
              <w:t>ossibilité, pour l</w:t>
            </w:r>
            <w:r w:rsidR="00142D3B" w:rsidRPr="00600BDE">
              <w:rPr>
                <w:rFonts w:ascii="Calibri" w:eastAsia="Calibri" w:hAnsi="Calibri" w:cs="Times New Roman"/>
                <w:szCs w:val="20"/>
              </w:rPr>
              <w:t xml:space="preserve">es résidents de </w:t>
            </w:r>
            <w:r w:rsidR="008B507D">
              <w:rPr>
                <w:rFonts w:ascii="Calibri" w:eastAsia="Calibri" w:hAnsi="Calibri" w:cs="Times New Roman"/>
                <w:szCs w:val="20"/>
              </w:rPr>
              <w:t>court séjour</w:t>
            </w:r>
            <w:r w:rsidR="00142D3B" w:rsidRPr="00600BDE">
              <w:rPr>
                <w:rFonts w:ascii="Calibri" w:eastAsia="Calibri" w:hAnsi="Calibri" w:cs="Times New Roman"/>
                <w:szCs w:val="20"/>
              </w:rPr>
              <w:t xml:space="preserve"> </w:t>
            </w:r>
            <w:r w:rsidR="00E06BC1">
              <w:rPr>
                <w:rFonts w:ascii="Calibri" w:eastAsia="Calibri" w:hAnsi="Calibri" w:cs="Times New Roman"/>
                <w:szCs w:val="20"/>
              </w:rPr>
              <w:t>de</w:t>
            </w:r>
            <w:r w:rsidR="00142D3B" w:rsidRPr="00600BDE">
              <w:rPr>
                <w:rFonts w:ascii="Calibri" w:eastAsia="Calibri" w:hAnsi="Calibri" w:cs="Times New Roman"/>
                <w:szCs w:val="20"/>
              </w:rPr>
              <w:t xml:space="preserve"> choisir de rester dans l'établissement ou à domicile avec leurs parents</w:t>
            </w:r>
          </w:p>
        </w:tc>
      </w:tr>
      <w:tr w:rsidR="00142D3B" w:rsidRPr="00600BDE" w14:paraId="64D28905" w14:textId="77777777" w:rsidTr="00C260DB">
        <w:trPr>
          <w:trHeight w:val="264"/>
        </w:trPr>
        <w:tc>
          <w:tcPr>
            <w:tcW w:w="967" w:type="dxa"/>
            <w:vMerge/>
            <w:shd w:val="clear" w:color="auto" w:fill="5190AE" w:themeFill="accent6" w:themeFillShade="BF"/>
            <w:vAlign w:val="center"/>
          </w:tcPr>
          <w:p w14:paraId="2EE9B03E" w14:textId="77777777" w:rsidR="00142D3B" w:rsidRPr="00600BDE" w:rsidRDefault="00142D3B" w:rsidP="00F078A4">
            <w:pPr>
              <w:jc w:val="left"/>
              <w:rPr>
                <w:rFonts w:ascii="Calibri" w:eastAsia="Calibri" w:hAnsi="Calibri" w:cs="Times New Roman"/>
              </w:rPr>
            </w:pPr>
          </w:p>
        </w:tc>
        <w:tc>
          <w:tcPr>
            <w:tcW w:w="8814" w:type="dxa"/>
            <w:shd w:val="clear" w:color="auto" w:fill="F2F2F2" w:themeFill="background2" w:themeFillShade="F2"/>
            <w:vAlign w:val="center"/>
          </w:tcPr>
          <w:p w14:paraId="561AFFC2" w14:textId="51D09549" w:rsidR="00142D3B" w:rsidRPr="00600BDE" w:rsidRDefault="00310172" w:rsidP="00C10711">
            <w:pPr>
              <w:spacing w:before="120" w:after="120"/>
              <w:rPr>
                <w:rFonts w:ascii="Calibri" w:eastAsia="Calibri" w:hAnsi="Calibri" w:cs="Times New Roman"/>
                <w:szCs w:val="20"/>
              </w:rPr>
            </w:pPr>
            <w:r>
              <w:rPr>
                <w:rFonts w:ascii="Calibri" w:eastAsia="Calibri" w:hAnsi="Calibri" w:cs="Times New Roman"/>
                <w:szCs w:val="20"/>
              </w:rPr>
              <w:t>L’octroi d’</w:t>
            </w:r>
            <w:r w:rsidR="00142D3B" w:rsidRPr="00600BDE">
              <w:rPr>
                <w:rFonts w:ascii="Calibri" w:eastAsia="Calibri" w:hAnsi="Calibri" w:cs="Times New Roman"/>
                <w:szCs w:val="20"/>
              </w:rPr>
              <w:t xml:space="preserve">une compensation financière </w:t>
            </w:r>
            <w:r w:rsidR="00DB2EB8">
              <w:rPr>
                <w:rFonts w:ascii="Calibri" w:eastAsia="Calibri" w:hAnsi="Calibri" w:cs="Times New Roman"/>
                <w:szCs w:val="20"/>
              </w:rPr>
              <w:t>qui couvre le</w:t>
            </w:r>
            <w:r w:rsidR="00142D3B" w:rsidRPr="00600BDE">
              <w:rPr>
                <w:rFonts w:ascii="Calibri" w:eastAsia="Calibri" w:hAnsi="Calibri" w:cs="Times New Roman"/>
                <w:szCs w:val="20"/>
              </w:rPr>
              <w:t xml:space="preserve"> soutien </w:t>
            </w:r>
            <w:r w:rsidR="00DB2EB8">
              <w:rPr>
                <w:rFonts w:ascii="Calibri" w:eastAsia="Calibri" w:hAnsi="Calibri" w:cs="Times New Roman"/>
                <w:szCs w:val="20"/>
              </w:rPr>
              <w:t>nécessaire aux personnes accueillies</w:t>
            </w:r>
            <w:r w:rsidR="00142D3B" w:rsidRPr="00600BDE">
              <w:rPr>
                <w:rFonts w:ascii="Calibri" w:eastAsia="Calibri" w:hAnsi="Calibri" w:cs="Times New Roman"/>
                <w:szCs w:val="20"/>
              </w:rPr>
              <w:t xml:space="preserve"> à </w:t>
            </w:r>
            <w:r w:rsidR="00DB2EB8">
              <w:rPr>
                <w:rFonts w:ascii="Calibri" w:eastAsia="Calibri" w:hAnsi="Calibri" w:cs="Times New Roman"/>
                <w:szCs w:val="20"/>
              </w:rPr>
              <w:t>domicile</w:t>
            </w:r>
          </w:p>
        </w:tc>
      </w:tr>
    </w:tbl>
    <w:p w14:paraId="65BDE852" w14:textId="27834246" w:rsidR="00142D3B" w:rsidRDefault="00142D3B" w:rsidP="00142D3B">
      <w:pPr>
        <w:keepNext w:val="0"/>
        <w:keepLines w:val="0"/>
        <w:spacing w:after="0" w:line="240" w:lineRule="auto"/>
      </w:pPr>
    </w:p>
    <w:p w14:paraId="7BFCC16D" w14:textId="77777777" w:rsidR="00AE2534" w:rsidRPr="0018469C" w:rsidRDefault="00AE2534" w:rsidP="000441C9">
      <w:pPr>
        <w:pStyle w:val="Kop4"/>
        <w:numPr>
          <w:ilvl w:val="0"/>
          <w:numId w:val="2"/>
        </w:numPr>
      </w:pPr>
      <w:r>
        <w:lastRenderedPageBreak/>
        <w:t>Un espace public rendu hostile</w:t>
      </w:r>
    </w:p>
    <w:p w14:paraId="2A957E31" w14:textId="77777777" w:rsidR="00B3534B" w:rsidRPr="00273244" w:rsidRDefault="00C97936" w:rsidP="00B3534B">
      <w:pPr>
        <w:rPr>
          <w:b/>
          <w:color w:val="4F57A6" w:themeColor="accent1" w:themeShade="BF"/>
        </w:rPr>
      </w:pPr>
      <w:r w:rsidRPr="00273244">
        <w:rPr>
          <w:b/>
          <w:color w:val="4F57A6" w:themeColor="accent1" w:themeShade="BF"/>
        </w:rPr>
        <w:t xml:space="preserve">Des regards blessants </w:t>
      </w:r>
    </w:p>
    <w:p w14:paraId="4416E090" w14:textId="77777777" w:rsidR="00FF3AED" w:rsidRDefault="00FE2EF2" w:rsidP="00B3534B">
      <w:r>
        <w:t>La crise sanitaire a généré un climat de stress</w:t>
      </w:r>
      <w:r w:rsidR="00C60CB0">
        <w:t xml:space="preserve"> et</w:t>
      </w:r>
      <w:r w:rsidR="00BA7532">
        <w:t xml:space="preserve"> </w:t>
      </w:r>
      <w:r w:rsidR="004A74C5">
        <w:t xml:space="preserve">a impacté la tolérance que l’on peut avoir à l’égard des </w:t>
      </w:r>
      <w:r w:rsidR="00176D64">
        <w:t xml:space="preserve">autres. </w:t>
      </w:r>
      <w:r w:rsidR="00D33A78">
        <w:t xml:space="preserve">En mode survie, </w:t>
      </w:r>
      <w:r w:rsidR="00C42E0A">
        <w:t xml:space="preserve">certaines </w:t>
      </w:r>
      <w:r w:rsidR="00F01294">
        <w:t xml:space="preserve">personnes </w:t>
      </w:r>
      <w:r w:rsidR="008915FC">
        <w:t xml:space="preserve">handicapées </w:t>
      </w:r>
      <w:r w:rsidR="00C42E0A">
        <w:t xml:space="preserve">en sont victimes. </w:t>
      </w:r>
      <w:r w:rsidR="00F01294">
        <w:t xml:space="preserve"> </w:t>
      </w:r>
      <w:r w:rsidR="00956365">
        <w:t xml:space="preserve"> </w:t>
      </w:r>
    </w:p>
    <w:p w14:paraId="3CB1C815" w14:textId="77777777" w:rsidR="00530BCA" w:rsidRPr="002D7484" w:rsidRDefault="00530BCA" w:rsidP="00530BCA">
      <w:pPr>
        <w:spacing w:line="257" w:lineRule="auto"/>
        <w:ind w:left="720"/>
        <w:rPr>
          <w:rFonts w:ascii="Calibri" w:eastAsia="Calibri" w:hAnsi="Calibri" w:cs="Calibri"/>
          <w:i/>
          <w:color w:val="A00656"/>
          <w:szCs w:val="20"/>
        </w:rPr>
      </w:pPr>
      <w:r w:rsidRPr="70DFD808">
        <w:rPr>
          <w:rFonts w:ascii="Calibri" w:eastAsia="Calibri" w:hAnsi="Calibri" w:cs="Calibri"/>
          <w:i/>
          <w:color w:val="A00656" w:themeColor="text2"/>
        </w:rPr>
        <w:t>« Parfois, je ne comprends pas pourquoi les gens nous regardent avec colère. »*</w:t>
      </w:r>
    </w:p>
    <w:p w14:paraId="0B55AA52" w14:textId="77777777" w:rsidR="00530BCA" w:rsidRPr="000441C9" w:rsidRDefault="00530BCA" w:rsidP="00530BCA">
      <w:pPr>
        <w:spacing w:line="257" w:lineRule="auto"/>
        <w:ind w:left="720"/>
        <w:rPr>
          <w:rFonts w:ascii="Calibri" w:eastAsia="Calibri" w:hAnsi="Calibri" w:cs="Calibri"/>
          <w:i/>
          <w:color w:val="A00656"/>
          <w:szCs w:val="20"/>
        </w:rPr>
      </w:pPr>
      <w:r w:rsidRPr="70DFD808">
        <w:rPr>
          <w:rFonts w:ascii="Calibri" w:eastAsia="Calibri" w:hAnsi="Calibri" w:cs="Calibri"/>
          <w:i/>
          <w:color w:val="A00656" w:themeColor="text2"/>
        </w:rPr>
        <w:t xml:space="preserve"> « J'ai été choqué du regard des gens sur moi. Les gens nous bousculent quand on va faire les commissions. Les gens étaient nerveux. Cela m'a fort stressé. » </w:t>
      </w:r>
    </w:p>
    <w:p w14:paraId="7073B359" w14:textId="77777777" w:rsidR="00B3534B" w:rsidRPr="003F0DCC" w:rsidRDefault="003F0DCC" w:rsidP="00B3534B">
      <w:pPr>
        <w:rPr>
          <w:b/>
          <w:color w:val="4F57A6" w:themeColor="accent1" w:themeShade="BF"/>
        </w:rPr>
      </w:pPr>
      <w:r w:rsidRPr="003F0DCC">
        <w:rPr>
          <w:b/>
          <w:color w:val="4F57A6" w:themeColor="accent1" w:themeShade="BF"/>
        </w:rPr>
        <w:t>Un peu de souplesse, s’il vous plaît</w:t>
      </w:r>
    </w:p>
    <w:p w14:paraId="21B459F1" w14:textId="77777777" w:rsidR="00AE2534" w:rsidRPr="00556F49" w:rsidRDefault="00AE2534" w:rsidP="00AE2534">
      <w:pPr>
        <w:spacing w:line="257" w:lineRule="auto"/>
        <w:rPr>
          <w:color w:val="000000" w:themeColor="text1"/>
          <w:szCs w:val="20"/>
        </w:rPr>
      </w:pPr>
      <w:r w:rsidRPr="00556F49">
        <w:rPr>
          <w:color w:val="000000" w:themeColor="text1"/>
          <w:szCs w:val="20"/>
        </w:rPr>
        <w:t>Certains évoquent les craintes ép</w:t>
      </w:r>
      <w:r>
        <w:rPr>
          <w:color w:val="000000" w:themeColor="text1"/>
          <w:szCs w:val="20"/>
        </w:rPr>
        <w:t>rouvées à se déplacer en raison de la surveillance policière. D’autres souhaitent simplement pouvoir s’asseoir sur un banc ou prendre la voiture pour se déplacer</w:t>
      </w:r>
      <w:r w:rsidR="00571F2A">
        <w:rPr>
          <w:color w:val="000000" w:themeColor="text1"/>
          <w:szCs w:val="20"/>
        </w:rPr>
        <w:t xml:space="preserve">. </w:t>
      </w:r>
    </w:p>
    <w:p w14:paraId="27B288B3" w14:textId="77777777" w:rsidR="00AE2534" w:rsidRDefault="005C6A91" w:rsidP="00AE2534">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00AE2534" w:rsidRPr="00DF5D2B">
        <w:rPr>
          <w:rFonts w:ascii="Calibri" w:eastAsia="Calibri" w:hAnsi="Calibri" w:cs="Calibri"/>
          <w:i/>
          <w:color w:val="A00656" w:themeColor="text2"/>
          <w:szCs w:val="20"/>
        </w:rPr>
        <w:t>J'ai trouvé que le système est devenu très autoritaire. J'ai senti que je perdais des libertés.</w:t>
      </w:r>
      <w:r>
        <w:rPr>
          <w:rFonts w:ascii="Calibri" w:eastAsia="Calibri" w:hAnsi="Calibri" w:cs="Calibri"/>
          <w:i/>
          <w:color w:val="A00656" w:themeColor="text2"/>
          <w:szCs w:val="20"/>
        </w:rPr>
        <w:t> »</w:t>
      </w:r>
    </w:p>
    <w:p w14:paraId="0732F5A0" w14:textId="77777777" w:rsidR="00DB0AD7" w:rsidRPr="00DB0AD7" w:rsidRDefault="00DB0AD7" w:rsidP="00DB0AD7">
      <w:pPr>
        <w:spacing w:line="257" w:lineRule="auto"/>
        <w:ind w:left="720"/>
        <w:rPr>
          <w:rFonts w:ascii="Calibri" w:eastAsia="Calibri" w:hAnsi="Calibri" w:cs="Calibri"/>
          <w:i/>
          <w:color w:val="A00656"/>
          <w:szCs w:val="20"/>
        </w:rPr>
      </w:pPr>
      <w:r>
        <w:rPr>
          <w:rFonts w:ascii="Calibri" w:eastAsia="Calibri" w:hAnsi="Calibri" w:cs="Calibri"/>
          <w:i/>
          <w:color w:val="A00656"/>
          <w:szCs w:val="20"/>
        </w:rPr>
        <w:t>« </w:t>
      </w:r>
      <w:r w:rsidRPr="00DB0AD7">
        <w:rPr>
          <w:rFonts w:ascii="Calibri" w:eastAsia="Calibri" w:hAnsi="Calibri" w:cs="Calibri"/>
          <w:i/>
          <w:color w:val="A00656"/>
          <w:szCs w:val="20"/>
        </w:rPr>
        <w:t>J'ai peur de sortir et d'enfreindre accidentellement une règle et de recevoir une amende pour cela</w:t>
      </w:r>
      <w:r>
        <w:rPr>
          <w:rFonts w:ascii="Calibri" w:eastAsia="Calibri" w:hAnsi="Calibri" w:cs="Calibri"/>
          <w:i/>
          <w:color w:val="A00656"/>
          <w:szCs w:val="20"/>
        </w:rPr>
        <w:t>. »</w:t>
      </w:r>
      <w:r w:rsidR="008A43B7">
        <w:rPr>
          <w:rFonts w:ascii="Calibri" w:eastAsia="Calibri" w:hAnsi="Calibri" w:cs="Calibri"/>
          <w:i/>
          <w:color w:val="A00656"/>
          <w:szCs w:val="20"/>
        </w:rPr>
        <w:t>*</w:t>
      </w:r>
    </w:p>
    <w:p w14:paraId="4905B040" w14:textId="77777777" w:rsidR="00AE2534" w:rsidRDefault="00DB0AD7" w:rsidP="00AE2534">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00AE2534" w:rsidRPr="006C7D68">
        <w:rPr>
          <w:rFonts w:ascii="Calibri" w:eastAsia="Calibri" w:hAnsi="Calibri" w:cs="Calibri"/>
          <w:i/>
          <w:color w:val="A00656" w:themeColor="text2"/>
          <w:szCs w:val="20"/>
        </w:rPr>
        <w:t>Aucune possibilité de sortir prendre l'air dans un parc par ex</w:t>
      </w:r>
      <w:r w:rsidR="00F82E66">
        <w:rPr>
          <w:rFonts w:ascii="Calibri" w:eastAsia="Calibri" w:hAnsi="Calibri" w:cs="Calibri"/>
          <w:i/>
          <w:color w:val="A00656" w:themeColor="text2"/>
          <w:szCs w:val="20"/>
        </w:rPr>
        <w:t>emple</w:t>
      </w:r>
      <w:r w:rsidR="00AE2534" w:rsidRPr="006C7D68">
        <w:rPr>
          <w:rFonts w:ascii="Calibri" w:eastAsia="Calibri" w:hAnsi="Calibri" w:cs="Calibri"/>
          <w:i/>
          <w:color w:val="A00656" w:themeColor="text2"/>
          <w:szCs w:val="20"/>
        </w:rPr>
        <w:t xml:space="preserve"> car rempli de monde et aucun horaire adapté/spécifique comme dans d'autres pays de l'EU</w:t>
      </w:r>
      <w:r>
        <w:rPr>
          <w:rFonts w:ascii="Calibri" w:eastAsia="Calibri" w:hAnsi="Calibri" w:cs="Calibri"/>
          <w:i/>
          <w:color w:val="A00656" w:themeColor="text2"/>
          <w:szCs w:val="20"/>
        </w:rPr>
        <w:t>. »</w:t>
      </w:r>
    </w:p>
    <w:p w14:paraId="7A4758C5" w14:textId="77777777" w:rsidR="00584D03" w:rsidRPr="00584D03" w:rsidRDefault="00584D03" w:rsidP="00584D03">
      <w:pPr>
        <w:ind w:left="720"/>
        <w:rPr>
          <w:rFonts w:ascii="Calibri" w:eastAsia="Calibri" w:hAnsi="Calibri" w:cs="Calibri"/>
          <w:i/>
          <w:color w:val="A00656"/>
          <w:szCs w:val="20"/>
        </w:rPr>
      </w:pPr>
      <w:r>
        <w:rPr>
          <w:rFonts w:ascii="Calibri" w:eastAsia="Calibri" w:hAnsi="Calibri" w:cs="Calibri"/>
          <w:i/>
          <w:color w:val="A00656"/>
          <w:szCs w:val="20"/>
        </w:rPr>
        <w:t>« </w:t>
      </w:r>
      <w:r w:rsidR="004E4C60">
        <w:rPr>
          <w:rFonts w:ascii="Calibri" w:eastAsia="Calibri" w:hAnsi="Calibri" w:cs="Calibri"/>
          <w:i/>
          <w:color w:val="A00656"/>
          <w:szCs w:val="20"/>
        </w:rPr>
        <w:t>L</w:t>
      </w:r>
      <w:r w:rsidRPr="00584D03">
        <w:rPr>
          <w:rFonts w:ascii="Calibri" w:eastAsia="Calibri" w:hAnsi="Calibri" w:cs="Calibri"/>
          <w:i/>
          <w:color w:val="A00656"/>
          <w:szCs w:val="20"/>
        </w:rPr>
        <w:t>'isolement et la perte de contact avec les amis, être constamment interpellé par la police quand je suis assis sur un banc, ...</w:t>
      </w:r>
      <w:r>
        <w:rPr>
          <w:rFonts w:ascii="Calibri" w:eastAsia="Calibri" w:hAnsi="Calibri" w:cs="Calibri"/>
          <w:i/>
          <w:color w:val="A00656"/>
          <w:szCs w:val="20"/>
        </w:rPr>
        <w:t> »</w:t>
      </w:r>
      <w:r w:rsidR="008A43B7">
        <w:rPr>
          <w:rFonts w:ascii="Calibri" w:eastAsia="Calibri" w:hAnsi="Calibri" w:cs="Calibri"/>
          <w:i/>
          <w:color w:val="A00656"/>
          <w:szCs w:val="20"/>
        </w:rPr>
        <w:t>*</w:t>
      </w:r>
    </w:p>
    <w:p w14:paraId="4FCB063F" w14:textId="77777777" w:rsidR="00584D03" w:rsidRPr="00584D03" w:rsidRDefault="00584D03" w:rsidP="00584D03">
      <w:pPr>
        <w:ind w:left="720"/>
        <w:rPr>
          <w:rFonts w:ascii="Calibri" w:eastAsia="Calibri" w:hAnsi="Calibri" w:cs="Calibri"/>
          <w:i/>
          <w:color w:val="A00656"/>
          <w:szCs w:val="20"/>
        </w:rPr>
      </w:pPr>
      <w:r>
        <w:rPr>
          <w:rFonts w:ascii="Calibri" w:eastAsia="Calibri" w:hAnsi="Calibri" w:cs="Calibri"/>
          <w:i/>
          <w:color w:val="A00656"/>
          <w:szCs w:val="20"/>
        </w:rPr>
        <w:t>« </w:t>
      </w:r>
      <w:r w:rsidRPr="00584D03">
        <w:rPr>
          <w:rFonts w:ascii="Calibri" w:eastAsia="Calibri" w:hAnsi="Calibri" w:cs="Calibri"/>
          <w:i/>
          <w:color w:val="A00656"/>
          <w:szCs w:val="20"/>
        </w:rPr>
        <w:t>Ne pas pouvoir faire de pause lors d'une promenade (même en gardant la distance nécessaire) est également difficile pour moi, car on ne peut jamais se reposer un instant.</w:t>
      </w:r>
      <w:r>
        <w:rPr>
          <w:rFonts w:ascii="Calibri" w:eastAsia="Calibri" w:hAnsi="Calibri" w:cs="Calibri"/>
          <w:i/>
          <w:color w:val="A00656"/>
          <w:szCs w:val="20"/>
        </w:rPr>
        <w:t> »</w:t>
      </w:r>
    </w:p>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8814"/>
      </w:tblGrid>
      <w:tr w:rsidR="00453B8E" w:rsidRPr="00A77DA7" w14:paraId="48AE331B" w14:textId="77777777" w:rsidTr="00C260DB">
        <w:trPr>
          <w:trHeight w:val="264"/>
        </w:trPr>
        <w:tc>
          <w:tcPr>
            <w:tcW w:w="967" w:type="dxa"/>
            <w:vMerge w:val="restart"/>
            <w:shd w:val="clear" w:color="auto" w:fill="5190AE" w:themeFill="accent6" w:themeFillShade="BF"/>
            <w:vAlign w:val="center"/>
          </w:tcPr>
          <w:p w14:paraId="28628ECA" w14:textId="77777777" w:rsidR="00453B8E" w:rsidRPr="00A77DA7" w:rsidRDefault="00453B8E" w:rsidP="00967992">
            <w:pPr>
              <w:jc w:val="left"/>
              <w:rPr>
                <w:rFonts w:ascii="Calibri" w:eastAsia="Calibri" w:hAnsi="Calibri" w:cs="Times New Roman"/>
              </w:rPr>
            </w:pPr>
            <w:r>
              <w:rPr>
                <w:noProof/>
              </w:rPr>
              <w:drawing>
                <wp:inline distT="0" distB="0" distL="0" distR="0" wp14:anchorId="5E57DB2B" wp14:editId="6B7FD9C9">
                  <wp:extent cx="475615" cy="475615"/>
                  <wp:effectExtent l="0" t="0" r="635" b="635"/>
                  <wp:docPr id="202660394" name="Picture 121513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135732"/>
                          <pic:cNvPicPr/>
                        </pic:nvPicPr>
                        <pic:blipFill>
                          <a:blip r:embed="rId24">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inline>
              </w:drawing>
            </w:r>
          </w:p>
        </w:tc>
        <w:tc>
          <w:tcPr>
            <w:tcW w:w="8814" w:type="dxa"/>
            <w:shd w:val="clear" w:color="auto" w:fill="5190AE" w:themeFill="accent6" w:themeFillShade="BF"/>
            <w:vAlign w:val="center"/>
          </w:tcPr>
          <w:p w14:paraId="680CA8A2" w14:textId="77777777" w:rsidR="00453B8E" w:rsidRPr="00A77DA7" w:rsidRDefault="00453B8E" w:rsidP="00967992">
            <w:pPr>
              <w:spacing w:before="120" w:after="120"/>
              <w:jc w:val="left"/>
              <w:rPr>
                <w:rFonts w:ascii="Calibri" w:eastAsia="Calibri" w:hAnsi="Calibri" w:cs="Times New Roman"/>
                <w:b/>
                <w:sz w:val="24"/>
                <w:szCs w:val="24"/>
              </w:rPr>
            </w:pPr>
            <w:r w:rsidRPr="00A77DA7">
              <w:rPr>
                <w:rFonts w:ascii="Calibri" w:eastAsia="Calibri" w:hAnsi="Calibri" w:cs="Times New Roman"/>
                <w:b/>
                <w:color w:val="FFFFFF"/>
                <w:sz w:val="24"/>
                <w:szCs w:val="24"/>
              </w:rPr>
              <w:t>Mesures des autorités attendues par les personnes handicapées</w:t>
            </w:r>
          </w:p>
        </w:tc>
      </w:tr>
      <w:tr w:rsidR="00453B8E" w:rsidRPr="00A77DA7" w14:paraId="71B0DB3D" w14:textId="77777777" w:rsidTr="00C260DB">
        <w:trPr>
          <w:trHeight w:val="264"/>
        </w:trPr>
        <w:tc>
          <w:tcPr>
            <w:tcW w:w="967" w:type="dxa"/>
            <w:vMerge/>
            <w:shd w:val="clear" w:color="auto" w:fill="5190AE" w:themeFill="accent6" w:themeFillShade="BF"/>
            <w:vAlign w:val="center"/>
          </w:tcPr>
          <w:p w14:paraId="5DEB6DFF" w14:textId="77777777" w:rsidR="00453B8E" w:rsidRDefault="00453B8E" w:rsidP="00967992">
            <w:pPr>
              <w:jc w:val="left"/>
              <w:rPr>
                <w:noProof/>
              </w:rPr>
            </w:pPr>
          </w:p>
        </w:tc>
        <w:tc>
          <w:tcPr>
            <w:tcW w:w="8814" w:type="dxa"/>
            <w:shd w:val="clear" w:color="auto" w:fill="FFFFFF" w:themeFill="background2"/>
            <w:vAlign w:val="center"/>
          </w:tcPr>
          <w:p w14:paraId="2BE7ABA6" w14:textId="77777777" w:rsidR="00453B8E" w:rsidRPr="00A77DA7" w:rsidRDefault="00453B8E" w:rsidP="00967992">
            <w:pPr>
              <w:rPr>
                <w:rFonts w:ascii="Calibri" w:eastAsia="Calibri" w:hAnsi="Calibri" w:cs="Times New Roman"/>
              </w:rPr>
            </w:pPr>
            <w:r w:rsidRPr="79A316E2">
              <w:rPr>
                <w:rFonts w:ascii="Calibri" w:eastAsia="Calibri" w:hAnsi="Calibri" w:cs="Times New Roman"/>
              </w:rPr>
              <w:t>Une sensibilisation de la société sur les droits des personnes handicapées et de leurs besoins spécifiques</w:t>
            </w:r>
          </w:p>
        </w:tc>
      </w:tr>
      <w:tr w:rsidR="00453B8E" w:rsidRPr="00A77DA7" w14:paraId="4A23E6BE" w14:textId="77777777" w:rsidTr="00C260DB">
        <w:trPr>
          <w:trHeight w:val="264"/>
        </w:trPr>
        <w:tc>
          <w:tcPr>
            <w:tcW w:w="967" w:type="dxa"/>
            <w:vMerge/>
            <w:shd w:val="clear" w:color="auto" w:fill="5190AE" w:themeFill="accent6" w:themeFillShade="BF"/>
            <w:vAlign w:val="center"/>
          </w:tcPr>
          <w:p w14:paraId="28D7AE7E" w14:textId="77777777" w:rsidR="00453B8E" w:rsidRPr="00074F7B" w:rsidRDefault="00453B8E" w:rsidP="00967992">
            <w:pPr>
              <w:jc w:val="left"/>
              <w:rPr>
                <w:rFonts w:ascii="Calibri" w:eastAsia="Calibri" w:hAnsi="Calibri" w:cs="Times New Roman"/>
              </w:rPr>
            </w:pPr>
          </w:p>
        </w:tc>
        <w:tc>
          <w:tcPr>
            <w:tcW w:w="8814" w:type="dxa"/>
            <w:shd w:val="clear" w:color="auto" w:fill="F2F2F2" w:themeFill="background2" w:themeFillShade="F2"/>
            <w:vAlign w:val="center"/>
          </w:tcPr>
          <w:p w14:paraId="754DF103" w14:textId="77777777" w:rsidR="00453B8E" w:rsidRPr="00A77DA7" w:rsidRDefault="00453B8E" w:rsidP="00967992">
            <w:pPr>
              <w:rPr>
                <w:rFonts w:ascii="Calibri" w:eastAsia="Calibri" w:hAnsi="Calibri" w:cs="Times New Roman"/>
              </w:rPr>
            </w:pPr>
            <w:r w:rsidRPr="00A77DA7">
              <w:rPr>
                <w:rFonts w:ascii="Calibri" w:eastAsia="Calibri" w:hAnsi="Calibri" w:cs="Times New Roman"/>
              </w:rPr>
              <w:t>Des dérogations spécifiques pour répondre aux besoins liés au handicap (autoriser la voiture pour une promenade ou permettre de s’asseoir sur un banc)</w:t>
            </w:r>
          </w:p>
        </w:tc>
      </w:tr>
    </w:tbl>
    <w:p w14:paraId="71923684" w14:textId="7939EB23" w:rsidR="00AE2534" w:rsidRDefault="00AE2534" w:rsidP="00142D3B">
      <w:pPr>
        <w:keepNext w:val="0"/>
        <w:keepLines w:val="0"/>
        <w:spacing w:after="0" w:line="240" w:lineRule="auto"/>
      </w:pPr>
    </w:p>
    <w:p w14:paraId="59A08F10" w14:textId="77777777" w:rsidR="00DB2BAB" w:rsidRPr="0018469C" w:rsidRDefault="00DB2BAB" w:rsidP="000441C9">
      <w:pPr>
        <w:pStyle w:val="Kop4"/>
        <w:numPr>
          <w:ilvl w:val="0"/>
          <w:numId w:val="2"/>
        </w:numPr>
      </w:pPr>
      <w:r w:rsidRPr="00D85526">
        <w:t>Un niveau de vie diminué</w:t>
      </w:r>
    </w:p>
    <w:p w14:paraId="7F9D31AD" w14:textId="77777777" w:rsidR="00DB2BAB" w:rsidRPr="00EB36C5" w:rsidRDefault="00DB2BAB" w:rsidP="00DB2BAB">
      <w:pPr>
        <w:spacing w:line="257" w:lineRule="auto"/>
        <w:rPr>
          <w:color w:val="000000" w:themeColor="text1"/>
          <w:szCs w:val="20"/>
        </w:rPr>
      </w:pPr>
      <w:r w:rsidRPr="00EB36C5">
        <w:rPr>
          <w:color w:val="000000" w:themeColor="text1"/>
          <w:szCs w:val="20"/>
        </w:rPr>
        <w:t xml:space="preserve">Pendant la crise </w:t>
      </w:r>
      <w:r w:rsidR="0082406F">
        <w:rPr>
          <w:color w:val="000000" w:themeColor="text1"/>
          <w:szCs w:val="20"/>
        </w:rPr>
        <w:t>s</w:t>
      </w:r>
      <w:r w:rsidR="00DD4CCF">
        <w:rPr>
          <w:color w:val="000000" w:themeColor="text1"/>
          <w:szCs w:val="20"/>
        </w:rPr>
        <w:t>anitaire</w:t>
      </w:r>
      <w:r w:rsidRPr="00EB36C5">
        <w:rPr>
          <w:color w:val="000000" w:themeColor="text1"/>
          <w:szCs w:val="20"/>
        </w:rPr>
        <w:t>, les personnes handicapées ont été confrontées à des difficultés financières liées notamment à l</w:t>
      </w:r>
      <w:r w:rsidR="000A2AD5">
        <w:rPr>
          <w:color w:val="000000" w:themeColor="text1"/>
          <w:szCs w:val="20"/>
        </w:rPr>
        <w:t>a hausse</w:t>
      </w:r>
      <w:r w:rsidRPr="00EB36C5">
        <w:rPr>
          <w:color w:val="000000" w:themeColor="text1"/>
          <w:szCs w:val="20"/>
        </w:rPr>
        <w:t xml:space="preserve"> du co</w:t>
      </w:r>
      <w:r w:rsidR="00922077">
        <w:rPr>
          <w:color w:val="000000" w:themeColor="text1"/>
          <w:szCs w:val="20"/>
        </w:rPr>
        <w:t>û</w:t>
      </w:r>
      <w:r w:rsidRPr="00EB36C5">
        <w:rPr>
          <w:color w:val="000000" w:themeColor="text1"/>
          <w:szCs w:val="20"/>
        </w:rPr>
        <w:t xml:space="preserve">t de la vie, à une perte de revenu, </w:t>
      </w:r>
      <w:r w:rsidR="004859A2">
        <w:rPr>
          <w:color w:val="000000" w:themeColor="text1"/>
          <w:szCs w:val="20"/>
        </w:rPr>
        <w:t xml:space="preserve">à </w:t>
      </w:r>
      <w:r w:rsidRPr="00EB36C5">
        <w:rPr>
          <w:color w:val="000000" w:themeColor="text1"/>
          <w:szCs w:val="20"/>
        </w:rPr>
        <w:t>l’augmentation des charges à la maison (consommation en eau, en énergie…).</w:t>
      </w:r>
    </w:p>
    <w:p w14:paraId="1985278E" w14:textId="77777777" w:rsidR="00DB2BAB" w:rsidRPr="00326375" w:rsidRDefault="00C67D64" w:rsidP="00DB2BAB">
      <w:pPr>
        <w:spacing w:line="257"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00DB2BAB" w:rsidRPr="00326375">
        <w:rPr>
          <w:rFonts w:ascii="Calibri" w:eastAsia="Calibri" w:hAnsi="Calibri" w:cs="Calibri"/>
          <w:i/>
          <w:color w:val="A00656" w:themeColor="text2"/>
          <w:szCs w:val="20"/>
        </w:rPr>
        <w:t>Les prix des denrées alimentaires ont fortement augmenté donc pas toujours de frigo rempli</w:t>
      </w:r>
      <w:r>
        <w:rPr>
          <w:rFonts w:ascii="Calibri" w:eastAsia="Calibri" w:hAnsi="Calibri" w:cs="Calibri"/>
          <w:i/>
          <w:color w:val="A00656" w:themeColor="text2"/>
          <w:szCs w:val="20"/>
        </w:rPr>
        <w:t>. »</w:t>
      </w:r>
    </w:p>
    <w:p w14:paraId="3DFEA842" w14:textId="605A4E78" w:rsidR="00DB2BAB" w:rsidRDefault="00C67D64" w:rsidP="007C7B28">
      <w:pPr>
        <w:keepNext w:val="0"/>
        <w:keepLines w:val="0"/>
        <w:spacing w:after="0" w:line="240" w:lineRule="auto"/>
        <w:ind w:left="720"/>
        <w:rPr>
          <w:rFonts w:ascii="Calibri" w:eastAsia="Calibri" w:hAnsi="Calibri" w:cs="Calibri"/>
          <w:i/>
          <w:color w:val="A00656" w:themeColor="text2"/>
          <w:szCs w:val="20"/>
        </w:rPr>
      </w:pPr>
      <w:r>
        <w:rPr>
          <w:rFonts w:ascii="Calibri" w:eastAsia="Calibri" w:hAnsi="Calibri" w:cs="Calibri"/>
          <w:i/>
          <w:color w:val="A00656" w:themeColor="text2"/>
          <w:szCs w:val="20"/>
        </w:rPr>
        <w:t>« </w:t>
      </w:r>
      <w:r w:rsidR="00DB2BAB" w:rsidRPr="00326375">
        <w:rPr>
          <w:rFonts w:ascii="Calibri" w:eastAsia="Calibri" w:hAnsi="Calibri" w:cs="Calibri"/>
          <w:i/>
          <w:color w:val="A00656" w:themeColor="text2"/>
          <w:szCs w:val="20"/>
        </w:rPr>
        <w:t>Je n'ai pas beaucoup de revenus et la hausse des prix dans les commerces près de mon domicile a été une catastrophe. J'ai dû me restreindre et me priver de nourriture à certains moments. Il devrait y avoir des balises.</w:t>
      </w:r>
      <w:r>
        <w:rPr>
          <w:rFonts w:ascii="Calibri" w:eastAsia="Calibri" w:hAnsi="Calibri" w:cs="Calibri"/>
          <w:i/>
          <w:color w:val="A00656" w:themeColor="text2"/>
          <w:szCs w:val="20"/>
        </w:rPr>
        <w:t> »</w:t>
      </w:r>
    </w:p>
    <w:p w14:paraId="03812E95" w14:textId="77777777" w:rsidR="00154507" w:rsidRDefault="00154507" w:rsidP="007C7B28">
      <w:pPr>
        <w:keepNext w:val="0"/>
        <w:keepLines w:val="0"/>
        <w:spacing w:after="0" w:line="240" w:lineRule="auto"/>
        <w:ind w:left="720"/>
        <w:rPr>
          <w:rFonts w:ascii="Calibri" w:eastAsia="Calibri" w:hAnsi="Calibri" w:cs="Calibri"/>
          <w:i/>
          <w:color w:val="A00656" w:themeColor="text2"/>
          <w:szCs w:val="20"/>
        </w:rPr>
      </w:pPr>
    </w:p>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8814"/>
      </w:tblGrid>
      <w:tr w:rsidR="007C7B28" w:rsidRPr="00C47784" w14:paraId="4C415C59" w14:textId="77777777" w:rsidTr="00C260DB">
        <w:trPr>
          <w:trHeight w:val="264"/>
        </w:trPr>
        <w:tc>
          <w:tcPr>
            <w:tcW w:w="967" w:type="dxa"/>
            <w:vMerge w:val="restart"/>
            <w:shd w:val="clear" w:color="auto" w:fill="5190AE" w:themeFill="accent6" w:themeFillShade="BF"/>
            <w:vAlign w:val="center"/>
          </w:tcPr>
          <w:p w14:paraId="14B47A6D" w14:textId="77777777" w:rsidR="007C7B28" w:rsidRPr="00C47784" w:rsidRDefault="007C7B28" w:rsidP="00967992">
            <w:pPr>
              <w:jc w:val="left"/>
              <w:rPr>
                <w:rFonts w:ascii="Calibri" w:eastAsia="Calibri" w:hAnsi="Calibri" w:cs="Times New Roman"/>
              </w:rPr>
            </w:pPr>
            <w:r>
              <w:rPr>
                <w:noProof/>
              </w:rPr>
              <w:drawing>
                <wp:inline distT="0" distB="0" distL="0" distR="0" wp14:anchorId="4558EF5E" wp14:editId="7FE3C71B">
                  <wp:extent cx="475615" cy="475615"/>
                  <wp:effectExtent l="0" t="0" r="635" b="635"/>
                  <wp:docPr id="1450286331" name="Picture 121513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135732"/>
                          <pic:cNvPicPr/>
                        </pic:nvPicPr>
                        <pic:blipFill>
                          <a:blip r:embed="rId24">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inline>
              </w:drawing>
            </w:r>
          </w:p>
        </w:tc>
        <w:tc>
          <w:tcPr>
            <w:tcW w:w="8814" w:type="dxa"/>
            <w:shd w:val="clear" w:color="auto" w:fill="5190AE" w:themeFill="accent6" w:themeFillShade="BF"/>
            <w:vAlign w:val="center"/>
          </w:tcPr>
          <w:p w14:paraId="6AC96C01" w14:textId="77777777" w:rsidR="007C7B28" w:rsidRPr="00C47784" w:rsidRDefault="007C7B28" w:rsidP="00967992">
            <w:pPr>
              <w:spacing w:before="120" w:after="120"/>
              <w:jc w:val="left"/>
              <w:rPr>
                <w:rFonts w:ascii="Calibri" w:eastAsia="Calibri" w:hAnsi="Calibri" w:cs="Times New Roman"/>
                <w:b/>
                <w:sz w:val="24"/>
                <w:szCs w:val="24"/>
              </w:rPr>
            </w:pPr>
            <w:r w:rsidRPr="00C47784">
              <w:rPr>
                <w:rFonts w:ascii="Calibri" w:eastAsia="Calibri" w:hAnsi="Calibri" w:cs="Times New Roman"/>
                <w:b/>
                <w:color w:val="FFFFFF"/>
                <w:sz w:val="24"/>
                <w:szCs w:val="24"/>
              </w:rPr>
              <w:t>Mesures des autorités attendues par les personnes handicapées</w:t>
            </w:r>
          </w:p>
        </w:tc>
      </w:tr>
      <w:tr w:rsidR="007C7B28" w:rsidRPr="00C47784" w14:paraId="603A6F9A" w14:textId="77777777" w:rsidTr="00C260DB">
        <w:trPr>
          <w:trHeight w:val="264"/>
        </w:trPr>
        <w:tc>
          <w:tcPr>
            <w:tcW w:w="967" w:type="dxa"/>
            <w:vMerge/>
            <w:shd w:val="clear" w:color="auto" w:fill="5190AE" w:themeFill="accent6" w:themeFillShade="BF"/>
            <w:vAlign w:val="center"/>
          </w:tcPr>
          <w:p w14:paraId="02809116" w14:textId="77777777" w:rsidR="007C7B28" w:rsidRPr="00A67488" w:rsidRDefault="007C7B28" w:rsidP="00967992">
            <w:pPr>
              <w:jc w:val="left"/>
              <w:rPr>
                <w:rFonts w:ascii="Calibri" w:eastAsia="Calibri" w:hAnsi="Calibri" w:cs="Times New Roman"/>
              </w:rPr>
            </w:pPr>
          </w:p>
        </w:tc>
        <w:tc>
          <w:tcPr>
            <w:tcW w:w="8814" w:type="dxa"/>
            <w:shd w:val="clear" w:color="auto" w:fill="F2F2F2" w:themeFill="background2" w:themeFillShade="F2"/>
            <w:vAlign w:val="center"/>
          </w:tcPr>
          <w:p w14:paraId="194AA8CD" w14:textId="77777777" w:rsidR="007C7B28" w:rsidRPr="00C47784" w:rsidRDefault="007C7B28" w:rsidP="00967992">
            <w:pPr>
              <w:keepNext w:val="0"/>
              <w:keepLines w:val="0"/>
              <w:spacing w:before="120"/>
              <w:jc w:val="left"/>
              <w:rPr>
                <w:rFonts w:ascii="Calibri" w:eastAsia="Calibri" w:hAnsi="Calibri" w:cs="Times New Roman"/>
                <w:sz w:val="22"/>
              </w:rPr>
            </w:pPr>
            <w:r>
              <w:rPr>
                <w:rFonts w:ascii="Calibri" w:eastAsia="Calibri" w:hAnsi="Calibri" w:cs="Times New Roman"/>
                <w:szCs w:val="20"/>
              </w:rPr>
              <w:t>Une a</w:t>
            </w:r>
            <w:r w:rsidRPr="00C47784">
              <w:rPr>
                <w:rFonts w:ascii="Calibri" w:eastAsia="Calibri" w:hAnsi="Calibri" w:cs="Times New Roman"/>
                <w:szCs w:val="20"/>
              </w:rPr>
              <w:t>daptation de l’allocation de remplacement de revenu</w:t>
            </w:r>
          </w:p>
        </w:tc>
      </w:tr>
      <w:tr w:rsidR="007C7B28" w:rsidRPr="00C47784" w14:paraId="56572805" w14:textId="77777777" w:rsidTr="00C260DB">
        <w:trPr>
          <w:trHeight w:val="264"/>
        </w:trPr>
        <w:tc>
          <w:tcPr>
            <w:tcW w:w="967" w:type="dxa"/>
            <w:vMerge/>
            <w:shd w:val="clear" w:color="auto" w:fill="5190AE" w:themeFill="accent6" w:themeFillShade="BF"/>
            <w:vAlign w:val="center"/>
          </w:tcPr>
          <w:p w14:paraId="3CD86174" w14:textId="77777777" w:rsidR="007C7B28" w:rsidRPr="00C47784" w:rsidRDefault="007C7B28" w:rsidP="00967992">
            <w:pPr>
              <w:jc w:val="left"/>
              <w:rPr>
                <w:rFonts w:ascii="Calibri" w:eastAsia="Calibri" w:hAnsi="Calibri" w:cs="Times New Roman"/>
              </w:rPr>
            </w:pPr>
          </w:p>
        </w:tc>
        <w:tc>
          <w:tcPr>
            <w:tcW w:w="8814" w:type="dxa"/>
            <w:shd w:val="clear" w:color="auto" w:fill="FFFFFF" w:themeFill="background2"/>
            <w:vAlign w:val="center"/>
          </w:tcPr>
          <w:p w14:paraId="541F784E" w14:textId="77777777" w:rsidR="007C7B28" w:rsidRPr="00C47784" w:rsidRDefault="007C7B28" w:rsidP="00967992">
            <w:pPr>
              <w:keepNext w:val="0"/>
              <w:keepLines w:val="0"/>
              <w:spacing w:before="120"/>
              <w:jc w:val="left"/>
              <w:rPr>
                <w:rFonts w:ascii="Calibri" w:eastAsia="Calibri" w:hAnsi="Calibri" w:cs="Times New Roman"/>
                <w:sz w:val="22"/>
              </w:rPr>
            </w:pPr>
            <w:r>
              <w:rPr>
                <w:rFonts w:ascii="Calibri" w:eastAsia="Calibri" w:hAnsi="Calibri" w:cs="Times New Roman"/>
                <w:szCs w:val="20"/>
              </w:rPr>
              <w:t>Une d</w:t>
            </w:r>
            <w:r w:rsidRPr="00C47784">
              <w:rPr>
                <w:rFonts w:ascii="Calibri" w:eastAsia="Calibri" w:hAnsi="Calibri" w:cs="Times New Roman"/>
                <w:szCs w:val="20"/>
              </w:rPr>
              <w:t>iminution de certaines factures (eau, électricité…)</w:t>
            </w:r>
          </w:p>
        </w:tc>
      </w:tr>
      <w:tr w:rsidR="007C7B28" w:rsidRPr="00C47784" w14:paraId="60EB7E4B" w14:textId="77777777" w:rsidTr="00C260DB">
        <w:trPr>
          <w:trHeight w:val="264"/>
        </w:trPr>
        <w:tc>
          <w:tcPr>
            <w:tcW w:w="967" w:type="dxa"/>
            <w:vMerge/>
            <w:shd w:val="clear" w:color="auto" w:fill="5190AE" w:themeFill="accent6" w:themeFillShade="BF"/>
            <w:vAlign w:val="center"/>
          </w:tcPr>
          <w:p w14:paraId="68A71FEE" w14:textId="77777777" w:rsidR="007C7B28" w:rsidRPr="00C47784" w:rsidRDefault="007C7B28" w:rsidP="00967992">
            <w:pPr>
              <w:jc w:val="left"/>
              <w:rPr>
                <w:rFonts w:ascii="Calibri" w:eastAsia="Calibri" w:hAnsi="Calibri" w:cs="Times New Roman"/>
              </w:rPr>
            </w:pPr>
          </w:p>
        </w:tc>
        <w:tc>
          <w:tcPr>
            <w:tcW w:w="8814" w:type="dxa"/>
            <w:shd w:val="clear" w:color="auto" w:fill="F2F2F2" w:themeFill="background2" w:themeFillShade="F2"/>
            <w:vAlign w:val="center"/>
          </w:tcPr>
          <w:p w14:paraId="6E80DEAD" w14:textId="77777777" w:rsidR="007C7B28" w:rsidRPr="00C47784" w:rsidRDefault="007C7B28" w:rsidP="00967992">
            <w:pPr>
              <w:keepNext w:val="0"/>
              <w:keepLines w:val="0"/>
              <w:spacing w:before="120" w:after="120"/>
              <w:jc w:val="left"/>
              <w:rPr>
                <w:rFonts w:ascii="Calibri" w:eastAsia="Calibri" w:hAnsi="Calibri" w:cs="Times New Roman"/>
                <w:sz w:val="22"/>
              </w:rPr>
            </w:pPr>
            <w:r>
              <w:rPr>
                <w:rFonts w:ascii="Calibri" w:eastAsia="Calibri" w:hAnsi="Calibri" w:cs="Times New Roman"/>
                <w:szCs w:val="20"/>
              </w:rPr>
              <w:t>Une d</w:t>
            </w:r>
            <w:r w:rsidRPr="00C47784">
              <w:rPr>
                <w:rFonts w:ascii="Calibri" w:eastAsia="Calibri" w:hAnsi="Calibri" w:cs="Times New Roman"/>
                <w:szCs w:val="20"/>
              </w:rPr>
              <w:t>iminution du montant du loyer locatif</w:t>
            </w:r>
          </w:p>
        </w:tc>
      </w:tr>
    </w:tbl>
    <w:p w14:paraId="32E32369" w14:textId="77777777" w:rsidR="007C7B28" w:rsidRDefault="007C7B28" w:rsidP="007C7B28">
      <w:pPr>
        <w:keepNext w:val="0"/>
        <w:keepLines w:val="0"/>
        <w:spacing w:after="0" w:line="240" w:lineRule="auto"/>
      </w:pPr>
    </w:p>
    <w:p w14:paraId="2C3D4876" w14:textId="5EA8EF7A" w:rsidR="007C4F08" w:rsidRDefault="00E1780F" w:rsidP="00D325B4">
      <w:pPr>
        <w:pStyle w:val="Kop2"/>
      </w:pPr>
      <w:bookmarkStart w:id="37" w:name="_Toc45024144"/>
      <w:r>
        <w:lastRenderedPageBreak/>
        <w:t>M</w:t>
      </w:r>
      <w:r w:rsidR="00E16CF0">
        <w:t xml:space="preserve">esures </w:t>
      </w:r>
      <w:r w:rsidR="00F26C42">
        <w:t>positives prises par les autorités</w:t>
      </w:r>
      <w:bookmarkEnd w:id="37"/>
    </w:p>
    <w:p w14:paraId="0FE78086" w14:textId="7F3AA13A" w:rsidR="00916293" w:rsidRPr="00DF5D2B" w:rsidRDefault="00B1387A" w:rsidP="00C973B7">
      <w:pPr>
        <w:pStyle w:val="Kop4"/>
        <w:numPr>
          <w:ilvl w:val="0"/>
          <w:numId w:val="7"/>
        </w:numPr>
        <w:rPr>
          <w:color w:val="FF0000"/>
        </w:rPr>
      </w:pPr>
      <w:bookmarkStart w:id="38" w:name="_Hlk41487488"/>
      <w:r>
        <w:t xml:space="preserve">Plutôt un </w:t>
      </w:r>
      <w:r w:rsidR="00747C33">
        <w:t>s</w:t>
      </w:r>
      <w:r w:rsidR="00916293" w:rsidRPr="00A035B1">
        <w:t>entiment</w:t>
      </w:r>
      <w:r w:rsidR="00916293" w:rsidRPr="00DF5D2B">
        <w:t xml:space="preserve"> d’abandon</w:t>
      </w:r>
      <w:r w:rsidR="00690AA0">
        <w:t xml:space="preserve"> ! </w:t>
      </w:r>
    </w:p>
    <w:p w14:paraId="034A537C" w14:textId="4C9EBB78" w:rsidR="004179C5" w:rsidRPr="00DF5D2B" w:rsidRDefault="004179C5" w:rsidP="004179C5">
      <w:r w:rsidRPr="00DF5D2B">
        <w:t>Une majorité écrasante des répondants </w:t>
      </w:r>
      <w:r w:rsidR="000231D1">
        <w:t>affirme</w:t>
      </w:r>
      <w:r w:rsidRPr="00DF5D2B">
        <w:t> qu’aucune mesure positive n’a été prise par les autorités compétent</w:t>
      </w:r>
      <w:r w:rsidR="000354E3" w:rsidRPr="00DF5D2B">
        <w:t>e</w:t>
      </w:r>
      <w:r w:rsidRPr="00DF5D2B">
        <w:t>s pour soulager leu</w:t>
      </w:r>
      <w:r w:rsidR="000354E3" w:rsidRPr="00DF5D2B">
        <w:t>r</w:t>
      </w:r>
      <w:r w:rsidRPr="00DF5D2B">
        <w:t>s difficultés lié</w:t>
      </w:r>
      <w:r w:rsidR="00BF14B1" w:rsidRPr="00DF5D2B">
        <w:t>e</w:t>
      </w:r>
      <w:r w:rsidRPr="00DF5D2B">
        <w:t xml:space="preserve">s au COVID-19. Certaines personnes ont tenté d’interpeller les autorités pour partager leur désarroi, mais sans succès. Une grande partie des mesures positives citées par les répondants </w:t>
      </w:r>
      <w:r w:rsidR="00104C56">
        <w:t>sont davantage le fait</w:t>
      </w:r>
      <w:r w:rsidRPr="00DF5D2B">
        <w:t xml:space="preserve"> de l’entourage direct de la personne ou de la solidarité citoyenne.   </w:t>
      </w:r>
    </w:p>
    <w:p w14:paraId="12AAEE60" w14:textId="6F30B860" w:rsidR="0036160A" w:rsidRDefault="0036160A" w:rsidP="0036160A">
      <w:pPr>
        <w:keepNext w:val="0"/>
        <w:keepLines w:val="0"/>
        <w:spacing w:after="0" w:line="240" w:lineRule="auto"/>
        <w:ind w:left="720"/>
        <w:jc w:val="left"/>
        <w:rPr>
          <w:rFonts w:ascii="Calibri" w:eastAsia="Times New Roman" w:hAnsi="Calibri" w:cs="Calibri"/>
          <w:i/>
          <w:color w:val="A00656" w:themeColor="text2"/>
          <w:szCs w:val="20"/>
          <w:lang w:eastAsia="fr-BE"/>
        </w:rPr>
      </w:pPr>
      <w:r w:rsidRPr="00DF5D2B">
        <w:rPr>
          <w:rFonts w:ascii="Calibri" w:eastAsia="Times New Roman" w:hAnsi="Calibri" w:cs="Calibri"/>
          <w:i/>
          <w:color w:val="A00656" w:themeColor="text2"/>
          <w:szCs w:val="20"/>
          <w:lang w:eastAsia="fr-BE"/>
        </w:rPr>
        <w:t xml:space="preserve">« Personnes à haut risque complètement oubliées, obligées de se confiner strictement car trop dangereux peut-être pour des mois et des mois sans qu’une autorité </w:t>
      </w:r>
      <w:r>
        <w:rPr>
          <w:rFonts w:ascii="Calibri" w:eastAsia="Times New Roman" w:hAnsi="Calibri" w:cs="Calibri"/>
          <w:i/>
          <w:color w:val="A00656" w:themeColor="text2"/>
          <w:szCs w:val="20"/>
          <w:lang w:eastAsia="fr-BE"/>
        </w:rPr>
        <w:t xml:space="preserve">ne </w:t>
      </w:r>
      <w:r w:rsidRPr="00DF5D2B">
        <w:rPr>
          <w:rFonts w:ascii="Calibri" w:eastAsia="Times New Roman" w:hAnsi="Calibri" w:cs="Calibri"/>
          <w:i/>
          <w:color w:val="A00656" w:themeColor="text2"/>
          <w:szCs w:val="20"/>
          <w:lang w:eastAsia="fr-BE"/>
        </w:rPr>
        <w:t>s'en inquiète. »</w:t>
      </w:r>
    </w:p>
    <w:p w14:paraId="7A0FDD3D" w14:textId="4DA75DED" w:rsidR="00331572" w:rsidRDefault="00331572" w:rsidP="0036160A">
      <w:pPr>
        <w:keepNext w:val="0"/>
        <w:keepLines w:val="0"/>
        <w:spacing w:after="0" w:line="240" w:lineRule="auto"/>
        <w:ind w:left="720"/>
        <w:jc w:val="left"/>
        <w:rPr>
          <w:rFonts w:ascii="Calibri" w:eastAsia="Times New Roman" w:hAnsi="Calibri" w:cs="Calibri"/>
          <w:i/>
          <w:color w:val="A00656" w:themeColor="text2"/>
          <w:szCs w:val="20"/>
          <w:lang w:eastAsia="fr-BE"/>
        </w:rPr>
      </w:pPr>
    </w:p>
    <w:p w14:paraId="5E98DADC" w14:textId="3D4F45CE" w:rsidR="00331572" w:rsidRDefault="00331572" w:rsidP="0036160A">
      <w:pPr>
        <w:keepNext w:val="0"/>
        <w:keepLines w:val="0"/>
        <w:spacing w:after="0" w:line="240" w:lineRule="auto"/>
        <w:ind w:left="720"/>
        <w:jc w:val="left"/>
        <w:rPr>
          <w:rFonts w:ascii="Calibri" w:eastAsia="Times New Roman" w:hAnsi="Calibri" w:cs="Calibri"/>
          <w:i/>
          <w:color w:val="A00656" w:themeColor="text2"/>
          <w:szCs w:val="20"/>
          <w:lang w:eastAsia="fr-BE"/>
        </w:rPr>
      </w:pPr>
      <w:r>
        <w:rPr>
          <w:rFonts w:ascii="Calibri" w:eastAsia="Times New Roman" w:hAnsi="Calibri" w:cs="Calibri"/>
          <w:i/>
          <w:color w:val="A00656" w:themeColor="text2"/>
          <w:szCs w:val="20"/>
          <w:lang w:eastAsia="fr-BE"/>
        </w:rPr>
        <w:t xml:space="preserve">« J’ai l’impression d’être devenu de plus en plus invisible et inconnu, alors que des organismes régionaux ou fédéraux m’ont comme </w:t>
      </w:r>
      <w:r w:rsidR="008A63A5">
        <w:rPr>
          <w:rFonts w:ascii="Calibri" w:eastAsia="Times New Roman" w:hAnsi="Calibri" w:cs="Calibri"/>
          <w:i/>
          <w:color w:val="A00656" w:themeColor="text2"/>
          <w:szCs w:val="20"/>
          <w:lang w:eastAsia="fr-BE"/>
        </w:rPr>
        <w:t>bénéficiaires dans leurs ordinateurs. Il y a un dysfonctionnement important quelque part car personne ne pense que ce n’est pas à la personne à devoir mobiliser le peu de ressources qu’elle a (si elle en a) pour trouver des aides.</w:t>
      </w:r>
      <w:r w:rsidR="00840758">
        <w:rPr>
          <w:rFonts w:ascii="Calibri" w:eastAsia="Times New Roman" w:hAnsi="Calibri" w:cs="Calibri"/>
          <w:i/>
          <w:color w:val="A00656" w:themeColor="text2"/>
          <w:szCs w:val="20"/>
          <w:lang w:eastAsia="fr-BE"/>
        </w:rPr>
        <w:t> »</w:t>
      </w:r>
    </w:p>
    <w:p w14:paraId="0DAD374C" w14:textId="77777777" w:rsidR="00656E61" w:rsidRDefault="00656E61" w:rsidP="00656E61">
      <w:pPr>
        <w:keepNext w:val="0"/>
        <w:keepLines w:val="0"/>
        <w:spacing w:after="0" w:line="240" w:lineRule="auto"/>
        <w:ind w:left="720"/>
        <w:jc w:val="left"/>
        <w:rPr>
          <w:rFonts w:ascii="Calibri" w:eastAsia="Times New Roman" w:hAnsi="Calibri" w:cs="Calibri"/>
          <w:i/>
          <w:color w:val="A00656" w:themeColor="text2"/>
          <w:szCs w:val="20"/>
          <w:lang w:eastAsia="fr-BE"/>
        </w:rPr>
      </w:pPr>
    </w:p>
    <w:p w14:paraId="4D1E0C73" w14:textId="04E0C4DF" w:rsidR="001B0B0B" w:rsidRPr="00D548F2" w:rsidRDefault="001B0B0B" w:rsidP="00656E61">
      <w:pPr>
        <w:keepNext w:val="0"/>
        <w:keepLines w:val="0"/>
        <w:spacing w:after="0" w:line="240" w:lineRule="auto"/>
        <w:ind w:left="720"/>
        <w:jc w:val="left"/>
        <w:rPr>
          <w:rStyle w:val="Nadruk"/>
          <w:i/>
          <w:szCs w:val="16"/>
        </w:rPr>
      </w:pPr>
      <w:r w:rsidRPr="00D548F2">
        <w:rPr>
          <w:rStyle w:val="Nadruk"/>
          <w:i/>
          <w:szCs w:val="16"/>
        </w:rPr>
        <w:t>« Par rapport à mon handicap</w:t>
      </w:r>
      <w:r>
        <w:rPr>
          <w:rStyle w:val="Nadruk"/>
          <w:i/>
          <w:szCs w:val="16"/>
        </w:rPr>
        <w:t xml:space="preserve"> </w:t>
      </w:r>
      <w:r w:rsidRPr="00D548F2">
        <w:rPr>
          <w:rStyle w:val="Nadruk"/>
          <w:i/>
          <w:szCs w:val="16"/>
        </w:rPr>
        <w:t>? Je ne vois rien du tout de concret, bien au contraire, tout est devenu encore plus difficile. Un n°</w:t>
      </w:r>
      <w:r w:rsidR="008A6B5C">
        <w:rPr>
          <w:rStyle w:val="Nadruk"/>
          <w:i/>
          <w:szCs w:val="16"/>
        </w:rPr>
        <w:t xml:space="preserve"> </w:t>
      </w:r>
      <w:r w:rsidRPr="00D548F2">
        <w:rPr>
          <w:rStyle w:val="Nadruk"/>
          <w:i/>
          <w:szCs w:val="16"/>
        </w:rPr>
        <w:t>0800 est mis à notre disposition via la commune, mais pour celui qui n'a pas internet, il n'a pas accès à cette information. »</w:t>
      </w:r>
    </w:p>
    <w:p w14:paraId="19F17F9A" w14:textId="77777777" w:rsidR="001B0B0B" w:rsidRDefault="001B0B0B" w:rsidP="0036160A">
      <w:pPr>
        <w:keepNext w:val="0"/>
        <w:keepLines w:val="0"/>
        <w:spacing w:after="0" w:line="240" w:lineRule="auto"/>
        <w:ind w:left="720"/>
        <w:jc w:val="left"/>
        <w:rPr>
          <w:rStyle w:val="Nadruk"/>
          <w:i/>
          <w:szCs w:val="16"/>
        </w:rPr>
      </w:pPr>
    </w:p>
    <w:p w14:paraId="6657295A" w14:textId="35EBB9D8" w:rsidR="00E1780F" w:rsidRPr="00656E61" w:rsidRDefault="005614DA" w:rsidP="00656E61">
      <w:pPr>
        <w:pStyle w:val="Lijstalinea"/>
        <w:keepNext w:val="0"/>
        <w:keepLines w:val="0"/>
        <w:numPr>
          <w:ilvl w:val="0"/>
          <w:numId w:val="7"/>
        </w:numPr>
        <w:spacing w:after="0" w:line="240" w:lineRule="auto"/>
        <w:jc w:val="left"/>
        <w:rPr>
          <w:b/>
          <w:color w:val="A00656" w:themeColor="text2"/>
          <w:sz w:val="22"/>
        </w:rPr>
      </w:pPr>
      <w:r w:rsidRPr="00656E61">
        <w:rPr>
          <w:b/>
          <w:color w:val="A00656" w:themeColor="text2"/>
          <w:sz w:val="22"/>
        </w:rPr>
        <w:t>Quelques</w:t>
      </w:r>
      <w:r w:rsidR="0013252E" w:rsidRPr="00656E61">
        <w:rPr>
          <w:b/>
          <w:color w:val="A00656" w:themeColor="text2"/>
          <w:sz w:val="22"/>
        </w:rPr>
        <w:t xml:space="preserve"> points positi</w:t>
      </w:r>
      <w:r w:rsidR="009C13A4" w:rsidRPr="00656E61">
        <w:rPr>
          <w:b/>
          <w:color w:val="A00656" w:themeColor="text2"/>
          <w:sz w:val="22"/>
        </w:rPr>
        <w:t xml:space="preserve">fs tout de même </w:t>
      </w:r>
      <w:r w:rsidR="00E1780F" w:rsidRPr="00656E61">
        <w:rPr>
          <w:b/>
          <w:color w:val="A00656" w:themeColor="text2"/>
          <w:sz w:val="22"/>
        </w:rPr>
        <w:t xml:space="preserve"> </w:t>
      </w:r>
    </w:p>
    <w:p w14:paraId="2821FD52" w14:textId="77777777" w:rsidR="00656E61" w:rsidRDefault="00656E61" w:rsidP="00656E61">
      <w:pPr>
        <w:keepNext w:val="0"/>
        <w:keepLines w:val="0"/>
        <w:spacing w:after="0" w:line="240" w:lineRule="auto"/>
        <w:jc w:val="left"/>
      </w:pPr>
    </w:p>
    <w:p w14:paraId="73B07989" w14:textId="77777777" w:rsidR="003011BC" w:rsidRPr="00DF5D2B" w:rsidRDefault="003011BC" w:rsidP="00EA3933">
      <w:r w:rsidRPr="00DF5D2B">
        <w:t xml:space="preserve">Néanmoins, quelques rares personnes </w:t>
      </w:r>
      <w:r w:rsidR="00AC276A">
        <w:t>soulèvent</w:t>
      </w:r>
      <w:r w:rsidRPr="00DF5D2B">
        <w:t xml:space="preserve"> des aspects positifs, comme la possibilité de</w:t>
      </w:r>
      <w:r w:rsidR="000F4E3C">
        <w:t> </w:t>
      </w:r>
      <w:r w:rsidRPr="00DF5D2B">
        <w:t>faire du télétravail ; d’avoir un interprète lors de conférences du Conseil National de Sécurité ; de disposer d’un chômage économique ; de pouvoir rester en relation avec une autre personne tout au long du confinement ; de bénéficier d’un service de courses organisé par la commune. </w:t>
      </w:r>
    </w:p>
    <w:p w14:paraId="684E35DD" w14:textId="2260B946" w:rsidR="00503903" w:rsidRDefault="0036577C" w:rsidP="00EA3933">
      <w:pPr>
        <w:keepNext w:val="0"/>
        <w:keepLines w:val="0"/>
        <w:spacing w:after="0" w:line="240" w:lineRule="auto"/>
        <w:ind w:left="720"/>
        <w:jc w:val="left"/>
        <w:rPr>
          <w:i/>
          <w:color w:val="A00656"/>
          <w:szCs w:val="16"/>
        </w:rPr>
      </w:pPr>
      <w:r w:rsidRPr="00EA3933">
        <w:rPr>
          <w:rFonts w:ascii="Calibri" w:eastAsia="Times New Roman" w:hAnsi="Calibri" w:cs="Calibri"/>
          <w:i/>
          <w:color w:val="A00656" w:themeColor="text2"/>
          <w:szCs w:val="20"/>
          <w:lang w:eastAsia="fr-BE"/>
        </w:rPr>
        <w:t>« </w:t>
      </w:r>
      <w:r w:rsidR="00503903" w:rsidRPr="00503903">
        <w:rPr>
          <w:i/>
          <w:color w:val="A00656"/>
          <w:szCs w:val="16"/>
        </w:rPr>
        <w:t>En ce qui concerne le soutien psychologique par un psychiatre ordinaire, j'ai été bien soutenu, même mieux que d'habitude ! Les consultations se sont succédées plus rapidement en raison d'un agenda allégé et étaient en plus gratuites !</w:t>
      </w:r>
      <w:r w:rsidR="00800042">
        <w:rPr>
          <w:i/>
          <w:color w:val="A00656"/>
          <w:szCs w:val="16"/>
        </w:rPr>
        <w:t> »*</w:t>
      </w:r>
    </w:p>
    <w:p w14:paraId="53128DB9" w14:textId="57DC774D" w:rsidR="003011BC" w:rsidRPr="00BF4BE0" w:rsidRDefault="0036577C" w:rsidP="00E067F2">
      <w:pPr>
        <w:pStyle w:val="Kadertekstzwart"/>
        <w:spacing w:before="120" w:after="120"/>
        <w:ind w:left="720" w:right="283"/>
        <w:rPr>
          <w:i/>
          <w:color w:val="A00656"/>
          <w:sz w:val="20"/>
          <w:szCs w:val="16"/>
        </w:rPr>
      </w:pPr>
      <w:r w:rsidRPr="009363F8">
        <w:rPr>
          <w:i/>
          <w:color w:val="A00656"/>
          <w:sz w:val="20"/>
          <w:szCs w:val="16"/>
        </w:rPr>
        <w:t>« </w:t>
      </w:r>
      <w:r w:rsidR="009363F8" w:rsidRPr="009363F8">
        <w:rPr>
          <w:i/>
          <w:color w:val="A00656"/>
          <w:sz w:val="20"/>
          <w:szCs w:val="16"/>
        </w:rPr>
        <w:t xml:space="preserve">L'interprétation à distance est ouverte pendant une période plus longue, et les interprètes sont maintenant légalement autorisés à interpréter à distance. </w:t>
      </w:r>
      <w:r w:rsidR="009363F8" w:rsidRPr="00BF4BE0">
        <w:rPr>
          <w:i/>
          <w:color w:val="A00656"/>
          <w:sz w:val="20"/>
          <w:szCs w:val="16"/>
        </w:rPr>
        <w:t xml:space="preserve">Cela a été rapidement réglé. </w:t>
      </w:r>
      <w:r w:rsidRPr="00BF4BE0">
        <w:rPr>
          <w:i/>
          <w:color w:val="A00656"/>
          <w:sz w:val="20"/>
          <w:szCs w:val="16"/>
        </w:rPr>
        <w:t>»</w:t>
      </w:r>
      <w:r w:rsidR="00800042">
        <w:rPr>
          <w:i/>
          <w:color w:val="A00656"/>
          <w:sz w:val="20"/>
          <w:szCs w:val="16"/>
        </w:rPr>
        <w:t>*</w:t>
      </w:r>
    </w:p>
    <w:p w14:paraId="09D3C143" w14:textId="6B5B67C9" w:rsidR="003011BC" w:rsidRPr="00177255" w:rsidRDefault="004574D3" w:rsidP="00E067F2">
      <w:pPr>
        <w:pStyle w:val="Kadertekstzwart"/>
        <w:spacing w:before="120" w:after="120"/>
        <w:ind w:left="720" w:right="283"/>
        <w:rPr>
          <w:i/>
          <w:color w:val="A00656"/>
          <w:sz w:val="20"/>
          <w:szCs w:val="16"/>
        </w:rPr>
      </w:pPr>
      <w:r>
        <w:rPr>
          <w:i/>
          <w:color w:val="A00656"/>
          <w:sz w:val="20"/>
          <w:szCs w:val="16"/>
        </w:rPr>
        <w:t>« </w:t>
      </w:r>
      <w:r w:rsidR="00800042" w:rsidRPr="00177255">
        <w:rPr>
          <w:i/>
          <w:color w:val="A00656"/>
          <w:sz w:val="20"/>
          <w:szCs w:val="16"/>
        </w:rPr>
        <w:t>Dans mon village, ils regroupent les initiatives de personnes qui maintenant veulent offrir de l'aide aux personnes qui en ont besoin</w:t>
      </w:r>
      <w:r w:rsidR="00800042" w:rsidRPr="009C53CB">
        <w:rPr>
          <w:i/>
          <w:color w:val="A00656"/>
          <w:sz w:val="20"/>
          <w:szCs w:val="16"/>
        </w:rPr>
        <w:t>.</w:t>
      </w:r>
      <w:r w:rsidR="009C53CB">
        <w:rPr>
          <w:i/>
          <w:color w:val="A00656"/>
          <w:sz w:val="20"/>
          <w:szCs w:val="16"/>
        </w:rPr>
        <w:t xml:space="preserve"> </w:t>
      </w:r>
      <w:r w:rsidR="0036577C" w:rsidRPr="009C53CB">
        <w:rPr>
          <w:i/>
          <w:color w:val="A00656"/>
          <w:sz w:val="20"/>
          <w:szCs w:val="16"/>
        </w:rPr>
        <w:t>»</w:t>
      </w:r>
      <w:r w:rsidR="009C53CB">
        <w:rPr>
          <w:i/>
          <w:color w:val="A00656"/>
          <w:sz w:val="20"/>
          <w:szCs w:val="16"/>
        </w:rPr>
        <w:t>*</w:t>
      </w:r>
    </w:p>
    <w:p w14:paraId="15CE8D9B" w14:textId="4E67CB58" w:rsidR="00D52655" w:rsidRPr="00D52655" w:rsidRDefault="00D52655" w:rsidP="000F4E3C">
      <w:pPr>
        <w:pStyle w:val="Kadertekstzwart"/>
        <w:spacing w:before="120" w:after="120"/>
        <w:ind w:right="283"/>
        <w:rPr>
          <w:rStyle w:val="Nadruk"/>
          <w:i/>
          <w:sz w:val="20"/>
          <w:szCs w:val="16"/>
        </w:rPr>
      </w:pPr>
    </w:p>
    <w:p w14:paraId="02B89395" w14:textId="77777777" w:rsidR="00065CF6" w:rsidRPr="00C8701F" w:rsidRDefault="00065CF6" w:rsidP="00E60C6E">
      <w:pPr>
        <w:pStyle w:val="Kadertekstzwart"/>
        <w:spacing w:before="120" w:after="120"/>
        <w:ind w:right="283"/>
        <w:rPr>
          <w:rStyle w:val="Nadruk"/>
          <w:i/>
          <w:sz w:val="20"/>
          <w:szCs w:val="16"/>
        </w:rPr>
      </w:pPr>
    </w:p>
    <w:p w14:paraId="31B19167" w14:textId="77777777" w:rsidR="003011BC" w:rsidRPr="00C8701F" w:rsidRDefault="003011BC" w:rsidP="004179C5">
      <w:pPr>
        <w:rPr>
          <w:color w:val="7F7F7F" w:themeColor="text1" w:themeTint="80"/>
          <w:sz w:val="16"/>
          <w:szCs w:val="20"/>
        </w:rPr>
      </w:pPr>
    </w:p>
    <w:p w14:paraId="103A757F" w14:textId="017AAA84" w:rsidR="00394494" w:rsidRPr="00C8701F" w:rsidRDefault="00394494" w:rsidP="00394494">
      <w:r w:rsidRPr="00C8701F">
        <w:tab/>
      </w:r>
    </w:p>
    <w:p w14:paraId="2DBA5557" w14:textId="77777777" w:rsidR="00394494" w:rsidRPr="00C8701F" w:rsidRDefault="00394494" w:rsidP="00394494"/>
    <w:bookmarkEnd w:id="38"/>
    <w:p w14:paraId="52C5D18A" w14:textId="0A0489CE" w:rsidR="006358FB" w:rsidRPr="00C8701F" w:rsidRDefault="006358FB" w:rsidP="006358FB"/>
    <w:p w14:paraId="30395040" w14:textId="77777777" w:rsidR="0064572F" w:rsidRPr="00C8701F" w:rsidRDefault="0064572F">
      <w:pPr>
        <w:keepNext w:val="0"/>
        <w:keepLines w:val="0"/>
        <w:jc w:val="left"/>
        <w:rPr>
          <w:rFonts w:ascii="Calibri" w:eastAsia="Times New Roman" w:hAnsi="Calibri" w:cs="Times New Roman"/>
          <w:color w:val="295F6D"/>
          <w:sz w:val="28"/>
          <w:szCs w:val="28"/>
        </w:rPr>
      </w:pPr>
      <w:r w:rsidRPr="00C8701F">
        <w:br w:type="page"/>
      </w:r>
    </w:p>
    <w:p w14:paraId="0A750CAA" w14:textId="3CBB47F1" w:rsidR="00B75992" w:rsidRDefault="3F57BC4B" w:rsidP="0087579F">
      <w:pPr>
        <w:pStyle w:val="Kop1"/>
      </w:pPr>
      <w:bookmarkStart w:id="39" w:name="_Toc43299098"/>
      <w:bookmarkStart w:id="40" w:name="_Toc45024145"/>
      <w:bookmarkEnd w:id="7"/>
      <w:r>
        <w:lastRenderedPageBreak/>
        <w:t>Impact de la crise sanitaire sur les proches des personnes handicapées</w:t>
      </w:r>
      <w:bookmarkEnd w:id="39"/>
      <w:bookmarkEnd w:id="40"/>
    </w:p>
    <w:p w14:paraId="41C15A7F" w14:textId="77777777" w:rsidR="00B75992" w:rsidRDefault="00B75992" w:rsidP="0087579F">
      <w:pPr>
        <w:pStyle w:val="Kop2"/>
      </w:pPr>
      <w:bookmarkStart w:id="41" w:name="_Toc43299099"/>
      <w:bookmarkStart w:id="42" w:name="_Toc45024146"/>
      <w:r>
        <w:t>Profil des répondants</w:t>
      </w:r>
      <w:bookmarkEnd w:id="41"/>
      <w:bookmarkEnd w:id="42"/>
    </w:p>
    <w:p w14:paraId="2CAAC417" w14:textId="33A16335" w:rsidR="00F528CD" w:rsidRPr="00DF5D2B" w:rsidRDefault="0086496E" w:rsidP="007B7E7F">
      <w:r>
        <w:t xml:space="preserve">On dénombre </w:t>
      </w:r>
      <w:r w:rsidR="00412131" w:rsidRPr="00DF5D2B">
        <w:t xml:space="preserve">363 proches de personnes </w:t>
      </w:r>
      <w:r w:rsidR="008207F7" w:rsidRPr="00DF5D2B">
        <w:t xml:space="preserve">handicapées </w:t>
      </w:r>
      <w:r w:rsidR="001A4609">
        <w:t xml:space="preserve">qui </w:t>
      </w:r>
      <w:r w:rsidR="008207F7" w:rsidRPr="00DF5D2B">
        <w:t xml:space="preserve">ont répondu au questionnaire, dont </w:t>
      </w:r>
      <w:r w:rsidR="00C448C8" w:rsidRPr="00DF5D2B">
        <w:t xml:space="preserve">207 francophones et </w:t>
      </w:r>
      <w:r w:rsidR="00A86714" w:rsidRPr="00DF5D2B">
        <w:t xml:space="preserve">156 néerlandophones. </w:t>
      </w:r>
      <w:r w:rsidR="00F528CD" w:rsidRPr="00DF5D2B">
        <w:t xml:space="preserve">La </w:t>
      </w:r>
      <w:r w:rsidR="00432B51" w:rsidRPr="00DF5D2B">
        <w:t xml:space="preserve">très grande </w:t>
      </w:r>
      <w:r w:rsidR="00F528CD" w:rsidRPr="00DF5D2B">
        <w:t>majorité d</w:t>
      </w:r>
      <w:r w:rsidR="00AD5BA6" w:rsidRPr="00DF5D2B">
        <w:t xml:space="preserve">es </w:t>
      </w:r>
      <w:r w:rsidR="007E71C9" w:rsidRPr="00DF5D2B">
        <w:t xml:space="preserve">répondants </w:t>
      </w:r>
      <w:r w:rsidR="00EC0961" w:rsidRPr="00DF5D2B">
        <w:t xml:space="preserve">sont des femmes âgées </w:t>
      </w:r>
      <w:r w:rsidR="00432B51" w:rsidRPr="00DF5D2B">
        <w:t>entre 26 et 65 ans</w:t>
      </w:r>
      <w:r w:rsidR="00B0248F" w:rsidRPr="00DF5D2B">
        <w:t>,</w:t>
      </w:r>
      <w:r w:rsidR="00EC0961" w:rsidRPr="00DF5D2B">
        <w:t xml:space="preserve"> </w:t>
      </w:r>
      <w:r w:rsidR="00061A6D">
        <w:t xml:space="preserve">souvent </w:t>
      </w:r>
      <w:r w:rsidR="00EE6EE9">
        <w:t>mère</w:t>
      </w:r>
      <w:r w:rsidR="00061A6D">
        <w:t xml:space="preserve"> d’une personne </w:t>
      </w:r>
      <w:r w:rsidR="00EC0961" w:rsidRPr="00DF5D2B">
        <w:t xml:space="preserve">en situation de handicap. </w:t>
      </w:r>
      <w:r w:rsidR="00B0248F" w:rsidRPr="00DF5D2B">
        <w:t xml:space="preserve"> </w:t>
      </w:r>
    </w:p>
    <w:p w14:paraId="73543796" w14:textId="68FB5619" w:rsidR="00867F49" w:rsidRPr="00DE70F2" w:rsidRDefault="00867F49" w:rsidP="00867F49">
      <w:pPr>
        <w:rPr>
          <w:color w:val="4F57A6" w:themeColor="accent1" w:themeShade="BF"/>
        </w:rPr>
      </w:pPr>
      <w:r w:rsidRPr="00DE70F2">
        <w:rPr>
          <w:noProof/>
          <w:color w:val="4F57A6" w:themeColor="accent1" w:themeShade="BF"/>
        </w:rPr>
        <mc:AlternateContent>
          <mc:Choice Requires="wps">
            <w:drawing>
              <wp:anchor distT="0" distB="0" distL="114300" distR="114300" simplePos="0" relativeHeight="251658250" behindDoc="0" locked="0" layoutInCell="1" allowOverlap="1" wp14:anchorId="00E55BEC" wp14:editId="7A042BE5">
                <wp:simplePos x="0" y="0"/>
                <wp:positionH relativeFrom="column">
                  <wp:posOffset>0</wp:posOffset>
                </wp:positionH>
                <wp:positionV relativeFrom="paragraph">
                  <wp:posOffset>307975</wp:posOffset>
                </wp:positionV>
                <wp:extent cx="5958840" cy="3124200"/>
                <wp:effectExtent l="57150" t="38100" r="60960" b="76200"/>
                <wp:wrapTopAndBottom/>
                <wp:docPr id="3"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38CEF434" w14:textId="037875F3" w:rsidR="00867F49" w:rsidRDefault="00FB4D92" w:rsidP="00867F49">
                            <w:pPr>
                              <w:jc w:val="center"/>
                            </w:pPr>
                            <w:r w:rsidRPr="001D1656">
                              <w:rPr>
                                <w:noProof/>
                              </w:rPr>
                              <w:drawing>
                                <wp:inline distT="0" distB="0" distL="0" distR="0" wp14:anchorId="4A7CCCFC" wp14:editId="2F43BBB7">
                                  <wp:extent cx="4843221" cy="2951480"/>
                                  <wp:effectExtent l="0" t="0" r="0" b="1270"/>
                                  <wp:docPr id="1450286305" name="Image 1450286305" descr="Diagramme : 88% ont entre 26 et 65 ans ;  8% ont plus de 65 ans ; 3% ont entre 18 et 25 ans ; 1% a moins de 18 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a:extLst>
                                              <a:ext uri="{28A0092B-C50C-407E-A947-70E740481C1C}">
                                                <a14:useLocalDpi xmlns:a14="http://schemas.microsoft.com/office/drawing/2010/main" val="0"/>
                                              </a:ext>
                                            </a:extLst>
                                          </a:blip>
                                          <a:srcRect l="1333" t="2222" r="2396"/>
                                          <a:stretch/>
                                        </pic:blipFill>
                                        <pic:spPr bwMode="auto">
                                          <a:xfrm>
                                            <a:off x="0" y="0"/>
                                            <a:ext cx="4844074"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55BEC" id="_x0000_s1038" style="position:absolute;left:0;text-align:left;margin-left:0;margin-top:24.25pt;width:469.2pt;height:24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" fillcolor="window" stroked="f">
                <v:shadow on="t" color="black" opacity="41287f" offset="0,1.5pt"/>
                <v:textbox>
                  <w:txbxContent>
                    <w:p w14:paraId="38CEF434" w14:textId="037875F3" w:rsidR="00867F49" w:rsidRDefault="00FB4D92" w:rsidP="00867F49">
                      <w:pPr>
                        <w:jc w:val="center"/>
                      </w:pPr>
                      <w:r w:rsidRPr="001D1656">
                        <w:rPr>
                          <w:noProof/>
                        </w:rPr>
                        <w:drawing>
                          <wp:inline distT="0" distB="0" distL="0" distR="0" wp14:anchorId="4A7CCCFC" wp14:editId="2F43BBB7">
                            <wp:extent cx="4843221" cy="2951480"/>
                            <wp:effectExtent l="0" t="0" r="0" b="1270"/>
                            <wp:docPr id="1450286305" name="Image 1450286305" descr="Diagramme : 88% ont entre 26 et 65 ans ;  8% ont plus de 65 ans ; 3% ont entre 18 et 25 ans ; 1% a moins de 18 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a:extLst>
                                        <a:ext uri="{28A0092B-C50C-407E-A947-70E740481C1C}">
                                          <a14:useLocalDpi xmlns:a14="http://schemas.microsoft.com/office/drawing/2010/main" val="0"/>
                                        </a:ext>
                                      </a:extLst>
                                    </a:blip>
                                    <a:srcRect l="1333" t="2222" r="2396"/>
                                    <a:stretch/>
                                  </pic:blipFill>
                                  <pic:spPr bwMode="auto">
                                    <a:xfrm>
                                      <a:off x="0" y="0"/>
                                      <a:ext cx="4844074"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Pr="00DE70F2">
        <w:rPr>
          <w:color w:val="4F57A6" w:themeColor="accent1" w:themeShade="BF"/>
        </w:rPr>
        <w:t>Figure 1</w:t>
      </w:r>
      <w:r w:rsidR="005D6C2A" w:rsidRPr="00DE70F2">
        <w:rPr>
          <w:color w:val="4F57A6" w:themeColor="accent1" w:themeShade="BF"/>
        </w:rPr>
        <w:t>1</w:t>
      </w:r>
      <w:r w:rsidRPr="00DE70F2">
        <w:rPr>
          <w:color w:val="4F57A6" w:themeColor="accent1" w:themeShade="BF"/>
        </w:rPr>
        <w:t xml:space="preserve"> : </w:t>
      </w:r>
      <w:r w:rsidR="009E5200" w:rsidRPr="00DE70F2">
        <w:rPr>
          <w:color w:val="4F57A6" w:themeColor="accent1" w:themeShade="BF"/>
        </w:rPr>
        <w:t>Â</w:t>
      </w:r>
      <w:r w:rsidRPr="00DE70F2">
        <w:rPr>
          <w:color w:val="4F57A6" w:themeColor="accent1" w:themeShade="BF"/>
        </w:rPr>
        <w:t>ge des répondants</w:t>
      </w:r>
    </w:p>
    <w:p w14:paraId="2CCF0F5E" w14:textId="77777777" w:rsidR="00F325A7" w:rsidRPr="00DF5D2B" w:rsidRDefault="00F325A7" w:rsidP="00F325A7">
      <w:pPr>
        <w:keepNext w:val="0"/>
        <w:keepLines w:val="0"/>
        <w:jc w:val="left"/>
      </w:pPr>
    </w:p>
    <w:p w14:paraId="1E8D4E3C" w14:textId="10170552" w:rsidR="00F325A7" w:rsidRPr="00DE70F2" w:rsidRDefault="00F325A7" w:rsidP="00AA11F0">
      <w:pPr>
        <w:rPr>
          <w:color w:val="4F57A6" w:themeColor="accent1" w:themeShade="BF"/>
        </w:rPr>
      </w:pPr>
      <w:r w:rsidRPr="00DE70F2">
        <w:rPr>
          <w:color w:val="4F57A6" w:themeColor="accent1" w:themeShade="BF"/>
        </w:rPr>
        <w:t>Tableau 1</w:t>
      </w:r>
      <w:r w:rsidR="005D6C2A" w:rsidRPr="00DE70F2">
        <w:rPr>
          <w:color w:val="4F57A6" w:themeColor="accent1" w:themeShade="BF"/>
        </w:rPr>
        <w:t>1</w:t>
      </w:r>
      <w:r w:rsidRPr="00DE70F2">
        <w:rPr>
          <w:color w:val="4F57A6" w:themeColor="accent1" w:themeShade="BF"/>
        </w:rPr>
        <w:t xml:space="preserve"> : </w:t>
      </w:r>
      <w:r w:rsidR="009E5200" w:rsidRPr="00DE70F2">
        <w:rPr>
          <w:color w:val="4F57A6" w:themeColor="accent1" w:themeShade="BF"/>
        </w:rPr>
        <w:t>Â</w:t>
      </w:r>
      <w:r w:rsidRPr="00DE70F2">
        <w:rPr>
          <w:color w:val="4F57A6" w:themeColor="accent1" w:themeShade="BF"/>
        </w:rPr>
        <w:t xml:space="preserve">ge des répondants </w:t>
      </w:r>
      <w:r w:rsidR="00F531BA" w:rsidRPr="00DE70F2">
        <w:rPr>
          <w:color w:val="4F57A6" w:themeColor="accent1" w:themeShade="BF"/>
        </w:rPr>
        <w:t xml:space="preserve">ventilé </w:t>
      </w:r>
      <w:r w:rsidR="00064C5A" w:rsidRPr="00DE70F2">
        <w:rPr>
          <w:color w:val="4F57A6" w:themeColor="accent1" w:themeShade="BF"/>
        </w:rPr>
        <w:t>selon la</w:t>
      </w:r>
      <w:r w:rsidRPr="00DE70F2">
        <w:rPr>
          <w:color w:val="4F57A6" w:themeColor="accent1" w:themeShade="BF"/>
        </w:rPr>
        <w:t xml:space="preserve"> langue du </w:t>
      </w:r>
      <w:r w:rsidR="004007B0" w:rsidRPr="00DE70F2">
        <w:rPr>
          <w:color w:val="4F57A6" w:themeColor="accent1" w:themeShade="BF"/>
        </w:rPr>
        <w:t>répondant</w:t>
      </w:r>
    </w:p>
    <w:tbl>
      <w:tblPr>
        <w:tblStyle w:val="Tabelraster"/>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1"/>
        <w:gridCol w:w="1485"/>
        <w:gridCol w:w="1654"/>
        <w:gridCol w:w="1654"/>
        <w:gridCol w:w="1654"/>
      </w:tblGrid>
      <w:tr w:rsidR="00F325A7" w14:paraId="640C582B" w14:textId="77777777" w:rsidTr="00115FE9">
        <w:tc>
          <w:tcPr>
            <w:tcW w:w="3051" w:type="dxa"/>
            <w:shd w:val="clear" w:color="auto" w:fill="A00656" w:themeFill="text2"/>
          </w:tcPr>
          <w:p w14:paraId="2DFF1968" w14:textId="77777777" w:rsidR="00F325A7" w:rsidRPr="00055C62" w:rsidRDefault="00F325A7" w:rsidP="004B3C3A">
            <w:pPr>
              <w:jc w:val="left"/>
              <w:rPr>
                <w:b/>
              </w:rPr>
            </w:pPr>
            <w:r>
              <w:rPr>
                <w:b/>
                <w:color w:val="FFFFFF" w:themeColor="background2"/>
              </w:rPr>
              <w:t>Age</w:t>
            </w:r>
          </w:p>
        </w:tc>
        <w:tc>
          <w:tcPr>
            <w:tcW w:w="1485" w:type="dxa"/>
            <w:shd w:val="clear" w:color="auto" w:fill="A00656" w:themeFill="text2"/>
          </w:tcPr>
          <w:p w14:paraId="2E7E7ACE" w14:textId="77777777" w:rsidR="00F325A7" w:rsidRPr="00D30616" w:rsidRDefault="00F325A7" w:rsidP="004B3C3A">
            <w:pPr>
              <w:jc w:val="center"/>
              <w:rPr>
                <w:b/>
                <w:color w:val="FFFFFF" w:themeColor="background2"/>
              </w:rPr>
            </w:pPr>
          </w:p>
        </w:tc>
        <w:tc>
          <w:tcPr>
            <w:tcW w:w="1654" w:type="dxa"/>
            <w:shd w:val="clear" w:color="auto" w:fill="A00656" w:themeFill="text2"/>
          </w:tcPr>
          <w:p w14:paraId="453A0A60" w14:textId="77777777" w:rsidR="00F325A7" w:rsidRPr="00D30616" w:rsidRDefault="00F325A7" w:rsidP="004B3C3A">
            <w:pPr>
              <w:jc w:val="center"/>
              <w:rPr>
                <w:b/>
                <w:color w:val="FFFFFF" w:themeColor="background2"/>
              </w:rPr>
            </w:pPr>
            <w:r w:rsidRPr="00D30616">
              <w:rPr>
                <w:b/>
                <w:color w:val="FFFFFF" w:themeColor="background2"/>
              </w:rPr>
              <w:t>FR</w:t>
            </w:r>
          </w:p>
        </w:tc>
        <w:tc>
          <w:tcPr>
            <w:tcW w:w="1654" w:type="dxa"/>
            <w:shd w:val="clear" w:color="auto" w:fill="A00656" w:themeFill="text2"/>
          </w:tcPr>
          <w:p w14:paraId="2C412965" w14:textId="444FE581" w:rsidR="00DE0675" w:rsidRDefault="00DE0675" w:rsidP="00DE0675">
            <w:pPr>
              <w:jc w:val="center"/>
              <w:rPr>
                <w:b/>
                <w:color w:val="FFFFFF" w:themeColor="background2"/>
              </w:rPr>
            </w:pPr>
            <w:r>
              <w:rPr>
                <w:b/>
                <w:color w:val="FFFFFF" w:themeColor="background2"/>
              </w:rPr>
              <w:t>NL</w:t>
            </w:r>
          </w:p>
        </w:tc>
        <w:tc>
          <w:tcPr>
            <w:tcW w:w="1654" w:type="dxa"/>
            <w:shd w:val="clear" w:color="auto" w:fill="A00656" w:themeFill="text2"/>
          </w:tcPr>
          <w:p w14:paraId="05523F06" w14:textId="0EEA5BE0" w:rsidR="00DE0675" w:rsidRDefault="00DE0675" w:rsidP="00DE0675">
            <w:pPr>
              <w:jc w:val="center"/>
              <w:rPr>
                <w:b/>
                <w:color w:val="FFFFFF" w:themeColor="background2"/>
              </w:rPr>
            </w:pPr>
            <w:r>
              <w:rPr>
                <w:b/>
                <w:color w:val="FFFFFF" w:themeColor="background2"/>
              </w:rPr>
              <w:t>Total</w:t>
            </w:r>
          </w:p>
        </w:tc>
      </w:tr>
      <w:tr w:rsidR="00F325A7" w14:paraId="5E8C113F" w14:textId="77777777" w:rsidTr="00115FE9">
        <w:tc>
          <w:tcPr>
            <w:tcW w:w="3051" w:type="dxa"/>
          </w:tcPr>
          <w:p w14:paraId="489F4376" w14:textId="77777777" w:rsidR="00F325A7" w:rsidRPr="00055C62" w:rsidRDefault="00F325A7" w:rsidP="004B3C3A">
            <w:pPr>
              <w:jc w:val="left"/>
            </w:pPr>
            <w:r>
              <w:t>Moins de 18 ans</w:t>
            </w:r>
          </w:p>
        </w:tc>
        <w:tc>
          <w:tcPr>
            <w:tcW w:w="1485" w:type="dxa"/>
          </w:tcPr>
          <w:p w14:paraId="20EBD78B" w14:textId="77777777" w:rsidR="00F325A7" w:rsidRDefault="00F325A7" w:rsidP="004B3C3A">
            <w:pPr>
              <w:jc w:val="center"/>
            </w:pPr>
          </w:p>
        </w:tc>
        <w:tc>
          <w:tcPr>
            <w:tcW w:w="1654" w:type="dxa"/>
          </w:tcPr>
          <w:p w14:paraId="12B8A286" w14:textId="45FE4ACF" w:rsidR="00F325A7" w:rsidRPr="00A41A27" w:rsidRDefault="00FB4FCA" w:rsidP="004B3C3A">
            <w:pPr>
              <w:jc w:val="center"/>
            </w:pPr>
            <w:r>
              <w:t>3</w:t>
            </w:r>
          </w:p>
        </w:tc>
        <w:tc>
          <w:tcPr>
            <w:tcW w:w="1654" w:type="dxa"/>
          </w:tcPr>
          <w:p w14:paraId="5E4B6E89" w14:textId="482461E0" w:rsidR="00DE0675" w:rsidRDefault="00DE0675" w:rsidP="00DE0675">
            <w:pPr>
              <w:jc w:val="center"/>
            </w:pPr>
            <w:r>
              <w:t>1</w:t>
            </w:r>
          </w:p>
        </w:tc>
        <w:tc>
          <w:tcPr>
            <w:tcW w:w="1654" w:type="dxa"/>
          </w:tcPr>
          <w:p w14:paraId="28D34810" w14:textId="4FD365AF" w:rsidR="00DE0675" w:rsidRDefault="00DE0675" w:rsidP="00DE0675">
            <w:pPr>
              <w:jc w:val="center"/>
            </w:pPr>
            <w:r>
              <w:t>4</w:t>
            </w:r>
          </w:p>
        </w:tc>
      </w:tr>
      <w:tr w:rsidR="00F325A7" w14:paraId="4855F57B" w14:textId="77777777" w:rsidTr="00115FE9">
        <w:tc>
          <w:tcPr>
            <w:tcW w:w="3051" w:type="dxa"/>
            <w:shd w:val="clear" w:color="auto" w:fill="F2F2F2" w:themeFill="background2" w:themeFillShade="F2"/>
          </w:tcPr>
          <w:p w14:paraId="3E7E7EC5" w14:textId="77777777" w:rsidR="00F325A7" w:rsidRPr="00055C62" w:rsidRDefault="00F325A7" w:rsidP="004B3C3A">
            <w:pPr>
              <w:jc w:val="left"/>
            </w:pPr>
            <w:r>
              <w:t>Entre 18 et 25 ans</w:t>
            </w:r>
          </w:p>
        </w:tc>
        <w:tc>
          <w:tcPr>
            <w:tcW w:w="1485" w:type="dxa"/>
            <w:shd w:val="clear" w:color="auto" w:fill="F2F2F2" w:themeFill="background2" w:themeFillShade="F2"/>
          </w:tcPr>
          <w:p w14:paraId="15D22017" w14:textId="77777777" w:rsidR="00F325A7" w:rsidRDefault="00F325A7" w:rsidP="004B3C3A">
            <w:pPr>
              <w:jc w:val="center"/>
            </w:pPr>
          </w:p>
        </w:tc>
        <w:tc>
          <w:tcPr>
            <w:tcW w:w="1654" w:type="dxa"/>
            <w:shd w:val="clear" w:color="auto" w:fill="F2F2F2" w:themeFill="background2" w:themeFillShade="F2"/>
          </w:tcPr>
          <w:p w14:paraId="3925C1A3" w14:textId="790E52D1" w:rsidR="00F325A7" w:rsidRDefault="00FB4FCA" w:rsidP="004B3C3A">
            <w:pPr>
              <w:jc w:val="center"/>
            </w:pPr>
            <w:r>
              <w:t>8</w:t>
            </w:r>
          </w:p>
        </w:tc>
        <w:tc>
          <w:tcPr>
            <w:tcW w:w="1654" w:type="dxa"/>
            <w:shd w:val="clear" w:color="auto" w:fill="F2F2F2" w:themeFill="background2" w:themeFillShade="F2"/>
          </w:tcPr>
          <w:p w14:paraId="16D1058F" w14:textId="36CBAA50" w:rsidR="00DE0675" w:rsidRDefault="00DE0675" w:rsidP="00DE0675">
            <w:pPr>
              <w:jc w:val="center"/>
            </w:pPr>
            <w:r>
              <w:t>2</w:t>
            </w:r>
          </w:p>
        </w:tc>
        <w:tc>
          <w:tcPr>
            <w:tcW w:w="1654" w:type="dxa"/>
            <w:shd w:val="clear" w:color="auto" w:fill="F2F2F2" w:themeFill="background2" w:themeFillShade="F2"/>
          </w:tcPr>
          <w:p w14:paraId="34552757" w14:textId="7BF0C516" w:rsidR="00DE0675" w:rsidRDefault="00DE0675" w:rsidP="00DE0675">
            <w:pPr>
              <w:jc w:val="center"/>
            </w:pPr>
            <w:r>
              <w:t>10</w:t>
            </w:r>
          </w:p>
        </w:tc>
      </w:tr>
      <w:tr w:rsidR="00F325A7" w14:paraId="72ED6B35" w14:textId="77777777" w:rsidTr="00115FE9">
        <w:tc>
          <w:tcPr>
            <w:tcW w:w="3051" w:type="dxa"/>
            <w:shd w:val="clear" w:color="auto" w:fill="FFFFFF" w:themeFill="background1"/>
          </w:tcPr>
          <w:p w14:paraId="24B747CD" w14:textId="77777777" w:rsidR="00F325A7" w:rsidRDefault="00F325A7" w:rsidP="004B3C3A">
            <w:pPr>
              <w:jc w:val="left"/>
            </w:pPr>
            <w:r>
              <w:t>Entre 26 et 65 ans</w:t>
            </w:r>
          </w:p>
        </w:tc>
        <w:tc>
          <w:tcPr>
            <w:tcW w:w="1485" w:type="dxa"/>
            <w:shd w:val="clear" w:color="auto" w:fill="FFFFFF" w:themeFill="background1"/>
          </w:tcPr>
          <w:p w14:paraId="264A4E54" w14:textId="77777777" w:rsidR="00F325A7" w:rsidRDefault="00F325A7" w:rsidP="004B3C3A">
            <w:pPr>
              <w:jc w:val="center"/>
            </w:pPr>
          </w:p>
        </w:tc>
        <w:tc>
          <w:tcPr>
            <w:tcW w:w="1654" w:type="dxa"/>
            <w:shd w:val="clear" w:color="auto" w:fill="FFFFFF" w:themeFill="background1"/>
          </w:tcPr>
          <w:p w14:paraId="0BABB19A" w14:textId="437E76DB" w:rsidR="00F325A7" w:rsidRPr="00A41A27" w:rsidRDefault="00FB4FCA" w:rsidP="004B3C3A">
            <w:pPr>
              <w:jc w:val="center"/>
            </w:pPr>
            <w:r>
              <w:t>181</w:t>
            </w:r>
          </w:p>
        </w:tc>
        <w:tc>
          <w:tcPr>
            <w:tcW w:w="1654" w:type="dxa"/>
            <w:shd w:val="clear" w:color="auto" w:fill="FFFFFF" w:themeFill="background1"/>
          </w:tcPr>
          <w:p w14:paraId="6ABF2D55" w14:textId="3E519408" w:rsidR="00DE0675" w:rsidRDefault="00DE0675" w:rsidP="00DE0675">
            <w:pPr>
              <w:jc w:val="center"/>
            </w:pPr>
            <w:r>
              <w:t>138</w:t>
            </w:r>
          </w:p>
        </w:tc>
        <w:tc>
          <w:tcPr>
            <w:tcW w:w="1654" w:type="dxa"/>
            <w:shd w:val="clear" w:color="auto" w:fill="FFFFFF" w:themeFill="background1"/>
          </w:tcPr>
          <w:p w14:paraId="3CBE63FE" w14:textId="5EC5C704" w:rsidR="00DE0675" w:rsidRDefault="00DE0675" w:rsidP="00DE0675">
            <w:pPr>
              <w:jc w:val="center"/>
            </w:pPr>
            <w:r>
              <w:t>319</w:t>
            </w:r>
          </w:p>
        </w:tc>
      </w:tr>
      <w:tr w:rsidR="00F325A7" w14:paraId="2C5AA629" w14:textId="77777777" w:rsidTr="00115FE9">
        <w:tc>
          <w:tcPr>
            <w:tcW w:w="3051" w:type="dxa"/>
            <w:shd w:val="clear" w:color="auto" w:fill="F2F2F2" w:themeFill="background2" w:themeFillShade="F2"/>
          </w:tcPr>
          <w:p w14:paraId="1936D2C8" w14:textId="77777777" w:rsidR="00F325A7" w:rsidRDefault="00F325A7" w:rsidP="004B3C3A">
            <w:pPr>
              <w:jc w:val="left"/>
            </w:pPr>
            <w:r>
              <w:t>Plus de 65 ans</w:t>
            </w:r>
          </w:p>
        </w:tc>
        <w:tc>
          <w:tcPr>
            <w:tcW w:w="1485" w:type="dxa"/>
            <w:shd w:val="clear" w:color="auto" w:fill="F2F2F2" w:themeFill="background2" w:themeFillShade="F2"/>
          </w:tcPr>
          <w:p w14:paraId="67410650" w14:textId="77777777" w:rsidR="00F325A7" w:rsidRDefault="00F325A7" w:rsidP="004B3C3A">
            <w:pPr>
              <w:jc w:val="center"/>
            </w:pPr>
          </w:p>
        </w:tc>
        <w:tc>
          <w:tcPr>
            <w:tcW w:w="1654" w:type="dxa"/>
            <w:shd w:val="clear" w:color="auto" w:fill="F2F2F2" w:themeFill="background2" w:themeFillShade="F2"/>
          </w:tcPr>
          <w:p w14:paraId="449C2C17" w14:textId="5BE9A0A6" w:rsidR="00F325A7" w:rsidRDefault="00FB4FCA" w:rsidP="004B3C3A">
            <w:pPr>
              <w:jc w:val="center"/>
            </w:pPr>
            <w:r>
              <w:t>15</w:t>
            </w:r>
          </w:p>
        </w:tc>
        <w:tc>
          <w:tcPr>
            <w:tcW w:w="1654" w:type="dxa"/>
            <w:shd w:val="clear" w:color="auto" w:fill="F2F2F2" w:themeFill="background2" w:themeFillShade="F2"/>
          </w:tcPr>
          <w:p w14:paraId="41D0FF4D" w14:textId="5AA8CFFF" w:rsidR="00DE0675" w:rsidRDefault="00DE0675" w:rsidP="00DE0675">
            <w:pPr>
              <w:jc w:val="center"/>
            </w:pPr>
            <w:r>
              <w:t>14</w:t>
            </w:r>
          </w:p>
        </w:tc>
        <w:tc>
          <w:tcPr>
            <w:tcW w:w="1654" w:type="dxa"/>
            <w:shd w:val="clear" w:color="auto" w:fill="F2F2F2" w:themeFill="background2" w:themeFillShade="F2"/>
          </w:tcPr>
          <w:p w14:paraId="541B5DB3" w14:textId="6470BF30" w:rsidR="00DE0675" w:rsidRDefault="00DE0675" w:rsidP="00DE0675">
            <w:pPr>
              <w:jc w:val="center"/>
            </w:pPr>
            <w:r>
              <w:t>29</w:t>
            </w:r>
          </w:p>
        </w:tc>
      </w:tr>
    </w:tbl>
    <w:p w14:paraId="2CA53E46" w14:textId="77777777" w:rsidR="00F325A7" w:rsidRDefault="00F325A7" w:rsidP="00F325A7">
      <w:pPr>
        <w:keepNext w:val="0"/>
        <w:keepLines w:val="0"/>
        <w:jc w:val="left"/>
      </w:pPr>
    </w:p>
    <w:p w14:paraId="780C47C0" w14:textId="486BA6BD" w:rsidR="00867F49" w:rsidRPr="00DE70F2" w:rsidRDefault="00F76BE7" w:rsidP="00AA11F0">
      <w:pPr>
        <w:rPr>
          <w:color w:val="4F57A6" w:themeColor="accent1" w:themeShade="BF"/>
        </w:rPr>
      </w:pPr>
      <w:r w:rsidRPr="00DE70F2">
        <w:rPr>
          <w:noProof/>
          <w:color w:val="4F57A6" w:themeColor="accent1" w:themeShade="BF"/>
        </w:rPr>
        <w:lastRenderedPageBreak/>
        <mc:AlternateContent>
          <mc:Choice Requires="wps">
            <w:drawing>
              <wp:anchor distT="0" distB="0" distL="114300" distR="114300" simplePos="0" relativeHeight="251658257" behindDoc="0" locked="0" layoutInCell="1" allowOverlap="1" wp14:anchorId="06CE5414" wp14:editId="347C4833">
                <wp:simplePos x="0" y="0"/>
                <wp:positionH relativeFrom="column">
                  <wp:posOffset>0</wp:posOffset>
                </wp:positionH>
                <wp:positionV relativeFrom="paragraph">
                  <wp:posOffset>304800</wp:posOffset>
                </wp:positionV>
                <wp:extent cx="5958840" cy="3124200"/>
                <wp:effectExtent l="57150" t="38100" r="60960" b="76200"/>
                <wp:wrapTopAndBottom/>
                <wp:docPr id="1215135721"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13125138" w14:textId="3F51ADE4" w:rsidR="00F76BE7" w:rsidRDefault="00FB4D92" w:rsidP="00F76BE7">
                            <w:pPr>
                              <w:jc w:val="center"/>
                            </w:pPr>
                            <w:r w:rsidRPr="00E066E2">
                              <w:rPr>
                                <w:noProof/>
                              </w:rPr>
                              <w:drawing>
                                <wp:inline distT="0" distB="0" distL="0" distR="0" wp14:anchorId="775EB4B5" wp14:editId="6F2CFBC5">
                                  <wp:extent cx="4831976" cy="2951480"/>
                                  <wp:effectExtent l="0" t="0" r="6985" b="1270"/>
                                  <wp:docPr id="1450286306" name="Image 1450286306" descr="Diagramme : 86% sont des femmes et 14 % sont des hom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l="833" t="1666" r="2576"/>
                                          <a:stretch/>
                                        </pic:blipFill>
                                        <pic:spPr bwMode="auto">
                                          <a:xfrm>
                                            <a:off x="0" y="0"/>
                                            <a:ext cx="4832827"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E5414" id="_x0000_s1039" style="position:absolute;left:0;text-align:left;margin-left:0;margin-top:24pt;width:469.2pt;height:24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" fillcolor="window" stroked="f">
                <v:shadow on="t" color="black" opacity="41287f" offset="0,1.5pt"/>
                <v:textbox>
                  <w:txbxContent>
                    <w:p w14:paraId="13125138" w14:textId="3F51ADE4" w:rsidR="00F76BE7" w:rsidRDefault="00FB4D92" w:rsidP="00F76BE7">
                      <w:pPr>
                        <w:jc w:val="center"/>
                      </w:pPr>
                      <w:r w:rsidRPr="00E066E2">
                        <w:rPr>
                          <w:noProof/>
                        </w:rPr>
                        <w:drawing>
                          <wp:inline distT="0" distB="0" distL="0" distR="0" wp14:anchorId="775EB4B5" wp14:editId="6F2CFBC5">
                            <wp:extent cx="4831976" cy="2951480"/>
                            <wp:effectExtent l="0" t="0" r="6985" b="1270"/>
                            <wp:docPr id="1450286306" name="Image 1450286306" descr="Diagramme : 86% sont des femmes et 14 % sont des hom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l="833" t="1666" r="2576"/>
                                    <a:stretch/>
                                  </pic:blipFill>
                                  <pic:spPr bwMode="auto">
                                    <a:xfrm>
                                      <a:off x="0" y="0"/>
                                      <a:ext cx="4832827"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00F325A7" w:rsidRPr="00DE70F2">
        <w:rPr>
          <w:color w:val="4F57A6" w:themeColor="accent1" w:themeShade="BF"/>
        </w:rPr>
        <w:t xml:space="preserve">Figure </w:t>
      </w:r>
      <w:r w:rsidR="005D6C2A" w:rsidRPr="00DE70F2">
        <w:rPr>
          <w:color w:val="4F57A6" w:themeColor="accent1" w:themeShade="BF"/>
        </w:rPr>
        <w:t>1</w:t>
      </w:r>
      <w:r w:rsidR="00F325A7" w:rsidRPr="00DE70F2">
        <w:rPr>
          <w:color w:val="4F57A6" w:themeColor="accent1" w:themeShade="BF"/>
        </w:rPr>
        <w:t>2 : Genre des répondants</w:t>
      </w:r>
    </w:p>
    <w:p w14:paraId="44C772C3" w14:textId="328A8260" w:rsidR="00F325A7" w:rsidRDefault="00F325A7" w:rsidP="00B75992">
      <w:pPr>
        <w:keepNext w:val="0"/>
        <w:keepLines w:val="0"/>
        <w:jc w:val="left"/>
      </w:pPr>
    </w:p>
    <w:p w14:paraId="44F4CB82" w14:textId="703128EB" w:rsidR="006756FE" w:rsidRPr="00DE70F2" w:rsidRDefault="006756FE" w:rsidP="006756FE">
      <w:pPr>
        <w:rPr>
          <w:color w:val="4F57A6" w:themeColor="accent1" w:themeShade="BF"/>
        </w:rPr>
      </w:pPr>
      <w:r w:rsidRPr="00DE70F2">
        <w:rPr>
          <w:color w:val="4F57A6" w:themeColor="accent1" w:themeShade="BF"/>
        </w:rPr>
        <w:t xml:space="preserve">Tableau </w:t>
      </w:r>
      <w:r w:rsidR="005D6C2A" w:rsidRPr="00DE70F2">
        <w:rPr>
          <w:color w:val="4F57A6" w:themeColor="accent1" w:themeShade="BF"/>
        </w:rPr>
        <w:t>1</w:t>
      </w:r>
      <w:r w:rsidRPr="00DE70F2">
        <w:rPr>
          <w:color w:val="4F57A6" w:themeColor="accent1" w:themeShade="BF"/>
        </w:rPr>
        <w:t xml:space="preserve">2 : </w:t>
      </w:r>
      <w:r w:rsidR="003A2134" w:rsidRPr="00DE70F2">
        <w:rPr>
          <w:color w:val="4F57A6" w:themeColor="accent1" w:themeShade="BF"/>
        </w:rPr>
        <w:t>G</w:t>
      </w:r>
      <w:r w:rsidRPr="00DE70F2">
        <w:rPr>
          <w:color w:val="4F57A6" w:themeColor="accent1" w:themeShade="BF"/>
        </w:rPr>
        <w:t xml:space="preserve">enre des répondants </w:t>
      </w:r>
      <w:r w:rsidR="003A2134" w:rsidRPr="00DE70F2">
        <w:rPr>
          <w:color w:val="4F57A6" w:themeColor="accent1" w:themeShade="BF"/>
        </w:rPr>
        <w:t xml:space="preserve">ventilé </w:t>
      </w:r>
      <w:r w:rsidR="00064C5A" w:rsidRPr="00DE70F2">
        <w:rPr>
          <w:color w:val="4F57A6" w:themeColor="accent1" w:themeShade="BF"/>
        </w:rPr>
        <w:t>selon la</w:t>
      </w:r>
      <w:r w:rsidRPr="00DE70F2">
        <w:rPr>
          <w:color w:val="4F57A6" w:themeColor="accent1" w:themeShade="BF"/>
        </w:rPr>
        <w:t xml:space="preserve"> langue du </w:t>
      </w:r>
      <w:r w:rsidR="004007B0" w:rsidRPr="00DE70F2">
        <w:rPr>
          <w:color w:val="4F57A6" w:themeColor="accent1" w:themeShade="BF"/>
        </w:rPr>
        <w:t>répondant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1512"/>
        <w:gridCol w:w="1512"/>
        <w:gridCol w:w="1512"/>
      </w:tblGrid>
      <w:tr w:rsidR="006756FE" w14:paraId="0C0D2214" w14:textId="77777777" w:rsidTr="009B1488">
        <w:tc>
          <w:tcPr>
            <w:tcW w:w="4820" w:type="dxa"/>
            <w:shd w:val="clear" w:color="auto" w:fill="A00656" w:themeFill="text2"/>
          </w:tcPr>
          <w:p w14:paraId="7E301124" w14:textId="77777777" w:rsidR="006756FE" w:rsidRPr="00055C62" w:rsidRDefault="006756FE" w:rsidP="004B3C3A">
            <w:pPr>
              <w:jc w:val="left"/>
              <w:rPr>
                <w:b/>
              </w:rPr>
            </w:pPr>
            <w:r>
              <w:rPr>
                <w:b/>
                <w:color w:val="FFFFFF" w:themeColor="background2"/>
              </w:rPr>
              <w:t>Genre</w:t>
            </w:r>
          </w:p>
        </w:tc>
        <w:tc>
          <w:tcPr>
            <w:tcW w:w="1512" w:type="dxa"/>
            <w:shd w:val="clear" w:color="auto" w:fill="A00656" w:themeFill="text2"/>
          </w:tcPr>
          <w:p w14:paraId="150E86E5" w14:textId="77777777" w:rsidR="006756FE" w:rsidRPr="00D30616" w:rsidRDefault="006756FE" w:rsidP="004B3C3A">
            <w:pPr>
              <w:jc w:val="center"/>
              <w:rPr>
                <w:b/>
                <w:color w:val="FFFFFF" w:themeColor="background2"/>
              </w:rPr>
            </w:pPr>
            <w:r w:rsidRPr="00D30616">
              <w:rPr>
                <w:b/>
                <w:color w:val="FFFFFF" w:themeColor="background2"/>
              </w:rPr>
              <w:t>FR</w:t>
            </w:r>
          </w:p>
        </w:tc>
        <w:tc>
          <w:tcPr>
            <w:tcW w:w="1512" w:type="dxa"/>
            <w:shd w:val="clear" w:color="auto" w:fill="A00656" w:themeFill="text2"/>
          </w:tcPr>
          <w:p w14:paraId="6959B98F" w14:textId="77777777" w:rsidR="006756FE" w:rsidRPr="00D30616" w:rsidRDefault="006756FE" w:rsidP="004B3C3A">
            <w:pPr>
              <w:jc w:val="center"/>
              <w:rPr>
                <w:b/>
                <w:color w:val="FFFFFF" w:themeColor="background2"/>
              </w:rPr>
            </w:pPr>
            <w:r>
              <w:rPr>
                <w:b/>
                <w:color w:val="FFFFFF" w:themeColor="background2"/>
              </w:rPr>
              <w:t>NL</w:t>
            </w:r>
          </w:p>
        </w:tc>
        <w:tc>
          <w:tcPr>
            <w:tcW w:w="1512" w:type="dxa"/>
            <w:shd w:val="clear" w:color="auto" w:fill="A00656" w:themeFill="text2"/>
          </w:tcPr>
          <w:p w14:paraId="32308FE5" w14:textId="77777777" w:rsidR="006756FE" w:rsidRDefault="006756FE" w:rsidP="004B3C3A">
            <w:pPr>
              <w:jc w:val="center"/>
              <w:rPr>
                <w:b/>
                <w:color w:val="FFFFFF" w:themeColor="background2"/>
              </w:rPr>
            </w:pPr>
            <w:r>
              <w:rPr>
                <w:b/>
                <w:color w:val="FFFFFF" w:themeColor="background2"/>
              </w:rPr>
              <w:t>Total</w:t>
            </w:r>
          </w:p>
        </w:tc>
      </w:tr>
      <w:tr w:rsidR="006756FE" w14:paraId="4CD72940" w14:textId="77777777" w:rsidTr="009B1488">
        <w:tc>
          <w:tcPr>
            <w:tcW w:w="4820" w:type="dxa"/>
            <w:shd w:val="clear" w:color="auto" w:fill="F2F2F2" w:themeFill="background2" w:themeFillShade="F2"/>
          </w:tcPr>
          <w:p w14:paraId="6EE12398" w14:textId="77777777" w:rsidR="006756FE" w:rsidRPr="00055C62" w:rsidRDefault="006756FE" w:rsidP="004B3C3A">
            <w:pPr>
              <w:jc w:val="left"/>
            </w:pPr>
            <w:r>
              <w:t>Femme</w:t>
            </w:r>
          </w:p>
        </w:tc>
        <w:tc>
          <w:tcPr>
            <w:tcW w:w="1512" w:type="dxa"/>
            <w:shd w:val="clear" w:color="auto" w:fill="F2F2F2" w:themeFill="background2" w:themeFillShade="F2"/>
          </w:tcPr>
          <w:p w14:paraId="4E1F5F40" w14:textId="5B9D0824" w:rsidR="006756FE" w:rsidRPr="00A41A27" w:rsidRDefault="00E7690C" w:rsidP="004B3C3A">
            <w:pPr>
              <w:jc w:val="center"/>
            </w:pPr>
            <w:r>
              <w:t>179</w:t>
            </w:r>
          </w:p>
        </w:tc>
        <w:tc>
          <w:tcPr>
            <w:tcW w:w="1512" w:type="dxa"/>
            <w:shd w:val="clear" w:color="auto" w:fill="F2F2F2" w:themeFill="background2" w:themeFillShade="F2"/>
          </w:tcPr>
          <w:p w14:paraId="2495FCC8" w14:textId="58E5E5F1" w:rsidR="006756FE" w:rsidRPr="009E1DAE" w:rsidRDefault="00E7690C" w:rsidP="004B3C3A">
            <w:pPr>
              <w:jc w:val="center"/>
            </w:pPr>
            <w:r>
              <w:t>131</w:t>
            </w:r>
          </w:p>
        </w:tc>
        <w:tc>
          <w:tcPr>
            <w:tcW w:w="1512" w:type="dxa"/>
            <w:shd w:val="clear" w:color="auto" w:fill="F2F2F2" w:themeFill="background2" w:themeFillShade="F2"/>
          </w:tcPr>
          <w:p w14:paraId="290F5907" w14:textId="08D8E419" w:rsidR="006756FE" w:rsidRDefault="00E7690C" w:rsidP="004B3C3A">
            <w:pPr>
              <w:jc w:val="center"/>
            </w:pPr>
            <w:r>
              <w:t>310</w:t>
            </w:r>
          </w:p>
        </w:tc>
      </w:tr>
      <w:tr w:rsidR="006756FE" w14:paraId="4C711143" w14:textId="77777777" w:rsidTr="009B1488">
        <w:tc>
          <w:tcPr>
            <w:tcW w:w="4820" w:type="dxa"/>
            <w:shd w:val="clear" w:color="auto" w:fill="FFFFFF" w:themeFill="background2"/>
          </w:tcPr>
          <w:p w14:paraId="75564F91" w14:textId="77777777" w:rsidR="006756FE" w:rsidRPr="00055C62" w:rsidRDefault="006756FE" w:rsidP="004B3C3A">
            <w:pPr>
              <w:jc w:val="left"/>
            </w:pPr>
            <w:r>
              <w:t>Homme</w:t>
            </w:r>
          </w:p>
        </w:tc>
        <w:tc>
          <w:tcPr>
            <w:tcW w:w="1512" w:type="dxa"/>
            <w:shd w:val="clear" w:color="auto" w:fill="FFFFFF" w:themeFill="background2"/>
          </w:tcPr>
          <w:p w14:paraId="0B376D48" w14:textId="0D25AA77" w:rsidR="006756FE" w:rsidRDefault="00E7690C" w:rsidP="004B3C3A">
            <w:pPr>
              <w:jc w:val="center"/>
            </w:pPr>
            <w:r>
              <w:t>26</w:t>
            </w:r>
          </w:p>
        </w:tc>
        <w:tc>
          <w:tcPr>
            <w:tcW w:w="1512" w:type="dxa"/>
            <w:shd w:val="clear" w:color="auto" w:fill="FFFFFF" w:themeFill="background2"/>
          </w:tcPr>
          <w:p w14:paraId="68682384" w14:textId="7430772C" w:rsidR="006756FE" w:rsidRDefault="00E7690C" w:rsidP="004B3C3A">
            <w:pPr>
              <w:jc w:val="center"/>
            </w:pPr>
            <w:r>
              <w:t>23</w:t>
            </w:r>
          </w:p>
        </w:tc>
        <w:tc>
          <w:tcPr>
            <w:tcW w:w="1512" w:type="dxa"/>
            <w:shd w:val="clear" w:color="auto" w:fill="FFFFFF" w:themeFill="background2"/>
          </w:tcPr>
          <w:p w14:paraId="7E278047" w14:textId="2545E334" w:rsidR="006756FE" w:rsidRDefault="00E7690C" w:rsidP="004B3C3A">
            <w:pPr>
              <w:jc w:val="center"/>
            </w:pPr>
            <w:r>
              <w:t>49</w:t>
            </w:r>
          </w:p>
        </w:tc>
      </w:tr>
      <w:tr w:rsidR="006756FE" w14:paraId="419F0CD7" w14:textId="77777777" w:rsidTr="009B1488">
        <w:tc>
          <w:tcPr>
            <w:tcW w:w="4820" w:type="dxa"/>
            <w:shd w:val="clear" w:color="auto" w:fill="F2F2F2" w:themeFill="background2" w:themeFillShade="F2"/>
          </w:tcPr>
          <w:p w14:paraId="28B01FB7" w14:textId="77777777" w:rsidR="006756FE" w:rsidRDefault="006756FE" w:rsidP="004B3C3A">
            <w:pPr>
              <w:jc w:val="left"/>
            </w:pPr>
            <w:r>
              <w:t>Autre (X)</w:t>
            </w:r>
          </w:p>
        </w:tc>
        <w:tc>
          <w:tcPr>
            <w:tcW w:w="1512" w:type="dxa"/>
            <w:shd w:val="clear" w:color="auto" w:fill="F2F2F2" w:themeFill="background2" w:themeFillShade="F2"/>
          </w:tcPr>
          <w:p w14:paraId="07BD8A4C" w14:textId="504AFFF3" w:rsidR="006756FE" w:rsidRPr="00A41A27" w:rsidRDefault="0005611A" w:rsidP="004B3C3A">
            <w:pPr>
              <w:jc w:val="center"/>
            </w:pPr>
            <w:r>
              <w:t>2</w:t>
            </w:r>
          </w:p>
        </w:tc>
        <w:tc>
          <w:tcPr>
            <w:tcW w:w="1512" w:type="dxa"/>
            <w:shd w:val="clear" w:color="auto" w:fill="F2F2F2" w:themeFill="background2" w:themeFillShade="F2"/>
          </w:tcPr>
          <w:p w14:paraId="0D6F3EC8" w14:textId="6849F5CD" w:rsidR="006756FE" w:rsidRPr="009E1DAE" w:rsidRDefault="0005611A" w:rsidP="004B3C3A">
            <w:pPr>
              <w:jc w:val="center"/>
            </w:pPr>
            <w:r>
              <w:t>0</w:t>
            </w:r>
          </w:p>
        </w:tc>
        <w:tc>
          <w:tcPr>
            <w:tcW w:w="1512" w:type="dxa"/>
            <w:shd w:val="clear" w:color="auto" w:fill="F2F2F2" w:themeFill="background2" w:themeFillShade="F2"/>
          </w:tcPr>
          <w:p w14:paraId="7FC848D5" w14:textId="69D720C4" w:rsidR="006756FE" w:rsidRDefault="00FC1EDE" w:rsidP="004B3C3A">
            <w:pPr>
              <w:jc w:val="center"/>
            </w:pPr>
            <w:r>
              <w:t>2</w:t>
            </w:r>
          </w:p>
        </w:tc>
      </w:tr>
    </w:tbl>
    <w:p w14:paraId="0DBC5885" w14:textId="7117DEFA" w:rsidR="006756FE" w:rsidRDefault="006756FE" w:rsidP="006756FE">
      <w:pPr>
        <w:keepNext w:val="0"/>
        <w:keepLines w:val="0"/>
        <w:jc w:val="left"/>
      </w:pPr>
    </w:p>
    <w:p w14:paraId="24FF27B3" w14:textId="44C49CC7" w:rsidR="0011726D" w:rsidRPr="00DE70F2" w:rsidRDefault="0011726D" w:rsidP="00AA11F0">
      <w:pPr>
        <w:rPr>
          <w:color w:val="4F57A6" w:themeColor="accent1" w:themeShade="BF"/>
        </w:rPr>
      </w:pPr>
      <w:r w:rsidRPr="00DE70F2">
        <w:rPr>
          <w:color w:val="4F57A6" w:themeColor="accent1" w:themeShade="BF"/>
        </w:rPr>
        <w:t xml:space="preserve">Figure </w:t>
      </w:r>
      <w:r w:rsidR="005D6C2A" w:rsidRPr="00DE70F2">
        <w:rPr>
          <w:color w:val="4F57A6" w:themeColor="accent1" w:themeShade="BF"/>
        </w:rPr>
        <w:t>1</w:t>
      </w:r>
      <w:r w:rsidRPr="00DE70F2">
        <w:rPr>
          <w:color w:val="4F57A6" w:themeColor="accent1" w:themeShade="BF"/>
        </w:rPr>
        <w:t xml:space="preserve">3 : </w:t>
      </w:r>
      <w:r w:rsidRPr="00DE70F2">
        <w:rPr>
          <w:noProof/>
          <w:color w:val="4F57A6" w:themeColor="accent1" w:themeShade="BF"/>
        </w:rPr>
        <mc:AlternateContent>
          <mc:Choice Requires="wps">
            <w:drawing>
              <wp:anchor distT="0" distB="0" distL="114300" distR="114300" simplePos="0" relativeHeight="251658251" behindDoc="0" locked="0" layoutInCell="1" allowOverlap="1" wp14:anchorId="6BA2C67B" wp14:editId="5EA54F53">
                <wp:simplePos x="0" y="0"/>
                <wp:positionH relativeFrom="column">
                  <wp:posOffset>0</wp:posOffset>
                </wp:positionH>
                <wp:positionV relativeFrom="paragraph">
                  <wp:posOffset>308610</wp:posOffset>
                </wp:positionV>
                <wp:extent cx="5958840" cy="3124200"/>
                <wp:effectExtent l="57150" t="38100" r="60960" b="76200"/>
                <wp:wrapTopAndBottom/>
                <wp:docPr id="4"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1A5A252B" w14:textId="3B88D529" w:rsidR="0011726D" w:rsidRDefault="00FB4D92" w:rsidP="0011726D">
                            <w:pPr>
                              <w:jc w:val="center"/>
                            </w:pPr>
                            <w:r w:rsidRPr="00E066E2">
                              <w:rPr>
                                <w:noProof/>
                              </w:rPr>
                              <w:drawing>
                                <wp:inline distT="0" distB="0" distL="0" distR="0" wp14:anchorId="6977374F" wp14:editId="6F8B9E95">
                                  <wp:extent cx="4939552" cy="2951480"/>
                                  <wp:effectExtent l="0" t="0" r="0" b="1270"/>
                                  <wp:docPr id="1450286307" name="Image 1450286307" descr="Diagramme : 42% sont de la Région flamande ; 39% sont de la Région wallonne ; 17% sont de la Région de Bruxelles-Capitale ; 2% ont choisi la catégorie au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a:extLst>
                                              <a:ext uri="{28A0092B-C50C-407E-A947-70E740481C1C}">
                                                <a14:useLocalDpi xmlns:a14="http://schemas.microsoft.com/office/drawing/2010/main" val="0"/>
                                              </a:ext>
                                            </a:extLst>
                                          </a:blip>
                                          <a:srcRect l="833" t="2500" r="1262"/>
                                          <a:stretch/>
                                        </pic:blipFill>
                                        <pic:spPr bwMode="auto">
                                          <a:xfrm>
                                            <a:off x="0" y="0"/>
                                            <a:ext cx="4940422"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2C67B" id="_x0000_s1040" style="position:absolute;left:0;text-align:left;margin-left:0;margin-top:24.3pt;width:469.2pt;height:24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" fillcolor="window" stroked="f">
                <v:shadow on="t" color="black" opacity="41287f" offset="0,1.5pt"/>
                <v:textbox>
                  <w:txbxContent>
                    <w:p w14:paraId="1A5A252B" w14:textId="3B88D529" w:rsidR="0011726D" w:rsidRDefault="00FB4D92" w:rsidP="0011726D">
                      <w:pPr>
                        <w:jc w:val="center"/>
                      </w:pPr>
                      <w:r w:rsidRPr="00E066E2">
                        <w:rPr>
                          <w:noProof/>
                        </w:rPr>
                        <w:drawing>
                          <wp:inline distT="0" distB="0" distL="0" distR="0" wp14:anchorId="6977374F" wp14:editId="6F8B9E95">
                            <wp:extent cx="4939552" cy="2951480"/>
                            <wp:effectExtent l="0" t="0" r="0" b="1270"/>
                            <wp:docPr id="1450286307" name="Image 1450286307" descr="Diagramme : 42% sont de la Région flamande ; 39% sont de la Région wallonne ; 17% sont de la Région de Bruxelles-Capitale ; 2% ont choisi la catégorie au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a:extLst>
                                        <a:ext uri="{28A0092B-C50C-407E-A947-70E740481C1C}">
                                          <a14:useLocalDpi xmlns:a14="http://schemas.microsoft.com/office/drawing/2010/main" val="0"/>
                                        </a:ext>
                                      </a:extLst>
                                    </a:blip>
                                    <a:srcRect l="833" t="2500" r="1262"/>
                                    <a:stretch/>
                                  </pic:blipFill>
                                  <pic:spPr bwMode="auto">
                                    <a:xfrm>
                                      <a:off x="0" y="0"/>
                                      <a:ext cx="4940422"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Pr="00DE70F2">
        <w:rPr>
          <w:color w:val="4F57A6" w:themeColor="accent1" w:themeShade="BF"/>
        </w:rPr>
        <w:t>Région des répondants</w:t>
      </w:r>
    </w:p>
    <w:p w14:paraId="396D6FD6" w14:textId="77777777" w:rsidR="00F325A7" w:rsidRDefault="00F325A7" w:rsidP="00B75992">
      <w:pPr>
        <w:keepNext w:val="0"/>
        <w:keepLines w:val="0"/>
        <w:jc w:val="left"/>
      </w:pPr>
    </w:p>
    <w:p w14:paraId="136B7BBB" w14:textId="6BC775C3" w:rsidR="0011726D" w:rsidRPr="00226074" w:rsidRDefault="0011726D" w:rsidP="0011726D">
      <w:pPr>
        <w:rPr>
          <w:color w:val="4F57A6" w:themeColor="accent1" w:themeShade="BF"/>
        </w:rPr>
      </w:pPr>
      <w:r w:rsidRPr="00226074">
        <w:rPr>
          <w:color w:val="4F57A6" w:themeColor="accent1" w:themeShade="BF"/>
        </w:rPr>
        <w:lastRenderedPageBreak/>
        <w:t xml:space="preserve">Tableau </w:t>
      </w:r>
      <w:r w:rsidR="00451718" w:rsidRPr="00226074">
        <w:rPr>
          <w:color w:val="4F57A6" w:themeColor="accent1" w:themeShade="BF"/>
        </w:rPr>
        <w:t>1</w:t>
      </w:r>
      <w:r w:rsidRPr="00226074">
        <w:rPr>
          <w:color w:val="4F57A6" w:themeColor="accent1" w:themeShade="BF"/>
        </w:rPr>
        <w:t xml:space="preserve">3 : </w:t>
      </w:r>
      <w:r w:rsidR="006C2378" w:rsidRPr="00226074">
        <w:rPr>
          <w:color w:val="4F57A6" w:themeColor="accent1" w:themeShade="BF"/>
        </w:rPr>
        <w:t>R</w:t>
      </w:r>
      <w:r w:rsidRPr="00226074">
        <w:rPr>
          <w:color w:val="4F57A6" w:themeColor="accent1" w:themeShade="BF"/>
        </w:rPr>
        <w:t xml:space="preserve">égion des répondants </w:t>
      </w:r>
      <w:r w:rsidR="006C2378" w:rsidRPr="00226074">
        <w:rPr>
          <w:color w:val="4F57A6" w:themeColor="accent1" w:themeShade="BF"/>
        </w:rPr>
        <w:t>ventilé</w:t>
      </w:r>
      <w:r w:rsidR="00E52F06" w:rsidRPr="00226074">
        <w:rPr>
          <w:color w:val="4F57A6" w:themeColor="accent1" w:themeShade="BF"/>
        </w:rPr>
        <w:t xml:space="preserve">e </w:t>
      </w:r>
      <w:r w:rsidR="00064C5A" w:rsidRPr="00226074">
        <w:rPr>
          <w:color w:val="4F57A6" w:themeColor="accent1" w:themeShade="BF"/>
        </w:rPr>
        <w:t>selon la</w:t>
      </w:r>
      <w:r w:rsidRPr="00226074">
        <w:rPr>
          <w:color w:val="4F57A6" w:themeColor="accent1" w:themeShade="BF"/>
        </w:rPr>
        <w:t xml:space="preserve"> langue du </w:t>
      </w:r>
      <w:r w:rsidR="004007B0" w:rsidRPr="00226074">
        <w:rPr>
          <w:color w:val="4F57A6" w:themeColor="accent1" w:themeShade="BF"/>
        </w:rPr>
        <w:t>répondant</w:t>
      </w:r>
    </w:p>
    <w:tbl>
      <w:tblPr>
        <w:tblStyle w:val="Tabelraster"/>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559"/>
        <w:gridCol w:w="1559"/>
        <w:gridCol w:w="1560"/>
      </w:tblGrid>
      <w:tr w:rsidR="0011726D" w14:paraId="7DE518F0" w14:textId="77777777" w:rsidTr="002539D3">
        <w:tc>
          <w:tcPr>
            <w:tcW w:w="4820" w:type="dxa"/>
            <w:shd w:val="clear" w:color="auto" w:fill="A00656" w:themeFill="text2"/>
          </w:tcPr>
          <w:p w14:paraId="1D766E68" w14:textId="77777777" w:rsidR="0011726D" w:rsidRPr="00055C62" w:rsidRDefault="0011726D" w:rsidP="004B3C3A">
            <w:pPr>
              <w:jc w:val="left"/>
              <w:rPr>
                <w:b/>
              </w:rPr>
            </w:pPr>
            <w:r>
              <w:rPr>
                <w:b/>
                <w:color w:val="FFFFFF" w:themeColor="background2"/>
              </w:rPr>
              <w:t>Région</w:t>
            </w:r>
          </w:p>
        </w:tc>
        <w:tc>
          <w:tcPr>
            <w:tcW w:w="1559" w:type="dxa"/>
            <w:shd w:val="clear" w:color="auto" w:fill="A00656" w:themeFill="text2"/>
          </w:tcPr>
          <w:p w14:paraId="63764B78" w14:textId="77777777" w:rsidR="0011726D" w:rsidRPr="00D30616" w:rsidRDefault="0011726D" w:rsidP="004B3C3A">
            <w:pPr>
              <w:jc w:val="center"/>
              <w:rPr>
                <w:b/>
                <w:color w:val="FFFFFF" w:themeColor="background2"/>
              </w:rPr>
            </w:pPr>
            <w:r w:rsidRPr="00D30616">
              <w:rPr>
                <w:b/>
                <w:color w:val="FFFFFF" w:themeColor="background2"/>
              </w:rPr>
              <w:t>FR</w:t>
            </w:r>
          </w:p>
        </w:tc>
        <w:tc>
          <w:tcPr>
            <w:tcW w:w="1559" w:type="dxa"/>
            <w:shd w:val="clear" w:color="auto" w:fill="A00656" w:themeFill="text2"/>
          </w:tcPr>
          <w:p w14:paraId="4C3A2391" w14:textId="77777777" w:rsidR="0011726D" w:rsidRPr="00D30616" w:rsidRDefault="0011726D" w:rsidP="004B3C3A">
            <w:pPr>
              <w:jc w:val="center"/>
              <w:rPr>
                <w:b/>
                <w:color w:val="FFFFFF" w:themeColor="background2"/>
              </w:rPr>
            </w:pPr>
            <w:r>
              <w:rPr>
                <w:b/>
                <w:color w:val="FFFFFF" w:themeColor="background2"/>
              </w:rPr>
              <w:t>NL</w:t>
            </w:r>
          </w:p>
        </w:tc>
        <w:tc>
          <w:tcPr>
            <w:tcW w:w="1560" w:type="dxa"/>
            <w:shd w:val="clear" w:color="auto" w:fill="A00656" w:themeFill="text2"/>
          </w:tcPr>
          <w:p w14:paraId="6D735DDF" w14:textId="77777777" w:rsidR="0011726D" w:rsidRDefault="0011726D" w:rsidP="004B3C3A">
            <w:pPr>
              <w:jc w:val="center"/>
              <w:rPr>
                <w:b/>
                <w:color w:val="FFFFFF" w:themeColor="background2"/>
              </w:rPr>
            </w:pPr>
            <w:r>
              <w:rPr>
                <w:b/>
                <w:color w:val="FFFFFF" w:themeColor="background2"/>
              </w:rPr>
              <w:t>Total</w:t>
            </w:r>
          </w:p>
        </w:tc>
      </w:tr>
      <w:tr w:rsidR="0011726D" w14:paraId="49CDB58D" w14:textId="77777777" w:rsidTr="002539D3">
        <w:tc>
          <w:tcPr>
            <w:tcW w:w="4820" w:type="dxa"/>
          </w:tcPr>
          <w:p w14:paraId="58FAA2CD" w14:textId="77777777" w:rsidR="0011726D" w:rsidRPr="00055C62" w:rsidRDefault="0011726D" w:rsidP="004B3C3A">
            <w:pPr>
              <w:jc w:val="left"/>
            </w:pPr>
            <w:r>
              <w:t>Région de Bruxelles-Capitale</w:t>
            </w:r>
          </w:p>
        </w:tc>
        <w:tc>
          <w:tcPr>
            <w:tcW w:w="1559" w:type="dxa"/>
          </w:tcPr>
          <w:p w14:paraId="224476CE" w14:textId="38AC6545" w:rsidR="0011726D" w:rsidRPr="00A41A27" w:rsidRDefault="00541EC4" w:rsidP="004B3C3A">
            <w:pPr>
              <w:jc w:val="center"/>
            </w:pPr>
            <w:r>
              <w:t>54</w:t>
            </w:r>
          </w:p>
        </w:tc>
        <w:tc>
          <w:tcPr>
            <w:tcW w:w="1559" w:type="dxa"/>
          </w:tcPr>
          <w:p w14:paraId="378E78A1" w14:textId="48B5D910" w:rsidR="0011726D" w:rsidRPr="009E1DAE" w:rsidRDefault="00541EC4" w:rsidP="004B3C3A">
            <w:pPr>
              <w:jc w:val="center"/>
            </w:pPr>
            <w:r>
              <w:t>6</w:t>
            </w:r>
          </w:p>
        </w:tc>
        <w:tc>
          <w:tcPr>
            <w:tcW w:w="1560" w:type="dxa"/>
          </w:tcPr>
          <w:p w14:paraId="6FB69060" w14:textId="740E64EE" w:rsidR="0011726D" w:rsidRDefault="00541EC4" w:rsidP="004B3C3A">
            <w:pPr>
              <w:jc w:val="center"/>
            </w:pPr>
            <w:r>
              <w:t>60</w:t>
            </w:r>
          </w:p>
        </w:tc>
      </w:tr>
      <w:tr w:rsidR="0011726D" w14:paraId="3DA0E25D" w14:textId="77777777" w:rsidTr="002539D3">
        <w:tc>
          <w:tcPr>
            <w:tcW w:w="4820" w:type="dxa"/>
            <w:shd w:val="clear" w:color="auto" w:fill="F2F2F2" w:themeFill="background2" w:themeFillShade="F2"/>
          </w:tcPr>
          <w:p w14:paraId="73BAB3AB" w14:textId="77777777" w:rsidR="0011726D" w:rsidRPr="00055C62" w:rsidRDefault="0011726D" w:rsidP="004B3C3A">
            <w:pPr>
              <w:jc w:val="left"/>
            </w:pPr>
            <w:r>
              <w:t>Région flamande</w:t>
            </w:r>
          </w:p>
        </w:tc>
        <w:tc>
          <w:tcPr>
            <w:tcW w:w="1559" w:type="dxa"/>
            <w:shd w:val="clear" w:color="auto" w:fill="F2F2F2" w:themeFill="background2" w:themeFillShade="F2"/>
          </w:tcPr>
          <w:p w14:paraId="5C8B91F8" w14:textId="6742ED35" w:rsidR="0011726D" w:rsidRDefault="00541EC4" w:rsidP="004B3C3A">
            <w:pPr>
              <w:jc w:val="center"/>
            </w:pPr>
            <w:r>
              <w:t>7</w:t>
            </w:r>
          </w:p>
        </w:tc>
        <w:tc>
          <w:tcPr>
            <w:tcW w:w="1559" w:type="dxa"/>
            <w:shd w:val="clear" w:color="auto" w:fill="F2F2F2" w:themeFill="background2" w:themeFillShade="F2"/>
          </w:tcPr>
          <w:p w14:paraId="716BB1D4" w14:textId="3BD16C00" w:rsidR="0011726D" w:rsidRDefault="00541EC4" w:rsidP="004B3C3A">
            <w:pPr>
              <w:jc w:val="center"/>
            </w:pPr>
            <w:r>
              <w:t>146</w:t>
            </w:r>
          </w:p>
        </w:tc>
        <w:tc>
          <w:tcPr>
            <w:tcW w:w="1560" w:type="dxa"/>
            <w:shd w:val="clear" w:color="auto" w:fill="F2F2F2" w:themeFill="background2" w:themeFillShade="F2"/>
          </w:tcPr>
          <w:p w14:paraId="4B9210F2" w14:textId="0BBFA21F" w:rsidR="0011726D" w:rsidRDefault="00541EC4" w:rsidP="004B3C3A">
            <w:pPr>
              <w:jc w:val="center"/>
            </w:pPr>
            <w:r>
              <w:t>153</w:t>
            </w:r>
          </w:p>
        </w:tc>
      </w:tr>
      <w:tr w:rsidR="0011726D" w14:paraId="376812E7" w14:textId="77777777" w:rsidTr="002539D3">
        <w:tc>
          <w:tcPr>
            <w:tcW w:w="4820" w:type="dxa"/>
            <w:shd w:val="clear" w:color="auto" w:fill="FFFFFF" w:themeFill="background1"/>
          </w:tcPr>
          <w:p w14:paraId="6018EA71" w14:textId="77777777" w:rsidR="0011726D" w:rsidRDefault="0011726D" w:rsidP="004B3C3A">
            <w:pPr>
              <w:jc w:val="left"/>
            </w:pPr>
            <w:r>
              <w:t>Région wallonne</w:t>
            </w:r>
          </w:p>
        </w:tc>
        <w:tc>
          <w:tcPr>
            <w:tcW w:w="1559" w:type="dxa"/>
            <w:shd w:val="clear" w:color="auto" w:fill="FFFFFF" w:themeFill="background1"/>
          </w:tcPr>
          <w:p w14:paraId="36E6D707" w14:textId="4A21B6BD" w:rsidR="0011726D" w:rsidRPr="00A41A27" w:rsidRDefault="00541EC4" w:rsidP="004B3C3A">
            <w:pPr>
              <w:jc w:val="center"/>
            </w:pPr>
            <w:r>
              <w:t>141</w:t>
            </w:r>
          </w:p>
        </w:tc>
        <w:tc>
          <w:tcPr>
            <w:tcW w:w="1559" w:type="dxa"/>
            <w:shd w:val="clear" w:color="auto" w:fill="FFFFFF" w:themeFill="background1"/>
          </w:tcPr>
          <w:p w14:paraId="50D4098C" w14:textId="0A6C4422" w:rsidR="0011726D" w:rsidRPr="009E1DAE" w:rsidRDefault="00541EC4" w:rsidP="004B3C3A">
            <w:pPr>
              <w:jc w:val="center"/>
            </w:pPr>
            <w:r>
              <w:t>1</w:t>
            </w:r>
          </w:p>
        </w:tc>
        <w:tc>
          <w:tcPr>
            <w:tcW w:w="1560" w:type="dxa"/>
            <w:shd w:val="clear" w:color="auto" w:fill="FFFFFF" w:themeFill="background1"/>
          </w:tcPr>
          <w:p w14:paraId="717F302D" w14:textId="73A80EDD" w:rsidR="0011726D" w:rsidRDefault="00541EC4" w:rsidP="004B3C3A">
            <w:pPr>
              <w:jc w:val="center"/>
            </w:pPr>
            <w:r>
              <w:t>142</w:t>
            </w:r>
          </w:p>
        </w:tc>
      </w:tr>
      <w:tr w:rsidR="0011726D" w14:paraId="4DAFD7CD" w14:textId="77777777" w:rsidTr="002539D3">
        <w:tc>
          <w:tcPr>
            <w:tcW w:w="4820" w:type="dxa"/>
            <w:shd w:val="clear" w:color="auto" w:fill="F2F2F2" w:themeFill="background2" w:themeFillShade="F2"/>
          </w:tcPr>
          <w:p w14:paraId="2EA9F8C4" w14:textId="77777777" w:rsidR="0011726D" w:rsidRDefault="0011726D" w:rsidP="004B3C3A">
            <w:pPr>
              <w:jc w:val="left"/>
            </w:pPr>
            <w:r>
              <w:t>Autre</w:t>
            </w:r>
          </w:p>
        </w:tc>
        <w:tc>
          <w:tcPr>
            <w:tcW w:w="1559" w:type="dxa"/>
            <w:shd w:val="clear" w:color="auto" w:fill="F2F2F2" w:themeFill="background2" w:themeFillShade="F2"/>
          </w:tcPr>
          <w:p w14:paraId="49B950AB" w14:textId="114F1EE9" w:rsidR="0011726D" w:rsidRPr="00A41A27" w:rsidRDefault="00541EC4" w:rsidP="004B3C3A">
            <w:pPr>
              <w:jc w:val="center"/>
            </w:pPr>
            <w:r>
              <w:t>5</w:t>
            </w:r>
          </w:p>
        </w:tc>
        <w:tc>
          <w:tcPr>
            <w:tcW w:w="1559" w:type="dxa"/>
            <w:shd w:val="clear" w:color="auto" w:fill="F2F2F2" w:themeFill="background2" w:themeFillShade="F2"/>
          </w:tcPr>
          <w:p w14:paraId="65588550" w14:textId="23619668" w:rsidR="0011726D" w:rsidRPr="009E1DAE" w:rsidRDefault="00541EC4" w:rsidP="004B3C3A">
            <w:pPr>
              <w:jc w:val="center"/>
            </w:pPr>
            <w:r>
              <w:t>2</w:t>
            </w:r>
          </w:p>
        </w:tc>
        <w:tc>
          <w:tcPr>
            <w:tcW w:w="1560" w:type="dxa"/>
            <w:shd w:val="clear" w:color="auto" w:fill="F2F2F2" w:themeFill="background2" w:themeFillShade="F2"/>
          </w:tcPr>
          <w:p w14:paraId="0FFF3C0F" w14:textId="71D3CB60" w:rsidR="0011726D" w:rsidRDefault="00541EC4" w:rsidP="004B3C3A">
            <w:pPr>
              <w:jc w:val="center"/>
            </w:pPr>
            <w:r>
              <w:t>7</w:t>
            </w:r>
          </w:p>
        </w:tc>
      </w:tr>
    </w:tbl>
    <w:p w14:paraId="3F9A7324" w14:textId="128D3530" w:rsidR="00E44C96" w:rsidRPr="00E44C96" w:rsidRDefault="00E44C96" w:rsidP="00E44C96">
      <w:pPr>
        <w:keepNext w:val="0"/>
        <w:keepLines w:val="0"/>
        <w:jc w:val="left"/>
      </w:pPr>
      <w:r w:rsidRPr="00E44C96">
        <w:t xml:space="preserve"> </w:t>
      </w:r>
    </w:p>
    <w:p w14:paraId="44FA16DD" w14:textId="78A86F49" w:rsidR="00727B3A" w:rsidRPr="00226074" w:rsidRDefault="00727B3A" w:rsidP="00AA11F0">
      <w:pPr>
        <w:rPr>
          <w:color w:val="4F57A6" w:themeColor="accent1" w:themeShade="BF"/>
        </w:rPr>
      </w:pPr>
      <w:r w:rsidRPr="00226074">
        <w:rPr>
          <w:color w:val="4F57A6" w:themeColor="accent1" w:themeShade="BF"/>
        </w:rPr>
        <w:t xml:space="preserve">Figure </w:t>
      </w:r>
      <w:r w:rsidR="00985BC2" w:rsidRPr="00226074">
        <w:rPr>
          <w:color w:val="4F57A6" w:themeColor="accent1" w:themeShade="BF"/>
        </w:rPr>
        <w:t>14</w:t>
      </w:r>
      <w:r w:rsidRPr="00226074">
        <w:rPr>
          <w:color w:val="4F57A6" w:themeColor="accent1" w:themeShade="BF"/>
        </w:rPr>
        <w:t xml:space="preserve"> : </w:t>
      </w:r>
      <w:r w:rsidRPr="00226074">
        <w:rPr>
          <w:noProof/>
          <w:color w:val="4F57A6" w:themeColor="accent1" w:themeShade="BF"/>
        </w:rPr>
        <mc:AlternateContent>
          <mc:Choice Requires="wps">
            <w:drawing>
              <wp:anchor distT="0" distB="0" distL="114300" distR="114300" simplePos="0" relativeHeight="251658252" behindDoc="0" locked="0" layoutInCell="1" allowOverlap="1" wp14:anchorId="494BFC7E" wp14:editId="0322504F">
                <wp:simplePos x="0" y="0"/>
                <wp:positionH relativeFrom="column">
                  <wp:posOffset>0</wp:posOffset>
                </wp:positionH>
                <wp:positionV relativeFrom="paragraph">
                  <wp:posOffset>299720</wp:posOffset>
                </wp:positionV>
                <wp:extent cx="5958840" cy="3124200"/>
                <wp:effectExtent l="57150" t="38100" r="60960" b="76200"/>
                <wp:wrapTopAndBottom/>
                <wp:docPr id="6"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2FFA136E" w14:textId="0B664B82" w:rsidR="00727B3A" w:rsidRDefault="0087308C" w:rsidP="00727B3A">
                            <w:pPr>
                              <w:jc w:val="center"/>
                            </w:pPr>
                            <w:r w:rsidRPr="0087308C">
                              <w:rPr>
                                <w:noProof/>
                              </w:rPr>
                              <w:drawing>
                                <wp:inline distT="0" distB="0" distL="0" distR="0" wp14:anchorId="7CFEDAD6" wp14:editId="77071325">
                                  <wp:extent cx="4891410" cy="3096000"/>
                                  <wp:effectExtent l="0" t="0" r="4445" b="9525"/>
                                  <wp:docPr id="1450286308" name="Image 1450286308" descr="Histogramme représentant le type de handicap du proche, du plus fréquemment cité au moins fréquemment cité. L'ensemble des données y figurant sont disponibles dans le tableau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
                                            <a:extLst>
                                              <a:ext uri="{28A0092B-C50C-407E-A947-70E740481C1C}">
                                                <a14:useLocalDpi xmlns:a14="http://schemas.microsoft.com/office/drawing/2010/main" val="0"/>
                                              </a:ext>
                                            </a:extLst>
                                          </a:blip>
                                          <a:srcRect l="1131" t="2053" r="1454"/>
                                          <a:stretch/>
                                        </pic:blipFill>
                                        <pic:spPr bwMode="auto">
                                          <a:xfrm>
                                            <a:off x="0" y="0"/>
                                            <a:ext cx="4891410" cy="3096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BFC7E" id="_x0000_s1041" style="position:absolute;left:0;text-align:left;margin-left:0;margin-top:23.6pt;width:469.2pt;height:24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" fillcolor="window" stroked="f">
                <v:shadow on="t" color="black" opacity="41287f" offset="0,1.5pt"/>
                <v:textbox>
                  <w:txbxContent>
                    <w:p w14:paraId="2FFA136E" w14:textId="0B664B82" w:rsidR="00727B3A" w:rsidRDefault="0087308C" w:rsidP="00727B3A">
                      <w:pPr>
                        <w:jc w:val="center"/>
                      </w:pPr>
                      <w:r w:rsidRPr="0087308C">
                        <w:rPr>
                          <w:noProof/>
                        </w:rPr>
                        <w:drawing>
                          <wp:inline distT="0" distB="0" distL="0" distR="0" wp14:anchorId="7CFEDAD6" wp14:editId="77071325">
                            <wp:extent cx="4891410" cy="3096000"/>
                            <wp:effectExtent l="0" t="0" r="4445" b="9525"/>
                            <wp:docPr id="1450286308" name="Image 1450286308" descr="Histogramme représentant le type de handicap du proche, du plus fréquemment cité au moins fréquemment cité. L'ensemble des données y figurant sont disponibles dans le tableau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
                                      <a:extLst>
                                        <a:ext uri="{28A0092B-C50C-407E-A947-70E740481C1C}">
                                          <a14:useLocalDpi xmlns:a14="http://schemas.microsoft.com/office/drawing/2010/main" val="0"/>
                                        </a:ext>
                                      </a:extLst>
                                    </a:blip>
                                    <a:srcRect l="1131" t="2053" r="1454"/>
                                    <a:stretch/>
                                  </pic:blipFill>
                                  <pic:spPr bwMode="auto">
                                    <a:xfrm>
                                      <a:off x="0" y="0"/>
                                      <a:ext cx="4891410" cy="3096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008B0B0F" w:rsidRPr="00226074">
        <w:rPr>
          <w:color w:val="4F57A6" w:themeColor="accent1" w:themeShade="BF"/>
        </w:rPr>
        <w:t>T</w:t>
      </w:r>
      <w:r w:rsidRPr="00226074">
        <w:rPr>
          <w:color w:val="4F57A6" w:themeColor="accent1" w:themeShade="BF"/>
        </w:rPr>
        <w:t>ype de handicap d</w:t>
      </w:r>
      <w:r w:rsidR="00237FCF" w:rsidRPr="00226074">
        <w:rPr>
          <w:color w:val="4F57A6" w:themeColor="accent1" w:themeShade="BF"/>
        </w:rPr>
        <w:t>u</w:t>
      </w:r>
      <w:r w:rsidRPr="00226074">
        <w:rPr>
          <w:color w:val="4F57A6" w:themeColor="accent1" w:themeShade="BF"/>
        </w:rPr>
        <w:t xml:space="preserve"> </w:t>
      </w:r>
      <w:r w:rsidR="00503C27" w:rsidRPr="00226074">
        <w:rPr>
          <w:color w:val="4F57A6" w:themeColor="accent1" w:themeShade="BF"/>
        </w:rPr>
        <w:t>proche</w:t>
      </w:r>
      <w:r w:rsidR="008D7C9C" w:rsidRPr="00226074">
        <w:rPr>
          <w:color w:val="4F57A6" w:themeColor="accent1" w:themeShade="BF"/>
        </w:rPr>
        <w:t xml:space="preserve"> en situation de handicap </w:t>
      </w:r>
    </w:p>
    <w:p w14:paraId="20FA8938" w14:textId="6B8C73EC" w:rsidR="00760500" w:rsidRPr="00DF5D2B" w:rsidRDefault="00760500" w:rsidP="00B75992">
      <w:pPr>
        <w:keepNext w:val="0"/>
        <w:keepLines w:val="0"/>
        <w:jc w:val="left"/>
      </w:pPr>
    </w:p>
    <w:p w14:paraId="56148D49" w14:textId="62167C61" w:rsidR="007E2A27" w:rsidRPr="00226074" w:rsidRDefault="004453F5" w:rsidP="00183E70">
      <w:pPr>
        <w:rPr>
          <w:color w:val="4F57A6" w:themeColor="accent1" w:themeShade="BF"/>
        </w:rPr>
      </w:pPr>
      <w:r w:rsidRPr="00226074">
        <w:rPr>
          <w:color w:val="4F57A6" w:themeColor="accent1" w:themeShade="BF"/>
        </w:rPr>
        <w:t xml:space="preserve">Tableau </w:t>
      </w:r>
      <w:r w:rsidR="00B26267" w:rsidRPr="00226074">
        <w:rPr>
          <w:color w:val="4F57A6" w:themeColor="accent1" w:themeShade="BF"/>
        </w:rPr>
        <w:t>14</w:t>
      </w:r>
      <w:r w:rsidRPr="00226074">
        <w:rPr>
          <w:color w:val="4F57A6" w:themeColor="accent1" w:themeShade="BF"/>
        </w:rPr>
        <w:t xml:space="preserve"> : </w:t>
      </w:r>
      <w:r w:rsidR="009C7952" w:rsidRPr="00226074">
        <w:rPr>
          <w:color w:val="4F57A6" w:themeColor="accent1" w:themeShade="BF"/>
        </w:rPr>
        <w:t>T</w:t>
      </w:r>
      <w:r w:rsidRPr="00226074">
        <w:rPr>
          <w:color w:val="4F57A6" w:themeColor="accent1" w:themeShade="BF"/>
        </w:rPr>
        <w:t xml:space="preserve">ype de handicap </w:t>
      </w:r>
      <w:r w:rsidR="008D7C9C" w:rsidRPr="00226074">
        <w:rPr>
          <w:color w:val="4F57A6" w:themeColor="accent1" w:themeShade="BF"/>
        </w:rPr>
        <w:t>du proche en s</w:t>
      </w:r>
      <w:r w:rsidR="00DC71AB" w:rsidRPr="00226074">
        <w:rPr>
          <w:color w:val="4F57A6" w:themeColor="accent1" w:themeShade="BF"/>
        </w:rPr>
        <w:t xml:space="preserve">ituation de handicap </w:t>
      </w:r>
      <w:r w:rsidR="009C7952" w:rsidRPr="00226074">
        <w:rPr>
          <w:color w:val="4F57A6" w:themeColor="accent1" w:themeShade="BF"/>
        </w:rPr>
        <w:t xml:space="preserve">ventilé </w:t>
      </w:r>
      <w:r w:rsidR="00064C5A" w:rsidRPr="00226074">
        <w:rPr>
          <w:color w:val="4F57A6" w:themeColor="accent1" w:themeShade="BF"/>
        </w:rPr>
        <w:t>selon la</w:t>
      </w:r>
      <w:r w:rsidRPr="00226074">
        <w:rPr>
          <w:color w:val="4F57A6" w:themeColor="accent1" w:themeShade="BF"/>
        </w:rPr>
        <w:t xml:space="preserve"> langue d</w:t>
      </w:r>
      <w:r w:rsidR="00DC71AB" w:rsidRPr="00226074">
        <w:rPr>
          <w:color w:val="4F57A6" w:themeColor="accent1" w:themeShade="BF"/>
        </w:rPr>
        <w:t xml:space="preserve">u </w:t>
      </w:r>
      <w:r w:rsidR="006D2FA0" w:rsidRPr="00226074">
        <w:rPr>
          <w:color w:val="4F57A6" w:themeColor="accent1" w:themeShade="BF"/>
        </w:rPr>
        <w:t>répondant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512"/>
        <w:gridCol w:w="1512"/>
        <w:gridCol w:w="1512"/>
      </w:tblGrid>
      <w:tr w:rsidR="004453F5" w14:paraId="1376B28E" w14:textId="77777777" w:rsidTr="002539D3">
        <w:tc>
          <w:tcPr>
            <w:tcW w:w="4820" w:type="dxa"/>
            <w:shd w:val="clear" w:color="auto" w:fill="A00656" w:themeFill="text2"/>
          </w:tcPr>
          <w:p w14:paraId="3DA9C8FB" w14:textId="26FCDE2F" w:rsidR="004453F5" w:rsidRPr="00DF5D2B" w:rsidRDefault="008B0B0F" w:rsidP="004B3C3A">
            <w:pPr>
              <w:jc w:val="left"/>
              <w:rPr>
                <w:b/>
              </w:rPr>
            </w:pPr>
            <w:bookmarkStart w:id="43" w:name="_Hlk42626415"/>
            <w:r w:rsidRPr="00DF5D2B">
              <w:rPr>
                <w:b/>
                <w:color w:val="FFFFFF" w:themeColor="background2"/>
              </w:rPr>
              <w:t>Type de handicap du proche</w:t>
            </w:r>
          </w:p>
        </w:tc>
        <w:tc>
          <w:tcPr>
            <w:tcW w:w="1512" w:type="dxa"/>
            <w:shd w:val="clear" w:color="auto" w:fill="A00656" w:themeFill="text2"/>
          </w:tcPr>
          <w:p w14:paraId="3590235F" w14:textId="77777777" w:rsidR="004453F5" w:rsidRPr="00D30616" w:rsidRDefault="004453F5" w:rsidP="004B3C3A">
            <w:pPr>
              <w:jc w:val="center"/>
              <w:rPr>
                <w:b/>
                <w:color w:val="FFFFFF" w:themeColor="background2"/>
              </w:rPr>
            </w:pPr>
            <w:r w:rsidRPr="00D30616">
              <w:rPr>
                <w:b/>
                <w:color w:val="FFFFFF" w:themeColor="background2"/>
              </w:rPr>
              <w:t>FR</w:t>
            </w:r>
          </w:p>
        </w:tc>
        <w:tc>
          <w:tcPr>
            <w:tcW w:w="1512" w:type="dxa"/>
            <w:shd w:val="clear" w:color="auto" w:fill="A00656" w:themeFill="text2"/>
          </w:tcPr>
          <w:p w14:paraId="75A9B359" w14:textId="77777777" w:rsidR="004453F5" w:rsidRPr="00D30616" w:rsidRDefault="004453F5" w:rsidP="004B3C3A">
            <w:pPr>
              <w:jc w:val="center"/>
              <w:rPr>
                <w:b/>
                <w:color w:val="FFFFFF" w:themeColor="background2"/>
              </w:rPr>
            </w:pPr>
            <w:r>
              <w:rPr>
                <w:b/>
                <w:color w:val="FFFFFF" w:themeColor="background2"/>
              </w:rPr>
              <w:t>NL</w:t>
            </w:r>
          </w:p>
        </w:tc>
        <w:tc>
          <w:tcPr>
            <w:tcW w:w="1512" w:type="dxa"/>
            <w:shd w:val="clear" w:color="auto" w:fill="A00656" w:themeFill="text2"/>
          </w:tcPr>
          <w:p w14:paraId="0A52543F" w14:textId="77777777" w:rsidR="004453F5" w:rsidRDefault="004453F5" w:rsidP="004B3C3A">
            <w:pPr>
              <w:jc w:val="center"/>
              <w:rPr>
                <w:b/>
                <w:color w:val="FFFFFF" w:themeColor="background2"/>
              </w:rPr>
            </w:pPr>
            <w:r>
              <w:rPr>
                <w:b/>
                <w:color w:val="FFFFFF" w:themeColor="background2"/>
              </w:rPr>
              <w:t>Total</w:t>
            </w:r>
          </w:p>
        </w:tc>
      </w:tr>
      <w:tr w:rsidR="004453F5" w14:paraId="0863AA62" w14:textId="77777777" w:rsidTr="002539D3">
        <w:tc>
          <w:tcPr>
            <w:tcW w:w="4820" w:type="dxa"/>
          </w:tcPr>
          <w:p w14:paraId="4BACB7DE" w14:textId="51B73BD9" w:rsidR="004453F5" w:rsidRPr="00055C62" w:rsidRDefault="004453F5" w:rsidP="004B3C3A">
            <w:pPr>
              <w:jc w:val="left"/>
            </w:pPr>
            <w:r>
              <w:t xml:space="preserve">Handicap </w:t>
            </w:r>
            <w:r w:rsidR="00126558" w:rsidRPr="00E645C4">
              <w:t>intellectuel</w:t>
            </w:r>
          </w:p>
        </w:tc>
        <w:tc>
          <w:tcPr>
            <w:tcW w:w="1512" w:type="dxa"/>
          </w:tcPr>
          <w:p w14:paraId="3C16A806" w14:textId="2D40F74B" w:rsidR="004453F5" w:rsidRPr="00A41A27" w:rsidRDefault="00126558" w:rsidP="004B3C3A">
            <w:pPr>
              <w:jc w:val="center"/>
            </w:pPr>
            <w:r w:rsidRPr="00E645C4">
              <w:t>62</w:t>
            </w:r>
          </w:p>
        </w:tc>
        <w:tc>
          <w:tcPr>
            <w:tcW w:w="1512" w:type="dxa"/>
          </w:tcPr>
          <w:p w14:paraId="4C38C8FE" w14:textId="4AC30841" w:rsidR="004453F5" w:rsidRPr="009E1DAE" w:rsidRDefault="00126558" w:rsidP="004B3C3A">
            <w:pPr>
              <w:jc w:val="center"/>
            </w:pPr>
            <w:r w:rsidRPr="00E645C4">
              <w:t>78</w:t>
            </w:r>
          </w:p>
        </w:tc>
        <w:tc>
          <w:tcPr>
            <w:tcW w:w="1512" w:type="dxa"/>
          </w:tcPr>
          <w:p w14:paraId="398397CF" w14:textId="751C92EE" w:rsidR="004453F5" w:rsidRDefault="00126558" w:rsidP="004B3C3A">
            <w:pPr>
              <w:jc w:val="center"/>
            </w:pPr>
            <w:r w:rsidRPr="00E645C4">
              <w:t>140</w:t>
            </w:r>
          </w:p>
        </w:tc>
      </w:tr>
      <w:tr w:rsidR="004453F5" w14:paraId="3F9DE8D1" w14:textId="77777777" w:rsidTr="002539D3">
        <w:tc>
          <w:tcPr>
            <w:tcW w:w="4820" w:type="dxa"/>
            <w:shd w:val="clear" w:color="auto" w:fill="F2F2F2" w:themeFill="background2" w:themeFillShade="F2"/>
          </w:tcPr>
          <w:p w14:paraId="728C1E55" w14:textId="2CEFBF06" w:rsidR="004453F5" w:rsidRPr="00055C62" w:rsidRDefault="00126558" w:rsidP="004B3C3A">
            <w:pPr>
              <w:jc w:val="left"/>
            </w:pPr>
            <w:r w:rsidRPr="00E645C4">
              <w:t>Troubles du spectre autistique</w:t>
            </w:r>
          </w:p>
        </w:tc>
        <w:tc>
          <w:tcPr>
            <w:tcW w:w="1512" w:type="dxa"/>
            <w:shd w:val="clear" w:color="auto" w:fill="F2F2F2" w:themeFill="background2" w:themeFillShade="F2"/>
          </w:tcPr>
          <w:p w14:paraId="04748D95" w14:textId="4325647B" w:rsidR="004453F5" w:rsidRDefault="00126558" w:rsidP="004B3C3A">
            <w:pPr>
              <w:jc w:val="center"/>
            </w:pPr>
            <w:r w:rsidRPr="00E645C4">
              <w:t>52</w:t>
            </w:r>
          </w:p>
        </w:tc>
        <w:tc>
          <w:tcPr>
            <w:tcW w:w="1512" w:type="dxa"/>
            <w:shd w:val="clear" w:color="auto" w:fill="F2F2F2" w:themeFill="background2" w:themeFillShade="F2"/>
          </w:tcPr>
          <w:p w14:paraId="0668336C" w14:textId="076688FD" w:rsidR="004453F5" w:rsidRDefault="00126558" w:rsidP="004B3C3A">
            <w:pPr>
              <w:jc w:val="center"/>
            </w:pPr>
            <w:r w:rsidRPr="00E645C4">
              <w:t>55</w:t>
            </w:r>
          </w:p>
        </w:tc>
        <w:tc>
          <w:tcPr>
            <w:tcW w:w="1512" w:type="dxa"/>
            <w:shd w:val="clear" w:color="auto" w:fill="F2F2F2" w:themeFill="background2" w:themeFillShade="F2"/>
          </w:tcPr>
          <w:p w14:paraId="668962BD" w14:textId="787C26BB" w:rsidR="004453F5" w:rsidRDefault="00126558" w:rsidP="004B3C3A">
            <w:pPr>
              <w:jc w:val="center"/>
            </w:pPr>
            <w:r w:rsidRPr="00E645C4">
              <w:t>107</w:t>
            </w:r>
          </w:p>
        </w:tc>
      </w:tr>
      <w:tr w:rsidR="004453F5" w14:paraId="12266CA8" w14:textId="77777777" w:rsidTr="002539D3">
        <w:tc>
          <w:tcPr>
            <w:tcW w:w="4820" w:type="dxa"/>
            <w:shd w:val="clear" w:color="auto" w:fill="FFFFFF" w:themeFill="background1"/>
          </w:tcPr>
          <w:p w14:paraId="27F972F1" w14:textId="29A7886F" w:rsidR="004453F5" w:rsidRDefault="004453F5" w:rsidP="004B3C3A">
            <w:pPr>
              <w:jc w:val="left"/>
            </w:pPr>
            <w:r>
              <w:t xml:space="preserve">Handicap </w:t>
            </w:r>
            <w:r w:rsidR="00126558" w:rsidRPr="00E645C4">
              <w:t>moteur</w:t>
            </w:r>
          </w:p>
        </w:tc>
        <w:tc>
          <w:tcPr>
            <w:tcW w:w="1512" w:type="dxa"/>
            <w:shd w:val="clear" w:color="auto" w:fill="FFFFFF" w:themeFill="background1"/>
          </w:tcPr>
          <w:p w14:paraId="27BB594D" w14:textId="2F0F28DB" w:rsidR="004453F5" w:rsidRPr="00A41A27" w:rsidRDefault="00126558" w:rsidP="004B3C3A">
            <w:pPr>
              <w:jc w:val="center"/>
            </w:pPr>
            <w:r w:rsidRPr="00E645C4">
              <w:t>53</w:t>
            </w:r>
          </w:p>
        </w:tc>
        <w:tc>
          <w:tcPr>
            <w:tcW w:w="1512" w:type="dxa"/>
            <w:shd w:val="clear" w:color="auto" w:fill="FFFFFF" w:themeFill="background1"/>
          </w:tcPr>
          <w:p w14:paraId="595D98F7" w14:textId="3CB78AE9" w:rsidR="004453F5" w:rsidRPr="009E1DAE" w:rsidRDefault="00126558" w:rsidP="004B3C3A">
            <w:pPr>
              <w:jc w:val="center"/>
            </w:pPr>
            <w:r w:rsidRPr="00E645C4">
              <w:t>39</w:t>
            </w:r>
          </w:p>
        </w:tc>
        <w:tc>
          <w:tcPr>
            <w:tcW w:w="1512" w:type="dxa"/>
            <w:shd w:val="clear" w:color="auto" w:fill="FFFFFF" w:themeFill="background1"/>
          </w:tcPr>
          <w:p w14:paraId="76C22C32" w14:textId="335B8E11" w:rsidR="004453F5" w:rsidRDefault="00126558" w:rsidP="004B3C3A">
            <w:pPr>
              <w:jc w:val="center"/>
            </w:pPr>
            <w:r w:rsidRPr="00E645C4">
              <w:t>92</w:t>
            </w:r>
          </w:p>
        </w:tc>
      </w:tr>
      <w:tr w:rsidR="004453F5" w14:paraId="35A27226" w14:textId="77777777" w:rsidTr="002539D3">
        <w:tc>
          <w:tcPr>
            <w:tcW w:w="4820" w:type="dxa"/>
            <w:shd w:val="clear" w:color="auto" w:fill="F2F2F2" w:themeFill="background2" w:themeFillShade="F2"/>
          </w:tcPr>
          <w:p w14:paraId="6723317C" w14:textId="15C13448" w:rsidR="004453F5" w:rsidRDefault="00126558" w:rsidP="004B3C3A">
            <w:pPr>
              <w:jc w:val="left"/>
            </w:pPr>
            <w:r w:rsidRPr="00E645C4">
              <w:t>Polyhandicap</w:t>
            </w:r>
          </w:p>
        </w:tc>
        <w:tc>
          <w:tcPr>
            <w:tcW w:w="1512" w:type="dxa"/>
            <w:shd w:val="clear" w:color="auto" w:fill="F2F2F2" w:themeFill="background2" w:themeFillShade="F2"/>
          </w:tcPr>
          <w:p w14:paraId="4C2E54B0" w14:textId="76E92C23" w:rsidR="004453F5" w:rsidRPr="00A41A27" w:rsidRDefault="00126558" w:rsidP="004B3C3A">
            <w:pPr>
              <w:jc w:val="center"/>
            </w:pPr>
            <w:r w:rsidRPr="00E645C4">
              <w:t>32</w:t>
            </w:r>
          </w:p>
        </w:tc>
        <w:tc>
          <w:tcPr>
            <w:tcW w:w="1512" w:type="dxa"/>
            <w:shd w:val="clear" w:color="auto" w:fill="F2F2F2" w:themeFill="background2" w:themeFillShade="F2"/>
          </w:tcPr>
          <w:p w14:paraId="2873BA55" w14:textId="7A5AF4B9" w:rsidR="004453F5" w:rsidRPr="009E1DAE" w:rsidRDefault="00126558" w:rsidP="004B3C3A">
            <w:pPr>
              <w:jc w:val="center"/>
            </w:pPr>
            <w:r w:rsidRPr="00E645C4">
              <w:t>37</w:t>
            </w:r>
          </w:p>
        </w:tc>
        <w:tc>
          <w:tcPr>
            <w:tcW w:w="1512" w:type="dxa"/>
            <w:shd w:val="clear" w:color="auto" w:fill="F2F2F2" w:themeFill="background2" w:themeFillShade="F2"/>
          </w:tcPr>
          <w:p w14:paraId="7AC012E9" w14:textId="44B25BEF" w:rsidR="004453F5" w:rsidRDefault="00126558" w:rsidP="004B3C3A">
            <w:pPr>
              <w:jc w:val="center"/>
            </w:pPr>
            <w:r w:rsidRPr="00E645C4">
              <w:t>69</w:t>
            </w:r>
          </w:p>
        </w:tc>
      </w:tr>
      <w:tr w:rsidR="004453F5" w14:paraId="2F4EECA3" w14:textId="77777777" w:rsidTr="002539D3">
        <w:tc>
          <w:tcPr>
            <w:tcW w:w="4820" w:type="dxa"/>
            <w:shd w:val="clear" w:color="auto" w:fill="auto"/>
          </w:tcPr>
          <w:p w14:paraId="3401FF3C" w14:textId="363D2C75" w:rsidR="004453F5" w:rsidRDefault="00126558" w:rsidP="004B3C3A">
            <w:pPr>
              <w:jc w:val="left"/>
            </w:pPr>
            <w:r w:rsidRPr="00E645C4">
              <w:t>Maladie chronique ou invalidante</w:t>
            </w:r>
          </w:p>
        </w:tc>
        <w:tc>
          <w:tcPr>
            <w:tcW w:w="1512" w:type="dxa"/>
            <w:shd w:val="clear" w:color="auto" w:fill="auto"/>
          </w:tcPr>
          <w:p w14:paraId="4BA97C0F" w14:textId="0B138911" w:rsidR="004453F5" w:rsidRPr="00A41A27" w:rsidRDefault="00126558" w:rsidP="004B3C3A">
            <w:pPr>
              <w:jc w:val="center"/>
            </w:pPr>
            <w:r w:rsidRPr="00E645C4">
              <w:t>30</w:t>
            </w:r>
          </w:p>
        </w:tc>
        <w:tc>
          <w:tcPr>
            <w:tcW w:w="1512" w:type="dxa"/>
            <w:shd w:val="clear" w:color="auto" w:fill="auto"/>
          </w:tcPr>
          <w:p w14:paraId="40092E6E" w14:textId="097F6118" w:rsidR="004453F5" w:rsidRPr="009E1DAE" w:rsidRDefault="00126558" w:rsidP="004B3C3A">
            <w:pPr>
              <w:jc w:val="center"/>
            </w:pPr>
            <w:r w:rsidRPr="00E645C4">
              <w:t>20</w:t>
            </w:r>
          </w:p>
        </w:tc>
        <w:tc>
          <w:tcPr>
            <w:tcW w:w="1512" w:type="dxa"/>
          </w:tcPr>
          <w:p w14:paraId="3B4709C7" w14:textId="37DA0C81" w:rsidR="004453F5" w:rsidRDefault="00126558" w:rsidP="004B3C3A">
            <w:pPr>
              <w:jc w:val="center"/>
            </w:pPr>
            <w:r w:rsidRPr="00E645C4">
              <w:t>50</w:t>
            </w:r>
          </w:p>
        </w:tc>
      </w:tr>
      <w:tr w:rsidR="004453F5" w14:paraId="351FD344" w14:textId="77777777" w:rsidTr="002539D3">
        <w:tc>
          <w:tcPr>
            <w:tcW w:w="4820" w:type="dxa"/>
            <w:shd w:val="clear" w:color="auto" w:fill="F2F2F2" w:themeFill="background2" w:themeFillShade="F2"/>
          </w:tcPr>
          <w:p w14:paraId="01D8FEC9" w14:textId="03B68458" w:rsidR="004453F5" w:rsidRDefault="00126558" w:rsidP="004B3C3A">
            <w:pPr>
              <w:jc w:val="left"/>
            </w:pPr>
            <w:r w:rsidRPr="00E645C4">
              <w:t>Handicap visuel</w:t>
            </w:r>
          </w:p>
        </w:tc>
        <w:tc>
          <w:tcPr>
            <w:tcW w:w="1512" w:type="dxa"/>
            <w:shd w:val="clear" w:color="auto" w:fill="F2F2F2" w:themeFill="background2" w:themeFillShade="F2"/>
          </w:tcPr>
          <w:p w14:paraId="7CB32920" w14:textId="72D62C9D" w:rsidR="004453F5" w:rsidRPr="00A41A27" w:rsidRDefault="00126558" w:rsidP="004B3C3A">
            <w:pPr>
              <w:jc w:val="center"/>
            </w:pPr>
            <w:r w:rsidRPr="00E645C4">
              <w:t>24</w:t>
            </w:r>
          </w:p>
        </w:tc>
        <w:tc>
          <w:tcPr>
            <w:tcW w:w="1512" w:type="dxa"/>
            <w:shd w:val="clear" w:color="auto" w:fill="F2F2F2" w:themeFill="background2" w:themeFillShade="F2"/>
          </w:tcPr>
          <w:p w14:paraId="003DB51B" w14:textId="00EF8291" w:rsidR="004453F5" w:rsidRPr="009E1DAE" w:rsidRDefault="00126558" w:rsidP="004B3C3A">
            <w:pPr>
              <w:jc w:val="center"/>
            </w:pPr>
            <w:r w:rsidRPr="00E645C4">
              <w:t>13</w:t>
            </w:r>
          </w:p>
        </w:tc>
        <w:tc>
          <w:tcPr>
            <w:tcW w:w="1512" w:type="dxa"/>
            <w:shd w:val="clear" w:color="auto" w:fill="F2F2F2" w:themeFill="background2" w:themeFillShade="F2"/>
          </w:tcPr>
          <w:p w14:paraId="5A597664" w14:textId="1D7FEDE8" w:rsidR="004453F5" w:rsidRDefault="00126558" w:rsidP="004B3C3A">
            <w:pPr>
              <w:jc w:val="center"/>
            </w:pPr>
            <w:r w:rsidRPr="00E645C4">
              <w:t>37</w:t>
            </w:r>
          </w:p>
        </w:tc>
      </w:tr>
      <w:tr w:rsidR="004453F5" w14:paraId="0AAA31B5" w14:textId="77777777" w:rsidTr="002539D3">
        <w:tc>
          <w:tcPr>
            <w:tcW w:w="4820" w:type="dxa"/>
            <w:shd w:val="clear" w:color="auto" w:fill="auto"/>
          </w:tcPr>
          <w:p w14:paraId="20F8A003" w14:textId="78F18C50" w:rsidR="004453F5" w:rsidRDefault="00126558" w:rsidP="004B3C3A">
            <w:pPr>
              <w:jc w:val="left"/>
            </w:pPr>
            <w:r w:rsidRPr="00E645C4">
              <w:t>Troubles de l’apprentissage</w:t>
            </w:r>
          </w:p>
        </w:tc>
        <w:tc>
          <w:tcPr>
            <w:tcW w:w="1512" w:type="dxa"/>
            <w:shd w:val="clear" w:color="auto" w:fill="auto"/>
          </w:tcPr>
          <w:p w14:paraId="7D1F516D" w14:textId="662C1DEA" w:rsidR="004453F5" w:rsidRPr="00A41A27" w:rsidRDefault="00126558" w:rsidP="004B3C3A">
            <w:pPr>
              <w:jc w:val="center"/>
            </w:pPr>
            <w:r w:rsidRPr="00E645C4">
              <w:t>28</w:t>
            </w:r>
          </w:p>
        </w:tc>
        <w:tc>
          <w:tcPr>
            <w:tcW w:w="1512" w:type="dxa"/>
            <w:shd w:val="clear" w:color="auto" w:fill="auto"/>
          </w:tcPr>
          <w:p w14:paraId="3583C799" w14:textId="087959AF" w:rsidR="004453F5" w:rsidRPr="009E1DAE" w:rsidRDefault="00126558" w:rsidP="004B3C3A">
            <w:pPr>
              <w:jc w:val="center"/>
            </w:pPr>
            <w:r w:rsidRPr="00E645C4">
              <w:t>9</w:t>
            </w:r>
          </w:p>
        </w:tc>
        <w:tc>
          <w:tcPr>
            <w:tcW w:w="1512" w:type="dxa"/>
          </w:tcPr>
          <w:p w14:paraId="1B8CFBF2" w14:textId="65B2CF01" w:rsidR="004453F5" w:rsidRDefault="00126558" w:rsidP="004B3C3A">
            <w:pPr>
              <w:jc w:val="center"/>
            </w:pPr>
            <w:r w:rsidRPr="00E645C4">
              <w:t>37</w:t>
            </w:r>
          </w:p>
        </w:tc>
      </w:tr>
      <w:tr w:rsidR="004453F5" w14:paraId="615F4653" w14:textId="77777777" w:rsidTr="002539D3">
        <w:tc>
          <w:tcPr>
            <w:tcW w:w="4820" w:type="dxa"/>
            <w:shd w:val="clear" w:color="auto" w:fill="F2F2F2" w:themeFill="background2" w:themeFillShade="F2"/>
          </w:tcPr>
          <w:p w14:paraId="3E41A879" w14:textId="2B32F5FC" w:rsidR="004453F5" w:rsidRDefault="00126558" w:rsidP="004B3C3A">
            <w:pPr>
              <w:jc w:val="left"/>
            </w:pPr>
            <w:r w:rsidRPr="00E645C4">
              <w:t>Troubles psychiques</w:t>
            </w:r>
          </w:p>
        </w:tc>
        <w:tc>
          <w:tcPr>
            <w:tcW w:w="1512" w:type="dxa"/>
            <w:shd w:val="clear" w:color="auto" w:fill="F2F2F2" w:themeFill="background2" w:themeFillShade="F2"/>
          </w:tcPr>
          <w:p w14:paraId="77E8FAE0" w14:textId="5303C0E8" w:rsidR="004453F5" w:rsidRPr="00A41A27" w:rsidRDefault="00126558" w:rsidP="004B3C3A">
            <w:pPr>
              <w:jc w:val="center"/>
            </w:pPr>
            <w:r w:rsidRPr="00E645C4">
              <w:t>22</w:t>
            </w:r>
          </w:p>
        </w:tc>
        <w:tc>
          <w:tcPr>
            <w:tcW w:w="1512" w:type="dxa"/>
            <w:shd w:val="clear" w:color="auto" w:fill="F2F2F2" w:themeFill="background2" w:themeFillShade="F2"/>
          </w:tcPr>
          <w:p w14:paraId="3FED6A2C" w14:textId="3F7AFD52" w:rsidR="004453F5" w:rsidRPr="009E1DAE" w:rsidRDefault="00126558" w:rsidP="004B3C3A">
            <w:pPr>
              <w:jc w:val="center"/>
            </w:pPr>
            <w:r w:rsidRPr="00E645C4">
              <w:t>8</w:t>
            </w:r>
          </w:p>
        </w:tc>
        <w:tc>
          <w:tcPr>
            <w:tcW w:w="1512" w:type="dxa"/>
            <w:shd w:val="clear" w:color="auto" w:fill="F2F2F2" w:themeFill="background2" w:themeFillShade="F2"/>
          </w:tcPr>
          <w:p w14:paraId="120EEB23" w14:textId="179B599A" w:rsidR="004453F5" w:rsidRDefault="00126558" w:rsidP="004B3C3A">
            <w:pPr>
              <w:jc w:val="center"/>
            </w:pPr>
            <w:r w:rsidRPr="00E645C4">
              <w:t>30</w:t>
            </w:r>
          </w:p>
        </w:tc>
      </w:tr>
      <w:tr w:rsidR="004453F5" w14:paraId="209C35F0" w14:textId="77777777" w:rsidTr="002539D3">
        <w:tc>
          <w:tcPr>
            <w:tcW w:w="4820" w:type="dxa"/>
            <w:shd w:val="clear" w:color="auto" w:fill="auto"/>
          </w:tcPr>
          <w:p w14:paraId="1F19C93A" w14:textId="66CFF2DA" w:rsidR="004453F5" w:rsidRDefault="00126558" w:rsidP="004B3C3A">
            <w:pPr>
              <w:jc w:val="left"/>
            </w:pPr>
            <w:r w:rsidRPr="00E645C4">
              <w:t>Autre</w:t>
            </w:r>
          </w:p>
        </w:tc>
        <w:tc>
          <w:tcPr>
            <w:tcW w:w="1512" w:type="dxa"/>
            <w:shd w:val="clear" w:color="auto" w:fill="auto"/>
          </w:tcPr>
          <w:p w14:paraId="3B497F33" w14:textId="0E9CC063" w:rsidR="004453F5" w:rsidRPr="00A41A27" w:rsidRDefault="00126558" w:rsidP="004B3C3A">
            <w:pPr>
              <w:jc w:val="center"/>
            </w:pPr>
            <w:r w:rsidRPr="00E645C4">
              <w:t>22</w:t>
            </w:r>
          </w:p>
        </w:tc>
        <w:tc>
          <w:tcPr>
            <w:tcW w:w="1512" w:type="dxa"/>
            <w:shd w:val="clear" w:color="auto" w:fill="auto"/>
          </w:tcPr>
          <w:p w14:paraId="0DA1AC29" w14:textId="7C728F4A" w:rsidR="004453F5" w:rsidRPr="009E1DAE" w:rsidRDefault="00126558" w:rsidP="004B3C3A">
            <w:pPr>
              <w:jc w:val="center"/>
            </w:pPr>
            <w:r w:rsidRPr="00E645C4">
              <w:t>7</w:t>
            </w:r>
          </w:p>
        </w:tc>
        <w:tc>
          <w:tcPr>
            <w:tcW w:w="1512" w:type="dxa"/>
          </w:tcPr>
          <w:p w14:paraId="0E565233" w14:textId="0063C3E2" w:rsidR="004453F5" w:rsidRDefault="00126558" w:rsidP="004B3C3A">
            <w:pPr>
              <w:jc w:val="center"/>
            </w:pPr>
            <w:r w:rsidRPr="00E645C4">
              <w:t>29</w:t>
            </w:r>
          </w:p>
        </w:tc>
      </w:tr>
      <w:tr w:rsidR="004453F5" w14:paraId="4ECFB11E" w14:textId="77777777" w:rsidTr="002539D3">
        <w:tc>
          <w:tcPr>
            <w:tcW w:w="4820" w:type="dxa"/>
            <w:shd w:val="clear" w:color="auto" w:fill="F2F2F2" w:themeFill="background2" w:themeFillShade="F2"/>
          </w:tcPr>
          <w:p w14:paraId="23CDEFA3" w14:textId="549D016F" w:rsidR="004453F5" w:rsidRDefault="00126558" w:rsidP="004B3C3A">
            <w:pPr>
              <w:jc w:val="left"/>
            </w:pPr>
            <w:r w:rsidRPr="00E645C4">
              <w:t>Handicap auditif</w:t>
            </w:r>
          </w:p>
        </w:tc>
        <w:tc>
          <w:tcPr>
            <w:tcW w:w="1512" w:type="dxa"/>
            <w:shd w:val="clear" w:color="auto" w:fill="F2F2F2" w:themeFill="background2" w:themeFillShade="F2"/>
          </w:tcPr>
          <w:p w14:paraId="2E6F0394" w14:textId="6CF11CF4" w:rsidR="004453F5" w:rsidRPr="00A41A27" w:rsidRDefault="00126558" w:rsidP="004B3C3A">
            <w:pPr>
              <w:jc w:val="center"/>
            </w:pPr>
            <w:r w:rsidRPr="00E645C4">
              <w:t>8</w:t>
            </w:r>
          </w:p>
        </w:tc>
        <w:tc>
          <w:tcPr>
            <w:tcW w:w="1512" w:type="dxa"/>
            <w:shd w:val="clear" w:color="auto" w:fill="F2F2F2" w:themeFill="background2" w:themeFillShade="F2"/>
          </w:tcPr>
          <w:p w14:paraId="73E9038D" w14:textId="43D79B41" w:rsidR="004453F5" w:rsidRPr="009E1DAE" w:rsidRDefault="00296403" w:rsidP="004B3C3A">
            <w:pPr>
              <w:jc w:val="center"/>
            </w:pPr>
            <w:r>
              <w:t>7</w:t>
            </w:r>
          </w:p>
        </w:tc>
        <w:tc>
          <w:tcPr>
            <w:tcW w:w="1512" w:type="dxa"/>
            <w:shd w:val="clear" w:color="auto" w:fill="F2F2F2" w:themeFill="background2" w:themeFillShade="F2"/>
          </w:tcPr>
          <w:p w14:paraId="4D3A40AB" w14:textId="632FC4EA" w:rsidR="004453F5" w:rsidRDefault="00126558" w:rsidP="004B3C3A">
            <w:pPr>
              <w:jc w:val="center"/>
            </w:pPr>
            <w:r w:rsidRPr="00E645C4">
              <w:t>15</w:t>
            </w:r>
          </w:p>
        </w:tc>
      </w:tr>
    </w:tbl>
    <w:bookmarkEnd w:id="43"/>
    <w:p w14:paraId="7DE311FA" w14:textId="11C6241B" w:rsidR="00CB036C" w:rsidRDefault="00CB036C" w:rsidP="004453F5">
      <w:pPr>
        <w:keepNext w:val="0"/>
        <w:keepLines w:val="0"/>
        <w:jc w:val="left"/>
      </w:pPr>
      <w:r w:rsidRPr="00CB036C">
        <w:t xml:space="preserve"> </w:t>
      </w:r>
    </w:p>
    <w:p w14:paraId="5ED8861D" w14:textId="1654DDD5" w:rsidR="00C94745" w:rsidRPr="00226074" w:rsidRDefault="00C94745" w:rsidP="00AA11F0">
      <w:pPr>
        <w:rPr>
          <w:color w:val="4F57A6" w:themeColor="accent1" w:themeShade="BF"/>
        </w:rPr>
      </w:pPr>
      <w:r w:rsidRPr="00226074">
        <w:rPr>
          <w:color w:val="4F57A6" w:themeColor="accent1" w:themeShade="BF"/>
        </w:rPr>
        <w:lastRenderedPageBreak/>
        <w:t xml:space="preserve">Figure </w:t>
      </w:r>
      <w:r w:rsidR="008C135E" w:rsidRPr="00226074">
        <w:rPr>
          <w:color w:val="4F57A6" w:themeColor="accent1" w:themeShade="BF"/>
        </w:rPr>
        <w:t>15</w:t>
      </w:r>
      <w:r w:rsidRPr="00226074">
        <w:rPr>
          <w:color w:val="4F57A6" w:themeColor="accent1" w:themeShade="BF"/>
        </w:rPr>
        <w:t xml:space="preserve"> : </w:t>
      </w:r>
      <w:r w:rsidRPr="00226074">
        <w:rPr>
          <w:noProof/>
          <w:color w:val="4F57A6" w:themeColor="accent1" w:themeShade="BF"/>
        </w:rPr>
        <mc:AlternateContent>
          <mc:Choice Requires="wps">
            <w:drawing>
              <wp:anchor distT="0" distB="0" distL="114300" distR="114300" simplePos="0" relativeHeight="251658253" behindDoc="0" locked="0" layoutInCell="1" allowOverlap="1" wp14:anchorId="339DDD61" wp14:editId="4A4299B8">
                <wp:simplePos x="0" y="0"/>
                <wp:positionH relativeFrom="column">
                  <wp:posOffset>0</wp:posOffset>
                </wp:positionH>
                <wp:positionV relativeFrom="paragraph">
                  <wp:posOffset>308610</wp:posOffset>
                </wp:positionV>
                <wp:extent cx="5958840" cy="3124200"/>
                <wp:effectExtent l="57150" t="38100" r="60960" b="76200"/>
                <wp:wrapTopAndBottom/>
                <wp:docPr id="9"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1C8F95F3" w14:textId="6E6B63E2" w:rsidR="00C94745" w:rsidRDefault="00FB4D92" w:rsidP="00C94745">
                            <w:pPr>
                              <w:jc w:val="center"/>
                            </w:pPr>
                            <w:r w:rsidRPr="001F3215">
                              <w:rPr>
                                <w:noProof/>
                              </w:rPr>
                              <w:drawing>
                                <wp:inline distT="0" distB="0" distL="0" distR="0" wp14:anchorId="6379DF6C" wp14:editId="385EE971">
                                  <wp:extent cx="4969054" cy="2952000"/>
                                  <wp:effectExtent l="0" t="0" r="3175" b="1270"/>
                                  <wp:docPr id="1450286309" name="Image 1450286309" descr="Diagramme : 55% vivent en famille ; 16% en centre d'hébergement ; 8% en couple ; 8% seuls ; 10% ont choisi la catégorie autre et 3% vivent dans un habitat inclusi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a:extLst>
                                              <a:ext uri="{28A0092B-C50C-407E-A947-70E740481C1C}">
                                                <a14:useLocalDpi xmlns:a14="http://schemas.microsoft.com/office/drawing/2010/main" val="0"/>
                                              </a:ext>
                                            </a:extLst>
                                          </a:blip>
                                          <a:srcRect l="1333" t="3056" r="2999" b="2222"/>
                                          <a:stretch/>
                                        </pic:blipFill>
                                        <pic:spPr bwMode="auto">
                                          <a:xfrm>
                                            <a:off x="0" y="0"/>
                                            <a:ext cx="4969054"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DDD61" id="_x0000_s1042" style="position:absolute;left:0;text-align:left;margin-left:0;margin-top:24.3pt;width:469.2pt;height:24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" fillcolor="window" stroked="f">
                <v:shadow on="t" color="black" opacity="41287f" offset="0,1.5pt"/>
                <v:textbox>
                  <w:txbxContent>
                    <w:p w14:paraId="1C8F95F3" w14:textId="6E6B63E2" w:rsidR="00C94745" w:rsidRDefault="00FB4D92" w:rsidP="00C94745">
                      <w:pPr>
                        <w:jc w:val="center"/>
                      </w:pPr>
                      <w:r w:rsidRPr="001F3215">
                        <w:rPr>
                          <w:noProof/>
                        </w:rPr>
                        <w:drawing>
                          <wp:inline distT="0" distB="0" distL="0" distR="0" wp14:anchorId="6379DF6C" wp14:editId="385EE971">
                            <wp:extent cx="4969054" cy="2952000"/>
                            <wp:effectExtent l="0" t="0" r="3175" b="1270"/>
                            <wp:docPr id="1450286309" name="Image 1450286309" descr="Diagramme : 55% vivent en famille ; 16% en centre d'hébergement ; 8% en couple ; 8% seuls ; 10% ont choisi la catégorie autre et 3% vivent dans un habitat inclusi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a:extLst>
                                        <a:ext uri="{28A0092B-C50C-407E-A947-70E740481C1C}">
                                          <a14:useLocalDpi xmlns:a14="http://schemas.microsoft.com/office/drawing/2010/main" val="0"/>
                                        </a:ext>
                                      </a:extLst>
                                    </a:blip>
                                    <a:srcRect l="1333" t="3056" r="2999" b="2222"/>
                                    <a:stretch/>
                                  </pic:blipFill>
                                  <pic:spPr bwMode="auto">
                                    <a:xfrm>
                                      <a:off x="0" y="0"/>
                                      <a:ext cx="4969054"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Pr="00226074">
        <w:rPr>
          <w:color w:val="4F57A6" w:themeColor="accent1" w:themeShade="BF"/>
        </w:rPr>
        <w:t xml:space="preserve">Lieu de vie </w:t>
      </w:r>
      <w:r w:rsidR="00200DD1" w:rsidRPr="00226074">
        <w:rPr>
          <w:color w:val="4F57A6" w:themeColor="accent1" w:themeShade="BF"/>
        </w:rPr>
        <w:t>ha</w:t>
      </w:r>
      <w:r w:rsidR="00F603E2" w:rsidRPr="00226074">
        <w:rPr>
          <w:color w:val="4F57A6" w:themeColor="accent1" w:themeShade="BF"/>
        </w:rPr>
        <w:t xml:space="preserve">bituel </w:t>
      </w:r>
      <w:r w:rsidRPr="00226074">
        <w:rPr>
          <w:color w:val="4F57A6" w:themeColor="accent1" w:themeShade="BF"/>
        </w:rPr>
        <w:t>d</w:t>
      </w:r>
      <w:r w:rsidR="00AC52F6" w:rsidRPr="00226074">
        <w:rPr>
          <w:color w:val="4F57A6" w:themeColor="accent1" w:themeShade="BF"/>
        </w:rPr>
        <w:t xml:space="preserve">u proche en situation de handicap </w:t>
      </w:r>
    </w:p>
    <w:p w14:paraId="7894FFF9" w14:textId="77777777" w:rsidR="00727B3A" w:rsidRPr="00DF5D2B" w:rsidRDefault="00727B3A" w:rsidP="00B75992">
      <w:pPr>
        <w:keepNext w:val="0"/>
        <w:keepLines w:val="0"/>
        <w:jc w:val="left"/>
      </w:pPr>
    </w:p>
    <w:p w14:paraId="709913D8" w14:textId="75DB14B4" w:rsidR="00664656" w:rsidRPr="00226074" w:rsidRDefault="00664656" w:rsidP="00664656">
      <w:pPr>
        <w:rPr>
          <w:color w:val="4F57A6" w:themeColor="accent1" w:themeShade="BF"/>
        </w:rPr>
      </w:pPr>
      <w:r w:rsidRPr="00226074">
        <w:rPr>
          <w:color w:val="4F57A6" w:themeColor="accent1" w:themeShade="BF"/>
        </w:rPr>
        <w:t xml:space="preserve">Tableau </w:t>
      </w:r>
      <w:r w:rsidR="008C135E" w:rsidRPr="00226074">
        <w:rPr>
          <w:color w:val="4F57A6" w:themeColor="accent1" w:themeShade="BF"/>
        </w:rPr>
        <w:t xml:space="preserve">15 </w:t>
      </w:r>
      <w:r w:rsidRPr="00226074">
        <w:rPr>
          <w:color w:val="4F57A6" w:themeColor="accent1" w:themeShade="BF"/>
        </w:rPr>
        <w:t xml:space="preserve">: </w:t>
      </w:r>
      <w:r w:rsidR="0003368C" w:rsidRPr="00226074">
        <w:rPr>
          <w:color w:val="4F57A6" w:themeColor="accent1" w:themeShade="BF"/>
        </w:rPr>
        <w:t>L</w:t>
      </w:r>
      <w:r w:rsidRPr="00226074">
        <w:rPr>
          <w:color w:val="4F57A6" w:themeColor="accent1" w:themeShade="BF"/>
        </w:rPr>
        <w:t xml:space="preserve">ieu de vie </w:t>
      </w:r>
      <w:r w:rsidR="00F603E2" w:rsidRPr="00226074">
        <w:rPr>
          <w:color w:val="4F57A6" w:themeColor="accent1" w:themeShade="BF"/>
        </w:rPr>
        <w:t xml:space="preserve">habituel </w:t>
      </w:r>
      <w:r w:rsidRPr="00226074">
        <w:rPr>
          <w:color w:val="4F57A6" w:themeColor="accent1" w:themeShade="BF"/>
        </w:rPr>
        <w:t xml:space="preserve">du proche </w:t>
      </w:r>
      <w:r w:rsidR="008D7C9C" w:rsidRPr="00226074">
        <w:rPr>
          <w:color w:val="4F57A6" w:themeColor="accent1" w:themeShade="BF"/>
        </w:rPr>
        <w:t xml:space="preserve">en situation de handicap </w:t>
      </w:r>
      <w:r w:rsidR="004F4D5B" w:rsidRPr="00226074">
        <w:rPr>
          <w:color w:val="4F57A6" w:themeColor="accent1" w:themeShade="BF"/>
        </w:rPr>
        <w:t xml:space="preserve">ventilé </w:t>
      </w:r>
      <w:r w:rsidR="00342C09" w:rsidRPr="00226074">
        <w:rPr>
          <w:color w:val="4F57A6" w:themeColor="accent1" w:themeShade="BF"/>
        </w:rPr>
        <w:t>selon la</w:t>
      </w:r>
      <w:r w:rsidRPr="00226074">
        <w:rPr>
          <w:color w:val="4F57A6" w:themeColor="accent1" w:themeShade="BF"/>
        </w:rPr>
        <w:t xml:space="preserve"> langue du </w:t>
      </w:r>
      <w:r w:rsidR="00342C09" w:rsidRPr="00226074">
        <w:rPr>
          <w:color w:val="4F57A6" w:themeColor="accent1" w:themeShade="BF"/>
        </w:rPr>
        <w:t>répondant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1529"/>
        <w:gridCol w:w="1671"/>
        <w:gridCol w:w="1671"/>
      </w:tblGrid>
      <w:tr w:rsidR="00664656" w14:paraId="07DF3E6C" w14:textId="77777777" w:rsidTr="004D743E">
        <w:tc>
          <w:tcPr>
            <w:tcW w:w="4531" w:type="dxa"/>
            <w:shd w:val="clear" w:color="auto" w:fill="A00656" w:themeFill="text2"/>
          </w:tcPr>
          <w:p w14:paraId="3B9B4479" w14:textId="77777777" w:rsidR="00664656" w:rsidRPr="00DF5D2B" w:rsidRDefault="00664656" w:rsidP="004B3C3A">
            <w:pPr>
              <w:jc w:val="left"/>
              <w:rPr>
                <w:b/>
              </w:rPr>
            </w:pPr>
            <w:r w:rsidRPr="00DF5D2B">
              <w:rPr>
                <w:b/>
                <w:color w:val="FFFFFF" w:themeColor="background2"/>
              </w:rPr>
              <w:t>Lieu de vie de répondants</w:t>
            </w:r>
          </w:p>
        </w:tc>
        <w:tc>
          <w:tcPr>
            <w:tcW w:w="1529" w:type="dxa"/>
            <w:shd w:val="clear" w:color="auto" w:fill="A00656" w:themeFill="text2"/>
          </w:tcPr>
          <w:p w14:paraId="4E9EAB4D" w14:textId="77777777" w:rsidR="00664656" w:rsidRPr="00D30616" w:rsidRDefault="00664656" w:rsidP="004B3C3A">
            <w:pPr>
              <w:jc w:val="center"/>
              <w:rPr>
                <w:b/>
                <w:color w:val="FFFFFF" w:themeColor="background2"/>
              </w:rPr>
            </w:pPr>
            <w:r w:rsidRPr="00D30616">
              <w:rPr>
                <w:b/>
                <w:color w:val="FFFFFF" w:themeColor="background2"/>
              </w:rPr>
              <w:t>FR</w:t>
            </w:r>
          </w:p>
        </w:tc>
        <w:tc>
          <w:tcPr>
            <w:tcW w:w="1671" w:type="dxa"/>
            <w:shd w:val="clear" w:color="auto" w:fill="A00656" w:themeFill="text2"/>
          </w:tcPr>
          <w:p w14:paraId="381E7E8B" w14:textId="77777777" w:rsidR="00664656" w:rsidRPr="00D30616" w:rsidRDefault="00664656" w:rsidP="004B3C3A">
            <w:pPr>
              <w:jc w:val="center"/>
              <w:rPr>
                <w:b/>
                <w:color w:val="FFFFFF" w:themeColor="background2"/>
              </w:rPr>
            </w:pPr>
            <w:r>
              <w:rPr>
                <w:b/>
                <w:color w:val="FFFFFF" w:themeColor="background2"/>
              </w:rPr>
              <w:t>NL</w:t>
            </w:r>
          </w:p>
        </w:tc>
        <w:tc>
          <w:tcPr>
            <w:tcW w:w="1671" w:type="dxa"/>
            <w:shd w:val="clear" w:color="auto" w:fill="A00656" w:themeFill="text2"/>
          </w:tcPr>
          <w:p w14:paraId="04E95E9C" w14:textId="77777777" w:rsidR="00664656" w:rsidRDefault="00664656" w:rsidP="004B3C3A">
            <w:pPr>
              <w:jc w:val="center"/>
              <w:rPr>
                <w:b/>
                <w:color w:val="FFFFFF" w:themeColor="background2"/>
              </w:rPr>
            </w:pPr>
            <w:r>
              <w:rPr>
                <w:b/>
                <w:color w:val="FFFFFF" w:themeColor="background2"/>
              </w:rPr>
              <w:t>Total</w:t>
            </w:r>
          </w:p>
        </w:tc>
      </w:tr>
      <w:tr w:rsidR="00664656" w14:paraId="6051A57D" w14:textId="77777777" w:rsidTr="004D743E">
        <w:tc>
          <w:tcPr>
            <w:tcW w:w="4531" w:type="dxa"/>
          </w:tcPr>
          <w:p w14:paraId="1A6A6E1C" w14:textId="77777777" w:rsidR="00664656" w:rsidRPr="00055C62" w:rsidRDefault="00664656" w:rsidP="004B3C3A">
            <w:pPr>
              <w:jc w:val="left"/>
            </w:pPr>
            <w:bookmarkStart w:id="44" w:name="_Hlk43147705"/>
            <w:r>
              <w:t>En famille</w:t>
            </w:r>
          </w:p>
        </w:tc>
        <w:tc>
          <w:tcPr>
            <w:tcW w:w="1529" w:type="dxa"/>
          </w:tcPr>
          <w:p w14:paraId="000ED67B" w14:textId="685CE3BC" w:rsidR="00664656" w:rsidRPr="00A41A27" w:rsidRDefault="00110DFB" w:rsidP="004B3C3A">
            <w:pPr>
              <w:jc w:val="center"/>
            </w:pPr>
            <w:r>
              <w:t>108</w:t>
            </w:r>
          </w:p>
        </w:tc>
        <w:tc>
          <w:tcPr>
            <w:tcW w:w="1671" w:type="dxa"/>
          </w:tcPr>
          <w:p w14:paraId="5446E9E6" w14:textId="755C0B9A" w:rsidR="00664656" w:rsidRPr="009E1DAE" w:rsidRDefault="00110DFB" w:rsidP="004B3C3A">
            <w:pPr>
              <w:jc w:val="center"/>
            </w:pPr>
            <w:r>
              <w:t>90</w:t>
            </w:r>
          </w:p>
        </w:tc>
        <w:tc>
          <w:tcPr>
            <w:tcW w:w="1671" w:type="dxa"/>
          </w:tcPr>
          <w:p w14:paraId="3F8805C1" w14:textId="35493DC5" w:rsidR="00664656" w:rsidRDefault="00110DFB" w:rsidP="004B3C3A">
            <w:pPr>
              <w:jc w:val="center"/>
            </w:pPr>
            <w:r>
              <w:t>198</w:t>
            </w:r>
          </w:p>
        </w:tc>
      </w:tr>
      <w:tr w:rsidR="00664656" w14:paraId="5F1698BE" w14:textId="77777777" w:rsidTr="004D743E">
        <w:tc>
          <w:tcPr>
            <w:tcW w:w="4531" w:type="dxa"/>
            <w:shd w:val="clear" w:color="auto" w:fill="F2F2F2" w:themeFill="background2" w:themeFillShade="F2"/>
          </w:tcPr>
          <w:p w14:paraId="37468739" w14:textId="77777777" w:rsidR="00664656" w:rsidRPr="00055C62" w:rsidRDefault="00664656" w:rsidP="004B3C3A">
            <w:pPr>
              <w:jc w:val="left"/>
            </w:pPr>
            <w:r>
              <w:t>En couple</w:t>
            </w:r>
          </w:p>
        </w:tc>
        <w:tc>
          <w:tcPr>
            <w:tcW w:w="1529" w:type="dxa"/>
            <w:shd w:val="clear" w:color="auto" w:fill="F2F2F2" w:themeFill="background2" w:themeFillShade="F2"/>
          </w:tcPr>
          <w:p w14:paraId="27BE753E" w14:textId="2BA9B78C" w:rsidR="00664656" w:rsidRDefault="00110DFB" w:rsidP="004B3C3A">
            <w:pPr>
              <w:jc w:val="center"/>
            </w:pPr>
            <w:r>
              <w:t>17</w:t>
            </w:r>
          </w:p>
        </w:tc>
        <w:tc>
          <w:tcPr>
            <w:tcW w:w="1671" w:type="dxa"/>
            <w:shd w:val="clear" w:color="auto" w:fill="F2F2F2" w:themeFill="background2" w:themeFillShade="F2"/>
          </w:tcPr>
          <w:p w14:paraId="50A495B4" w14:textId="152F06C7" w:rsidR="00664656" w:rsidRDefault="00110DFB" w:rsidP="004B3C3A">
            <w:pPr>
              <w:jc w:val="center"/>
            </w:pPr>
            <w:r>
              <w:t>11</w:t>
            </w:r>
          </w:p>
        </w:tc>
        <w:tc>
          <w:tcPr>
            <w:tcW w:w="1671" w:type="dxa"/>
            <w:shd w:val="clear" w:color="auto" w:fill="F2F2F2" w:themeFill="background2" w:themeFillShade="F2"/>
          </w:tcPr>
          <w:p w14:paraId="550FED7C" w14:textId="1D38984B" w:rsidR="00664656" w:rsidRDefault="00110DFB" w:rsidP="004B3C3A">
            <w:pPr>
              <w:jc w:val="center"/>
            </w:pPr>
            <w:r>
              <w:t>28</w:t>
            </w:r>
          </w:p>
        </w:tc>
      </w:tr>
      <w:tr w:rsidR="00664656" w14:paraId="13E51053" w14:textId="77777777" w:rsidTr="004D743E">
        <w:tc>
          <w:tcPr>
            <w:tcW w:w="4531" w:type="dxa"/>
            <w:shd w:val="clear" w:color="auto" w:fill="FFFFFF" w:themeFill="background1"/>
          </w:tcPr>
          <w:p w14:paraId="00EEA40B" w14:textId="77777777" w:rsidR="00664656" w:rsidRDefault="00664656" w:rsidP="004B3C3A">
            <w:pPr>
              <w:jc w:val="left"/>
            </w:pPr>
            <w:r>
              <w:t>Seul</w:t>
            </w:r>
            <w:r w:rsidRPr="00CE4557">
              <w:t>·e</w:t>
            </w:r>
          </w:p>
        </w:tc>
        <w:tc>
          <w:tcPr>
            <w:tcW w:w="1529" w:type="dxa"/>
            <w:shd w:val="clear" w:color="auto" w:fill="FFFFFF" w:themeFill="background1"/>
          </w:tcPr>
          <w:p w14:paraId="5E17E681" w14:textId="6BBF2FC3" w:rsidR="00664656" w:rsidRPr="00A41A27" w:rsidRDefault="00405D39" w:rsidP="004B3C3A">
            <w:pPr>
              <w:jc w:val="center"/>
            </w:pPr>
            <w:r>
              <w:t>25</w:t>
            </w:r>
          </w:p>
        </w:tc>
        <w:tc>
          <w:tcPr>
            <w:tcW w:w="1671" w:type="dxa"/>
            <w:shd w:val="clear" w:color="auto" w:fill="FFFFFF" w:themeFill="background1"/>
          </w:tcPr>
          <w:p w14:paraId="55F2B8A8" w14:textId="097FA3A7" w:rsidR="00664656" w:rsidRPr="009E1DAE" w:rsidRDefault="00405D39" w:rsidP="004B3C3A">
            <w:pPr>
              <w:jc w:val="center"/>
            </w:pPr>
            <w:r>
              <w:t>4</w:t>
            </w:r>
          </w:p>
        </w:tc>
        <w:tc>
          <w:tcPr>
            <w:tcW w:w="1671" w:type="dxa"/>
            <w:shd w:val="clear" w:color="auto" w:fill="FFFFFF" w:themeFill="background1"/>
          </w:tcPr>
          <w:p w14:paraId="5BA2E982" w14:textId="5E081496" w:rsidR="00664656" w:rsidRDefault="00405D39" w:rsidP="004B3C3A">
            <w:pPr>
              <w:jc w:val="center"/>
            </w:pPr>
            <w:r>
              <w:t>29</w:t>
            </w:r>
          </w:p>
        </w:tc>
      </w:tr>
      <w:tr w:rsidR="00664656" w14:paraId="372D91F5" w14:textId="77777777" w:rsidTr="004D743E">
        <w:tc>
          <w:tcPr>
            <w:tcW w:w="4531" w:type="dxa"/>
            <w:shd w:val="clear" w:color="auto" w:fill="F2F2F2" w:themeFill="background2" w:themeFillShade="F2"/>
          </w:tcPr>
          <w:p w14:paraId="55AFE970" w14:textId="77777777" w:rsidR="00664656" w:rsidRDefault="00664656" w:rsidP="004B3C3A">
            <w:pPr>
              <w:jc w:val="left"/>
            </w:pPr>
            <w:r>
              <w:t>En centre d’hébergement</w:t>
            </w:r>
          </w:p>
        </w:tc>
        <w:tc>
          <w:tcPr>
            <w:tcW w:w="1529" w:type="dxa"/>
            <w:shd w:val="clear" w:color="auto" w:fill="F2F2F2" w:themeFill="background2" w:themeFillShade="F2"/>
          </w:tcPr>
          <w:p w14:paraId="589B4ABF" w14:textId="7079845C" w:rsidR="00664656" w:rsidRPr="00A41A27" w:rsidRDefault="00405D39" w:rsidP="004B3C3A">
            <w:pPr>
              <w:jc w:val="center"/>
            </w:pPr>
            <w:r>
              <w:t>35</w:t>
            </w:r>
          </w:p>
        </w:tc>
        <w:tc>
          <w:tcPr>
            <w:tcW w:w="1671" w:type="dxa"/>
            <w:shd w:val="clear" w:color="auto" w:fill="F2F2F2" w:themeFill="background2" w:themeFillShade="F2"/>
          </w:tcPr>
          <w:p w14:paraId="588F7227" w14:textId="6EC37E2E" w:rsidR="00664656" w:rsidRPr="009E1DAE" w:rsidRDefault="00405D39" w:rsidP="004B3C3A">
            <w:pPr>
              <w:jc w:val="center"/>
            </w:pPr>
            <w:r>
              <w:t>24</w:t>
            </w:r>
          </w:p>
        </w:tc>
        <w:tc>
          <w:tcPr>
            <w:tcW w:w="1671" w:type="dxa"/>
            <w:shd w:val="clear" w:color="auto" w:fill="F2F2F2" w:themeFill="background2" w:themeFillShade="F2"/>
          </w:tcPr>
          <w:p w14:paraId="121B2A2C" w14:textId="3238D68F" w:rsidR="00664656" w:rsidRDefault="00405D39" w:rsidP="004B3C3A">
            <w:pPr>
              <w:jc w:val="center"/>
            </w:pPr>
            <w:r>
              <w:t>59</w:t>
            </w:r>
          </w:p>
        </w:tc>
      </w:tr>
      <w:tr w:rsidR="00664656" w14:paraId="7A9641A1" w14:textId="77777777" w:rsidTr="004D743E">
        <w:tc>
          <w:tcPr>
            <w:tcW w:w="4531" w:type="dxa"/>
            <w:shd w:val="clear" w:color="auto" w:fill="auto"/>
          </w:tcPr>
          <w:p w14:paraId="6A4531C7" w14:textId="77777777" w:rsidR="00664656" w:rsidRDefault="00664656" w:rsidP="004B3C3A">
            <w:pPr>
              <w:jc w:val="left"/>
            </w:pPr>
            <w:r>
              <w:t>Dans un habitat inclusif</w:t>
            </w:r>
          </w:p>
        </w:tc>
        <w:tc>
          <w:tcPr>
            <w:tcW w:w="1529" w:type="dxa"/>
            <w:shd w:val="clear" w:color="auto" w:fill="auto"/>
          </w:tcPr>
          <w:p w14:paraId="7B938DF5" w14:textId="60EF44B5" w:rsidR="00664656" w:rsidRPr="00A41A27" w:rsidRDefault="0048106A" w:rsidP="004B3C3A">
            <w:pPr>
              <w:jc w:val="center"/>
            </w:pPr>
            <w:r>
              <w:t>2</w:t>
            </w:r>
          </w:p>
        </w:tc>
        <w:tc>
          <w:tcPr>
            <w:tcW w:w="1671" w:type="dxa"/>
            <w:shd w:val="clear" w:color="auto" w:fill="auto"/>
          </w:tcPr>
          <w:p w14:paraId="66B9FB12" w14:textId="562BB682" w:rsidR="00664656" w:rsidRPr="009E1DAE" w:rsidRDefault="0048106A" w:rsidP="004B3C3A">
            <w:pPr>
              <w:jc w:val="center"/>
            </w:pPr>
            <w:r>
              <w:t>9</w:t>
            </w:r>
          </w:p>
        </w:tc>
        <w:tc>
          <w:tcPr>
            <w:tcW w:w="1671" w:type="dxa"/>
          </w:tcPr>
          <w:p w14:paraId="07E1C02D" w14:textId="7C6C4A34" w:rsidR="00664656" w:rsidRDefault="0048106A" w:rsidP="004B3C3A">
            <w:pPr>
              <w:jc w:val="center"/>
            </w:pPr>
            <w:r>
              <w:t>11</w:t>
            </w:r>
          </w:p>
        </w:tc>
      </w:tr>
      <w:tr w:rsidR="00664656" w14:paraId="3544E8B3" w14:textId="77777777" w:rsidTr="004D743E">
        <w:tc>
          <w:tcPr>
            <w:tcW w:w="4531" w:type="dxa"/>
            <w:shd w:val="clear" w:color="auto" w:fill="F2F2F2" w:themeFill="background2" w:themeFillShade="F2"/>
          </w:tcPr>
          <w:p w14:paraId="7160C209" w14:textId="77777777" w:rsidR="00664656" w:rsidRDefault="00664656" w:rsidP="004B3C3A">
            <w:pPr>
              <w:jc w:val="left"/>
            </w:pPr>
            <w:r>
              <w:t>Autre</w:t>
            </w:r>
          </w:p>
        </w:tc>
        <w:tc>
          <w:tcPr>
            <w:tcW w:w="1529" w:type="dxa"/>
            <w:shd w:val="clear" w:color="auto" w:fill="F2F2F2" w:themeFill="background2" w:themeFillShade="F2"/>
          </w:tcPr>
          <w:p w14:paraId="2800B98C" w14:textId="60994CC6" w:rsidR="00664656" w:rsidRPr="00A41A27" w:rsidRDefault="0048106A" w:rsidP="004B3C3A">
            <w:pPr>
              <w:jc w:val="center"/>
            </w:pPr>
            <w:r>
              <w:t>19</w:t>
            </w:r>
          </w:p>
        </w:tc>
        <w:tc>
          <w:tcPr>
            <w:tcW w:w="1671" w:type="dxa"/>
            <w:shd w:val="clear" w:color="auto" w:fill="F2F2F2" w:themeFill="background2" w:themeFillShade="F2"/>
          </w:tcPr>
          <w:p w14:paraId="3EDB0773" w14:textId="0806385D" w:rsidR="00664656" w:rsidRPr="009E1DAE" w:rsidRDefault="0048106A" w:rsidP="004B3C3A">
            <w:pPr>
              <w:jc w:val="center"/>
            </w:pPr>
            <w:r>
              <w:t>17</w:t>
            </w:r>
          </w:p>
        </w:tc>
        <w:tc>
          <w:tcPr>
            <w:tcW w:w="1671" w:type="dxa"/>
            <w:shd w:val="clear" w:color="auto" w:fill="F2F2F2" w:themeFill="background2" w:themeFillShade="F2"/>
          </w:tcPr>
          <w:p w14:paraId="73B9AD93" w14:textId="15A5BA34" w:rsidR="00664656" w:rsidRDefault="0048106A" w:rsidP="004B3C3A">
            <w:pPr>
              <w:jc w:val="center"/>
            </w:pPr>
            <w:r>
              <w:t>36</w:t>
            </w:r>
          </w:p>
        </w:tc>
      </w:tr>
      <w:bookmarkEnd w:id="44"/>
    </w:tbl>
    <w:p w14:paraId="1AC1155E" w14:textId="7C5D764F" w:rsidR="00C94745" w:rsidRDefault="00C94745" w:rsidP="00147DA5">
      <w:pPr>
        <w:keepNext w:val="0"/>
        <w:keepLines w:val="0"/>
        <w:jc w:val="left"/>
      </w:pPr>
    </w:p>
    <w:p w14:paraId="03D187F2" w14:textId="10FF23B0" w:rsidR="005B143E" w:rsidRPr="00226074" w:rsidRDefault="005B143E" w:rsidP="00AA11F0">
      <w:pPr>
        <w:rPr>
          <w:color w:val="4F57A6" w:themeColor="accent1" w:themeShade="BF"/>
        </w:rPr>
      </w:pPr>
      <w:r w:rsidRPr="00226074">
        <w:rPr>
          <w:color w:val="4F57A6" w:themeColor="accent1" w:themeShade="BF"/>
        </w:rPr>
        <w:lastRenderedPageBreak/>
        <w:t xml:space="preserve">Figure </w:t>
      </w:r>
      <w:r w:rsidR="008C135E" w:rsidRPr="00226074">
        <w:rPr>
          <w:color w:val="4F57A6" w:themeColor="accent1" w:themeShade="BF"/>
        </w:rPr>
        <w:t>16</w:t>
      </w:r>
      <w:r w:rsidRPr="00226074">
        <w:rPr>
          <w:color w:val="4F57A6" w:themeColor="accent1" w:themeShade="BF"/>
        </w:rPr>
        <w:t xml:space="preserve"> : </w:t>
      </w:r>
      <w:r w:rsidRPr="00226074">
        <w:rPr>
          <w:noProof/>
          <w:color w:val="4F57A6" w:themeColor="accent1" w:themeShade="BF"/>
        </w:rPr>
        <mc:AlternateContent>
          <mc:Choice Requires="wps">
            <w:drawing>
              <wp:anchor distT="0" distB="0" distL="114300" distR="114300" simplePos="0" relativeHeight="251658254" behindDoc="0" locked="0" layoutInCell="1" allowOverlap="1" wp14:anchorId="1859120D" wp14:editId="2C164CF9">
                <wp:simplePos x="0" y="0"/>
                <wp:positionH relativeFrom="column">
                  <wp:posOffset>0</wp:posOffset>
                </wp:positionH>
                <wp:positionV relativeFrom="paragraph">
                  <wp:posOffset>299720</wp:posOffset>
                </wp:positionV>
                <wp:extent cx="5958840" cy="3124200"/>
                <wp:effectExtent l="57150" t="38100" r="60960" b="76200"/>
                <wp:wrapTopAndBottom/>
                <wp:docPr id="17"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584D7B27" w14:textId="28E3D502" w:rsidR="005B143E" w:rsidRDefault="00C0464A" w:rsidP="005B143E">
                            <w:pPr>
                              <w:jc w:val="center"/>
                            </w:pPr>
                            <w:r w:rsidRPr="00C0464A">
                              <w:rPr>
                                <w:noProof/>
                              </w:rPr>
                              <w:drawing>
                                <wp:inline distT="0" distB="0" distL="0" distR="0" wp14:anchorId="07C7F08B" wp14:editId="2A9D6F67">
                                  <wp:extent cx="3748430" cy="3240000"/>
                                  <wp:effectExtent l="0" t="0" r="4445" b="0"/>
                                  <wp:docPr id="1450286310" name="Image 1450286310" descr="Histogramme représentant le lien de parenté entre le répondant et le proche en situation de handicap. L'ensemble des données y figurant sont disponibles dans le tableau 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a:extLst>
                                              <a:ext uri="{28A0092B-C50C-407E-A947-70E740481C1C}">
                                                <a14:useLocalDpi xmlns:a14="http://schemas.microsoft.com/office/drawing/2010/main" val="0"/>
                                              </a:ext>
                                            </a:extLst>
                                          </a:blip>
                                          <a:srcRect l="1563" t="2823" r="2612" b="1968"/>
                                          <a:stretch/>
                                        </pic:blipFill>
                                        <pic:spPr bwMode="auto">
                                          <a:xfrm>
                                            <a:off x="0" y="0"/>
                                            <a:ext cx="3748430" cy="3240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59120D" id="_x0000_s1043" style="position:absolute;left:0;text-align:left;margin-left:0;margin-top:23.6pt;width:469.2pt;height:24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" fillcolor="window" stroked="f">
                <v:shadow on="t" color="black" opacity="41287f" offset="0,1.5pt"/>
                <v:textbox>
                  <w:txbxContent>
                    <w:p w14:paraId="584D7B27" w14:textId="28E3D502" w:rsidR="005B143E" w:rsidRDefault="00C0464A" w:rsidP="005B143E">
                      <w:pPr>
                        <w:jc w:val="center"/>
                      </w:pPr>
                      <w:r w:rsidRPr="00C0464A">
                        <w:rPr>
                          <w:noProof/>
                        </w:rPr>
                        <w:drawing>
                          <wp:inline distT="0" distB="0" distL="0" distR="0" wp14:anchorId="07C7F08B" wp14:editId="2A9D6F67">
                            <wp:extent cx="3748430" cy="3240000"/>
                            <wp:effectExtent l="0" t="0" r="4445" b="0"/>
                            <wp:docPr id="1450286310" name="Image 1450286310" descr="Histogramme représentant le lien de parenté entre le répondant et le proche en situation de handicap. L'ensemble des données y figurant sont disponibles dans le tableau 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a:extLst>
                                        <a:ext uri="{28A0092B-C50C-407E-A947-70E740481C1C}">
                                          <a14:useLocalDpi xmlns:a14="http://schemas.microsoft.com/office/drawing/2010/main" val="0"/>
                                        </a:ext>
                                      </a:extLst>
                                    </a:blip>
                                    <a:srcRect l="1563" t="2823" r="2612" b="1968"/>
                                    <a:stretch/>
                                  </pic:blipFill>
                                  <pic:spPr bwMode="auto">
                                    <a:xfrm>
                                      <a:off x="0" y="0"/>
                                      <a:ext cx="3748430" cy="3240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Pr="00226074">
        <w:rPr>
          <w:color w:val="4F57A6" w:themeColor="accent1" w:themeShade="BF"/>
        </w:rPr>
        <w:t xml:space="preserve">Lien de </w:t>
      </w:r>
      <w:r w:rsidR="00107F68" w:rsidRPr="00226074">
        <w:rPr>
          <w:color w:val="4F57A6" w:themeColor="accent1" w:themeShade="BF"/>
        </w:rPr>
        <w:t xml:space="preserve">parenté </w:t>
      </w:r>
      <w:r w:rsidR="00C8442C" w:rsidRPr="00226074">
        <w:rPr>
          <w:color w:val="4F57A6" w:themeColor="accent1" w:themeShade="BF"/>
        </w:rPr>
        <w:t>entre le répondant et</w:t>
      </w:r>
      <w:r w:rsidR="00AC4569" w:rsidRPr="00226074">
        <w:rPr>
          <w:color w:val="4F57A6" w:themeColor="accent1" w:themeShade="BF"/>
        </w:rPr>
        <w:t xml:space="preserve"> l</w:t>
      </w:r>
      <w:r w:rsidR="00DC49E0" w:rsidRPr="00226074">
        <w:rPr>
          <w:color w:val="4F57A6" w:themeColor="accent1" w:themeShade="BF"/>
        </w:rPr>
        <w:t xml:space="preserve">e proche </w:t>
      </w:r>
      <w:r w:rsidR="00AC4569" w:rsidRPr="00226074">
        <w:rPr>
          <w:color w:val="4F57A6" w:themeColor="accent1" w:themeShade="BF"/>
        </w:rPr>
        <w:t xml:space="preserve">en situation de handicap </w:t>
      </w:r>
    </w:p>
    <w:p w14:paraId="2890B9A0" w14:textId="532DEB97" w:rsidR="00C94745" w:rsidRPr="00DF5D2B" w:rsidRDefault="00C94745" w:rsidP="00147DA5">
      <w:pPr>
        <w:keepNext w:val="0"/>
        <w:keepLines w:val="0"/>
        <w:jc w:val="left"/>
      </w:pPr>
    </w:p>
    <w:p w14:paraId="0DADB06E" w14:textId="7A534F86" w:rsidR="008C135E" w:rsidRPr="00226074" w:rsidRDefault="008C135E" w:rsidP="00AA11F0">
      <w:pPr>
        <w:rPr>
          <w:color w:val="4F57A6" w:themeColor="accent1" w:themeShade="BF"/>
        </w:rPr>
      </w:pPr>
      <w:r w:rsidRPr="00226074">
        <w:rPr>
          <w:color w:val="4F57A6" w:themeColor="accent1" w:themeShade="BF"/>
        </w:rPr>
        <w:t xml:space="preserve">Tableau 16 : </w:t>
      </w:r>
      <w:r w:rsidR="00BF7662" w:rsidRPr="00226074">
        <w:rPr>
          <w:color w:val="4F57A6" w:themeColor="accent1" w:themeShade="BF"/>
        </w:rPr>
        <w:t xml:space="preserve">Lien de parenté </w:t>
      </w:r>
      <w:r w:rsidR="00C8442C" w:rsidRPr="00226074">
        <w:rPr>
          <w:color w:val="4F57A6" w:themeColor="accent1" w:themeShade="BF"/>
        </w:rPr>
        <w:t>entre le répondant et</w:t>
      </w:r>
      <w:r w:rsidR="00BF7662" w:rsidRPr="00226074">
        <w:rPr>
          <w:color w:val="4F57A6" w:themeColor="accent1" w:themeShade="BF"/>
        </w:rPr>
        <w:t xml:space="preserve"> le proche en situation de handicap </w:t>
      </w:r>
      <w:r w:rsidR="00703076" w:rsidRPr="00226074">
        <w:rPr>
          <w:color w:val="4F57A6" w:themeColor="accent1" w:themeShade="BF"/>
        </w:rPr>
        <w:t>ventilé</w:t>
      </w:r>
      <w:r w:rsidR="00BF7662" w:rsidRPr="00226074">
        <w:rPr>
          <w:color w:val="4F57A6" w:themeColor="accent1" w:themeShade="BF"/>
        </w:rPr>
        <w:t xml:space="preserve"> </w:t>
      </w:r>
      <w:r w:rsidR="00C8442C" w:rsidRPr="00226074">
        <w:rPr>
          <w:color w:val="4F57A6" w:themeColor="accent1" w:themeShade="BF"/>
        </w:rPr>
        <w:t>selon la</w:t>
      </w:r>
      <w:r w:rsidR="00BF7662" w:rsidRPr="00226074">
        <w:rPr>
          <w:color w:val="4F57A6" w:themeColor="accent1" w:themeShade="BF"/>
        </w:rPr>
        <w:t xml:space="preserve"> langue du </w:t>
      </w:r>
      <w:r w:rsidR="00C8442C" w:rsidRPr="00226074">
        <w:rPr>
          <w:color w:val="4F57A6" w:themeColor="accent1" w:themeShade="BF"/>
        </w:rPr>
        <w:t>répondant</w:t>
      </w:r>
    </w:p>
    <w:tbl>
      <w:tblPr>
        <w:tblStyle w:val="Tabelraster"/>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559"/>
        <w:gridCol w:w="1559"/>
        <w:gridCol w:w="1560"/>
      </w:tblGrid>
      <w:tr w:rsidR="00E67F88" w14:paraId="3EF3E309" w14:textId="77777777" w:rsidTr="00BE448A">
        <w:tc>
          <w:tcPr>
            <w:tcW w:w="4820" w:type="dxa"/>
            <w:shd w:val="clear" w:color="auto" w:fill="A00656" w:themeFill="text2"/>
          </w:tcPr>
          <w:p w14:paraId="7068F280" w14:textId="076EBBD8" w:rsidR="00E67F88" w:rsidRPr="00055C62" w:rsidRDefault="00E67F88" w:rsidP="004B3C3A">
            <w:pPr>
              <w:jc w:val="left"/>
              <w:rPr>
                <w:b/>
              </w:rPr>
            </w:pPr>
            <w:r>
              <w:rPr>
                <w:b/>
                <w:color w:val="FFFFFF" w:themeColor="background2"/>
              </w:rPr>
              <w:t xml:space="preserve">Lien de </w:t>
            </w:r>
            <w:r w:rsidR="00426032">
              <w:rPr>
                <w:b/>
                <w:color w:val="FFFFFF" w:themeColor="background2"/>
              </w:rPr>
              <w:t>parenté</w:t>
            </w:r>
          </w:p>
        </w:tc>
        <w:tc>
          <w:tcPr>
            <w:tcW w:w="1559" w:type="dxa"/>
            <w:shd w:val="clear" w:color="auto" w:fill="A00656" w:themeFill="text2"/>
          </w:tcPr>
          <w:p w14:paraId="052C1975" w14:textId="77777777" w:rsidR="00E67F88" w:rsidRPr="00D30616" w:rsidRDefault="00E67F88" w:rsidP="004B3C3A">
            <w:pPr>
              <w:jc w:val="center"/>
              <w:rPr>
                <w:b/>
                <w:color w:val="FFFFFF" w:themeColor="background2"/>
              </w:rPr>
            </w:pPr>
            <w:r w:rsidRPr="00D30616">
              <w:rPr>
                <w:b/>
                <w:color w:val="FFFFFF" w:themeColor="background2"/>
              </w:rPr>
              <w:t>FR</w:t>
            </w:r>
          </w:p>
        </w:tc>
        <w:tc>
          <w:tcPr>
            <w:tcW w:w="1559" w:type="dxa"/>
            <w:shd w:val="clear" w:color="auto" w:fill="A00656" w:themeFill="text2"/>
          </w:tcPr>
          <w:p w14:paraId="07D941D9" w14:textId="77777777" w:rsidR="00E67F88" w:rsidRPr="00D30616" w:rsidRDefault="00E67F88" w:rsidP="004B3C3A">
            <w:pPr>
              <w:jc w:val="center"/>
              <w:rPr>
                <w:b/>
                <w:color w:val="FFFFFF" w:themeColor="background2"/>
              </w:rPr>
            </w:pPr>
            <w:r>
              <w:rPr>
                <w:b/>
                <w:color w:val="FFFFFF" w:themeColor="background2"/>
              </w:rPr>
              <w:t>NL</w:t>
            </w:r>
          </w:p>
        </w:tc>
        <w:tc>
          <w:tcPr>
            <w:tcW w:w="1560" w:type="dxa"/>
            <w:shd w:val="clear" w:color="auto" w:fill="A00656" w:themeFill="text2"/>
          </w:tcPr>
          <w:p w14:paraId="34BFD8FB" w14:textId="77777777" w:rsidR="00E67F88" w:rsidRDefault="00E67F88" w:rsidP="004B3C3A">
            <w:pPr>
              <w:jc w:val="center"/>
              <w:rPr>
                <w:b/>
                <w:color w:val="FFFFFF" w:themeColor="background2"/>
              </w:rPr>
            </w:pPr>
            <w:r>
              <w:rPr>
                <w:b/>
                <w:color w:val="FFFFFF" w:themeColor="background2"/>
              </w:rPr>
              <w:t>Total</w:t>
            </w:r>
          </w:p>
        </w:tc>
      </w:tr>
      <w:tr w:rsidR="00E67F88" w14:paraId="04E2D488" w14:textId="77777777" w:rsidTr="00BE448A">
        <w:tc>
          <w:tcPr>
            <w:tcW w:w="4820" w:type="dxa"/>
            <w:shd w:val="clear" w:color="auto" w:fill="F2F2F2" w:themeFill="background2" w:themeFillShade="F2"/>
          </w:tcPr>
          <w:p w14:paraId="2D599F8C" w14:textId="4E052F6C" w:rsidR="00E67F88" w:rsidRPr="00055C62" w:rsidRDefault="006A6C3F" w:rsidP="004B3C3A">
            <w:pPr>
              <w:jc w:val="left"/>
            </w:pPr>
            <w:r>
              <w:t>Votre enfant</w:t>
            </w:r>
          </w:p>
        </w:tc>
        <w:tc>
          <w:tcPr>
            <w:tcW w:w="1559" w:type="dxa"/>
            <w:shd w:val="clear" w:color="auto" w:fill="F2F2F2" w:themeFill="background2" w:themeFillShade="F2"/>
          </w:tcPr>
          <w:p w14:paraId="624A7814" w14:textId="71DF7E60" w:rsidR="00E67F88" w:rsidRPr="00A41A27" w:rsidRDefault="00E811D3" w:rsidP="004B3C3A">
            <w:pPr>
              <w:jc w:val="center"/>
            </w:pPr>
            <w:r>
              <w:t>138</w:t>
            </w:r>
          </w:p>
        </w:tc>
        <w:tc>
          <w:tcPr>
            <w:tcW w:w="1559" w:type="dxa"/>
            <w:shd w:val="clear" w:color="auto" w:fill="F2F2F2" w:themeFill="background2" w:themeFillShade="F2"/>
          </w:tcPr>
          <w:p w14:paraId="5DED7646" w14:textId="3D86093A" w:rsidR="00E67F88" w:rsidRPr="009E1DAE" w:rsidRDefault="00E811D3" w:rsidP="004B3C3A">
            <w:pPr>
              <w:jc w:val="center"/>
            </w:pPr>
            <w:r>
              <w:t>121</w:t>
            </w:r>
          </w:p>
        </w:tc>
        <w:tc>
          <w:tcPr>
            <w:tcW w:w="1560" w:type="dxa"/>
            <w:shd w:val="clear" w:color="auto" w:fill="F2F2F2" w:themeFill="background2" w:themeFillShade="F2"/>
          </w:tcPr>
          <w:p w14:paraId="79DF418E" w14:textId="1818F64B" w:rsidR="00E67F88" w:rsidRDefault="00E811D3" w:rsidP="004B3C3A">
            <w:pPr>
              <w:jc w:val="center"/>
            </w:pPr>
            <w:r>
              <w:t>259</w:t>
            </w:r>
          </w:p>
        </w:tc>
      </w:tr>
      <w:tr w:rsidR="00E67F88" w14:paraId="7D4D140D" w14:textId="77777777" w:rsidTr="00BE448A">
        <w:tc>
          <w:tcPr>
            <w:tcW w:w="4820" w:type="dxa"/>
            <w:shd w:val="clear" w:color="auto" w:fill="FFFFFF" w:themeFill="background2"/>
          </w:tcPr>
          <w:p w14:paraId="0D002746" w14:textId="673D7C48" w:rsidR="00E67F88" w:rsidRPr="00055C62" w:rsidRDefault="00707EA1" w:rsidP="004B3C3A">
            <w:pPr>
              <w:jc w:val="left"/>
            </w:pPr>
            <w:r>
              <w:t>Votre parent</w:t>
            </w:r>
          </w:p>
        </w:tc>
        <w:tc>
          <w:tcPr>
            <w:tcW w:w="1559" w:type="dxa"/>
            <w:shd w:val="clear" w:color="auto" w:fill="FFFFFF" w:themeFill="background2"/>
          </w:tcPr>
          <w:p w14:paraId="59EF4EF1" w14:textId="10AD46EF" w:rsidR="00E67F88" w:rsidRDefault="00E811D3" w:rsidP="004B3C3A">
            <w:pPr>
              <w:jc w:val="center"/>
            </w:pPr>
            <w:r>
              <w:t>8</w:t>
            </w:r>
          </w:p>
        </w:tc>
        <w:tc>
          <w:tcPr>
            <w:tcW w:w="1559" w:type="dxa"/>
            <w:shd w:val="clear" w:color="auto" w:fill="FFFFFF" w:themeFill="background2"/>
          </w:tcPr>
          <w:p w14:paraId="4CB45B53" w14:textId="6286EE54" w:rsidR="00E67F88" w:rsidRDefault="00E811D3" w:rsidP="004B3C3A">
            <w:pPr>
              <w:jc w:val="center"/>
            </w:pPr>
            <w:r>
              <w:t>0</w:t>
            </w:r>
          </w:p>
        </w:tc>
        <w:tc>
          <w:tcPr>
            <w:tcW w:w="1560" w:type="dxa"/>
            <w:shd w:val="clear" w:color="auto" w:fill="FFFFFF" w:themeFill="background2"/>
          </w:tcPr>
          <w:p w14:paraId="3E206EF2" w14:textId="6D71EC7F" w:rsidR="00E67F88" w:rsidRDefault="00E811D3" w:rsidP="004B3C3A">
            <w:pPr>
              <w:jc w:val="center"/>
            </w:pPr>
            <w:r>
              <w:t>8</w:t>
            </w:r>
          </w:p>
        </w:tc>
      </w:tr>
      <w:tr w:rsidR="00E67F88" w14:paraId="0E98A6B7" w14:textId="77777777" w:rsidTr="00BE448A">
        <w:tc>
          <w:tcPr>
            <w:tcW w:w="4820" w:type="dxa"/>
            <w:shd w:val="clear" w:color="auto" w:fill="F2F2F2" w:themeFill="background2" w:themeFillShade="F2"/>
          </w:tcPr>
          <w:p w14:paraId="11072445" w14:textId="04111E65" w:rsidR="00E67F88" w:rsidRDefault="006E4B26" w:rsidP="004B3C3A">
            <w:pPr>
              <w:jc w:val="left"/>
            </w:pPr>
            <w:r>
              <w:t>Votre frère/</w:t>
            </w:r>
            <w:r w:rsidR="000F694A">
              <w:t>sœur</w:t>
            </w:r>
          </w:p>
        </w:tc>
        <w:tc>
          <w:tcPr>
            <w:tcW w:w="1559" w:type="dxa"/>
            <w:shd w:val="clear" w:color="auto" w:fill="F2F2F2" w:themeFill="background2" w:themeFillShade="F2"/>
          </w:tcPr>
          <w:p w14:paraId="5A07341F" w14:textId="52C6845B" w:rsidR="00E67F88" w:rsidRPr="00A41A27" w:rsidRDefault="00E811D3" w:rsidP="004B3C3A">
            <w:pPr>
              <w:jc w:val="center"/>
            </w:pPr>
            <w:r>
              <w:t>11</w:t>
            </w:r>
          </w:p>
        </w:tc>
        <w:tc>
          <w:tcPr>
            <w:tcW w:w="1559" w:type="dxa"/>
            <w:shd w:val="clear" w:color="auto" w:fill="F2F2F2" w:themeFill="background2" w:themeFillShade="F2"/>
          </w:tcPr>
          <w:p w14:paraId="616766EC" w14:textId="24D08402" w:rsidR="00E67F88" w:rsidRPr="009E1DAE" w:rsidRDefault="00E811D3" w:rsidP="004B3C3A">
            <w:pPr>
              <w:jc w:val="center"/>
            </w:pPr>
            <w:r>
              <w:t>7</w:t>
            </w:r>
          </w:p>
        </w:tc>
        <w:tc>
          <w:tcPr>
            <w:tcW w:w="1560" w:type="dxa"/>
            <w:shd w:val="clear" w:color="auto" w:fill="F2F2F2" w:themeFill="background2" w:themeFillShade="F2"/>
          </w:tcPr>
          <w:p w14:paraId="56E44785" w14:textId="32947994" w:rsidR="00E67F88" w:rsidRDefault="00E811D3" w:rsidP="004B3C3A">
            <w:pPr>
              <w:jc w:val="center"/>
            </w:pPr>
            <w:r>
              <w:t>18</w:t>
            </w:r>
          </w:p>
        </w:tc>
      </w:tr>
      <w:tr w:rsidR="00E67F88" w14:paraId="6A22A77C" w14:textId="77777777" w:rsidTr="00BE448A">
        <w:tc>
          <w:tcPr>
            <w:tcW w:w="4820" w:type="dxa"/>
            <w:shd w:val="clear" w:color="auto" w:fill="FFFFFF" w:themeFill="background2"/>
          </w:tcPr>
          <w:p w14:paraId="11407574" w14:textId="1DBCDDD7" w:rsidR="00E67F88" w:rsidRDefault="006E4B26" w:rsidP="004B3C3A">
            <w:pPr>
              <w:jc w:val="left"/>
            </w:pPr>
            <w:r>
              <w:t>Votre compagne/compagnon</w:t>
            </w:r>
          </w:p>
        </w:tc>
        <w:tc>
          <w:tcPr>
            <w:tcW w:w="1559" w:type="dxa"/>
            <w:shd w:val="clear" w:color="auto" w:fill="FFFFFF" w:themeFill="background2"/>
          </w:tcPr>
          <w:p w14:paraId="70E694BE" w14:textId="45E38B91" w:rsidR="00E67F88" w:rsidRPr="00A41A27" w:rsidRDefault="00E811D3" w:rsidP="004B3C3A">
            <w:pPr>
              <w:jc w:val="center"/>
            </w:pPr>
            <w:r>
              <w:t>13</w:t>
            </w:r>
          </w:p>
        </w:tc>
        <w:tc>
          <w:tcPr>
            <w:tcW w:w="1559" w:type="dxa"/>
            <w:shd w:val="clear" w:color="auto" w:fill="FFFFFF" w:themeFill="background2"/>
          </w:tcPr>
          <w:p w14:paraId="58E5204D" w14:textId="29125618" w:rsidR="00E67F88" w:rsidRPr="009E1DAE" w:rsidRDefault="00E811D3" w:rsidP="004B3C3A">
            <w:pPr>
              <w:jc w:val="center"/>
            </w:pPr>
            <w:r>
              <w:t>12</w:t>
            </w:r>
          </w:p>
        </w:tc>
        <w:tc>
          <w:tcPr>
            <w:tcW w:w="1560" w:type="dxa"/>
            <w:shd w:val="clear" w:color="auto" w:fill="FFFFFF" w:themeFill="background2"/>
          </w:tcPr>
          <w:p w14:paraId="69151DBC" w14:textId="52E2BB85" w:rsidR="00E67F88" w:rsidRDefault="00E811D3" w:rsidP="004B3C3A">
            <w:pPr>
              <w:jc w:val="center"/>
            </w:pPr>
            <w:r>
              <w:t>25</w:t>
            </w:r>
          </w:p>
        </w:tc>
      </w:tr>
      <w:tr w:rsidR="00E67F88" w14:paraId="17151D01" w14:textId="77777777" w:rsidTr="00BE448A">
        <w:tc>
          <w:tcPr>
            <w:tcW w:w="4820" w:type="dxa"/>
            <w:shd w:val="clear" w:color="auto" w:fill="F2F2F2" w:themeFill="background2" w:themeFillShade="F2"/>
          </w:tcPr>
          <w:p w14:paraId="4E80395B" w14:textId="34F7E940" w:rsidR="00E67F88" w:rsidRDefault="006E4B26" w:rsidP="004B3C3A">
            <w:pPr>
              <w:jc w:val="left"/>
            </w:pPr>
            <w:r>
              <w:t>Un ami</w:t>
            </w:r>
          </w:p>
        </w:tc>
        <w:tc>
          <w:tcPr>
            <w:tcW w:w="1559" w:type="dxa"/>
            <w:shd w:val="clear" w:color="auto" w:fill="F2F2F2" w:themeFill="background2" w:themeFillShade="F2"/>
          </w:tcPr>
          <w:p w14:paraId="282534D2" w14:textId="5F40B235" w:rsidR="00E67F88" w:rsidRPr="00A41A27" w:rsidRDefault="00E811D3" w:rsidP="004B3C3A">
            <w:pPr>
              <w:jc w:val="center"/>
            </w:pPr>
            <w:r>
              <w:t>9</w:t>
            </w:r>
          </w:p>
        </w:tc>
        <w:tc>
          <w:tcPr>
            <w:tcW w:w="1559" w:type="dxa"/>
            <w:shd w:val="clear" w:color="auto" w:fill="F2F2F2" w:themeFill="background2" w:themeFillShade="F2"/>
          </w:tcPr>
          <w:p w14:paraId="3668312F" w14:textId="500193BD" w:rsidR="00E67F88" w:rsidRPr="009E1DAE" w:rsidRDefault="00E811D3" w:rsidP="004B3C3A">
            <w:pPr>
              <w:jc w:val="center"/>
            </w:pPr>
            <w:r>
              <w:t>2</w:t>
            </w:r>
          </w:p>
        </w:tc>
        <w:tc>
          <w:tcPr>
            <w:tcW w:w="1560" w:type="dxa"/>
            <w:shd w:val="clear" w:color="auto" w:fill="F2F2F2" w:themeFill="background2" w:themeFillShade="F2"/>
          </w:tcPr>
          <w:p w14:paraId="5633AA32" w14:textId="285B01BF" w:rsidR="00E67F88" w:rsidRDefault="00DA498D" w:rsidP="004B3C3A">
            <w:pPr>
              <w:jc w:val="center"/>
            </w:pPr>
            <w:r>
              <w:t>11</w:t>
            </w:r>
          </w:p>
        </w:tc>
      </w:tr>
      <w:tr w:rsidR="00E67F88" w:rsidRPr="006E4B26" w14:paraId="78A6382F" w14:textId="77777777" w:rsidTr="00BE448A">
        <w:tc>
          <w:tcPr>
            <w:tcW w:w="4820" w:type="dxa"/>
            <w:shd w:val="clear" w:color="auto" w:fill="FFFFFF" w:themeFill="background2"/>
          </w:tcPr>
          <w:p w14:paraId="200664DD" w14:textId="11B513C7" w:rsidR="00E67F88" w:rsidRPr="00DF5D2B" w:rsidRDefault="006E4B26" w:rsidP="004B3C3A">
            <w:pPr>
              <w:jc w:val="left"/>
            </w:pPr>
            <w:r w:rsidRPr="00DF5D2B">
              <w:t>Une personne que vous accompagnez professionnellement</w:t>
            </w:r>
          </w:p>
        </w:tc>
        <w:tc>
          <w:tcPr>
            <w:tcW w:w="1559" w:type="dxa"/>
            <w:shd w:val="clear" w:color="auto" w:fill="FFFFFF" w:themeFill="background2"/>
          </w:tcPr>
          <w:p w14:paraId="30584049" w14:textId="6B0F139D" w:rsidR="00E67F88" w:rsidRPr="006E4B26" w:rsidRDefault="00DA498D" w:rsidP="004B3C3A">
            <w:pPr>
              <w:jc w:val="center"/>
            </w:pPr>
            <w:r>
              <w:t>10</w:t>
            </w:r>
          </w:p>
        </w:tc>
        <w:tc>
          <w:tcPr>
            <w:tcW w:w="1559" w:type="dxa"/>
            <w:shd w:val="clear" w:color="auto" w:fill="FFFFFF" w:themeFill="background2"/>
          </w:tcPr>
          <w:p w14:paraId="44A70DBB" w14:textId="3C706F96" w:rsidR="00E67F88" w:rsidRPr="006E4B26" w:rsidRDefault="00DA498D" w:rsidP="004B3C3A">
            <w:pPr>
              <w:jc w:val="center"/>
            </w:pPr>
            <w:r>
              <w:t>2</w:t>
            </w:r>
          </w:p>
        </w:tc>
        <w:tc>
          <w:tcPr>
            <w:tcW w:w="1560" w:type="dxa"/>
            <w:shd w:val="clear" w:color="auto" w:fill="FFFFFF" w:themeFill="background2"/>
          </w:tcPr>
          <w:p w14:paraId="57C69746" w14:textId="7CF775AB" w:rsidR="00E67F88" w:rsidRPr="006E4B26" w:rsidRDefault="00DA498D" w:rsidP="004B3C3A">
            <w:pPr>
              <w:jc w:val="center"/>
            </w:pPr>
            <w:r>
              <w:t>12</w:t>
            </w:r>
          </w:p>
        </w:tc>
      </w:tr>
      <w:tr w:rsidR="00E67F88" w:rsidRPr="006E4B26" w14:paraId="26E420B2" w14:textId="77777777" w:rsidTr="00BE448A">
        <w:tc>
          <w:tcPr>
            <w:tcW w:w="4820" w:type="dxa"/>
            <w:shd w:val="clear" w:color="auto" w:fill="F2F2F2" w:themeFill="background2" w:themeFillShade="F2"/>
          </w:tcPr>
          <w:p w14:paraId="1BC66886" w14:textId="1D1BB5B6" w:rsidR="00E67F88" w:rsidRDefault="006E4B26" w:rsidP="004B3C3A">
            <w:pPr>
              <w:jc w:val="left"/>
            </w:pPr>
            <w:r>
              <w:t>Autre</w:t>
            </w:r>
          </w:p>
        </w:tc>
        <w:tc>
          <w:tcPr>
            <w:tcW w:w="1559" w:type="dxa"/>
            <w:shd w:val="clear" w:color="auto" w:fill="F2F2F2" w:themeFill="background2" w:themeFillShade="F2"/>
          </w:tcPr>
          <w:p w14:paraId="25A4A37D" w14:textId="4D344E6B" w:rsidR="00E67F88" w:rsidRPr="006E4B26" w:rsidRDefault="00DA498D" w:rsidP="004B3C3A">
            <w:pPr>
              <w:jc w:val="center"/>
            </w:pPr>
            <w:r>
              <w:t>15</w:t>
            </w:r>
          </w:p>
        </w:tc>
        <w:tc>
          <w:tcPr>
            <w:tcW w:w="1559" w:type="dxa"/>
            <w:shd w:val="clear" w:color="auto" w:fill="F2F2F2" w:themeFill="background2" w:themeFillShade="F2"/>
          </w:tcPr>
          <w:p w14:paraId="3820BED6" w14:textId="2C328BC8" w:rsidR="00E67F88" w:rsidRPr="006E4B26" w:rsidRDefault="00DA498D" w:rsidP="004B3C3A">
            <w:pPr>
              <w:jc w:val="center"/>
            </w:pPr>
            <w:r>
              <w:t>11</w:t>
            </w:r>
          </w:p>
        </w:tc>
        <w:tc>
          <w:tcPr>
            <w:tcW w:w="1560" w:type="dxa"/>
            <w:shd w:val="clear" w:color="auto" w:fill="F2F2F2" w:themeFill="background2" w:themeFillShade="F2"/>
          </w:tcPr>
          <w:p w14:paraId="5B45FC12" w14:textId="0C313D72" w:rsidR="00E67F88" w:rsidRPr="006E4B26" w:rsidRDefault="00DA498D" w:rsidP="004B3C3A">
            <w:pPr>
              <w:jc w:val="center"/>
            </w:pPr>
            <w:r>
              <w:t>26</w:t>
            </w:r>
          </w:p>
        </w:tc>
      </w:tr>
    </w:tbl>
    <w:p w14:paraId="20B311A3" w14:textId="77777777" w:rsidR="003C228F" w:rsidRDefault="003C228F" w:rsidP="00147DA5">
      <w:pPr>
        <w:keepNext w:val="0"/>
        <w:keepLines w:val="0"/>
        <w:jc w:val="left"/>
      </w:pPr>
    </w:p>
    <w:p w14:paraId="5C2EBF45" w14:textId="3811DF5F" w:rsidR="00B75992" w:rsidRDefault="00B75992" w:rsidP="00B75992">
      <w:pPr>
        <w:keepNext w:val="0"/>
        <w:keepLines w:val="0"/>
        <w:jc w:val="left"/>
        <w:rPr>
          <w:rFonts w:ascii="Calibri" w:eastAsia="Times New Roman" w:hAnsi="Calibri" w:cs="Times New Roman"/>
          <w:bCs/>
          <w:color w:val="295F6D"/>
          <w:sz w:val="28"/>
          <w:szCs w:val="28"/>
        </w:rPr>
      </w:pPr>
      <w:r w:rsidRPr="00773252">
        <w:br w:type="page"/>
      </w:r>
    </w:p>
    <w:p w14:paraId="086CAF1C" w14:textId="58EB9B3A" w:rsidR="00B75992" w:rsidRDefault="003576EF" w:rsidP="0087579F">
      <w:pPr>
        <w:pStyle w:val="Kop2"/>
      </w:pPr>
      <w:bookmarkStart w:id="45" w:name="_Toc43299100"/>
      <w:bookmarkStart w:id="46" w:name="_Toc45024147"/>
      <w:r>
        <w:lastRenderedPageBreak/>
        <w:t>Le l</w:t>
      </w:r>
      <w:r w:rsidR="00B75992">
        <w:t xml:space="preserve">ieu de vie </w:t>
      </w:r>
      <w:r w:rsidR="002A3812">
        <w:t>du proche</w:t>
      </w:r>
      <w:r w:rsidR="00B75992">
        <w:t xml:space="preserve"> en situation de handicap</w:t>
      </w:r>
      <w:r w:rsidR="0005378A">
        <w:t xml:space="preserve"> avant et pendant le confinement</w:t>
      </w:r>
      <w:bookmarkEnd w:id="45"/>
      <w:bookmarkEnd w:id="46"/>
    </w:p>
    <w:p w14:paraId="6FEBD43A" w14:textId="772561F9" w:rsidR="004A1515" w:rsidRDefault="003E3BC3" w:rsidP="00C72F5C">
      <w:r w:rsidRPr="003E3BC3">
        <w:t xml:space="preserve">Sur l’ensemble des répondants, 15% d’entre eux déclarent que leur proche en situation de handicap a modifié son lieu de vie en raison de la crise sanitaire. Lorsque leur proche vit habituellement dans une structure collective (centre d’hébergement ou habitat inclusif), ce chiffre monte à </w:t>
      </w:r>
      <w:r w:rsidR="00FD0B40">
        <w:t>4</w:t>
      </w:r>
      <w:r w:rsidR="00B034DF">
        <w:t>9</w:t>
      </w:r>
      <w:r w:rsidRPr="003E3BC3">
        <w:t>%</w:t>
      </w:r>
      <w:r w:rsidR="00FE7F95">
        <w:t xml:space="preserve">, soit la moitié des personnes handicapées </w:t>
      </w:r>
      <w:r w:rsidR="00B37EA5">
        <w:t xml:space="preserve">concernées </w:t>
      </w:r>
      <w:r w:rsidR="00FE7F95">
        <w:t xml:space="preserve">qui </w:t>
      </w:r>
      <w:r w:rsidR="00324A67">
        <w:t xml:space="preserve">sont allées vivre en famille. </w:t>
      </w:r>
      <w:r w:rsidRPr="003E3BC3">
        <w:t>Le nombre de répondants dont le proche en situation de handicap vit en famille a ainsi augmenté de près de 24% entre la période avant et pendant le confinement</w:t>
      </w:r>
      <w:r w:rsidR="00E03F45" w:rsidRPr="00E03F45">
        <w:t>.</w:t>
      </w:r>
    </w:p>
    <w:p w14:paraId="16D0839A" w14:textId="26791A0E" w:rsidR="00C24CCD" w:rsidRPr="00226074" w:rsidRDefault="00C24CCD" w:rsidP="00C24CCD">
      <w:pPr>
        <w:rPr>
          <w:color w:val="4F57A6" w:themeColor="accent1" w:themeShade="BF"/>
        </w:rPr>
      </w:pPr>
      <w:r w:rsidRPr="00226074">
        <w:rPr>
          <w:color w:val="4F57A6" w:themeColor="accent1" w:themeShade="BF"/>
        </w:rPr>
        <w:t xml:space="preserve">Figure </w:t>
      </w:r>
      <w:r w:rsidR="009D4AEE" w:rsidRPr="00226074">
        <w:rPr>
          <w:color w:val="4F57A6" w:themeColor="accent1" w:themeShade="BF"/>
        </w:rPr>
        <w:t>17</w:t>
      </w:r>
      <w:r w:rsidRPr="00226074">
        <w:rPr>
          <w:color w:val="4F57A6" w:themeColor="accent1" w:themeShade="BF"/>
        </w:rPr>
        <w:t xml:space="preserve"> : Lieu de vie </w:t>
      </w:r>
      <w:r w:rsidR="008D7C9C" w:rsidRPr="00226074">
        <w:rPr>
          <w:color w:val="4F57A6" w:themeColor="accent1" w:themeShade="BF"/>
        </w:rPr>
        <w:t xml:space="preserve">du proche en situation de handicap </w:t>
      </w:r>
      <w:r w:rsidRPr="00226074">
        <w:rPr>
          <w:color w:val="4F57A6" w:themeColor="accent1" w:themeShade="BF"/>
        </w:rPr>
        <w:t xml:space="preserve">avant et pendant le confinement </w:t>
      </w:r>
      <w:r w:rsidRPr="00226074">
        <w:rPr>
          <w:noProof/>
          <w:color w:val="4F57A6" w:themeColor="accent1" w:themeShade="BF"/>
        </w:rPr>
        <mc:AlternateContent>
          <mc:Choice Requires="wps">
            <w:drawing>
              <wp:anchor distT="0" distB="0" distL="114300" distR="114300" simplePos="0" relativeHeight="251658255" behindDoc="0" locked="0" layoutInCell="1" allowOverlap="1" wp14:anchorId="58555953" wp14:editId="5D50AFB3">
                <wp:simplePos x="0" y="0"/>
                <wp:positionH relativeFrom="column">
                  <wp:posOffset>0</wp:posOffset>
                </wp:positionH>
                <wp:positionV relativeFrom="paragraph">
                  <wp:posOffset>307975</wp:posOffset>
                </wp:positionV>
                <wp:extent cx="5958840" cy="3124200"/>
                <wp:effectExtent l="57150" t="38100" r="60960" b="76200"/>
                <wp:wrapTopAndBottom/>
                <wp:docPr id="24"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26293CA0" w14:textId="476F639A" w:rsidR="00C24CCD" w:rsidRDefault="005D7ECB" w:rsidP="00C24CCD">
                            <w:pPr>
                              <w:jc w:val="center"/>
                            </w:pPr>
                            <w:r w:rsidRPr="005D7ECB">
                              <w:rPr>
                                <w:noProof/>
                              </w:rPr>
                              <w:drawing>
                                <wp:inline distT="0" distB="0" distL="0" distR="0" wp14:anchorId="34A23E4C" wp14:editId="4246A282">
                                  <wp:extent cx="5090029" cy="3096000"/>
                                  <wp:effectExtent l="0" t="0" r="0" b="9525"/>
                                  <wp:docPr id="1450286311" name="Image 1450286311" descr="Histogramme représentant le lieu de vie du proche en situation de handicap avant et pendant le confinement. L'ensemble des données y figurant sont disponibles dans le tableau 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1">
                                            <a:extLst>
                                              <a:ext uri="{28A0092B-C50C-407E-A947-70E740481C1C}">
                                                <a14:useLocalDpi xmlns:a14="http://schemas.microsoft.com/office/drawing/2010/main" val="0"/>
                                              </a:ext>
                                            </a:extLst>
                                          </a:blip>
                                          <a:srcRect l="1166" t="1666" r="1833"/>
                                          <a:stretch/>
                                        </pic:blipFill>
                                        <pic:spPr bwMode="auto">
                                          <a:xfrm>
                                            <a:off x="0" y="0"/>
                                            <a:ext cx="5090029" cy="3096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555953" id="_x0000_s1044" style="position:absolute;left:0;text-align:left;margin-left:0;margin-top:24.25pt;width:469.2pt;height:24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" fillcolor="window" stroked="f">
                <v:shadow on="t" color="black" opacity="41287f" offset="0,1.5pt"/>
                <v:textbox>
                  <w:txbxContent>
                    <w:p w14:paraId="26293CA0" w14:textId="476F639A" w:rsidR="00C24CCD" w:rsidRDefault="005D7ECB" w:rsidP="00C24CCD">
                      <w:pPr>
                        <w:jc w:val="center"/>
                      </w:pPr>
                      <w:r w:rsidRPr="005D7ECB">
                        <w:rPr>
                          <w:noProof/>
                        </w:rPr>
                        <w:drawing>
                          <wp:inline distT="0" distB="0" distL="0" distR="0" wp14:anchorId="34A23E4C" wp14:editId="4246A282">
                            <wp:extent cx="5090029" cy="3096000"/>
                            <wp:effectExtent l="0" t="0" r="0" b="9525"/>
                            <wp:docPr id="1450286311" name="Image 1450286311" descr="Histogramme représentant le lieu de vie du proche en situation de handicap avant et pendant le confinement. L'ensemble des données y figurant sont disponibles dans le tableau 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1">
                                      <a:extLst>
                                        <a:ext uri="{28A0092B-C50C-407E-A947-70E740481C1C}">
                                          <a14:useLocalDpi xmlns:a14="http://schemas.microsoft.com/office/drawing/2010/main" val="0"/>
                                        </a:ext>
                                      </a:extLst>
                                    </a:blip>
                                    <a:srcRect l="1166" t="1666" r="1833"/>
                                    <a:stretch/>
                                  </pic:blipFill>
                                  <pic:spPr bwMode="auto">
                                    <a:xfrm>
                                      <a:off x="0" y="0"/>
                                      <a:ext cx="5090029" cy="3096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p>
    <w:p w14:paraId="13D1F5A0" w14:textId="788CF500" w:rsidR="001C5848" w:rsidRPr="00DF5D2B" w:rsidRDefault="001C5848" w:rsidP="00B75992">
      <w:pPr>
        <w:keepNext w:val="0"/>
        <w:keepLines w:val="0"/>
        <w:jc w:val="left"/>
      </w:pPr>
    </w:p>
    <w:p w14:paraId="482E7C5C" w14:textId="2FCCE428" w:rsidR="001C5848" w:rsidRPr="00226074" w:rsidRDefault="001C5848" w:rsidP="001C5848">
      <w:pPr>
        <w:rPr>
          <w:color w:val="4F57A6" w:themeColor="accent1" w:themeShade="BF"/>
        </w:rPr>
      </w:pPr>
      <w:r w:rsidRPr="00226074">
        <w:rPr>
          <w:color w:val="4F57A6" w:themeColor="accent1" w:themeShade="BF"/>
        </w:rPr>
        <w:t xml:space="preserve">Tableau </w:t>
      </w:r>
      <w:r w:rsidR="009D4AEE" w:rsidRPr="00226074">
        <w:rPr>
          <w:color w:val="4F57A6" w:themeColor="accent1" w:themeShade="BF"/>
        </w:rPr>
        <w:t>17</w:t>
      </w:r>
      <w:r w:rsidRPr="00226074">
        <w:rPr>
          <w:color w:val="4F57A6" w:themeColor="accent1" w:themeShade="BF"/>
        </w:rPr>
        <w:t xml:space="preserve"> : </w:t>
      </w:r>
      <w:r w:rsidR="0024228A" w:rsidRPr="00226074">
        <w:rPr>
          <w:color w:val="4F57A6" w:themeColor="accent1" w:themeShade="BF"/>
        </w:rPr>
        <w:t>L</w:t>
      </w:r>
      <w:r w:rsidRPr="00226074">
        <w:rPr>
          <w:color w:val="4F57A6" w:themeColor="accent1" w:themeShade="BF"/>
        </w:rPr>
        <w:t xml:space="preserve">ieu de vie </w:t>
      </w:r>
      <w:r w:rsidR="00B2796F" w:rsidRPr="00226074">
        <w:rPr>
          <w:color w:val="4F57A6" w:themeColor="accent1" w:themeShade="BF"/>
        </w:rPr>
        <w:t xml:space="preserve">du proche </w:t>
      </w:r>
      <w:r w:rsidR="008D7C9C" w:rsidRPr="00226074">
        <w:rPr>
          <w:color w:val="4F57A6" w:themeColor="accent1" w:themeShade="BF"/>
        </w:rPr>
        <w:t xml:space="preserve">en situation de handicap </w:t>
      </w:r>
      <w:r w:rsidRPr="00226074">
        <w:rPr>
          <w:color w:val="4F57A6" w:themeColor="accent1" w:themeShade="BF"/>
        </w:rPr>
        <w:t xml:space="preserve">avant et pendant le confinement </w:t>
      </w:r>
      <w:r w:rsidR="0024228A" w:rsidRPr="00226074">
        <w:rPr>
          <w:color w:val="4F57A6" w:themeColor="accent1" w:themeShade="BF"/>
        </w:rPr>
        <w:t>ve</w:t>
      </w:r>
      <w:r w:rsidR="00410763" w:rsidRPr="00226074">
        <w:rPr>
          <w:color w:val="4F57A6" w:themeColor="accent1" w:themeShade="BF"/>
        </w:rPr>
        <w:t xml:space="preserve">ntilé </w:t>
      </w:r>
      <w:r w:rsidR="00DA315B" w:rsidRPr="00226074">
        <w:rPr>
          <w:color w:val="4F57A6" w:themeColor="accent1" w:themeShade="BF"/>
        </w:rPr>
        <w:t>selon la</w:t>
      </w:r>
      <w:r w:rsidRPr="00226074">
        <w:rPr>
          <w:color w:val="4F57A6" w:themeColor="accent1" w:themeShade="BF"/>
        </w:rPr>
        <w:t xml:space="preserve"> langue du </w:t>
      </w:r>
      <w:r w:rsidR="00DA2536" w:rsidRPr="00226074">
        <w:rPr>
          <w:color w:val="4F57A6" w:themeColor="accent1" w:themeShade="BF"/>
        </w:rPr>
        <w:t>répondant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53"/>
        <w:gridCol w:w="954"/>
        <w:gridCol w:w="953"/>
        <w:gridCol w:w="954"/>
        <w:gridCol w:w="953"/>
        <w:gridCol w:w="954"/>
      </w:tblGrid>
      <w:tr w:rsidR="001C5848" w14:paraId="36677B25" w14:textId="77777777" w:rsidTr="00906EE5">
        <w:tc>
          <w:tcPr>
            <w:tcW w:w="3681" w:type="dxa"/>
            <w:shd w:val="clear" w:color="auto" w:fill="A00656" w:themeFill="text2"/>
          </w:tcPr>
          <w:p w14:paraId="3A65BE3F" w14:textId="77777777" w:rsidR="001C5848" w:rsidRPr="00DF5D2B" w:rsidRDefault="001C5848" w:rsidP="004B3C3A">
            <w:pPr>
              <w:jc w:val="left"/>
              <w:rPr>
                <w:b/>
              </w:rPr>
            </w:pPr>
            <w:r w:rsidRPr="00DF5D2B">
              <w:rPr>
                <w:b/>
                <w:color w:val="FFFFFF" w:themeColor="background1"/>
              </w:rPr>
              <w:t>Lieu de vie des répondants</w:t>
            </w:r>
          </w:p>
        </w:tc>
        <w:tc>
          <w:tcPr>
            <w:tcW w:w="1907" w:type="dxa"/>
            <w:gridSpan w:val="2"/>
            <w:shd w:val="clear" w:color="auto" w:fill="A00656" w:themeFill="text2"/>
          </w:tcPr>
          <w:p w14:paraId="6C405525" w14:textId="77777777" w:rsidR="001C5848" w:rsidRPr="00D30616" w:rsidRDefault="001C5848" w:rsidP="004B3C3A">
            <w:pPr>
              <w:jc w:val="center"/>
              <w:rPr>
                <w:b/>
                <w:color w:val="FFFFFF" w:themeColor="background2"/>
              </w:rPr>
            </w:pPr>
            <w:r w:rsidRPr="00D30616">
              <w:rPr>
                <w:b/>
                <w:color w:val="FFFFFF" w:themeColor="background2"/>
              </w:rPr>
              <w:t>FR</w:t>
            </w:r>
          </w:p>
        </w:tc>
        <w:tc>
          <w:tcPr>
            <w:tcW w:w="1907" w:type="dxa"/>
            <w:gridSpan w:val="2"/>
            <w:shd w:val="clear" w:color="auto" w:fill="A00656" w:themeFill="text2"/>
          </w:tcPr>
          <w:p w14:paraId="7B0F599C" w14:textId="77777777" w:rsidR="001C5848" w:rsidRPr="00D30616" w:rsidRDefault="001C5848" w:rsidP="004B3C3A">
            <w:pPr>
              <w:jc w:val="center"/>
              <w:rPr>
                <w:b/>
                <w:color w:val="FFFFFF" w:themeColor="background2"/>
              </w:rPr>
            </w:pPr>
            <w:r>
              <w:rPr>
                <w:b/>
                <w:color w:val="FFFFFF" w:themeColor="background2"/>
              </w:rPr>
              <w:t>NL</w:t>
            </w:r>
          </w:p>
        </w:tc>
        <w:tc>
          <w:tcPr>
            <w:tcW w:w="1907" w:type="dxa"/>
            <w:gridSpan w:val="2"/>
            <w:shd w:val="clear" w:color="auto" w:fill="A00656" w:themeFill="text2"/>
          </w:tcPr>
          <w:p w14:paraId="16EDA88A" w14:textId="77777777" w:rsidR="001C5848" w:rsidRDefault="001C5848" w:rsidP="004B3C3A">
            <w:pPr>
              <w:jc w:val="center"/>
              <w:rPr>
                <w:b/>
                <w:color w:val="FFFFFF" w:themeColor="background2"/>
              </w:rPr>
            </w:pPr>
            <w:r>
              <w:rPr>
                <w:b/>
                <w:color w:val="FFFFFF" w:themeColor="background2"/>
              </w:rPr>
              <w:t>Total</w:t>
            </w:r>
          </w:p>
        </w:tc>
      </w:tr>
      <w:tr w:rsidR="001C5848" w:rsidRPr="001B42CB" w14:paraId="4655DC3A" w14:textId="77777777" w:rsidTr="00906EE5">
        <w:tc>
          <w:tcPr>
            <w:tcW w:w="3681" w:type="dxa"/>
            <w:shd w:val="clear" w:color="auto" w:fill="A6A6A6" w:themeFill="background1" w:themeFillShade="A6"/>
          </w:tcPr>
          <w:p w14:paraId="3AEBF915" w14:textId="77777777" w:rsidR="001C5848" w:rsidRPr="00055C62" w:rsidRDefault="001C5848" w:rsidP="004B3C3A">
            <w:pPr>
              <w:jc w:val="left"/>
            </w:pPr>
          </w:p>
        </w:tc>
        <w:tc>
          <w:tcPr>
            <w:tcW w:w="953" w:type="dxa"/>
            <w:shd w:val="clear" w:color="auto" w:fill="A6A6A6" w:themeFill="background1" w:themeFillShade="A6"/>
          </w:tcPr>
          <w:p w14:paraId="09BF6EC7" w14:textId="77777777" w:rsidR="001C5848" w:rsidRPr="003338B5" w:rsidRDefault="001C5848" w:rsidP="004B3C3A">
            <w:pPr>
              <w:jc w:val="center"/>
              <w:rPr>
                <w:color w:val="FFFFFF" w:themeColor="background1"/>
              </w:rPr>
            </w:pPr>
            <w:r w:rsidRPr="003338B5">
              <w:rPr>
                <w:color w:val="FFFFFF" w:themeColor="background1"/>
              </w:rPr>
              <w:t>Avant</w:t>
            </w:r>
          </w:p>
        </w:tc>
        <w:tc>
          <w:tcPr>
            <w:tcW w:w="954" w:type="dxa"/>
            <w:shd w:val="clear" w:color="auto" w:fill="A6A6A6" w:themeFill="background1" w:themeFillShade="A6"/>
          </w:tcPr>
          <w:p w14:paraId="10097B19" w14:textId="77777777" w:rsidR="001C5848" w:rsidRPr="003338B5" w:rsidRDefault="001C5848" w:rsidP="004B3C3A">
            <w:pPr>
              <w:jc w:val="center"/>
              <w:rPr>
                <w:color w:val="FFFFFF" w:themeColor="background1"/>
              </w:rPr>
            </w:pPr>
            <w:r w:rsidRPr="003338B5">
              <w:rPr>
                <w:color w:val="FFFFFF" w:themeColor="background1"/>
              </w:rPr>
              <w:t>Pendant</w:t>
            </w:r>
          </w:p>
        </w:tc>
        <w:tc>
          <w:tcPr>
            <w:tcW w:w="953" w:type="dxa"/>
            <w:shd w:val="clear" w:color="auto" w:fill="A6A6A6" w:themeFill="background1" w:themeFillShade="A6"/>
          </w:tcPr>
          <w:p w14:paraId="56C42767" w14:textId="77777777" w:rsidR="001C5848" w:rsidRPr="003338B5" w:rsidRDefault="001C5848" w:rsidP="004B3C3A">
            <w:pPr>
              <w:jc w:val="center"/>
              <w:rPr>
                <w:color w:val="FFFFFF" w:themeColor="background1"/>
              </w:rPr>
            </w:pPr>
            <w:r w:rsidRPr="003338B5">
              <w:rPr>
                <w:color w:val="FFFFFF" w:themeColor="background1"/>
              </w:rPr>
              <w:t>Avant</w:t>
            </w:r>
          </w:p>
        </w:tc>
        <w:tc>
          <w:tcPr>
            <w:tcW w:w="954" w:type="dxa"/>
            <w:shd w:val="clear" w:color="auto" w:fill="A6A6A6" w:themeFill="background1" w:themeFillShade="A6"/>
          </w:tcPr>
          <w:p w14:paraId="3E287289" w14:textId="77777777" w:rsidR="001C5848" w:rsidRPr="003338B5" w:rsidRDefault="001C5848" w:rsidP="004B3C3A">
            <w:pPr>
              <w:jc w:val="center"/>
              <w:rPr>
                <w:color w:val="FFFFFF" w:themeColor="background1"/>
              </w:rPr>
            </w:pPr>
            <w:r w:rsidRPr="003338B5">
              <w:rPr>
                <w:color w:val="FFFFFF" w:themeColor="background1"/>
              </w:rPr>
              <w:t>Pendant</w:t>
            </w:r>
          </w:p>
        </w:tc>
        <w:tc>
          <w:tcPr>
            <w:tcW w:w="953" w:type="dxa"/>
            <w:shd w:val="clear" w:color="auto" w:fill="A6A6A6" w:themeFill="background1" w:themeFillShade="A6"/>
          </w:tcPr>
          <w:p w14:paraId="30BEBCA0" w14:textId="77777777" w:rsidR="001C5848" w:rsidRPr="003338B5" w:rsidRDefault="001C5848" w:rsidP="004B3C3A">
            <w:pPr>
              <w:jc w:val="center"/>
              <w:rPr>
                <w:color w:val="FFFFFF" w:themeColor="background1"/>
              </w:rPr>
            </w:pPr>
            <w:r w:rsidRPr="003338B5">
              <w:rPr>
                <w:color w:val="FFFFFF" w:themeColor="background1"/>
              </w:rPr>
              <w:t>Avant</w:t>
            </w:r>
          </w:p>
        </w:tc>
        <w:tc>
          <w:tcPr>
            <w:tcW w:w="954" w:type="dxa"/>
            <w:shd w:val="clear" w:color="auto" w:fill="A6A6A6" w:themeFill="background1" w:themeFillShade="A6"/>
          </w:tcPr>
          <w:p w14:paraId="20570B36" w14:textId="77777777" w:rsidR="001C5848" w:rsidRPr="003338B5" w:rsidRDefault="001C5848" w:rsidP="004B3C3A">
            <w:pPr>
              <w:jc w:val="center"/>
              <w:rPr>
                <w:color w:val="FFFFFF" w:themeColor="background1"/>
              </w:rPr>
            </w:pPr>
            <w:r w:rsidRPr="003338B5">
              <w:rPr>
                <w:color w:val="FFFFFF" w:themeColor="background1"/>
              </w:rPr>
              <w:t>Pendant</w:t>
            </w:r>
          </w:p>
        </w:tc>
      </w:tr>
      <w:tr w:rsidR="001C5848" w:rsidRPr="002E2054" w14:paraId="3EAC5898" w14:textId="77777777" w:rsidTr="00906EE5">
        <w:tc>
          <w:tcPr>
            <w:tcW w:w="3681" w:type="dxa"/>
            <w:shd w:val="clear" w:color="auto" w:fill="F2F2F2" w:themeFill="background2" w:themeFillShade="F2"/>
          </w:tcPr>
          <w:p w14:paraId="66EE6D17" w14:textId="125A6E10" w:rsidR="001C5848" w:rsidRPr="00DF5D2B" w:rsidRDefault="001C5848" w:rsidP="004B3C3A">
            <w:pPr>
              <w:jc w:val="left"/>
            </w:pPr>
            <w:r w:rsidRPr="00DF5D2B">
              <w:t xml:space="preserve">En </w:t>
            </w:r>
            <w:r w:rsidR="00073D4C" w:rsidRPr="00DF5D2B">
              <w:t>couple</w:t>
            </w:r>
            <w:r w:rsidRPr="00DF5D2B">
              <w:t xml:space="preserve"> </w:t>
            </w:r>
            <w:r w:rsidR="00BC7BA8" w:rsidRPr="00DF5D2B">
              <w:t xml:space="preserve">ou en </w:t>
            </w:r>
            <w:r w:rsidR="00073D4C" w:rsidRPr="00DF5D2B">
              <w:t>famille</w:t>
            </w:r>
          </w:p>
        </w:tc>
        <w:tc>
          <w:tcPr>
            <w:tcW w:w="953" w:type="dxa"/>
            <w:shd w:val="clear" w:color="auto" w:fill="F2F2F2" w:themeFill="background2" w:themeFillShade="F2"/>
          </w:tcPr>
          <w:p w14:paraId="63DC0B42" w14:textId="54B54174" w:rsidR="001C5848" w:rsidRPr="002E2054" w:rsidRDefault="0028354B" w:rsidP="004B3C3A">
            <w:pPr>
              <w:jc w:val="center"/>
            </w:pPr>
            <w:r>
              <w:t>1</w:t>
            </w:r>
            <w:r w:rsidR="00FC4A02">
              <w:t>25</w:t>
            </w:r>
          </w:p>
        </w:tc>
        <w:tc>
          <w:tcPr>
            <w:tcW w:w="954" w:type="dxa"/>
            <w:shd w:val="clear" w:color="auto" w:fill="F2F2F2" w:themeFill="background2" w:themeFillShade="F2"/>
          </w:tcPr>
          <w:p w14:paraId="0BA8BF24" w14:textId="0F4FF681" w:rsidR="001C5848" w:rsidRPr="002E2054" w:rsidRDefault="00BF0B7F" w:rsidP="004B3C3A">
            <w:pPr>
              <w:jc w:val="center"/>
            </w:pPr>
            <w:r>
              <w:t>151</w:t>
            </w:r>
          </w:p>
        </w:tc>
        <w:tc>
          <w:tcPr>
            <w:tcW w:w="953" w:type="dxa"/>
            <w:shd w:val="clear" w:color="auto" w:fill="F2F2F2" w:themeFill="background2" w:themeFillShade="F2"/>
          </w:tcPr>
          <w:p w14:paraId="63B98B96" w14:textId="614730C0" w:rsidR="001C5848" w:rsidRPr="002E2054" w:rsidRDefault="00FC4A02" w:rsidP="004B3C3A">
            <w:pPr>
              <w:jc w:val="center"/>
            </w:pPr>
            <w:r>
              <w:t>101</w:t>
            </w:r>
          </w:p>
        </w:tc>
        <w:tc>
          <w:tcPr>
            <w:tcW w:w="954" w:type="dxa"/>
            <w:shd w:val="clear" w:color="auto" w:fill="F2F2F2" w:themeFill="background2" w:themeFillShade="F2"/>
          </w:tcPr>
          <w:p w14:paraId="602CEC95" w14:textId="1D0DA228" w:rsidR="001C5848" w:rsidRPr="002E2054" w:rsidRDefault="00BF0B7F" w:rsidP="004B3C3A">
            <w:pPr>
              <w:jc w:val="center"/>
            </w:pPr>
            <w:r>
              <w:t>129</w:t>
            </w:r>
          </w:p>
        </w:tc>
        <w:tc>
          <w:tcPr>
            <w:tcW w:w="953" w:type="dxa"/>
            <w:shd w:val="clear" w:color="auto" w:fill="F2F2F2" w:themeFill="background2" w:themeFillShade="F2"/>
          </w:tcPr>
          <w:p w14:paraId="367CE9F8" w14:textId="2F9F72DB" w:rsidR="001C5848" w:rsidRPr="002E2054" w:rsidRDefault="003E14ED" w:rsidP="004B3C3A">
            <w:pPr>
              <w:jc w:val="center"/>
            </w:pPr>
            <w:r>
              <w:t>226</w:t>
            </w:r>
          </w:p>
        </w:tc>
        <w:tc>
          <w:tcPr>
            <w:tcW w:w="954" w:type="dxa"/>
            <w:shd w:val="clear" w:color="auto" w:fill="F2F2F2" w:themeFill="background2" w:themeFillShade="F2"/>
          </w:tcPr>
          <w:p w14:paraId="7128A0C3" w14:textId="22E55742" w:rsidR="001C5848" w:rsidRPr="002E2054" w:rsidRDefault="00BF0B7F" w:rsidP="004B3C3A">
            <w:pPr>
              <w:jc w:val="center"/>
            </w:pPr>
            <w:r>
              <w:t>280</w:t>
            </w:r>
          </w:p>
        </w:tc>
      </w:tr>
      <w:tr w:rsidR="001C5848" w:rsidRPr="002E2054" w14:paraId="6E148DCE" w14:textId="77777777" w:rsidTr="00906EE5">
        <w:tc>
          <w:tcPr>
            <w:tcW w:w="3681" w:type="dxa"/>
            <w:shd w:val="clear" w:color="auto" w:fill="auto"/>
          </w:tcPr>
          <w:p w14:paraId="7A5520BA" w14:textId="77777777" w:rsidR="001C5848" w:rsidRDefault="001C5848" w:rsidP="004B3C3A">
            <w:pPr>
              <w:jc w:val="left"/>
            </w:pPr>
            <w:r w:rsidRPr="00495605">
              <w:t>Seul·e</w:t>
            </w:r>
          </w:p>
        </w:tc>
        <w:tc>
          <w:tcPr>
            <w:tcW w:w="953" w:type="dxa"/>
            <w:shd w:val="clear" w:color="auto" w:fill="auto"/>
          </w:tcPr>
          <w:p w14:paraId="2ED57D9A" w14:textId="2763F9E7" w:rsidR="001C5848" w:rsidRPr="002E2054" w:rsidRDefault="00FC4A02" w:rsidP="004B3C3A">
            <w:pPr>
              <w:jc w:val="center"/>
            </w:pPr>
            <w:r>
              <w:t>25</w:t>
            </w:r>
          </w:p>
        </w:tc>
        <w:tc>
          <w:tcPr>
            <w:tcW w:w="954" w:type="dxa"/>
            <w:shd w:val="clear" w:color="auto" w:fill="auto"/>
          </w:tcPr>
          <w:p w14:paraId="4F404480" w14:textId="6263D440" w:rsidR="001C5848" w:rsidRPr="002E2054" w:rsidRDefault="00BC7BA8" w:rsidP="004B3C3A">
            <w:pPr>
              <w:jc w:val="center"/>
            </w:pPr>
            <w:r>
              <w:t>22</w:t>
            </w:r>
          </w:p>
        </w:tc>
        <w:tc>
          <w:tcPr>
            <w:tcW w:w="953" w:type="dxa"/>
            <w:shd w:val="clear" w:color="auto" w:fill="auto"/>
          </w:tcPr>
          <w:p w14:paraId="6F90CE3F" w14:textId="542137AC" w:rsidR="001C5848" w:rsidRPr="002E2054" w:rsidRDefault="00FC4A02" w:rsidP="004B3C3A">
            <w:pPr>
              <w:jc w:val="center"/>
            </w:pPr>
            <w:r>
              <w:t>4</w:t>
            </w:r>
          </w:p>
        </w:tc>
        <w:tc>
          <w:tcPr>
            <w:tcW w:w="954" w:type="dxa"/>
            <w:shd w:val="clear" w:color="auto" w:fill="auto"/>
          </w:tcPr>
          <w:p w14:paraId="2145285F" w14:textId="2AD28AAC" w:rsidR="001C5848" w:rsidRPr="002E2054" w:rsidRDefault="00BC7BA8" w:rsidP="004B3C3A">
            <w:pPr>
              <w:jc w:val="center"/>
            </w:pPr>
            <w:r>
              <w:t>5</w:t>
            </w:r>
          </w:p>
        </w:tc>
        <w:tc>
          <w:tcPr>
            <w:tcW w:w="953" w:type="dxa"/>
            <w:shd w:val="clear" w:color="auto" w:fill="auto"/>
          </w:tcPr>
          <w:p w14:paraId="752A841F" w14:textId="47B8D24D" w:rsidR="001C5848" w:rsidRPr="002E2054" w:rsidRDefault="003E14ED" w:rsidP="004B3C3A">
            <w:pPr>
              <w:jc w:val="center"/>
            </w:pPr>
            <w:r>
              <w:t>29</w:t>
            </w:r>
          </w:p>
        </w:tc>
        <w:tc>
          <w:tcPr>
            <w:tcW w:w="954" w:type="dxa"/>
            <w:shd w:val="clear" w:color="auto" w:fill="auto"/>
          </w:tcPr>
          <w:p w14:paraId="7B1BA1A1" w14:textId="33E49772" w:rsidR="001C5848" w:rsidRPr="002E2054" w:rsidRDefault="00BC7BA8" w:rsidP="004B3C3A">
            <w:pPr>
              <w:jc w:val="center"/>
            </w:pPr>
            <w:r>
              <w:t>27</w:t>
            </w:r>
          </w:p>
        </w:tc>
      </w:tr>
      <w:tr w:rsidR="001C5848" w:rsidRPr="002E2054" w14:paraId="68CE68AD" w14:textId="77777777" w:rsidTr="00906EE5">
        <w:tc>
          <w:tcPr>
            <w:tcW w:w="3681" w:type="dxa"/>
            <w:shd w:val="clear" w:color="auto" w:fill="F2F2F2" w:themeFill="background2" w:themeFillShade="F2"/>
          </w:tcPr>
          <w:p w14:paraId="2590FC77" w14:textId="77777777" w:rsidR="001C5848" w:rsidRDefault="001C5848" w:rsidP="004B3C3A">
            <w:pPr>
              <w:jc w:val="left"/>
            </w:pPr>
            <w:r w:rsidRPr="00495605">
              <w:t>En centre d'hébergement</w:t>
            </w:r>
          </w:p>
        </w:tc>
        <w:tc>
          <w:tcPr>
            <w:tcW w:w="953" w:type="dxa"/>
            <w:shd w:val="clear" w:color="auto" w:fill="F2F2F2" w:themeFill="background2" w:themeFillShade="F2"/>
          </w:tcPr>
          <w:p w14:paraId="463238F9" w14:textId="1AC38874" w:rsidR="001C5848" w:rsidRPr="002E2054" w:rsidRDefault="0028354B" w:rsidP="004B3C3A">
            <w:pPr>
              <w:jc w:val="center"/>
            </w:pPr>
            <w:r>
              <w:t>35</w:t>
            </w:r>
          </w:p>
        </w:tc>
        <w:tc>
          <w:tcPr>
            <w:tcW w:w="954" w:type="dxa"/>
            <w:shd w:val="clear" w:color="auto" w:fill="F2F2F2" w:themeFill="background2" w:themeFillShade="F2"/>
          </w:tcPr>
          <w:p w14:paraId="0FC076D6" w14:textId="6A03E325" w:rsidR="001C5848" w:rsidRPr="002E2054" w:rsidRDefault="00BC7BA8" w:rsidP="004B3C3A">
            <w:pPr>
              <w:jc w:val="center"/>
            </w:pPr>
            <w:r>
              <w:t>20</w:t>
            </w:r>
          </w:p>
        </w:tc>
        <w:tc>
          <w:tcPr>
            <w:tcW w:w="953" w:type="dxa"/>
            <w:shd w:val="clear" w:color="auto" w:fill="F2F2F2" w:themeFill="background2" w:themeFillShade="F2"/>
          </w:tcPr>
          <w:p w14:paraId="659BA311" w14:textId="19D20234" w:rsidR="001C5848" w:rsidRPr="002E2054" w:rsidRDefault="00FC4A02" w:rsidP="004B3C3A">
            <w:pPr>
              <w:jc w:val="center"/>
            </w:pPr>
            <w:r>
              <w:t>24</w:t>
            </w:r>
          </w:p>
        </w:tc>
        <w:tc>
          <w:tcPr>
            <w:tcW w:w="954" w:type="dxa"/>
            <w:shd w:val="clear" w:color="auto" w:fill="F2F2F2" w:themeFill="background2" w:themeFillShade="F2"/>
          </w:tcPr>
          <w:p w14:paraId="1ECBAD47" w14:textId="28D23501" w:rsidR="001C5848" w:rsidRPr="002E2054" w:rsidRDefault="00BC7BA8" w:rsidP="004B3C3A">
            <w:pPr>
              <w:jc w:val="center"/>
            </w:pPr>
            <w:r>
              <w:t>12</w:t>
            </w:r>
          </w:p>
        </w:tc>
        <w:tc>
          <w:tcPr>
            <w:tcW w:w="953" w:type="dxa"/>
            <w:shd w:val="clear" w:color="auto" w:fill="F2F2F2" w:themeFill="background2" w:themeFillShade="F2"/>
          </w:tcPr>
          <w:p w14:paraId="06C33811" w14:textId="4B2FB66B" w:rsidR="001C5848" w:rsidRPr="002E2054" w:rsidRDefault="003E14ED" w:rsidP="004B3C3A">
            <w:pPr>
              <w:jc w:val="center"/>
            </w:pPr>
            <w:r>
              <w:t>59</w:t>
            </w:r>
          </w:p>
        </w:tc>
        <w:tc>
          <w:tcPr>
            <w:tcW w:w="954" w:type="dxa"/>
            <w:shd w:val="clear" w:color="auto" w:fill="F2F2F2" w:themeFill="background2" w:themeFillShade="F2"/>
          </w:tcPr>
          <w:p w14:paraId="0A4A8B4B" w14:textId="24A9E8B2" w:rsidR="001C5848" w:rsidRPr="002E2054" w:rsidRDefault="00BC7BA8" w:rsidP="004B3C3A">
            <w:pPr>
              <w:jc w:val="center"/>
            </w:pPr>
            <w:r>
              <w:t>32</w:t>
            </w:r>
          </w:p>
        </w:tc>
      </w:tr>
      <w:tr w:rsidR="001C5848" w:rsidRPr="002E2054" w14:paraId="35225711" w14:textId="77777777" w:rsidTr="00906EE5">
        <w:tc>
          <w:tcPr>
            <w:tcW w:w="3681" w:type="dxa"/>
            <w:shd w:val="clear" w:color="auto" w:fill="auto"/>
          </w:tcPr>
          <w:p w14:paraId="5192AA09" w14:textId="77777777" w:rsidR="001C5848" w:rsidRDefault="001C5848" w:rsidP="004B3C3A">
            <w:pPr>
              <w:jc w:val="left"/>
            </w:pPr>
            <w:r w:rsidRPr="00495605">
              <w:t>Dans un habitat inclusif</w:t>
            </w:r>
          </w:p>
        </w:tc>
        <w:tc>
          <w:tcPr>
            <w:tcW w:w="953" w:type="dxa"/>
            <w:shd w:val="clear" w:color="auto" w:fill="auto"/>
          </w:tcPr>
          <w:p w14:paraId="0291F869" w14:textId="576A11B8" w:rsidR="001C5848" w:rsidRPr="002E2054" w:rsidRDefault="0028354B" w:rsidP="004B3C3A">
            <w:pPr>
              <w:jc w:val="center"/>
            </w:pPr>
            <w:r>
              <w:t>2</w:t>
            </w:r>
          </w:p>
        </w:tc>
        <w:tc>
          <w:tcPr>
            <w:tcW w:w="954" w:type="dxa"/>
            <w:shd w:val="clear" w:color="auto" w:fill="auto"/>
          </w:tcPr>
          <w:p w14:paraId="34F37F28" w14:textId="3A5C8E82" w:rsidR="001C5848" w:rsidRPr="002E2054" w:rsidRDefault="00BC7BA8" w:rsidP="004B3C3A">
            <w:pPr>
              <w:jc w:val="center"/>
            </w:pPr>
            <w:r>
              <w:t>1</w:t>
            </w:r>
          </w:p>
        </w:tc>
        <w:tc>
          <w:tcPr>
            <w:tcW w:w="953" w:type="dxa"/>
            <w:shd w:val="clear" w:color="auto" w:fill="auto"/>
          </w:tcPr>
          <w:p w14:paraId="7C61DF0C" w14:textId="28AB4E79" w:rsidR="001C5848" w:rsidRPr="002E2054" w:rsidRDefault="00FC4A02" w:rsidP="004B3C3A">
            <w:pPr>
              <w:jc w:val="center"/>
            </w:pPr>
            <w:r>
              <w:t>9</w:t>
            </w:r>
          </w:p>
        </w:tc>
        <w:tc>
          <w:tcPr>
            <w:tcW w:w="954" w:type="dxa"/>
            <w:shd w:val="clear" w:color="auto" w:fill="auto"/>
          </w:tcPr>
          <w:p w14:paraId="51B6C512" w14:textId="0BD3F5DC" w:rsidR="001C5848" w:rsidRPr="002E2054" w:rsidRDefault="00BC7BA8" w:rsidP="004B3C3A">
            <w:pPr>
              <w:jc w:val="center"/>
            </w:pPr>
            <w:r>
              <w:t>3</w:t>
            </w:r>
          </w:p>
        </w:tc>
        <w:tc>
          <w:tcPr>
            <w:tcW w:w="953" w:type="dxa"/>
            <w:shd w:val="clear" w:color="auto" w:fill="auto"/>
          </w:tcPr>
          <w:p w14:paraId="6BB32B2A" w14:textId="040F259C" w:rsidR="001C5848" w:rsidRPr="002E2054" w:rsidRDefault="003E14ED" w:rsidP="004B3C3A">
            <w:pPr>
              <w:jc w:val="center"/>
            </w:pPr>
            <w:r>
              <w:t>11</w:t>
            </w:r>
          </w:p>
        </w:tc>
        <w:tc>
          <w:tcPr>
            <w:tcW w:w="954" w:type="dxa"/>
            <w:shd w:val="clear" w:color="auto" w:fill="auto"/>
          </w:tcPr>
          <w:p w14:paraId="538BCC1D" w14:textId="5D8BAA39" w:rsidR="001C5848" w:rsidRPr="002E2054" w:rsidRDefault="00BC7BA8" w:rsidP="004B3C3A">
            <w:pPr>
              <w:jc w:val="center"/>
            </w:pPr>
            <w:r>
              <w:t>4</w:t>
            </w:r>
          </w:p>
        </w:tc>
      </w:tr>
      <w:tr w:rsidR="001C5848" w:rsidRPr="002E2054" w14:paraId="6F4E7A96" w14:textId="77777777" w:rsidTr="00906EE5">
        <w:tc>
          <w:tcPr>
            <w:tcW w:w="3681" w:type="dxa"/>
            <w:shd w:val="clear" w:color="auto" w:fill="F2F2F2" w:themeFill="background2" w:themeFillShade="F2"/>
          </w:tcPr>
          <w:p w14:paraId="0172FB8D" w14:textId="77777777" w:rsidR="001C5848" w:rsidRDefault="001C5848" w:rsidP="004B3C3A">
            <w:pPr>
              <w:jc w:val="left"/>
            </w:pPr>
            <w:r w:rsidRPr="00495605">
              <w:t>Autre</w:t>
            </w:r>
          </w:p>
        </w:tc>
        <w:tc>
          <w:tcPr>
            <w:tcW w:w="953" w:type="dxa"/>
            <w:shd w:val="clear" w:color="auto" w:fill="F2F2F2" w:themeFill="background2" w:themeFillShade="F2"/>
          </w:tcPr>
          <w:p w14:paraId="3328F191" w14:textId="0D3578DB" w:rsidR="001C5848" w:rsidRPr="002E2054" w:rsidRDefault="0028354B" w:rsidP="004B3C3A">
            <w:pPr>
              <w:jc w:val="center"/>
            </w:pPr>
            <w:r>
              <w:t>19</w:t>
            </w:r>
          </w:p>
        </w:tc>
        <w:tc>
          <w:tcPr>
            <w:tcW w:w="954" w:type="dxa"/>
            <w:shd w:val="clear" w:color="auto" w:fill="F2F2F2" w:themeFill="background2" w:themeFillShade="F2"/>
          </w:tcPr>
          <w:p w14:paraId="44C81AFF" w14:textId="2BBD69E1" w:rsidR="001C5848" w:rsidRPr="002E2054" w:rsidRDefault="00061F03" w:rsidP="004B3C3A">
            <w:pPr>
              <w:jc w:val="center"/>
            </w:pPr>
            <w:r>
              <w:t>13</w:t>
            </w:r>
          </w:p>
        </w:tc>
        <w:tc>
          <w:tcPr>
            <w:tcW w:w="953" w:type="dxa"/>
            <w:shd w:val="clear" w:color="auto" w:fill="F2F2F2" w:themeFill="background2" w:themeFillShade="F2"/>
          </w:tcPr>
          <w:p w14:paraId="4BC08D61" w14:textId="24273A6D" w:rsidR="001C5848" w:rsidRPr="002E2054" w:rsidRDefault="00FC4A02" w:rsidP="004B3C3A">
            <w:pPr>
              <w:jc w:val="center"/>
            </w:pPr>
            <w:r>
              <w:t>17</w:t>
            </w:r>
          </w:p>
        </w:tc>
        <w:tc>
          <w:tcPr>
            <w:tcW w:w="954" w:type="dxa"/>
            <w:shd w:val="clear" w:color="auto" w:fill="F2F2F2" w:themeFill="background2" w:themeFillShade="F2"/>
          </w:tcPr>
          <w:p w14:paraId="34FC9137" w14:textId="1C93B0F6" w:rsidR="001C5848" w:rsidRPr="002E2054" w:rsidRDefault="00061F03" w:rsidP="004B3C3A">
            <w:pPr>
              <w:jc w:val="center"/>
            </w:pPr>
            <w:r>
              <w:t>6</w:t>
            </w:r>
          </w:p>
        </w:tc>
        <w:tc>
          <w:tcPr>
            <w:tcW w:w="953" w:type="dxa"/>
            <w:shd w:val="clear" w:color="auto" w:fill="F2F2F2" w:themeFill="background2" w:themeFillShade="F2"/>
          </w:tcPr>
          <w:p w14:paraId="585BAFB0" w14:textId="65E3534B" w:rsidR="001C5848" w:rsidRPr="002E2054" w:rsidRDefault="00FC4A02" w:rsidP="004B3C3A">
            <w:pPr>
              <w:jc w:val="center"/>
            </w:pPr>
            <w:r>
              <w:t>36</w:t>
            </w:r>
          </w:p>
        </w:tc>
        <w:tc>
          <w:tcPr>
            <w:tcW w:w="954" w:type="dxa"/>
            <w:shd w:val="clear" w:color="auto" w:fill="F2F2F2" w:themeFill="background2" w:themeFillShade="F2"/>
          </w:tcPr>
          <w:p w14:paraId="506FE26E" w14:textId="21652548" w:rsidR="001C5848" w:rsidRPr="002E2054" w:rsidRDefault="00061F03" w:rsidP="004B3C3A">
            <w:pPr>
              <w:jc w:val="center"/>
            </w:pPr>
            <w:r>
              <w:t>19</w:t>
            </w:r>
          </w:p>
        </w:tc>
      </w:tr>
    </w:tbl>
    <w:p w14:paraId="507366DE" w14:textId="77777777" w:rsidR="00E7390F" w:rsidRDefault="00E7390F">
      <w:pPr>
        <w:keepNext w:val="0"/>
        <w:keepLines w:val="0"/>
        <w:jc w:val="left"/>
      </w:pPr>
    </w:p>
    <w:p w14:paraId="44A6B0C7" w14:textId="4ABD7BAF" w:rsidR="00B75992" w:rsidRPr="00DF5D2B" w:rsidRDefault="00704D7A" w:rsidP="00B75992">
      <w:pPr>
        <w:keepNext w:val="0"/>
        <w:keepLines w:val="0"/>
        <w:jc w:val="left"/>
        <w:rPr>
          <w:rFonts w:ascii="Calibri" w:eastAsia="Times New Roman" w:hAnsi="Calibri" w:cs="Times New Roman"/>
          <w:color w:val="295F6D"/>
          <w:sz w:val="28"/>
          <w:szCs w:val="28"/>
        </w:rPr>
      </w:pPr>
      <w:r w:rsidRPr="00DF5D2B">
        <w:br w:type="page"/>
      </w:r>
    </w:p>
    <w:p w14:paraId="66816204" w14:textId="31D7F38A" w:rsidR="00B75992" w:rsidRDefault="00B75992" w:rsidP="0087579F">
      <w:pPr>
        <w:pStyle w:val="Kop2"/>
      </w:pPr>
      <w:bookmarkStart w:id="47" w:name="_Toc43299101"/>
      <w:bookmarkStart w:id="48" w:name="_Toc45024148"/>
      <w:r>
        <w:lastRenderedPageBreak/>
        <w:t>Les domaines dans lesquels les répondants déclarent avoir éprouvé d’importantes difficultés</w:t>
      </w:r>
      <w:bookmarkEnd w:id="47"/>
      <w:bookmarkEnd w:id="48"/>
      <w:r>
        <w:t xml:space="preserve"> </w:t>
      </w:r>
    </w:p>
    <w:p w14:paraId="5DBF9583" w14:textId="148CF0EC" w:rsidR="00021A2A" w:rsidRPr="00DF5D2B" w:rsidRDefault="00021A2A" w:rsidP="00021A2A">
      <w:r w:rsidRPr="00DF5D2B">
        <w:t>Les proches des personnes en situation de handicap étaient invité</w:t>
      </w:r>
      <w:r w:rsidR="00837481" w:rsidRPr="00DF5D2B">
        <w:t>s</w:t>
      </w:r>
      <w:r w:rsidR="00A7392C" w:rsidRPr="00DF5D2B">
        <w:t xml:space="preserve"> à cocher 3 domaines maximum. </w:t>
      </w:r>
    </w:p>
    <w:p w14:paraId="77A54889" w14:textId="2EA048B6" w:rsidR="008141E1" w:rsidRPr="00226074" w:rsidRDefault="008141E1" w:rsidP="008141E1">
      <w:pPr>
        <w:rPr>
          <w:color w:val="4F57A6" w:themeColor="accent1" w:themeShade="BF"/>
        </w:rPr>
      </w:pPr>
      <w:r w:rsidRPr="00226074">
        <w:rPr>
          <w:noProof/>
          <w:color w:val="4F57A6" w:themeColor="accent1" w:themeShade="BF"/>
        </w:rPr>
        <mc:AlternateContent>
          <mc:Choice Requires="wps">
            <w:drawing>
              <wp:anchor distT="0" distB="0" distL="114300" distR="114300" simplePos="0" relativeHeight="251658256" behindDoc="0" locked="0" layoutInCell="1" allowOverlap="1" wp14:anchorId="1ADCA1F6" wp14:editId="2838B5C6">
                <wp:simplePos x="0" y="0"/>
                <wp:positionH relativeFrom="column">
                  <wp:posOffset>-3175</wp:posOffset>
                </wp:positionH>
                <wp:positionV relativeFrom="paragraph">
                  <wp:posOffset>292735</wp:posOffset>
                </wp:positionV>
                <wp:extent cx="5958840" cy="3185160"/>
                <wp:effectExtent l="57150" t="38100" r="60960" b="72390"/>
                <wp:wrapTopAndBottom/>
                <wp:docPr id="1215135720" name="Rectangle: Rounded Corners 1215135717"/>
                <wp:cNvGraphicFramePr/>
                <a:graphic xmlns:a="http://schemas.openxmlformats.org/drawingml/2006/main">
                  <a:graphicData uri="http://schemas.microsoft.com/office/word/2010/wordprocessingShape">
                    <wps:wsp>
                      <wps:cNvSpPr/>
                      <wps:spPr>
                        <a:xfrm>
                          <a:off x="0" y="0"/>
                          <a:ext cx="5958840" cy="318516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117BBC93" w14:textId="174CD56D" w:rsidR="008141E1" w:rsidRDefault="00A7392C" w:rsidP="008141E1">
                            <w:pPr>
                              <w:jc w:val="center"/>
                            </w:pPr>
                            <w:r w:rsidRPr="00A7392C">
                              <w:rPr>
                                <w:noProof/>
                              </w:rPr>
                              <w:drawing>
                                <wp:inline distT="0" distB="0" distL="0" distR="0" wp14:anchorId="6EAAC015" wp14:editId="78F3A12E">
                                  <wp:extent cx="5881392" cy="3024000"/>
                                  <wp:effectExtent l="0" t="0" r="5080" b="5080"/>
                                  <wp:docPr id="1450286312" name="Image 1450286312" descr="Histogramme représentant les domaines dans lesquels les répondants ont éprouvé des difficultés. L'ensemble des données y figurant sont disponibles dans le tableau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2">
                                            <a:extLst>
                                              <a:ext uri="{28A0092B-C50C-407E-A947-70E740481C1C}">
                                                <a14:useLocalDpi xmlns:a14="http://schemas.microsoft.com/office/drawing/2010/main" val="0"/>
                                              </a:ext>
                                            </a:extLst>
                                          </a:blip>
                                          <a:srcRect l="1499" t="1587" r="2317" b="2382"/>
                                          <a:stretch/>
                                        </pic:blipFill>
                                        <pic:spPr bwMode="auto">
                                          <a:xfrm>
                                            <a:off x="0" y="0"/>
                                            <a:ext cx="5881392" cy="3024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DCA1F6" id="_x0000_s1045" style="position:absolute;left:0;text-align:left;margin-left:-.25pt;margin-top:23.05pt;width:469.2pt;height:250.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" fillcolor="window" stroked="f">
                <v:shadow on="t" color="black" opacity="41287f" offset="0,1.5pt"/>
                <v:textbox>
                  <w:txbxContent>
                    <w:p w14:paraId="117BBC93" w14:textId="174CD56D" w:rsidR="008141E1" w:rsidRDefault="00A7392C" w:rsidP="008141E1">
                      <w:pPr>
                        <w:jc w:val="center"/>
                      </w:pPr>
                      <w:r w:rsidRPr="00A7392C">
                        <w:rPr>
                          <w:noProof/>
                        </w:rPr>
                        <w:drawing>
                          <wp:inline distT="0" distB="0" distL="0" distR="0" wp14:anchorId="6EAAC015" wp14:editId="78F3A12E">
                            <wp:extent cx="5881392" cy="3024000"/>
                            <wp:effectExtent l="0" t="0" r="5080" b="5080"/>
                            <wp:docPr id="1450286312" name="Image 1450286312" descr="Histogramme représentant les domaines dans lesquels les répondants ont éprouvé des difficultés. L'ensemble des données y figurant sont disponibles dans le tableau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2">
                                      <a:extLst>
                                        <a:ext uri="{28A0092B-C50C-407E-A947-70E740481C1C}">
                                          <a14:useLocalDpi xmlns:a14="http://schemas.microsoft.com/office/drawing/2010/main" val="0"/>
                                        </a:ext>
                                      </a:extLst>
                                    </a:blip>
                                    <a:srcRect l="1499" t="1587" r="2317" b="2382"/>
                                    <a:stretch/>
                                  </pic:blipFill>
                                  <pic:spPr bwMode="auto">
                                    <a:xfrm>
                                      <a:off x="0" y="0"/>
                                      <a:ext cx="5881392" cy="3024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Pr="00226074">
        <w:rPr>
          <w:color w:val="4F57A6" w:themeColor="accent1" w:themeShade="BF"/>
        </w:rPr>
        <w:t>Figure 1</w:t>
      </w:r>
      <w:r w:rsidR="003F1FCC" w:rsidRPr="00226074">
        <w:rPr>
          <w:color w:val="4F57A6" w:themeColor="accent1" w:themeShade="BF"/>
        </w:rPr>
        <w:t>8</w:t>
      </w:r>
      <w:r w:rsidRPr="00226074">
        <w:rPr>
          <w:color w:val="4F57A6" w:themeColor="accent1" w:themeShade="BF"/>
        </w:rPr>
        <w:t xml:space="preserve"> : Domaines dans lesquels les répondants ont éprouvé des difficultés</w:t>
      </w:r>
    </w:p>
    <w:p w14:paraId="509F1CDF" w14:textId="77777777" w:rsidR="00730376" w:rsidRPr="00DF5D2B" w:rsidRDefault="00730376" w:rsidP="00730376"/>
    <w:p w14:paraId="315F7A77" w14:textId="3681E5E4" w:rsidR="004E7C60" w:rsidRPr="00226074" w:rsidRDefault="004E7C60" w:rsidP="004E7C60">
      <w:pPr>
        <w:rPr>
          <w:color w:val="4F57A6" w:themeColor="accent1" w:themeShade="BF"/>
        </w:rPr>
      </w:pPr>
      <w:r w:rsidRPr="00226074">
        <w:rPr>
          <w:color w:val="4F57A6" w:themeColor="accent1" w:themeShade="BF"/>
        </w:rPr>
        <w:t>Tableau 1</w:t>
      </w:r>
      <w:r w:rsidR="00E35AB4" w:rsidRPr="00226074">
        <w:rPr>
          <w:color w:val="4F57A6" w:themeColor="accent1" w:themeShade="BF"/>
        </w:rPr>
        <w:t>8</w:t>
      </w:r>
      <w:r w:rsidRPr="00226074">
        <w:rPr>
          <w:color w:val="4F57A6" w:themeColor="accent1" w:themeShade="BF"/>
        </w:rPr>
        <w:t xml:space="preserve"> : </w:t>
      </w:r>
      <w:r w:rsidR="00AB3DDE" w:rsidRPr="00226074">
        <w:rPr>
          <w:color w:val="4F57A6" w:themeColor="accent1" w:themeShade="BF"/>
        </w:rPr>
        <w:t>D</w:t>
      </w:r>
      <w:r w:rsidRPr="00226074">
        <w:rPr>
          <w:color w:val="4F57A6" w:themeColor="accent1" w:themeShade="BF"/>
        </w:rPr>
        <w:t>omaines dans lesquels les répondants ont éprouvé des difficultés</w:t>
      </w:r>
      <w:r w:rsidR="18A63B98" w:rsidRPr="79A316E2">
        <w:rPr>
          <w:color w:val="4F57A6" w:themeColor="accent1" w:themeShade="BF"/>
        </w:rPr>
        <w:t>,</w:t>
      </w:r>
      <w:r w:rsidRPr="00226074">
        <w:rPr>
          <w:color w:val="4F57A6" w:themeColor="accent1" w:themeShade="BF"/>
        </w:rPr>
        <w:t xml:space="preserve"> </w:t>
      </w:r>
      <w:r w:rsidR="00AB3DDE" w:rsidRPr="00226074">
        <w:rPr>
          <w:color w:val="4F57A6" w:themeColor="accent1" w:themeShade="BF"/>
        </w:rPr>
        <w:t xml:space="preserve">ventilés </w:t>
      </w:r>
      <w:r w:rsidR="003B2A21" w:rsidRPr="00226074">
        <w:rPr>
          <w:color w:val="4F57A6" w:themeColor="accent1" w:themeShade="BF"/>
        </w:rPr>
        <w:t>selon la</w:t>
      </w:r>
      <w:r w:rsidRPr="00226074">
        <w:rPr>
          <w:color w:val="4F57A6" w:themeColor="accent1" w:themeShade="BF"/>
        </w:rPr>
        <w:t xml:space="preserve"> langue du </w:t>
      </w:r>
      <w:r w:rsidR="000275AE" w:rsidRPr="00226074">
        <w:rPr>
          <w:color w:val="4F57A6" w:themeColor="accent1" w:themeShade="BF"/>
        </w:rPr>
        <w:t>répondant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527"/>
        <w:gridCol w:w="1527"/>
        <w:gridCol w:w="1528"/>
      </w:tblGrid>
      <w:tr w:rsidR="004E7C60" w14:paraId="028BED87" w14:textId="77777777" w:rsidTr="00C809C9">
        <w:tc>
          <w:tcPr>
            <w:tcW w:w="4820" w:type="dxa"/>
            <w:shd w:val="clear" w:color="auto" w:fill="A00656" w:themeFill="text2"/>
          </w:tcPr>
          <w:p w14:paraId="36E9EFD6" w14:textId="77777777" w:rsidR="004E7C60" w:rsidRPr="00DF5D2B" w:rsidRDefault="004E7C60" w:rsidP="004B3C3A">
            <w:pPr>
              <w:jc w:val="left"/>
              <w:rPr>
                <w:b/>
              </w:rPr>
            </w:pPr>
            <w:r w:rsidRPr="00DF5D2B">
              <w:rPr>
                <w:b/>
                <w:color w:val="FFFFFF" w:themeColor="background2"/>
              </w:rPr>
              <w:t>Domaines dans lesquels les répondants ont éprouvé des difficultés</w:t>
            </w:r>
          </w:p>
        </w:tc>
        <w:tc>
          <w:tcPr>
            <w:tcW w:w="1527" w:type="dxa"/>
            <w:shd w:val="clear" w:color="auto" w:fill="A00656" w:themeFill="text2"/>
          </w:tcPr>
          <w:p w14:paraId="47A2BEF5" w14:textId="77777777" w:rsidR="004E7C60" w:rsidRPr="00D30616" w:rsidRDefault="004E7C60" w:rsidP="004B3C3A">
            <w:pPr>
              <w:jc w:val="center"/>
              <w:rPr>
                <w:b/>
                <w:color w:val="FFFFFF" w:themeColor="background2"/>
              </w:rPr>
            </w:pPr>
            <w:r w:rsidRPr="00D30616">
              <w:rPr>
                <w:b/>
                <w:color w:val="FFFFFF" w:themeColor="background2"/>
              </w:rPr>
              <w:t>FR</w:t>
            </w:r>
          </w:p>
        </w:tc>
        <w:tc>
          <w:tcPr>
            <w:tcW w:w="1527" w:type="dxa"/>
            <w:shd w:val="clear" w:color="auto" w:fill="A00656" w:themeFill="text2"/>
          </w:tcPr>
          <w:p w14:paraId="49848B27" w14:textId="77777777" w:rsidR="004E7C60" w:rsidRPr="00D30616" w:rsidRDefault="004E7C60" w:rsidP="004B3C3A">
            <w:pPr>
              <w:jc w:val="center"/>
              <w:rPr>
                <w:b/>
                <w:color w:val="FFFFFF" w:themeColor="background2"/>
              </w:rPr>
            </w:pPr>
            <w:r>
              <w:rPr>
                <w:b/>
                <w:color w:val="FFFFFF" w:themeColor="background2"/>
              </w:rPr>
              <w:t>NL</w:t>
            </w:r>
          </w:p>
        </w:tc>
        <w:tc>
          <w:tcPr>
            <w:tcW w:w="1528" w:type="dxa"/>
            <w:shd w:val="clear" w:color="auto" w:fill="A00656" w:themeFill="text2"/>
          </w:tcPr>
          <w:p w14:paraId="7CDB4250" w14:textId="77777777" w:rsidR="004E7C60" w:rsidRDefault="004E7C60" w:rsidP="004B3C3A">
            <w:pPr>
              <w:jc w:val="center"/>
              <w:rPr>
                <w:b/>
                <w:color w:val="FFFFFF" w:themeColor="background2"/>
              </w:rPr>
            </w:pPr>
            <w:r>
              <w:rPr>
                <w:b/>
                <w:color w:val="FFFFFF" w:themeColor="background2"/>
              </w:rPr>
              <w:t>Total</w:t>
            </w:r>
          </w:p>
        </w:tc>
      </w:tr>
      <w:tr w:rsidR="004E7C60" w:rsidRPr="001B42CB" w14:paraId="57E768BD" w14:textId="77777777" w:rsidTr="00C809C9">
        <w:tc>
          <w:tcPr>
            <w:tcW w:w="4820" w:type="dxa"/>
          </w:tcPr>
          <w:p w14:paraId="4D240E43" w14:textId="2DE0138E" w:rsidR="004E7C60" w:rsidRPr="00DF5D2B" w:rsidRDefault="008435F4" w:rsidP="004B3C3A">
            <w:pPr>
              <w:jc w:val="left"/>
            </w:pPr>
            <w:r w:rsidRPr="00DF5D2B">
              <w:t>Cadre/qualité de vie durant le confinement</w:t>
            </w:r>
          </w:p>
        </w:tc>
        <w:tc>
          <w:tcPr>
            <w:tcW w:w="1527" w:type="dxa"/>
          </w:tcPr>
          <w:p w14:paraId="7B43FF59" w14:textId="2400B612" w:rsidR="004E7C60" w:rsidRPr="001B42CB" w:rsidRDefault="008435F4" w:rsidP="004B3C3A">
            <w:pPr>
              <w:jc w:val="center"/>
            </w:pPr>
            <w:r w:rsidRPr="00CB0244">
              <w:t>85</w:t>
            </w:r>
          </w:p>
        </w:tc>
        <w:tc>
          <w:tcPr>
            <w:tcW w:w="1527" w:type="dxa"/>
          </w:tcPr>
          <w:p w14:paraId="7AA7F676" w14:textId="4EF290E6" w:rsidR="004E7C60" w:rsidRPr="001B42CB" w:rsidRDefault="008435F4" w:rsidP="004B3C3A">
            <w:pPr>
              <w:jc w:val="center"/>
            </w:pPr>
            <w:r w:rsidRPr="00CB0244">
              <w:t>89</w:t>
            </w:r>
          </w:p>
        </w:tc>
        <w:tc>
          <w:tcPr>
            <w:tcW w:w="1528" w:type="dxa"/>
          </w:tcPr>
          <w:p w14:paraId="18A6F3E5" w14:textId="031265FD" w:rsidR="004E7C60" w:rsidRPr="001B42CB" w:rsidRDefault="008435F4" w:rsidP="004B3C3A">
            <w:pPr>
              <w:jc w:val="center"/>
            </w:pPr>
            <w:r w:rsidRPr="00CB0244">
              <w:t>174</w:t>
            </w:r>
          </w:p>
        </w:tc>
      </w:tr>
      <w:tr w:rsidR="004E7C60" w:rsidRPr="002E2054" w14:paraId="2E45FE03" w14:textId="77777777" w:rsidTr="00C809C9">
        <w:tc>
          <w:tcPr>
            <w:tcW w:w="4820" w:type="dxa"/>
            <w:shd w:val="clear" w:color="auto" w:fill="F2F2F2" w:themeFill="background2" w:themeFillShade="F2"/>
          </w:tcPr>
          <w:p w14:paraId="63A9FE9D" w14:textId="5622DC6B" w:rsidR="004E7C60" w:rsidRPr="00DF5D2B" w:rsidRDefault="008435F4" w:rsidP="004B3C3A">
            <w:pPr>
              <w:jc w:val="left"/>
            </w:pPr>
            <w:r w:rsidRPr="00DF5D2B">
              <w:t>Accès aux soins de santé</w:t>
            </w:r>
          </w:p>
        </w:tc>
        <w:tc>
          <w:tcPr>
            <w:tcW w:w="1527" w:type="dxa"/>
            <w:shd w:val="clear" w:color="auto" w:fill="F2F2F2" w:themeFill="background2" w:themeFillShade="F2"/>
          </w:tcPr>
          <w:p w14:paraId="0B99B2B7" w14:textId="40E2E371" w:rsidR="004E7C60" w:rsidRPr="002E2054" w:rsidRDefault="008435F4" w:rsidP="004B3C3A">
            <w:pPr>
              <w:jc w:val="center"/>
            </w:pPr>
            <w:r w:rsidRPr="00CB0244">
              <w:t>110</w:t>
            </w:r>
          </w:p>
        </w:tc>
        <w:tc>
          <w:tcPr>
            <w:tcW w:w="1527" w:type="dxa"/>
            <w:shd w:val="clear" w:color="auto" w:fill="F2F2F2" w:themeFill="background2" w:themeFillShade="F2"/>
          </w:tcPr>
          <w:p w14:paraId="2269DC9E" w14:textId="33B08561" w:rsidR="004E7C60" w:rsidRPr="002E2054" w:rsidRDefault="008435F4" w:rsidP="004B3C3A">
            <w:pPr>
              <w:jc w:val="center"/>
            </w:pPr>
            <w:r w:rsidRPr="00CB0244">
              <w:t>56</w:t>
            </w:r>
          </w:p>
        </w:tc>
        <w:tc>
          <w:tcPr>
            <w:tcW w:w="1528" w:type="dxa"/>
            <w:shd w:val="clear" w:color="auto" w:fill="F2F2F2" w:themeFill="background2" w:themeFillShade="F2"/>
          </w:tcPr>
          <w:p w14:paraId="52414D79" w14:textId="2367E404" w:rsidR="004E7C60" w:rsidRPr="002E2054" w:rsidRDefault="008435F4" w:rsidP="004B3C3A">
            <w:pPr>
              <w:jc w:val="center"/>
            </w:pPr>
            <w:r w:rsidRPr="00CB0244">
              <w:t>166</w:t>
            </w:r>
          </w:p>
        </w:tc>
      </w:tr>
      <w:tr w:rsidR="004E7C60" w:rsidRPr="002E2054" w14:paraId="0BB26B3B" w14:textId="77777777" w:rsidTr="00C809C9">
        <w:tc>
          <w:tcPr>
            <w:tcW w:w="4820" w:type="dxa"/>
            <w:shd w:val="clear" w:color="auto" w:fill="FFFFFF" w:themeFill="background1"/>
          </w:tcPr>
          <w:p w14:paraId="4E2E97E0" w14:textId="04B75630" w:rsidR="004E7C60" w:rsidRDefault="008435F4" w:rsidP="004B3C3A">
            <w:pPr>
              <w:jc w:val="left"/>
            </w:pPr>
            <w:r w:rsidRPr="00CB0244">
              <w:t>Enseignement</w:t>
            </w:r>
          </w:p>
        </w:tc>
        <w:tc>
          <w:tcPr>
            <w:tcW w:w="1527" w:type="dxa"/>
            <w:shd w:val="clear" w:color="auto" w:fill="FFFFFF" w:themeFill="background1"/>
          </w:tcPr>
          <w:p w14:paraId="6C853D98" w14:textId="1DF73994" w:rsidR="004E7C60" w:rsidRPr="002E2054" w:rsidRDefault="008435F4" w:rsidP="004B3C3A">
            <w:pPr>
              <w:jc w:val="center"/>
            </w:pPr>
            <w:r w:rsidRPr="00CB0244">
              <w:t>57</w:t>
            </w:r>
          </w:p>
        </w:tc>
        <w:tc>
          <w:tcPr>
            <w:tcW w:w="1527" w:type="dxa"/>
            <w:shd w:val="clear" w:color="auto" w:fill="FFFFFF" w:themeFill="background1"/>
          </w:tcPr>
          <w:p w14:paraId="4E98EC86" w14:textId="39B43F0A" w:rsidR="004E7C60" w:rsidRPr="002E2054" w:rsidRDefault="008435F4" w:rsidP="004B3C3A">
            <w:pPr>
              <w:jc w:val="center"/>
            </w:pPr>
            <w:r w:rsidRPr="00CB0244">
              <w:t>58</w:t>
            </w:r>
          </w:p>
        </w:tc>
        <w:tc>
          <w:tcPr>
            <w:tcW w:w="1528" w:type="dxa"/>
            <w:shd w:val="clear" w:color="auto" w:fill="FFFFFF" w:themeFill="background1"/>
          </w:tcPr>
          <w:p w14:paraId="5BB6B7B4" w14:textId="6F4C6564" w:rsidR="004E7C60" w:rsidRPr="002E2054" w:rsidRDefault="008435F4" w:rsidP="004B3C3A">
            <w:pPr>
              <w:jc w:val="center"/>
            </w:pPr>
            <w:r w:rsidRPr="00CB0244">
              <w:t>115</w:t>
            </w:r>
          </w:p>
        </w:tc>
      </w:tr>
      <w:tr w:rsidR="004E7C60" w:rsidRPr="002E2054" w14:paraId="3C92DA6B" w14:textId="77777777" w:rsidTr="00C809C9">
        <w:tc>
          <w:tcPr>
            <w:tcW w:w="4820" w:type="dxa"/>
            <w:shd w:val="clear" w:color="auto" w:fill="F2F2F2" w:themeFill="background2" w:themeFillShade="F2"/>
          </w:tcPr>
          <w:p w14:paraId="56C86D0E" w14:textId="3C8B76D5" w:rsidR="004E7C60" w:rsidRPr="00DF5D2B" w:rsidRDefault="008435F4" w:rsidP="004B3C3A">
            <w:pPr>
              <w:jc w:val="left"/>
            </w:pPr>
            <w:r w:rsidRPr="00DF5D2B">
              <w:t>Vie relationnelle, affective et sexuelle</w:t>
            </w:r>
          </w:p>
        </w:tc>
        <w:tc>
          <w:tcPr>
            <w:tcW w:w="1527" w:type="dxa"/>
            <w:shd w:val="clear" w:color="auto" w:fill="F2F2F2" w:themeFill="background2" w:themeFillShade="F2"/>
          </w:tcPr>
          <w:p w14:paraId="620C9BE2" w14:textId="2703E63C" w:rsidR="004E7C60" w:rsidRPr="002E2054" w:rsidRDefault="008435F4" w:rsidP="004B3C3A">
            <w:pPr>
              <w:jc w:val="center"/>
            </w:pPr>
            <w:r w:rsidRPr="00CB0244">
              <w:t>55</w:t>
            </w:r>
          </w:p>
        </w:tc>
        <w:tc>
          <w:tcPr>
            <w:tcW w:w="1527" w:type="dxa"/>
            <w:shd w:val="clear" w:color="auto" w:fill="F2F2F2" w:themeFill="background2" w:themeFillShade="F2"/>
          </w:tcPr>
          <w:p w14:paraId="18C5193A" w14:textId="4C7D1427" w:rsidR="004E7C60" w:rsidRPr="002E2054" w:rsidRDefault="008435F4" w:rsidP="004B3C3A">
            <w:pPr>
              <w:jc w:val="center"/>
            </w:pPr>
            <w:r w:rsidRPr="00CB0244">
              <w:t>47</w:t>
            </w:r>
          </w:p>
        </w:tc>
        <w:tc>
          <w:tcPr>
            <w:tcW w:w="1528" w:type="dxa"/>
            <w:shd w:val="clear" w:color="auto" w:fill="F2F2F2" w:themeFill="background2" w:themeFillShade="F2"/>
          </w:tcPr>
          <w:p w14:paraId="5C657DAA" w14:textId="0C4D3919" w:rsidR="004E7C60" w:rsidRPr="002E2054" w:rsidRDefault="008435F4" w:rsidP="004B3C3A">
            <w:pPr>
              <w:jc w:val="center"/>
            </w:pPr>
            <w:r w:rsidRPr="00CB0244">
              <w:t>102</w:t>
            </w:r>
          </w:p>
        </w:tc>
      </w:tr>
      <w:tr w:rsidR="004E7C60" w:rsidRPr="002E2054" w14:paraId="4BAEEF6A" w14:textId="77777777" w:rsidTr="00C809C9">
        <w:tc>
          <w:tcPr>
            <w:tcW w:w="4820" w:type="dxa"/>
            <w:shd w:val="clear" w:color="auto" w:fill="auto"/>
          </w:tcPr>
          <w:p w14:paraId="68D217C8" w14:textId="11D000DE" w:rsidR="004E7C60" w:rsidRPr="00DF5D2B" w:rsidRDefault="008435F4" w:rsidP="004B3C3A">
            <w:pPr>
              <w:jc w:val="left"/>
            </w:pPr>
            <w:r w:rsidRPr="00DF5D2B">
              <w:t>Accès aux biens et services</w:t>
            </w:r>
          </w:p>
        </w:tc>
        <w:tc>
          <w:tcPr>
            <w:tcW w:w="1527" w:type="dxa"/>
            <w:shd w:val="clear" w:color="auto" w:fill="auto"/>
          </w:tcPr>
          <w:p w14:paraId="5EE7367C" w14:textId="5C90D684" w:rsidR="004E7C60" w:rsidRPr="002E2054" w:rsidRDefault="008435F4" w:rsidP="004B3C3A">
            <w:pPr>
              <w:jc w:val="center"/>
            </w:pPr>
            <w:r w:rsidRPr="00CB0244">
              <w:t>61</w:t>
            </w:r>
          </w:p>
        </w:tc>
        <w:tc>
          <w:tcPr>
            <w:tcW w:w="1527" w:type="dxa"/>
            <w:shd w:val="clear" w:color="auto" w:fill="auto"/>
          </w:tcPr>
          <w:p w14:paraId="6722234A" w14:textId="160EA47D" w:rsidR="004E7C60" w:rsidRPr="002E2054" w:rsidRDefault="008435F4" w:rsidP="004B3C3A">
            <w:pPr>
              <w:jc w:val="center"/>
            </w:pPr>
            <w:r w:rsidRPr="00CB0244">
              <w:t>39</w:t>
            </w:r>
          </w:p>
        </w:tc>
        <w:tc>
          <w:tcPr>
            <w:tcW w:w="1528" w:type="dxa"/>
          </w:tcPr>
          <w:p w14:paraId="23B0AB78" w14:textId="1B445E5D" w:rsidR="004E7C60" w:rsidRPr="002E2054" w:rsidRDefault="008435F4" w:rsidP="004B3C3A">
            <w:pPr>
              <w:jc w:val="center"/>
            </w:pPr>
            <w:r w:rsidRPr="00CB0244">
              <w:t>100</w:t>
            </w:r>
          </w:p>
        </w:tc>
      </w:tr>
      <w:tr w:rsidR="004E7C60" w:rsidRPr="002E2054" w14:paraId="49844109" w14:textId="77777777" w:rsidTr="00C809C9">
        <w:tc>
          <w:tcPr>
            <w:tcW w:w="4820" w:type="dxa"/>
            <w:shd w:val="clear" w:color="auto" w:fill="F2F2F2" w:themeFill="background2" w:themeFillShade="F2"/>
          </w:tcPr>
          <w:p w14:paraId="112380AA" w14:textId="70AA2BBA" w:rsidR="004E7C60" w:rsidRDefault="008435F4" w:rsidP="004B3C3A">
            <w:pPr>
              <w:jc w:val="left"/>
            </w:pPr>
            <w:r w:rsidRPr="00CB0244">
              <w:t>Emploi</w:t>
            </w:r>
          </w:p>
        </w:tc>
        <w:tc>
          <w:tcPr>
            <w:tcW w:w="1527" w:type="dxa"/>
            <w:shd w:val="clear" w:color="auto" w:fill="F2F2F2" w:themeFill="background2" w:themeFillShade="F2"/>
          </w:tcPr>
          <w:p w14:paraId="1A0BB45B" w14:textId="34EB9586" w:rsidR="004E7C60" w:rsidRPr="002E2054" w:rsidRDefault="008435F4" w:rsidP="004B3C3A">
            <w:pPr>
              <w:jc w:val="center"/>
            </w:pPr>
            <w:r w:rsidRPr="00CB0244">
              <w:t>39</w:t>
            </w:r>
          </w:p>
        </w:tc>
        <w:tc>
          <w:tcPr>
            <w:tcW w:w="1527" w:type="dxa"/>
            <w:shd w:val="clear" w:color="auto" w:fill="F2F2F2" w:themeFill="background2" w:themeFillShade="F2"/>
          </w:tcPr>
          <w:p w14:paraId="4E12BC2F" w14:textId="7E5B935F" w:rsidR="004E7C60" w:rsidRPr="002E2054" w:rsidRDefault="008435F4" w:rsidP="004B3C3A">
            <w:pPr>
              <w:jc w:val="center"/>
            </w:pPr>
            <w:r w:rsidRPr="00CB0244">
              <w:t>39</w:t>
            </w:r>
          </w:p>
        </w:tc>
        <w:tc>
          <w:tcPr>
            <w:tcW w:w="1528" w:type="dxa"/>
            <w:shd w:val="clear" w:color="auto" w:fill="F2F2F2" w:themeFill="background2" w:themeFillShade="F2"/>
          </w:tcPr>
          <w:p w14:paraId="3FCA2899" w14:textId="7F2B80BC" w:rsidR="004E7C60" w:rsidRPr="002E2054" w:rsidRDefault="008435F4" w:rsidP="004B3C3A">
            <w:pPr>
              <w:jc w:val="center"/>
            </w:pPr>
            <w:r w:rsidRPr="00CB0244">
              <w:t>78</w:t>
            </w:r>
          </w:p>
        </w:tc>
      </w:tr>
      <w:tr w:rsidR="004E7C60" w:rsidRPr="002E2054" w14:paraId="202907D8" w14:textId="77777777" w:rsidTr="00C809C9">
        <w:tc>
          <w:tcPr>
            <w:tcW w:w="4820" w:type="dxa"/>
            <w:shd w:val="clear" w:color="auto" w:fill="auto"/>
          </w:tcPr>
          <w:p w14:paraId="71BFCCBC" w14:textId="0DD40A59" w:rsidR="004E7C60" w:rsidRDefault="008435F4" w:rsidP="004B3C3A">
            <w:pPr>
              <w:jc w:val="left"/>
            </w:pPr>
            <w:r w:rsidRPr="00CB0244">
              <w:t>Accès à l'information</w:t>
            </w:r>
          </w:p>
        </w:tc>
        <w:tc>
          <w:tcPr>
            <w:tcW w:w="1527" w:type="dxa"/>
            <w:shd w:val="clear" w:color="auto" w:fill="auto"/>
          </w:tcPr>
          <w:p w14:paraId="661E39A9" w14:textId="303EFA11" w:rsidR="004E7C60" w:rsidRPr="002E2054" w:rsidRDefault="008435F4" w:rsidP="004B3C3A">
            <w:pPr>
              <w:jc w:val="center"/>
            </w:pPr>
            <w:r w:rsidRPr="00CB0244">
              <w:t>29</w:t>
            </w:r>
          </w:p>
        </w:tc>
        <w:tc>
          <w:tcPr>
            <w:tcW w:w="1527" w:type="dxa"/>
            <w:shd w:val="clear" w:color="auto" w:fill="auto"/>
          </w:tcPr>
          <w:p w14:paraId="309701DB" w14:textId="1E2FAA3E" w:rsidR="004E7C60" w:rsidRPr="002E2054" w:rsidRDefault="008435F4" w:rsidP="004B3C3A">
            <w:pPr>
              <w:jc w:val="center"/>
            </w:pPr>
            <w:r w:rsidRPr="00CB0244">
              <w:t>24</w:t>
            </w:r>
          </w:p>
        </w:tc>
        <w:tc>
          <w:tcPr>
            <w:tcW w:w="1528" w:type="dxa"/>
            <w:shd w:val="clear" w:color="auto" w:fill="auto"/>
          </w:tcPr>
          <w:p w14:paraId="2C2EF2E5" w14:textId="6F171865" w:rsidR="004E7C60" w:rsidRPr="002E2054" w:rsidRDefault="008435F4" w:rsidP="004B3C3A">
            <w:pPr>
              <w:jc w:val="center"/>
            </w:pPr>
            <w:r w:rsidRPr="00CB0244">
              <w:t>53</w:t>
            </w:r>
          </w:p>
        </w:tc>
      </w:tr>
      <w:tr w:rsidR="004E7C60" w:rsidRPr="002E2054" w14:paraId="5BF84DE1" w14:textId="77777777" w:rsidTr="00C809C9">
        <w:tc>
          <w:tcPr>
            <w:tcW w:w="4820" w:type="dxa"/>
            <w:shd w:val="clear" w:color="auto" w:fill="F2F2F2" w:themeFill="background2" w:themeFillShade="F2"/>
          </w:tcPr>
          <w:p w14:paraId="611EBC56" w14:textId="4CDAB121" w:rsidR="004E7C60" w:rsidRPr="00DF5D2B" w:rsidRDefault="008435F4" w:rsidP="004B3C3A">
            <w:pPr>
              <w:jc w:val="left"/>
            </w:pPr>
            <w:r w:rsidRPr="00DF5D2B">
              <w:t>Prise en compte de mon avis dans les décisions qui me concernent</w:t>
            </w:r>
          </w:p>
        </w:tc>
        <w:tc>
          <w:tcPr>
            <w:tcW w:w="1527" w:type="dxa"/>
            <w:shd w:val="clear" w:color="auto" w:fill="F2F2F2" w:themeFill="background2" w:themeFillShade="F2"/>
          </w:tcPr>
          <w:p w14:paraId="732C2B65" w14:textId="738887C2" w:rsidR="004E7C60" w:rsidRPr="002E2054" w:rsidRDefault="008435F4" w:rsidP="004B3C3A">
            <w:pPr>
              <w:jc w:val="center"/>
            </w:pPr>
            <w:r w:rsidRPr="00CB0244">
              <w:t>32</w:t>
            </w:r>
          </w:p>
        </w:tc>
        <w:tc>
          <w:tcPr>
            <w:tcW w:w="1527" w:type="dxa"/>
            <w:shd w:val="clear" w:color="auto" w:fill="F2F2F2" w:themeFill="background2" w:themeFillShade="F2"/>
          </w:tcPr>
          <w:p w14:paraId="0089C113" w14:textId="70FE84B7" w:rsidR="004E7C60" w:rsidRPr="002E2054" w:rsidRDefault="008435F4" w:rsidP="004B3C3A">
            <w:pPr>
              <w:jc w:val="center"/>
            </w:pPr>
            <w:r w:rsidRPr="00CB0244">
              <w:t>15</w:t>
            </w:r>
          </w:p>
        </w:tc>
        <w:tc>
          <w:tcPr>
            <w:tcW w:w="1528" w:type="dxa"/>
            <w:shd w:val="clear" w:color="auto" w:fill="F2F2F2" w:themeFill="background2" w:themeFillShade="F2"/>
          </w:tcPr>
          <w:p w14:paraId="3FC0A149" w14:textId="1498065B" w:rsidR="004E7C60" w:rsidRPr="002E2054" w:rsidRDefault="008435F4" w:rsidP="004B3C3A">
            <w:pPr>
              <w:jc w:val="center"/>
            </w:pPr>
            <w:r w:rsidRPr="00CB0244">
              <w:t>47</w:t>
            </w:r>
          </w:p>
        </w:tc>
      </w:tr>
      <w:tr w:rsidR="004E7C60" w:rsidRPr="002E2054" w14:paraId="4407097E" w14:textId="77777777" w:rsidTr="00C809C9">
        <w:tc>
          <w:tcPr>
            <w:tcW w:w="4820" w:type="dxa"/>
            <w:shd w:val="clear" w:color="auto" w:fill="auto"/>
          </w:tcPr>
          <w:p w14:paraId="5FD0864E" w14:textId="3F32C294" w:rsidR="004E7C60" w:rsidRPr="002E2054" w:rsidRDefault="008435F4" w:rsidP="004B3C3A">
            <w:pPr>
              <w:jc w:val="left"/>
            </w:pPr>
            <w:r w:rsidRPr="00CB0244">
              <w:t>Autre</w:t>
            </w:r>
          </w:p>
        </w:tc>
        <w:tc>
          <w:tcPr>
            <w:tcW w:w="1527" w:type="dxa"/>
            <w:shd w:val="clear" w:color="auto" w:fill="auto"/>
          </w:tcPr>
          <w:p w14:paraId="5DBD48CF" w14:textId="7FC82B4E" w:rsidR="004E7C60" w:rsidRPr="002E2054" w:rsidRDefault="008435F4" w:rsidP="004B3C3A">
            <w:pPr>
              <w:jc w:val="center"/>
            </w:pPr>
            <w:r w:rsidRPr="00CB0244">
              <w:t>28</w:t>
            </w:r>
          </w:p>
        </w:tc>
        <w:tc>
          <w:tcPr>
            <w:tcW w:w="1527" w:type="dxa"/>
            <w:shd w:val="clear" w:color="auto" w:fill="auto"/>
          </w:tcPr>
          <w:p w14:paraId="419F0B4F" w14:textId="4DAF380D" w:rsidR="004E7C60" w:rsidRPr="002E2054" w:rsidRDefault="008435F4" w:rsidP="004B3C3A">
            <w:pPr>
              <w:jc w:val="center"/>
            </w:pPr>
            <w:r w:rsidRPr="00CB0244">
              <w:t>19</w:t>
            </w:r>
          </w:p>
        </w:tc>
        <w:tc>
          <w:tcPr>
            <w:tcW w:w="1528" w:type="dxa"/>
            <w:shd w:val="clear" w:color="auto" w:fill="auto"/>
          </w:tcPr>
          <w:p w14:paraId="0D81B4F0" w14:textId="47647B13" w:rsidR="004E7C60" w:rsidRPr="002E2054" w:rsidRDefault="008435F4" w:rsidP="004B3C3A">
            <w:pPr>
              <w:jc w:val="center"/>
            </w:pPr>
            <w:r w:rsidRPr="00CB0244">
              <w:t>47</w:t>
            </w:r>
          </w:p>
        </w:tc>
      </w:tr>
      <w:tr w:rsidR="004E7C60" w:rsidRPr="002E2054" w14:paraId="24A837B7" w14:textId="77777777" w:rsidTr="00C809C9">
        <w:tc>
          <w:tcPr>
            <w:tcW w:w="4820" w:type="dxa"/>
            <w:shd w:val="clear" w:color="auto" w:fill="F2F2F2" w:themeFill="background2" w:themeFillShade="F2"/>
          </w:tcPr>
          <w:p w14:paraId="5D040A5A" w14:textId="47CB52E0" w:rsidR="004E7C60" w:rsidRPr="001F422C" w:rsidRDefault="008435F4" w:rsidP="004B3C3A">
            <w:pPr>
              <w:jc w:val="left"/>
            </w:pPr>
            <w:r w:rsidRPr="00CB0244">
              <w:t>Liberté et sécurité</w:t>
            </w:r>
          </w:p>
        </w:tc>
        <w:tc>
          <w:tcPr>
            <w:tcW w:w="1527" w:type="dxa"/>
            <w:shd w:val="clear" w:color="auto" w:fill="F2F2F2" w:themeFill="background2" w:themeFillShade="F2"/>
          </w:tcPr>
          <w:p w14:paraId="7F0E07E4" w14:textId="0540E4D5" w:rsidR="004E7C60" w:rsidRPr="002E2054" w:rsidRDefault="008435F4" w:rsidP="004B3C3A">
            <w:pPr>
              <w:jc w:val="center"/>
            </w:pPr>
            <w:r w:rsidRPr="00CB0244">
              <w:t>24</w:t>
            </w:r>
          </w:p>
        </w:tc>
        <w:tc>
          <w:tcPr>
            <w:tcW w:w="1527" w:type="dxa"/>
            <w:shd w:val="clear" w:color="auto" w:fill="F2F2F2" w:themeFill="background2" w:themeFillShade="F2"/>
          </w:tcPr>
          <w:p w14:paraId="5851B6EE" w14:textId="3CA85E0B" w:rsidR="004E7C60" w:rsidRPr="002E2054" w:rsidRDefault="008435F4" w:rsidP="004B3C3A">
            <w:pPr>
              <w:jc w:val="center"/>
            </w:pPr>
            <w:r w:rsidRPr="00CB0244">
              <w:t>19</w:t>
            </w:r>
          </w:p>
        </w:tc>
        <w:tc>
          <w:tcPr>
            <w:tcW w:w="1528" w:type="dxa"/>
            <w:shd w:val="clear" w:color="auto" w:fill="F2F2F2" w:themeFill="background2" w:themeFillShade="F2"/>
          </w:tcPr>
          <w:p w14:paraId="51E3A11A" w14:textId="259DD785" w:rsidR="004E7C60" w:rsidRPr="002E2054" w:rsidRDefault="008435F4" w:rsidP="004B3C3A">
            <w:pPr>
              <w:jc w:val="center"/>
            </w:pPr>
            <w:r w:rsidRPr="00CB0244">
              <w:t>43</w:t>
            </w:r>
          </w:p>
        </w:tc>
      </w:tr>
      <w:tr w:rsidR="004E7C60" w:rsidRPr="002E2054" w14:paraId="1BA44F2B" w14:textId="77777777" w:rsidTr="00C809C9">
        <w:tc>
          <w:tcPr>
            <w:tcW w:w="4820" w:type="dxa"/>
            <w:shd w:val="clear" w:color="auto" w:fill="auto"/>
          </w:tcPr>
          <w:p w14:paraId="646E3614" w14:textId="4AD623EA" w:rsidR="004E7C60" w:rsidRPr="001F422C" w:rsidRDefault="008435F4" w:rsidP="004B3C3A">
            <w:pPr>
              <w:jc w:val="left"/>
            </w:pPr>
            <w:r w:rsidRPr="00CB0244">
              <w:t xml:space="preserve">Niveau de vie correct </w:t>
            </w:r>
          </w:p>
        </w:tc>
        <w:tc>
          <w:tcPr>
            <w:tcW w:w="1527" w:type="dxa"/>
            <w:shd w:val="clear" w:color="auto" w:fill="auto"/>
          </w:tcPr>
          <w:p w14:paraId="731D8BDB" w14:textId="0E585E5F" w:rsidR="004E7C60" w:rsidRPr="002E2054" w:rsidRDefault="008435F4" w:rsidP="004B3C3A">
            <w:pPr>
              <w:jc w:val="center"/>
            </w:pPr>
            <w:r w:rsidRPr="00CB0244">
              <w:t>20</w:t>
            </w:r>
          </w:p>
        </w:tc>
        <w:tc>
          <w:tcPr>
            <w:tcW w:w="1527" w:type="dxa"/>
            <w:shd w:val="clear" w:color="auto" w:fill="auto"/>
          </w:tcPr>
          <w:p w14:paraId="4F8B54A8" w14:textId="164E9BCF" w:rsidR="004E7C60" w:rsidRPr="002E2054" w:rsidRDefault="008435F4" w:rsidP="004B3C3A">
            <w:pPr>
              <w:jc w:val="center"/>
            </w:pPr>
            <w:r w:rsidRPr="00CB0244">
              <w:t>11</w:t>
            </w:r>
          </w:p>
        </w:tc>
        <w:tc>
          <w:tcPr>
            <w:tcW w:w="1528" w:type="dxa"/>
            <w:shd w:val="clear" w:color="auto" w:fill="auto"/>
          </w:tcPr>
          <w:p w14:paraId="2F3B93DD" w14:textId="2A7932C3" w:rsidR="004E7C60" w:rsidRPr="002E2054" w:rsidRDefault="008435F4" w:rsidP="004B3C3A">
            <w:pPr>
              <w:jc w:val="center"/>
            </w:pPr>
            <w:r w:rsidRPr="00CB0244">
              <w:t>31</w:t>
            </w:r>
          </w:p>
        </w:tc>
      </w:tr>
      <w:tr w:rsidR="004E7C60" w:rsidRPr="002E2054" w14:paraId="350DDAB5" w14:textId="77777777" w:rsidTr="00C809C9">
        <w:tc>
          <w:tcPr>
            <w:tcW w:w="4820" w:type="dxa"/>
            <w:shd w:val="clear" w:color="auto" w:fill="F2F2F2" w:themeFill="background2" w:themeFillShade="F2"/>
          </w:tcPr>
          <w:p w14:paraId="097DDBD9" w14:textId="53E6ADAA" w:rsidR="004E7C60" w:rsidRPr="001F422C" w:rsidRDefault="008435F4" w:rsidP="004B3C3A">
            <w:pPr>
              <w:jc w:val="left"/>
            </w:pPr>
            <w:r w:rsidRPr="00CB0244">
              <w:t>Protection de mon intégrité</w:t>
            </w:r>
          </w:p>
        </w:tc>
        <w:tc>
          <w:tcPr>
            <w:tcW w:w="1527" w:type="dxa"/>
            <w:shd w:val="clear" w:color="auto" w:fill="F2F2F2" w:themeFill="background2" w:themeFillShade="F2"/>
          </w:tcPr>
          <w:p w14:paraId="3C67C24A" w14:textId="6BF61BB2" w:rsidR="004E7C60" w:rsidRPr="002E2054" w:rsidRDefault="008435F4" w:rsidP="004B3C3A">
            <w:pPr>
              <w:jc w:val="center"/>
            </w:pPr>
            <w:r w:rsidRPr="00CB0244">
              <w:t>7</w:t>
            </w:r>
          </w:p>
        </w:tc>
        <w:tc>
          <w:tcPr>
            <w:tcW w:w="1527" w:type="dxa"/>
            <w:shd w:val="clear" w:color="auto" w:fill="F2F2F2" w:themeFill="background2" w:themeFillShade="F2"/>
          </w:tcPr>
          <w:p w14:paraId="73955C08" w14:textId="76021423" w:rsidR="004E7C60" w:rsidRPr="002E2054" w:rsidRDefault="008435F4" w:rsidP="004B3C3A">
            <w:pPr>
              <w:jc w:val="center"/>
            </w:pPr>
            <w:r w:rsidRPr="00CB0244">
              <w:t>8</w:t>
            </w:r>
          </w:p>
        </w:tc>
        <w:tc>
          <w:tcPr>
            <w:tcW w:w="1528" w:type="dxa"/>
            <w:shd w:val="clear" w:color="auto" w:fill="F2F2F2" w:themeFill="background2" w:themeFillShade="F2"/>
          </w:tcPr>
          <w:p w14:paraId="43F8A63A" w14:textId="3F0EC9B6" w:rsidR="004E7C60" w:rsidRPr="002E2054" w:rsidRDefault="008435F4" w:rsidP="004B3C3A">
            <w:pPr>
              <w:jc w:val="center"/>
            </w:pPr>
            <w:r w:rsidRPr="00CB0244">
              <w:t>15</w:t>
            </w:r>
          </w:p>
        </w:tc>
      </w:tr>
    </w:tbl>
    <w:p w14:paraId="61E4547B" w14:textId="6AB98C7F" w:rsidR="00167969" w:rsidRPr="00167969" w:rsidRDefault="00167969" w:rsidP="00167969">
      <w:r w:rsidRPr="00167969">
        <w:t xml:space="preserve"> </w:t>
      </w:r>
    </w:p>
    <w:p w14:paraId="6F8C3136" w14:textId="77777777" w:rsidR="004E7C60" w:rsidRDefault="004E7C60" w:rsidP="004E7C60"/>
    <w:p w14:paraId="0B9C6832" w14:textId="22E8C45A" w:rsidR="00B75992" w:rsidRDefault="00B75992" w:rsidP="00B75992">
      <w:pPr>
        <w:keepNext w:val="0"/>
        <w:keepLines w:val="0"/>
        <w:jc w:val="left"/>
        <w:rPr>
          <w:rFonts w:ascii="Calibri" w:eastAsia="Times New Roman" w:hAnsi="Calibri" w:cs="Times New Roman"/>
          <w:bCs/>
          <w:color w:val="295F6D"/>
          <w:sz w:val="28"/>
          <w:szCs w:val="28"/>
        </w:rPr>
      </w:pPr>
      <w:r w:rsidRPr="00773252">
        <w:br w:type="page"/>
      </w:r>
    </w:p>
    <w:p w14:paraId="0A560FAC" w14:textId="01E0F89C" w:rsidR="00B75992" w:rsidRDefault="00925C94" w:rsidP="00BC1082">
      <w:pPr>
        <w:pStyle w:val="Kop2"/>
      </w:pPr>
      <w:bookmarkStart w:id="49" w:name="_Toc45024149"/>
      <w:r>
        <w:lastRenderedPageBreak/>
        <w:t xml:space="preserve">Difficultés </w:t>
      </w:r>
      <w:r w:rsidR="004002C1">
        <w:t xml:space="preserve">décrites </w:t>
      </w:r>
      <w:r w:rsidR="007568B9">
        <w:t xml:space="preserve">par les proches </w:t>
      </w:r>
      <w:r w:rsidR="008B1E1E">
        <w:t>des personnes handicapées</w:t>
      </w:r>
      <w:bookmarkEnd w:id="49"/>
    </w:p>
    <w:p w14:paraId="429FC59E" w14:textId="77777777" w:rsidR="00480816" w:rsidRPr="00C473D4" w:rsidRDefault="00480816" w:rsidP="000441C9">
      <w:pPr>
        <w:pStyle w:val="Kop4"/>
        <w:numPr>
          <w:ilvl w:val="0"/>
          <w:numId w:val="3"/>
        </w:numPr>
      </w:pPr>
      <w:r w:rsidRPr="00C473D4">
        <w:t>Choix du lieu de vie durant le confinement : choisir entre la peste et le corona !</w:t>
      </w:r>
    </w:p>
    <w:p w14:paraId="066D1F36" w14:textId="734B4BE4" w:rsidR="00480816" w:rsidRPr="00C473D4" w:rsidRDefault="00480816" w:rsidP="00FB7FD2">
      <w:pPr>
        <w:keepNext w:val="0"/>
        <w:keepLines w:val="0"/>
      </w:pPr>
      <w:r w:rsidRPr="00C473D4">
        <w:t>Au début du confinement, les proches de personnes handicapées vivant dans une structure collective ont dû faire le choix difficile de reprendre à temps plein</w:t>
      </w:r>
      <w:r w:rsidR="008676A5">
        <w:t>, à la maison,</w:t>
      </w:r>
      <w:r w:rsidRPr="00C473D4">
        <w:t xml:space="preserve"> leur proche </w:t>
      </w:r>
      <w:r w:rsidR="008676A5">
        <w:t>en situation de handicap</w:t>
      </w:r>
      <w:r w:rsidRPr="00C473D4">
        <w:t xml:space="preserve"> ou de le laisser en centre d’hébergement sans possibilité de visite. Ils ont eu à se décider très vite</w:t>
      </w:r>
      <w:r>
        <w:t>, sans recevoir les informations nécessaires</w:t>
      </w:r>
      <w:r w:rsidRPr="00C473D4">
        <w:t xml:space="preserve">. </w:t>
      </w:r>
    </w:p>
    <w:p w14:paraId="235301CF" w14:textId="77777777" w:rsidR="00480816" w:rsidRPr="00C473D4" w:rsidRDefault="00480816" w:rsidP="00480816">
      <w:pPr>
        <w:pStyle w:val="Kop5"/>
        <w:spacing w:after="120"/>
        <w:rPr>
          <w:b/>
        </w:rPr>
      </w:pPr>
      <w:r w:rsidRPr="00DF5D2B">
        <w:rPr>
          <w:b/>
        </w:rPr>
        <w:t>Un retour à la maison, un choix qui n’en est pas un…</w:t>
      </w:r>
    </w:p>
    <w:p w14:paraId="4279159A" w14:textId="734DED89" w:rsidR="00480816" w:rsidRPr="00C473D4" w:rsidRDefault="00480816" w:rsidP="00480816">
      <w:pPr>
        <w:keepNext w:val="0"/>
        <w:keepLines w:val="0"/>
      </w:pPr>
      <w:r w:rsidRPr="00C473D4">
        <w:t xml:space="preserve">Ceux qui ont </w:t>
      </w:r>
      <w:r>
        <w:t>accueilli</w:t>
      </w:r>
      <w:r w:rsidRPr="00C473D4">
        <w:t xml:space="preserve"> leur proche </w:t>
      </w:r>
      <w:r w:rsidR="00355F46">
        <w:t xml:space="preserve">en situation de handicap </w:t>
      </w:r>
      <w:r w:rsidRPr="00C473D4">
        <w:t>à la maison ont souvent dû assumer seul</w:t>
      </w:r>
      <w:r w:rsidR="00B00745">
        <w:t>s</w:t>
      </w:r>
      <w:r w:rsidRPr="00C473D4">
        <w:t xml:space="preserve"> la prise en charge de la personne en situation de handicap, pour </w:t>
      </w:r>
      <w:r w:rsidRPr="00DF5D2B">
        <w:t>certain</w:t>
      </w:r>
      <w:r>
        <w:t>s</w:t>
      </w:r>
      <w:r w:rsidRPr="00C473D4">
        <w:t xml:space="preserve"> dans un logement </w:t>
      </w:r>
      <w:r>
        <w:t>in</w:t>
      </w:r>
      <w:r w:rsidRPr="00DF5D2B">
        <w:t>adapté</w:t>
      </w:r>
      <w:r w:rsidRPr="00C473D4">
        <w:t xml:space="preserve"> et </w:t>
      </w:r>
      <w:r>
        <w:t>sans le</w:t>
      </w:r>
      <w:r w:rsidRPr="00C473D4">
        <w:t xml:space="preserve"> matériel adéquat. </w:t>
      </w:r>
    </w:p>
    <w:p w14:paraId="3A3E7FA6" w14:textId="4F7564BE" w:rsidR="00480816" w:rsidRPr="00DF5D2B" w:rsidRDefault="00480816" w:rsidP="00FB7FD2">
      <w:pPr>
        <w:keepNext w:val="0"/>
        <w:keepLines w:val="0"/>
        <w:ind w:left="720"/>
        <w:rPr>
          <w:i/>
          <w:color w:val="A00656" w:themeColor="text2"/>
          <w:szCs w:val="20"/>
        </w:rPr>
      </w:pPr>
      <w:r w:rsidRPr="00DF5D2B">
        <w:rPr>
          <w:i/>
          <w:color w:val="A00656" w:themeColor="text2"/>
          <w:szCs w:val="20"/>
        </w:rPr>
        <w:t>« J'avais le choix ou laisser mon fils polyhandicapé confiné en centre d'hébergement sans possibilité de le voir et de le reprendre comme je le fais d’habitude ou le reprendre à la maison. J'ai fait un choix de cœur en préférant le reprendre à la maison pour la durée incertaine du confinement</w:t>
      </w:r>
      <w:r w:rsidR="00275315">
        <w:rPr>
          <w:i/>
          <w:color w:val="A00656" w:themeColor="text2"/>
          <w:szCs w:val="20"/>
        </w:rPr>
        <w:t>.</w:t>
      </w:r>
      <w:r w:rsidR="00006D6D">
        <w:rPr>
          <w:i/>
          <w:color w:val="A00656" w:themeColor="text2"/>
          <w:szCs w:val="20"/>
        </w:rPr>
        <w:t> »</w:t>
      </w:r>
      <w:r w:rsidRPr="00DF5D2B">
        <w:rPr>
          <w:i/>
          <w:color w:val="A00656" w:themeColor="text2"/>
          <w:szCs w:val="20"/>
        </w:rPr>
        <w:t xml:space="preserve"> </w:t>
      </w:r>
    </w:p>
    <w:p w14:paraId="0AB3E0D2" w14:textId="661062F7" w:rsidR="00480816" w:rsidRPr="00DF5D2B" w:rsidRDefault="00480816" w:rsidP="00FB7FD2">
      <w:pPr>
        <w:keepNext w:val="0"/>
        <w:keepLines w:val="0"/>
        <w:ind w:left="720"/>
        <w:rPr>
          <w:i/>
          <w:color w:val="A00656" w:themeColor="text2"/>
          <w:szCs w:val="20"/>
        </w:rPr>
      </w:pPr>
      <w:r w:rsidRPr="00DF5D2B">
        <w:rPr>
          <w:i/>
          <w:color w:val="A00656" w:themeColor="text2"/>
          <w:szCs w:val="20"/>
        </w:rPr>
        <w:t xml:space="preserve">« Nous avons dû choisir arbitrairement de le reprendre à la maison ou de le laisser dans son institution sans avoir plus d’information sur ce qui nous attendait. J’ai contacté le responsable des personnes handicapées auprès de la ministre de la santé afin de l’alerter sur les difficultés que cela représente pour nous afin qu’ils mettent en place rapidement un programme d’aide et d’accompagnement médical. </w:t>
      </w:r>
      <w:r w:rsidR="007E1334">
        <w:rPr>
          <w:i/>
          <w:color w:val="A00656" w:themeColor="text2"/>
          <w:szCs w:val="20"/>
        </w:rPr>
        <w:t>À</w:t>
      </w:r>
      <w:r w:rsidRPr="00DF5D2B">
        <w:rPr>
          <w:i/>
          <w:color w:val="A00656" w:themeColor="text2"/>
          <w:szCs w:val="20"/>
        </w:rPr>
        <w:t xml:space="preserve"> ce jour, nous n’avons toujours pas été informés et donc aucune mesure n’a été prise en ce sens »</w:t>
      </w:r>
      <w:r w:rsidR="00D57DE4">
        <w:rPr>
          <w:i/>
          <w:color w:val="A00656" w:themeColor="text2"/>
          <w:szCs w:val="20"/>
        </w:rPr>
        <w:t>.</w:t>
      </w:r>
    </w:p>
    <w:p w14:paraId="31C47FC7" w14:textId="2B73F1B4" w:rsidR="00480816" w:rsidRDefault="00D57DE4" w:rsidP="00FB7FD2">
      <w:pPr>
        <w:keepNext w:val="0"/>
        <w:keepLines w:val="0"/>
        <w:ind w:left="720"/>
      </w:pPr>
      <w:r>
        <w:rPr>
          <w:i/>
          <w:color w:val="A00656" w:themeColor="text2"/>
        </w:rPr>
        <w:t>« </w:t>
      </w:r>
      <w:r w:rsidR="00480816" w:rsidRPr="00C473D4">
        <w:rPr>
          <w:i/>
          <w:color w:val="A00656" w:themeColor="text2"/>
        </w:rPr>
        <w:t>Normalement, mon fils est avec moi le week-end et lorsqu'il est malade. Ici, nous avons été obligés de rester en confinement à la maison, l'institution ne pouvant plus reprendre mon fils au retour d'un week-end prolongé suite à un petit rhume, entretemps les mesures gouvernementales ont été prises et je me suis retrouvée seule avec lui, nuits et jours, sans aide</w:t>
      </w:r>
      <w:r w:rsidR="003D315F">
        <w:rPr>
          <w:i/>
          <w:color w:val="A00656" w:themeColor="text2"/>
        </w:rPr>
        <w:t>.</w:t>
      </w:r>
      <w:r>
        <w:rPr>
          <w:i/>
          <w:color w:val="A00656" w:themeColor="text2"/>
        </w:rPr>
        <w:t> »</w:t>
      </w:r>
      <w:r w:rsidR="00480816" w:rsidRPr="00C473D4">
        <w:rPr>
          <w:i/>
          <w:color w:val="A00656" w:themeColor="text2"/>
        </w:rPr>
        <w:t xml:space="preserve"> </w:t>
      </w:r>
    </w:p>
    <w:p w14:paraId="5550AB90" w14:textId="6255C748" w:rsidR="00F86226" w:rsidRPr="00DF5D2B" w:rsidRDefault="00F86226" w:rsidP="00F86226">
      <w:pPr>
        <w:pStyle w:val="Kop5"/>
        <w:spacing w:after="120"/>
      </w:pPr>
      <w:r w:rsidRPr="00C473D4">
        <w:rPr>
          <w:b/>
        </w:rPr>
        <w:t>Laisser son proche en centre d’hébergement</w:t>
      </w:r>
      <w:r>
        <w:rPr>
          <w:b/>
        </w:rPr>
        <w:t xml:space="preserve"> </w:t>
      </w:r>
      <w:r w:rsidRPr="00DF5D2B">
        <w:rPr>
          <w:b/>
        </w:rPr>
        <w:t xml:space="preserve">et </w:t>
      </w:r>
      <w:r w:rsidR="00694786">
        <w:rPr>
          <w:b/>
        </w:rPr>
        <w:t>se sentir coupable</w:t>
      </w:r>
      <w:r>
        <w:rPr>
          <w:b/>
        </w:rPr>
        <w:t xml:space="preserve"> </w:t>
      </w:r>
    </w:p>
    <w:p w14:paraId="12D28B35" w14:textId="15512648" w:rsidR="00F86226" w:rsidRPr="00C473D4" w:rsidRDefault="00F86226" w:rsidP="00F86226">
      <w:r w:rsidRPr="00C473D4">
        <w:t xml:space="preserve">Pour les personnes dont le proche en situation de handicap est resté en centre d’hébergement, la situation </w:t>
      </w:r>
      <w:r w:rsidR="00F335FB">
        <w:t>a été aussi</w:t>
      </w:r>
      <w:r w:rsidRPr="00C473D4">
        <w:t xml:space="preserve"> particulièrement difficile. </w:t>
      </w:r>
      <w:r>
        <w:t>Les visites ont été interdites</w:t>
      </w:r>
      <w:r w:rsidRPr="00C473D4">
        <w:t xml:space="preserve"> pendant une longue période</w:t>
      </w:r>
      <w:r>
        <w:t>. Les vi</w:t>
      </w:r>
      <w:r w:rsidR="000436F7">
        <w:t>sio</w:t>
      </w:r>
      <w:r w:rsidR="2DD40D58">
        <w:t>-</w:t>
      </w:r>
      <w:r>
        <w:t>conférences</w:t>
      </w:r>
      <w:r w:rsidRPr="00C473D4">
        <w:t xml:space="preserve"> et appels téléphoniques </w:t>
      </w:r>
      <w:r>
        <w:t>n</w:t>
      </w:r>
      <w:r w:rsidR="00E558CC">
        <w:t>e suffisent</w:t>
      </w:r>
      <w:r>
        <w:t xml:space="preserve"> </w:t>
      </w:r>
      <w:r w:rsidRPr="00C473D4">
        <w:t xml:space="preserve">pas.  </w:t>
      </w:r>
      <w:r w:rsidR="00C371F1">
        <w:t xml:space="preserve">Certains parents y ont même renoncé, tant </w:t>
      </w:r>
      <w:r w:rsidR="00254158">
        <w:t xml:space="preserve">la frustration </w:t>
      </w:r>
      <w:r w:rsidR="00A17D9C">
        <w:t>chez la personne handicapée liée au</w:t>
      </w:r>
      <w:r w:rsidR="00254158">
        <w:t xml:space="preserve"> manque de contact humains </w:t>
      </w:r>
      <w:r w:rsidR="00A17D9C">
        <w:t>devenait ingérable</w:t>
      </w:r>
      <w:r w:rsidR="00254158">
        <w:t>.</w:t>
      </w:r>
    </w:p>
    <w:p w14:paraId="32332634" w14:textId="2CA96E5A" w:rsidR="00F86226" w:rsidRPr="00C473D4" w:rsidRDefault="00F86226" w:rsidP="00FB7FD2">
      <w:pPr>
        <w:ind w:left="720"/>
        <w:rPr>
          <w:i/>
          <w:color w:val="A00656" w:themeColor="text2"/>
        </w:rPr>
      </w:pPr>
      <w:r w:rsidRPr="00C473D4">
        <w:rPr>
          <w:i/>
          <w:color w:val="9F0655"/>
        </w:rPr>
        <w:t xml:space="preserve">« J'ai été confrontée à un choix inhumain : </w:t>
      </w:r>
      <w:r w:rsidRPr="79A316E2">
        <w:rPr>
          <w:i/>
          <w:iCs/>
          <w:color w:val="9F0655"/>
        </w:rPr>
        <w:t>laisse</w:t>
      </w:r>
      <w:r w:rsidR="2898E543" w:rsidRPr="79A316E2">
        <w:rPr>
          <w:i/>
          <w:iCs/>
          <w:color w:val="9F0655"/>
        </w:rPr>
        <w:t>r</w:t>
      </w:r>
      <w:r w:rsidRPr="00C473D4">
        <w:rPr>
          <w:i/>
          <w:color w:val="9F0655"/>
        </w:rPr>
        <w:t xml:space="preserve"> mon enfant dans son centre d'hébergement et ne plus pouvoir le voir (depuis le 9/03 jusqu'à ce jour 18/</w:t>
      </w:r>
      <w:r w:rsidR="00683359">
        <w:rPr>
          <w:i/>
          <w:color w:val="9F0655"/>
        </w:rPr>
        <w:t>0</w:t>
      </w:r>
      <w:r w:rsidRPr="00C473D4">
        <w:rPr>
          <w:i/>
          <w:color w:val="9F0655"/>
        </w:rPr>
        <w:t>5) ou le reprendre à la maison et ne plus pouvoir aller travailler ! Et je ne sais toujours pas quand je pourrai le revoir ! »</w:t>
      </w:r>
    </w:p>
    <w:p w14:paraId="252926C9" w14:textId="2233F7CA" w:rsidR="00B719E6" w:rsidRPr="0044683F" w:rsidRDefault="0044683F" w:rsidP="00FB7FD2">
      <w:pPr>
        <w:spacing w:line="257" w:lineRule="auto"/>
        <w:ind w:left="720"/>
        <w:rPr>
          <w:rFonts w:ascii="Calibri" w:eastAsia="Calibri" w:hAnsi="Calibri" w:cs="Calibri"/>
          <w:i/>
          <w:iCs/>
          <w:color w:val="9F0655"/>
        </w:rPr>
      </w:pPr>
      <w:r>
        <w:rPr>
          <w:rFonts w:ascii="Calibri" w:eastAsia="Calibri" w:hAnsi="Calibri" w:cs="Calibri"/>
          <w:i/>
          <w:iCs/>
          <w:color w:val="9F0655"/>
        </w:rPr>
        <w:t>« </w:t>
      </w:r>
      <w:r w:rsidR="00B719E6" w:rsidRPr="0044683F">
        <w:rPr>
          <w:rFonts w:ascii="Calibri" w:eastAsia="Calibri" w:hAnsi="Calibri" w:cs="Calibri"/>
          <w:i/>
          <w:iCs/>
          <w:color w:val="9F0655"/>
        </w:rPr>
        <w:t xml:space="preserve">Après tant de semaines en quarantaine, la qualité de vie de notre enfant s'est sérieusement détériorée. Nous ne pouvons pas vraiment parler à notre fils, c'est difficile de parler au téléphone parce qu'il ne peut pas voir notre visage et </w:t>
      </w:r>
      <w:r w:rsidR="00E42026">
        <w:rPr>
          <w:rFonts w:ascii="Calibri" w:eastAsia="Calibri" w:hAnsi="Calibri" w:cs="Calibri"/>
          <w:i/>
          <w:iCs/>
          <w:color w:val="9F0655"/>
        </w:rPr>
        <w:t>S</w:t>
      </w:r>
      <w:r w:rsidR="00B719E6" w:rsidRPr="0044683F">
        <w:rPr>
          <w:rFonts w:ascii="Calibri" w:eastAsia="Calibri" w:hAnsi="Calibri" w:cs="Calibri"/>
          <w:i/>
          <w:iCs/>
          <w:color w:val="9F0655"/>
        </w:rPr>
        <w:t>kype ou quelque chose comme ça ne fonctionne pas très bien à cause de sa vulnérabilité psychotique</w:t>
      </w:r>
      <w:r>
        <w:rPr>
          <w:rFonts w:ascii="Calibri" w:eastAsia="Calibri" w:hAnsi="Calibri" w:cs="Calibri"/>
          <w:i/>
          <w:iCs/>
          <w:color w:val="9F0655"/>
        </w:rPr>
        <w:t>. »</w:t>
      </w:r>
    </w:p>
    <w:p w14:paraId="690E5D17" w14:textId="522F6367" w:rsidR="00480816" w:rsidRPr="002D57BF" w:rsidRDefault="00B719E6" w:rsidP="00FB7FD2">
      <w:pPr>
        <w:spacing w:line="257" w:lineRule="auto"/>
        <w:ind w:left="720"/>
        <w:rPr>
          <w:i/>
          <w:color w:val="9F0655"/>
        </w:rPr>
      </w:pPr>
      <w:r w:rsidRPr="0044683F">
        <w:rPr>
          <w:rFonts w:ascii="Calibri" w:eastAsia="Calibri" w:hAnsi="Calibri" w:cs="Calibri"/>
          <w:i/>
          <w:iCs/>
          <w:color w:val="9F0655"/>
        </w:rPr>
        <w:t xml:space="preserve">« Il a beaucoup de contacts avec ses proches, notamment via Skype. Nous parlons du Corona au moins deux heures par jour et je réponds toujours aux mêmes questions. Un moment, il comprend et il est positif, le moment suivant il est terriblement déprimé parce qu'il ne peut pas faire de câlins. Il me manque terriblement et je me sens également coupable de ne pas pouvoir le réconforter. Il est aveugle et souffre de troubles du spectre autistique. </w:t>
      </w:r>
      <w:r w:rsidRPr="002D57BF">
        <w:rPr>
          <w:rFonts w:ascii="Calibri" w:eastAsia="Calibri" w:hAnsi="Calibri" w:cs="Calibri"/>
          <w:i/>
          <w:iCs/>
          <w:color w:val="9F0655"/>
        </w:rPr>
        <w:t>Le toucher est très important pour lui</w:t>
      </w:r>
      <w:r w:rsidR="00DC3268">
        <w:rPr>
          <w:rFonts w:ascii="Calibri" w:eastAsia="Calibri" w:hAnsi="Calibri" w:cs="Calibri"/>
          <w:i/>
          <w:iCs/>
          <w:color w:val="9F0655"/>
        </w:rPr>
        <w:t>.</w:t>
      </w:r>
      <w:r w:rsidRPr="002D57BF">
        <w:rPr>
          <w:rFonts w:ascii="Calibri" w:eastAsia="Calibri" w:hAnsi="Calibri" w:cs="Calibri"/>
          <w:i/>
          <w:iCs/>
          <w:color w:val="9F0655"/>
        </w:rPr>
        <w:t xml:space="preserve"> »</w:t>
      </w:r>
      <w:r w:rsidR="00B001F9">
        <w:rPr>
          <w:rFonts w:ascii="Calibri" w:eastAsia="Calibri" w:hAnsi="Calibri" w:cs="Calibri"/>
          <w:i/>
          <w:iCs/>
          <w:color w:val="9F0655"/>
        </w:rPr>
        <w:t>*</w:t>
      </w:r>
    </w:p>
    <w:p w14:paraId="06353ED3" w14:textId="77777777" w:rsidR="00480816" w:rsidRPr="00C473D4" w:rsidRDefault="00480816" w:rsidP="00480816">
      <w:pPr>
        <w:pStyle w:val="Kop5"/>
        <w:spacing w:after="120"/>
        <w:rPr>
          <w:b/>
        </w:rPr>
      </w:pPr>
      <w:r>
        <w:rPr>
          <w:b/>
        </w:rPr>
        <w:t xml:space="preserve">Nous entend-t-on ? </w:t>
      </w:r>
    </w:p>
    <w:p w14:paraId="43B7C7CB" w14:textId="77777777" w:rsidR="00480816" w:rsidRPr="00C473D4" w:rsidRDefault="00480816" w:rsidP="00820D8B">
      <w:pPr>
        <w:keepNext w:val="0"/>
        <w:keepLines w:val="0"/>
      </w:pPr>
      <w:r w:rsidRPr="00C473D4">
        <w:t xml:space="preserve">Certains répondants </w:t>
      </w:r>
      <w:r>
        <w:t>regrettent le</w:t>
      </w:r>
      <w:r w:rsidRPr="00C473D4">
        <w:t xml:space="preserve"> manque de prise en compte de l’avis des personnes handicapées et de leurs proches, principalement lorsqu’il a fallu décider de confiner strictement les centres </w:t>
      </w:r>
      <w:r w:rsidRPr="00DF5D2B">
        <w:t>d’hébergement</w:t>
      </w:r>
      <w:r w:rsidRPr="00C473D4">
        <w:t xml:space="preserve"> pour personnes handicapées. </w:t>
      </w:r>
    </w:p>
    <w:p w14:paraId="7C7897DA" w14:textId="4CEB7A1B" w:rsidR="00480816" w:rsidRPr="00C473D4" w:rsidRDefault="00B9417D" w:rsidP="00FB7FD2">
      <w:pPr>
        <w:keepNext w:val="0"/>
        <w:keepLines w:val="0"/>
        <w:ind w:left="720"/>
        <w:rPr>
          <w:rFonts w:ascii="Calibri" w:eastAsia="Calibri" w:hAnsi="Calibri" w:cs="Calibri"/>
          <w:i/>
          <w:color w:val="A00656" w:themeColor="text2"/>
        </w:rPr>
      </w:pPr>
      <w:r>
        <w:rPr>
          <w:rFonts w:ascii="Calibri" w:eastAsia="Calibri" w:hAnsi="Calibri" w:cs="Calibri"/>
          <w:i/>
          <w:color w:val="A00656" w:themeColor="text2"/>
        </w:rPr>
        <w:lastRenderedPageBreak/>
        <w:t>« </w:t>
      </w:r>
      <w:r w:rsidR="00480816" w:rsidRPr="00C473D4">
        <w:rPr>
          <w:rFonts w:ascii="Calibri" w:eastAsia="Calibri" w:hAnsi="Calibri" w:cs="Calibri"/>
          <w:i/>
          <w:color w:val="A00656" w:themeColor="text2"/>
        </w:rPr>
        <w:t>Il n'est nullement tenu compte de son intérêt et de ses besoins en terme</w:t>
      </w:r>
      <w:r w:rsidR="00480816">
        <w:rPr>
          <w:rFonts w:ascii="Calibri" w:eastAsia="Calibri" w:hAnsi="Calibri" w:cs="Calibri"/>
          <w:i/>
          <w:color w:val="A00656" w:themeColor="text2"/>
        </w:rPr>
        <w:t>s</w:t>
      </w:r>
      <w:r w:rsidR="00480816" w:rsidRPr="00C473D4">
        <w:rPr>
          <w:rFonts w:ascii="Calibri" w:eastAsia="Calibri" w:hAnsi="Calibri" w:cs="Calibri"/>
          <w:i/>
          <w:color w:val="A00656" w:themeColor="text2"/>
        </w:rPr>
        <w:t xml:space="preserve"> de contact avec sa famille (limitée à sa mère).  Il n'est nullement tenu compte du travail qui a été fait durant ses 41 années de vie pour lui permettre de vivre avec son handicap, ce confinement qui va </w:t>
      </w:r>
      <w:r w:rsidR="53E27457" w:rsidRPr="79A316E2">
        <w:rPr>
          <w:rFonts w:ascii="Calibri" w:eastAsia="Calibri" w:hAnsi="Calibri" w:cs="Calibri"/>
          <w:i/>
          <w:iCs/>
          <w:color w:val="A00656" w:themeColor="text2"/>
        </w:rPr>
        <w:t xml:space="preserve">à </w:t>
      </w:r>
      <w:r w:rsidR="00480816" w:rsidRPr="00C473D4">
        <w:rPr>
          <w:rFonts w:ascii="Calibri" w:eastAsia="Calibri" w:hAnsi="Calibri" w:cs="Calibri"/>
          <w:i/>
          <w:color w:val="A00656" w:themeColor="text2"/>
        </w:rPr>
        <w:t>l'encontre de toute une vie sociale apprise risque de détruire tout le travail effectué pendant toutes ses années de lutte.  Aucune concertation n'a eu lieu avec les proches qui les représentent.  Je considère cette situation comme une détention arbitraire sans jugement.</w:t>
      </w:r>
      <w:r>
        <w:rPr>
          <w:rFonts w:ascii="Calibri" w:eastAsia="Calibri" w:hAnsi="Calibri" w:cs="Calibri"/>
          <w:i/>
          <w:color w:val="A00656" w:themeColor="text2"/>
        </w:rPr>
        <w:t> »</w:t>
      </w:r>
    </w:p>
    <w:p w14:paraId="581CED25" w14:textId="30651C46" w:rsidR="00480816" w:rsidRDefault="00B9417D" w:rsidP="00FB7FD2">
      <w:pPr>
        <w:keepNext w:val="0"/>
        <w:keepLines w:val="0"/>
        <w:ind w:left="720"/>
        <w:rPr>
          <w:rFonts w:ascii="Calibri" w:eastAsia="Calibri" w:hAnsi="Calibri" w:cs="Calibri"/>
          <w:i/>
          <w:color w:val="A00656" w:themeColor="text2"/>
        </w:rPr>
      </w:pPr>
      <w:r>
        <w:rPr>
          <w:rFonts w:ascii="Calibri" w:eastAsia="Calibri" w:hAnsi="Calibri" w:cs="Calibri"/>
          <w:i/>
          <w:color w:val="A00656" w:themeColor="text2"/>
        </w:rPr>
        <w:t>« </w:t>
      </w:r>
      <w:r w:rsidR="00480816" w:rsidRPr="00C473D4">
        <w:rPr>
          <w:rFonts w:ascii="Calibri" w:eastAsia="Calibri" w:hAnsi="Calibri" w:cs="Calibri"/>
          <w:i/>
          <w:color w:val="A00656" w:themeColor="text2"/>
        </w:rPr>
        <w:t>Les mesures gouvernementales prises pour les maisons de repos ont été appliquées aux institutions pour personnes en situation de handicap sans réflexions adéquates.  Heureusement que vous faites cette enquête. En fait, une fois de plus, on demande aux personnes polyhandicapées et à leurs proches de choisir entre la peste et...</w:t>
      </w:r>
      <w:r w:rsidR="007D4956">
        <w:rPr>
          <w:rFonts w:ascii="Calibri" w:eastAsia="Calibri" w:hAnsi="Calibri" w:cs="Calibri"/>
          <w:i/>
          <w:color w:val="A00656" w:themeColor="text2"/>
        </w:rPr>
        <w:t xml:space="preserve"> </w:t>
      </w:r>
      <w:r w:rsidR="00480816" w:rsidRPr="00C473D4">
        <w:rPr>
          <w:rFonts w:ascii="Calibri" w:eastAsia="Calibri" w:hAnsi="Calibri" w:cs="Calibri"/>
          <w:i/>
          <w:color w:val="A00656" w:themeColor="text2"/>
        </w:rPr>
        <w:t>le Corona!</w:t>
      </w:r>
      <w:r w:rsidR="004D3CF0">
        <w:rPr>
          <w:rFonts w:ascii="Calibri" w:eastAsia="Calibri" w:hAnsi="Calibri" w:cs="Calibri"/>
          <w:i/>
          <w:color w:val="A00656" w:themeColor="text2"/>
        </w:rPr>
        <w:t>  </w:t>
      </w:r>
      <w:r w:rsidR="00480816" w:rsidRPr="00C473D4">
        <w:rPr>
          <w:rFonts w:ascii="Calibri" w:eastAsia="Calibri" w:hAnsi="Calibri" w:cs="Calibri"/>
          <w:i/>
          <w:color w:val="A00656" w:themeColor="text2"/>
        </w:rPr>
        <w:t xml:space="preserve">Mon fils n'a rien eu à dire, aussi simple que ça. </w:t>
      </w:r>
      <w:r w:rsidR="00B71327">
        <w:rPr>
          <w:rFonts w:ascii="Calibri" w:eastAsia="Calibri" w:hAnsi="Calibri" w:cs="Calibri"/>
          <w:i/>
          <w:color w:val="A00656" w:themeColor="text2"/>
        </w:rPr>
        <w:t>A</w:t>
      </w:r>
      <w:r w:rsidR="00480816" w:rsidRPr="00820D8B">
        <w:rPr>
          <w:rFonts w:ascii="Calibri" w:eastAsia="Calibri" w:hAnsi="Calibri" w:cs="Calibri"/>
          <w:i/>
          <w:color w:val="A00656" w:themeColor="text2"/>
        </w:rPr>
        <w:t xml:space="preserve">ccompagnement très lourd face auquel les familles se retrouvent en grande détresse. » </w:t>
      </w:r>
    </w:p>
    <w:tbl>
      <w:tblPr>
        <w:tblStyle w:val="Grilledutableau2"/>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925"/>
      </w:tblGrid>
      <w:tr w:rsidR="005D0A80" w:rsidRPr="005D0A80" w14:paraId="323C395D" w14:textId="77777777" w:rsidTr="00C260DB">
        <w:trPr>
          <w:trHeight w:val="264"/>
        </w:trPr>
        <w:tc>
          <w:tcPr>
            <w:tcW w:w="851" w:type="dxa"/>
            <w:vMerge w:val="restart"/>
            <w:shd w:val="clear" w:color="auto" w:fill="5190AE" w:themeFill="accent6" w:themeFillShade="BF"/>
            <w:vAlign w:val="center"/>
          </w:tcPr>
          <w:p w14:paraId="5EF65EC6" w14:textId="6C4838C4" w:rsidR="000F37B7" w:rsidRDefault="0FE68C7B" w:rsidP="005D0A80">
            <w:pPr>
              <w:jc w:val="left"/>
              <w:rPr>
                <w:noProof/>
              </w:rPr>
            </w:pPr>
            <w:r>
              <w:rPr>
                <w:noProof/>
              </w:rPr>
              <w:drawing>
                <wp:inline distT="0" distB="0" distL="0" distR="0" wp14:anchorId="29B6A3A0" wp14:editId="26643C23">
                  <wp:extent cx="388516" cy="360000"/>
                  <wp:effectExtent l="0" t="0" r="0" b="2540"/>
                  <wp:docPr id="19570338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8516" cy="360000"/>
                          </a:xfrm>
                          <a:prstGeom prst="rect">
                            <a:avLst/>
                          </a:prstGeom>
                        </pic:spPr>
                      </pic:pic>
                    </a:graphicData>
                  </a:graphic>
                </wp:inline>
              </w:drawing>
            </w:r>
          </w:p>
        </w:tc>
        <w:tc>
          <w:tcPr>
            <w:tcW w:w="8925" w:type="dxa"/>
            <w:shd w:val="clear" w:color="auto" w:fill="5190AE" w:themeFill="accent6" w:themeFillShade="BF"/>
            <w:vAlign w:val="center"/>
          </w:tcPr>
          <w:p w14:paraId="36108146" w14:textId="01C4F588" w:rsidR="005D0A80" w:rsidRPr="005D0A80" w:rsidRDefault="005D0A80" w:rsidP="003934E8">
            <w:pPr>
              <w:spacing w:before="120" w:after="120"/>
              <w:jc w:val="left"/>
              <w:rPr>
                <w:rFonts w:ascii="Calibri" w:eastAsia="Calibri" w:hAnsi="Calibri" w:cs="Times New Roman"/>
                <w:b/>
                <w:sz w:val="24"/>
                <w:szCs w:val="24"/>
              </w:rPr>
            </w:pPr>
            <w:r w:rsidRPr="005D0A80">
              <w:rPr>
                <w:rFonts w:ascii="Calibri" w:eastAsia="Calibri" w:hAnsi="Calibri" w:cs="Times New Roman"/>
                <w:b/>
                <w:color w:val="FFFFFF"/>
                <w:sz w:val="24"/>
                <w:szCs w:val="24"/>
              </w:rPr>
              <w:t>Mesures des autorités attendues par les proches</w:t>
            </w:r>
          </w:p>
        </w:tc>
      </w:tr>
      <w:tr w:rsidR="005D0A80" w:rsidRPr="005D0A80" w14:paraId="0B5476BD" w14:textId="77777777" w:rsidTr="00C260DB">
        <w:trPr>
          <w:trHeight w:val="264"/>
        </w:trPr>
        <w:tc>
          <w:tcPr>
            <w:tcW w:w="851" w:type="dxa"/>
            <w:vMerge/>
            <w:shd w:val="clear" w:color="auto" w:fill="5190AE" w:themeFill="accent6" w:themeFillShade="BF"/>
            <w:vAlign w:val="center"/>
          </w:tcPr>
          <w:p w14:paraId="4B7183F2" w14:textId="36AAE439" w:rsidR="005D0A80" w:rsidRPr="005D0A80" w:rsidRDefault="005D0A80" w:rsidP="005D0A80">
            <w:pPr>
              <w:jc w:val="left"/>
              <w:rPr>
                <w:rFonts w:ascii="Calibri" w:eastAsia="Calibri" w:hAnsi="Calibri" w:cs="Times New Roman"/>
              </w:rPr>
            </w:pPr>
          </w:p>
        </w:tc>
        <w:tc>
          <w:tcPr>
            <w:tcW w:w="8925" w:type="dxa"/>
            <w:shd w:val="clear" w:color="auto" w:fill="FFFFFF" w:themeFill="background2"/>
            <w:vAlign w:val="center"/>
          </w:tcPr>
          <w:p w14:paraId="5CDFA89D" w14:textId="4229201A" w:rsidR="005D0A80" w:rsidRPr="005D0A80" w:rsidRDefault="00C15AB1" w:rsidP="003934E8">
            <w:pPr>
              <w:spacing w:before="120"/>
              <w:rPr>
                <w:rFonts w:ascii="Calibri" w:eastAsia="Calibri" w:hAnsi="Calibri" w:cs="Times New Roman"/>
              </w:rPr>
            </w:pPr>
            <w:r>
              <w:rPr>
                <w:rFonts w:ascii="Calibri" w:eastAsia="Calibri" w:hAnsi="Calibri" w:cs="Times New Roman"/>
              </w:rPr>
              <w:t xml:space="preserve">Une </w:t>
            </w:r>
            <w:r w:rsidR="0023059C">
              <w:rPr>
                <w:rFonts w:ascii="Calibri" w:eastAsia="Calibri" w:hAnsi="Calibri" w:cs="Times New Roman"/>
              </w:rPr>
              <w:t>c</w:t>
            </w:r>
            <w:r w:rsidR="005D0A80" w:rsidRPr="005D0A80">
              <w:rPr>
                <w:rFonts w:ascii="Calibri" w:eastAsia="Calibri" w:hAnsi="Calibri" w:cs="Times New Roman"/>
              </w:rPr>
              <w:t xml:space="preserve">onsultation des personnes en situation de handicap dans l’adoption des mesures qui les concernent, notamment </w:t>
            </w:r>
            <w:r w:rsidR="00971766">
              <w:rPr>
                <w:rFonts w:ascii="Calibri" w:eastAsia="Calibri" w:hAnsi="Calibri" w:cs="Times New Roman"/>
              </w:rPr>
              <w:t>concernant</w:t>
            </w:r>
            <w:r w:rsidR="005D0A80" w:rsidRPr="005D0A80">
              <w:rPr>
                <w:rFonts w:ascii="Calibri" w:eastAsia="Calibri" w:hAnsi="Calibri" w:cs="Times New Roman"/>
              </w:rPr>
              <w:t xml:space="preserve"> le (dé)confinement des personnes résidant en centres d’hébergement</w:t>
            </w:r>
          </w:p>
        </w:tc>
      </w:tr>
      <w:tr w:rsidR="005D0A80" w:rsidRPr="005D0A80" w14:paraId="53883D7C" w14:textId="77777777" w:rsidTr="00C260DB">
        <w:trPr>
          <w:trHeight w:val="264"/>
        </w:trPr>
        <w:tc>
          <w:tcPr>
            <w:tcW w:w="851" w:type="dxa"/>
            <w:vMerge/>
            <w:shd w:val="clear" w:color="auto" w:fill="5190AE" w:themeFill="accent6" w:themeFillShade="BF"/>
            <w:vAlign w:val="center"/>
          </w:tcPr>
          <w:p w14:paraId="425BF31F" w14:textId="77777777" w:rsidR="005D0A80" w:rsidRPr="005D0A80" w:rsidRDefault="005D0A80" w:rsidP="005D0A80">
            <w:pPr>
              <w:jc w:val="left"/>
              <w:rPr>
                <w:rFonts w:ascii="Calibri" w:eastAsia="Calibri" w:hAnsi="Calibri" w:cs="Times New Roman"/>
              </w:rPr>
            </w:pPr>
          </w:p>
        </w:tc>
        <w:tc>
          <w:tcPr>
            <w:tcW w:w="8925" w:type="dxa"/>
            <w:shd w:val="clear" w:color="auto" w:fill="F2F2F2" w:themeFill="background2" w:themeFillShade="F2"/>
            <w:vAlign w:val="center"/>
          </w:tcPr>
          <w:p w14:paraId="5C8ACA85" w14:textId="10CE5CB1" w:rsidR="005D0A80" w:rsidRPr="005D0A80" w:rsidRDefault="00971766" w:rsidP="003934E8">
            <w:pPr>
              <w:spacing w:before="120" w:after="120"/>
              <w:rPr>
                <w:rFonts w:ascii="Calibri" w:eastAsia="Calibri" w:hAnsi="Calibri" w:cs="Times New Roman"/>
              </w:rPr>
            </w:pPr>
            <w:r>
              <w:rPr>
                <w:rFonts w:ascii="Calibri" w:eastAsia="Calibri" w:hAnsi="Calibri" w:cs="Times New Roman"/>
              </w:rPr>
              <w:t>La f</w:t>
            </w:r>
            <w:r w:rsidR="005D0A80" w:rsidRPr="005D0A80">
              <w:rPr>
                <w:rFonts w:ascii="Calibri" w:eastAsia="Calibri" w:hAnsi="Calibri" w:cs="Times New Roman"/>
              </w:rPr>
              <w:t xml:space="preserve">ourniture rapide de matériel de protection adapté et de </w:t>
            </w:r>
            <w:proofErr w:type="spellStart"/>
            <w:r w:rsidR="005D0A80" w:rsidRPr="005D0A80">
              <w:rPr>
                <w:rFonts w:ascii="Calibri" w:eastAsia="Calibri" w:hAnsi="Calibri" w:cs="Times New Roman"/>
              </w:rPr>
              <w:t>testing</w:t>
            </w:r>
            <w:proofErr w:type="spellEnd"/>
            <w:r w:rsidR="005D0A80" w:rsidRPr="005D0A80">
              <w:rPr>
                <w:rFonts w:ascii="Calibri" w:eastAsia="Calibri" w:hAnsi="Calibri" w:cs="Times New Roman"/>
              </w:rPr>
              <w:t xml:space="preserve"> pour le personnel des </w:t>
            </w:r>
            <w:r w:rsidR="00EB068B">
              <w:rPr>
                <w:rFonts w:ascii="Calibri" w:eastAsia="Calibri" w:hAnsi="Calibri" w:cs="Times New Roman"/>
              </w:rPr>
              <w:t>centre</w:t>
            </w:r>
            <w:r w:rsidR="00AC1F7A">
              <w:rPr>
                <w:rFonts w:ascii="Calibri" w:eastAsia="Calibri" w:hAnsi="Calibri" w:cs="Times New Roman"/>
              </w:rPr>
              <w:t>s</w:t>
            </w:r>
            <w:r w:rsidR="00EB068B">
              <w:rPr>
                <w:rFonts w:ascii="Calibri" w:eastAsia="Calibri" w:hAnsi="Calibri" w:cs="Times New Roman"/>
              </w:rPr>
              <w:t xml:space="preserve"> d’hébergement</w:t>
            </w:r>
            <w:r w:rsidR="005D0A80" w:rsidRPr="005D0A80">
              <w:rPr>
                <w:rFonts w:ascii="Calibri" w:eastAsia="Calibri" w:hAnsi="Calibri" w:cs="Times New Roman"/>
              </w:rPr>
              <w:t xml:space="preserve"> et les personnes handicapées afin de permettre </w:t>
            </w:r>
            <w:r w:rsidR="00BF0C8D">
              <w:rPr>
                <w:rFonts w:ascii="Calibri" w:eastAsia="Calibri" w:hAnsi="Calibri" w:cs="Times New Roman"/>
              </w:rPr>
              <w:t>certains</w:t>
            </w:r>
            <w:r w:rsidR="005D0A80" w:rsidRPr="005D0A80">
              <w:rPr>
                <w:rFonts w:ascii="Calibri" w:eastAsia="Calibri" w:hAnsi="Calibri" w:cs="Times New Roman"/>
              </w:rPr>
              <w:t xml:space="preserve"> allers-retours et des visites</w:t>
            </w:r>
          </w:p>
        </w:tc>
      </w:tr>
    </w:tbl>
    <w:p w14:paraId="62B7138E" w14:textId="24761218" w:rsidR="005D0A80" w:rsidRDefault="005D0A80" w:rsidP="005D0A80">
      <w:pPr>
        <w:keepNext w:val="0"/>
        <w:keepLines w:val="0"/>
        <w:jc w:val="left"/>
        <w:rPr>
          <w:rFonts w:ascii="Calibri" w:eastAsia="Calibri" w:hAnsi="Calibri" w:cs="Calibri"/>
          <w:i/>
          <w:color w:val="A00656" w:themeColor="text2"/>
        </w:rPr>
      </w:pPr>
    </w:p>
    <w:p w14:paraId="1012ADEC" w14:textId="77DC5678" w:rsidR="00DF2035" w:rsidRPr="00DF5D2B" w:rsidRDefault="0098658F" w:rsidP="000441C9">
      <w:pPr>
        <w:pStyle w:val="Kop4"/>
        <w:numPr>
          <w:ilvl w:val="0"/>
          <w:numId w:val="3"/>
        </w:numPr>
      </w:pPr>
      <w:r w:rsidRPr="00DF5D2B">
        <w:t xml:space="preserve">Une vie de famille </w:t>
      </w:r>
      <w:r w:rsidR="008C6259" w:rsidRPr="00DF5D2B">
        <w:t xml:space="preserve">totalement </w:t>
      </w:r>
      <w:r w:rsidRPr="00DF5D2B">
        <w:t>bouleversée</w:t>
      </w:r>
      <w:r w:rsidR="00834159" w:rsidRPr="00DF5D2B">
        <w:t xml:space="preserve"> et des difficultés exacerbées</w:t>
      </w:r>
    </w:p>
    <w:p w14:paraId="1A705D2F" w14:textId="72ED731B" w:rsidR="00A15A50" w:rsidRPr="005D0A80" w:rsidRDefault="00D84ABF" w:rsidP="005D0A80">
      <w:pPr>
        <w:rPr>
          <w:b/>
          <w:color w:val="4F57A6" w:themeColor="accent1" w:themeShade="BF"/>
        </w:rPr>
      </w:pPr>
      <w:r w:rsidRPr="005D0A80">
        <w:rPr>
          <w:b/>
          <w:color w:val="4F57A6" w:themeColor="accent1" w:themeShade="BF"/>
        </w:rPr>
        <w:t xml:space="preserve">Des </w:t>
      </w:r>
      <w:r w:rsidR="00EB37CD" w:rsidRPr="005D0A80">
        <w:rPr>
          <w:b/>
          <w:color w:val="4F57A6" w:themeColor="accent1" w:themeShade="BF"/>
        </w:rPr>
        <w:t>familles sous tension</w:t>
      </w:r>
    </w:p>
    <w:p w14:paraId="1DD0B40F" w14:textId="03546996" w:rsidR="00240BF1" w:rsidRPr="00DF5D2B" w:rsidRDefault="008A4AD6" w:rsidP="00240BF1">
      <w:r>
        <w:t>La plupart des</w:t>
      </w:r>
      <w:r w:rsidR="000A4F60" w:rsidRPr="00DF5D2B">
        <w:t xml:space="preserve"> répondants indiqu</w:t>
      </w:r>
      <w:r w:rsidR="0024049B" w:rsidRPr="00DF5D2B">
        <w:t>e</w:t>
      </w:r>
      <w:r w:rsidR="00567834" w:rsidRPr="00DF5D2B">
        <w:t>nt</w:t>
      </w:r>
      <w:r w:rsidR="000A4F60" w:rsidRPr="00DF5D2B">
        <w:t xml:space="preserve"> que leur proche en situation de handicap </w:t>
      </w:r>
      <w:r w:rsidR="0024049B" w:rsidRPr="00DF5D2B">
        <w:t>souffre</w:t>
      </w:r>
      <w:r w:rsidR="000A4F60" w:rsidRPr="00DF5D2B">
        <w:t xml:space="preserve"> énormément de l’isolement et de l’absence de contact</w:t>
      </w:r>
      <w:r w:rsidR="006663C3" w:rsidRPr="00DF5D2B">
        <w:t>s</w:t>
      </w:r>
      <w:r w:rsidR="000A4F60" w:rsidRPr="00DF5D2B">
        <w:t xml:space="preserve"> sociaux. </w:t>
      </w:r>
      <w:r w:rsidR="006663C3" w:rsidRPr="00DF5D2B">
        <w:t>L’isolement</w:t>
      </w:r>
      <w:r w:rsidR="007A71E1" w:rsidRPr="00DF5D2B">
        <w:t xml:space="preserve"> </w:t>
      </w:r>
      <w:r w:rsidR="0024049B" w:rsidRPr="00DF5D2B">
        <w:t>entraine</w:t>
      </w:r>
      <w:r w:rsidR="007A71E1" w:rsidRPr="00DF5D2B">
        <w:t xml:space="preserve"> </w:t>
      </w:r>
      <w:r w:rsidR="00B45699" w:rsidRPr="00DF5D2B">
        <w:t xml:space="preserve">de nombreuses </w:t>
      </w:r>
      <w:r w:rsidR="008B5518" w:rsidRPr="00DF5D2B">
        <w:t>difficultés psychologiques pour la personne handicapée</w:t>
      </w:r>
      <w:r w:rsidR="001D73F3" w:rsidRPr="00DF5D2B">
        <w:t xml:space="preserve"> </w:t>
      </w:r>
      <w:r w:rsidR="00B45699" w:rsidRPr="00DF5D2B">
        <w:t>et</w:t>
      </w:r>
      <w:r w:rsidR="00493B58">
        <w:t>,</w:t>
      </w:r>
      <w:r w:rsidR="00B45699" w:rsidRPr="00DF5D2B">
        <w:t xml:space="preserve"> par ricochet</w:t>
      </w:r>
      <w:r w:rsidR="00493B58">
        <w:t>,</w:t>
      </w:r>
      <w:r w:rsidR="00B45699" w:rsidRPr="00DF5D2B">
        <w:t xml:space="preserve"> </w:t>
      </w:r>
      <w:r w:rsidR="006E7881" w:rsidRPr="00DF5D2B">
        <w:t xml:space="preserve">pour </w:t>
      </w:r>
      <w:r w:rsidR="00B45699" w:rsidRPr="00DF5D2B">
        <w:t xml:space="preserve">son </w:t>
      </w:r>
      <w:r w:rsidR="006E7881" w:rsidRPr="00DF5D2B">
        <w:t>entourage</w:t>
      </w:r>
      <w:r w:rsidR="007A503A" w:rsidRPr="00DF5D2B">
        <w:t xml:space="preserve">. </w:t>
      </w:r>
      <w:r w:rsidR="00AF6DA4" w:rsidRPr="00AF6DA4">
        <w:t xml:space="preserve">Chez les enfants autistes, par exemple, la perte de </w:t>
      </w:r>
      <w:r w:rsidR="007B0D0F">
        <w:t>cadre induit</w:t>
      </w:r>
      <w:r w:rsidR="00AF6DA4" w:rsidRPr="00AF6DA4">
        <w:t xml:space="preserve"> des problèmes de comportement, de l'agressivité et de l'anxiété</w:t>
      </w:r>
      <w:r w:rsidR="00960957" w:rsidRPr="00AF6DA4">
        <w:t xml:space="preserve">. </w:t>
      </w:r>
      <w:r w:rsidR="00240BF1" w:rsidRPr="00DF5D2B">
        <w:t xml:space="preserve">Les proches </w:t>
      </w:r>
      <w:r w:rsidR="00493459" w:rsidRPr="00DF5D2B">
        <w:t xml:space="preserve">ont </w:t>
      </w:r>
      <w:r w:rsidR="007E1DCD" w:rsidRPr="00DF5D2B">
        <w:t>ainsi</w:t>
      </w:r>
      <w:r w:rsidR="00493459" w:rsidRPr="00DF5D2B">
        <w:t xml:space="preserve"> </w:t>
      </w:r>
      <w:r w:rsidR="00240BF1" w:rsidRPr="00DF5D2B">
        <w:t>témoign</w:t>
      </w:r>
      <w:r w:rsidR="00493459" w:rsidRPr="00DF5D2B">
        <w:t>é</w:t>
      </w:r>
      <w:r w:rsidR="00240BF1" w:rsidRPr="00DF5D2B">
        <w:t xml:space="preserve"> d'une grande fatigue, voire d’une détresse psychologique. </w:t>
      </w:r>
    </w:p>
    <w:p w14:paraId="7C68167A" w14:textId="58B4DEF4" w:rsidR="00777931" w:rsidRPr="00777931" w:rsidRDefault="00A35C2D" w:rsidP="00FB7FD2">
      <w:pPr>
        <w:ind w:left="720"/>
        <w:rPr>
          <w:i/>
          <w:color w:val="9F0655"/>
        </w:rPr>
      </w:pPr>
      <w:r w:rsidRPr="00777931">
        <w:rPr>
          <w:i/>
          <w:color w:val="9F0655"/>
        </w:rPr>
        <w:t xml:space="preserve">« Beaucoup d'agressions verbales, tous les jours en fait. Constamment être rabaissé. Notre proche ne peut se concentrer que sur lui-même, </w:t>
      </w:r>
      <w:r w:rsidR="00061263">
        <w:rPr>
          <w:i/>
          <w:color w:val="9F0655"/>
        </w:rPr>
        <w:t>ils ignorent</w:t>
      </w:r>
      <w:r w:rsidRPr="00777931">
        <w:rPr>
          <w:i/>
          <w:color w:val="9F0655"/>
        </w:rPr>
        <w:t xml:space="preserve"> les besoins des autres, même lorsque nous étions très malades. Notre proche fait des choses dangereuses comme tousser et éternuer au visage afin de faire pression et avoir ce qu’il veut. De nombreuses</w:t>
      </w:r>
      <w:r w:rsidR="00EE3DE8">
        <w:rPr>
          <w:i/>
          <w:color w:val="9F0655"/>
        </w:rPr>
        <w:t xml:space="preserve"> grosses</w:t>
      </w:r>
      <w:r w:rsidRPr="00777931">
        <w:rPr>
          <w:i/>
          <w:color w:val="9F0655"/>
        </w:rPr>
        <w:t xml:space="preserve"> crises de larmes</w:t>
      </w:r>
      <w:r w:rsidR="00D3093C">
        <w:rPr>
          <w:i/>
          <w:color w:val="9F0655"/>
        </w:rPr>
        <w:t>.</w:t>
      </w:r>
      <w:r w:rsidRPr="00777931">
        <w:rPr>
          <w:i/>
          <w:color w:val="9F0655"/>
        </w:rPr>
        <w:t> »</w:t>
      </w:r>
      <w:r w:rsidR="00D3093C">
        <w:rPr>
          <w:i/>
          <w:color w:val="9F0655"/>
        </w:rPr>
        <w:t>*</w:t>
      </w:r>
    </w:p>
    <w:p w14:paraId="77D0EA68" w14:textId="2242FF16" w:rsidR="00445B52" w:rsidRPr="00445B52" w:rsidRDefault="00445B52" w:rsidP="00445B52">
      <w:pPr>
        <w:spacing w:line="256" w:lineRule="auto"/>
        <w:ind w:left="720"/>
        <w:rPr>
          <w:rFonts w:ascii="Calibri" w:eastAsia="Calibri" w:hAnsi="Calibri" w:cs="Arial"/>
          <w:i/>
          <w:color w:val="A00656"/>
        </w:rPr>
      </w:pPr>
      <w:r w:rsidRPr="00445B52">
        <w:rPr>
          <w:rFonts w:ascii="Calibri" w:eastAsia="Calibri" w:hAnsi="Calibri" w:cs="Arial"/>
          <w:i/>
          <w:color w:val="A00656"/>
        </w:rPr>
        <w:t>« En tant que mère célibataire, c'est très difficile. Je me sens terrorisée dans ma propre maison. Mon fils (</w:t>
      </w:r>
      <w:r w:rsidR="00D862F6">
        <w:rPr>
          <w:rFonts w:ascii="Calibri" w:eastAsia="Calibri" w:hAnsi="Calibri" w:cs="Arial"/>
          <w:i/>
          <w:color w:val="A00656"/>
        </w:rPr>
        <w:t>jeune adulte</w:t>
      </w:r>
      <w:r w:rsidRPr="00445B52">
        <w:rPr>
          <w:rFonts w:ascii="Calibri" w:eastAsia="Calibri" w:hAnsi="Calibri" w:cs="Arial"/>
          <w:i/>
          <w:color w:val="A00656"/>
        </w:rPr>
        <w:t xml:space="preserve">) ne respecte pas les règles d'hygiène et ne reste pas à la maison. Et je suis impuissante. J'ai appelé la police une fois parce qu'il était tellement frustré et </w:t>
      </w:r>
      <w:r w:rsidR="00372867">
        <w:rPr>
          <w:rFonts w:ascii="Calibri" w:eastAsia="Calibri" w:hAnsi="Calibri" w:cs="Arial"/>
          <w:i/>
          <w:color w:val="A00656"/>
        </w:rPr>
        <w:t>qu’il y avait une escalade de la situation</w:t>
      </w:r>
      <w:r w:rsidRPr="00445B52">
        <w:rPr>
          <w:rFonts w:ascii="Calibri" w:eastAsia="Calibri" w:hAnsi="Calibri" w:cs="Arial"/>
          <w:i/>
          <w:color w:val="A00656"/>
        </w:rPr>
        <w:t>. »</w:t>
      </w:r>
      <w:r w:rsidR="004D2734">
        <w:rPr>
          <w:rFonts w:ascii="Calibri" w:eastAsia="Calibri" w:hAnsi="Calibri" w:cs="Arial"/>
          <w:i/>
          <w:color w:val="A00656"/>
        </w:rPr>
        <w:t>*</w:t>
      </w:r>
    </w:p>
    <w:p w14:paraId="584467DC" w14:textId="0588100D" w:rsidR="00277E3A" w:rsidRPr="00777931" w:rsidRDefault="00DB3091" w:rsidP="1B21EABA">
      <w:pPr>
        <w:ind w:left="720"/>
        <w:rPr>
          <w:i/>
          <w:color w:val="9F0655"/>
        </w:rPr>
      </w:pPr>
      <w:r>
        <w:rPr>
          <w:i/>
          <w:color w:val="9F0655"/>
        </w:rPr>
        <w:t>« </w:t>
      </w:r>
      <w:r w:rsidR="00277E3A" w:rsidRPr="00777931">
        <w:rPr>
          <w:i/>
          <w:color w:val="9F0655"/>
        </w:rPr>
        <w:t xml:space="preserve">Ses crises </w:t>
      </w:r>
      <w:r w:rsidR="5979DE31" w:rsidRPr="00777931">
        <w:rPr>
          <w:i/>
          <w:color w:val="9F0655"/>
        </w:rPr>
        <w:t>impactent</w:t>
      </w:r>
      <w:r w:rsidR="00277E3A" w:rsidRPr="00777931">
        <w:rPr>
          <w:i/>
          <w:color w:val="9F0655"/>
        </w:rPr>
        <w:t xml:space="preserve"> ma concentration pour étudier mes cours (études supérieures). De plus, ses propos peuvent toucher psychiquement l'ensemble de la famille.</w:t>
      </w:r>
      <w:r w:rsidR="00432858">
        <w:rPr>
          <w:i/>
          <w:color w:val="9F0655"/>
        </w:rPr>
        <w:t> »</w:t>
      </w:r>
      <w:r w:rsidR="00277E3A" w:rsidRPr="00777931">
        <w:rPr>
          <w:i/>
          <w:color w:val="9F0655"/>
        </w:rPr>
        <w:t xml:space="preserve"> </w:t>
      </w:r>
    </w:p>
    <w:p w14:paraId="0001341B" w14:textId="05079FC1" w:rsidR="005919FD" w:rsidRPr="00DF5D2B" w:rsidRDefault="002332ED" w:rsidP="002332ED">
      <w:pPr>
        <w:rPr>
          <w:i/>
          <w:color w:val="4F57A6" w:themeColor="accent1" w:themeShade="BF"/>
        </w:rPr>
      </w:pPr>
      <w:r w:rsidRPr="00DF5D2B">
        <w:rPr>
          <w:b/>
          <w:color w:val="4F57A6" w:themeColor="accent1" w:themeShade="BF"/>
        </w:rPr>
        <w:t>Sans routine</w:t>
      </w:r>
      <w:r w:rsidR="00D82617">
        <w:rPr>
          <w:b/>
          <w:color w:val="4F57A6" w:themeColor="accent1" w:themeShade="BF"/>
        </w:rPr>
        <w:t xml:space="preserve"> et activités</w:t>
      </w:r>
      <w:r w:rsidRPr="00DF5D2B">
        <w:rPr>
          <w:b/>
          <w:color w:val="4F57A6" w:themeColor="accent1" w:themeShade="BF"/>
        </w:rPr>
        <w:t>, plus de repères</w:t>
      </w:r>
      <w:r w:rsidR="00814902">
        <w:rPr>
          <w:b/>
          <w:color w:val="4F57A6" w:themeColor="accent1" w:themeShade="BF"/>
        </w:rPr>
        <w:t xml:space="preserve">, plus </w:t>
      </w:r>
      <w:r w:rsidR="0074626E">
        <w:rPr>
          <w:b/>
          <w:color w:val="4F57A6" w:themeColor="accent1" w:themeShade="BF"/>
        </w:rPr>
        <w:t>d’exutoire</w:t>
      </w:r>
      <w:r w:rsidRPr="00DF5D2B">
        <w:rPr>
          <w:b/>
          <w:color w:val="4F57A6" w:themeColor="accent1" w:themeShade="BF"/>
        </w:rPr>
        <w:t xml:space="preserve"> </w:t>
      </w:r>
    </w:p>
    <w:p w14:paraId="41A5D337" w14:textId="18BDC763" w:rsidR="00617ED0" w:rsidRPr="00DF5D2B" w:rsidRDefault="00617ED0" w:rsidP="00617ED0">
      <w:pPr>
        <w:keepNext w:val="0"/>
        <w:keepLines w:val="0"/>
      </w:pPr>
      <w:r w:rsidRPr="00DF5D2B">
        <w:t xml:space="preserve">L’arrêt brutal de l’école, des centres de jour ou des activités de loisirs, qu’elles soient créatives, sportives ou </w:t>
      </w:r>
      <w:r w:rsidR="00B3720E">
        <w:t>citoyenne</w:t>
      </w:r>
      <w:r w:rsidR="684EEC45">
        <w:t>s</w:t>
      </w:r>
      <w:r w:rsidRPr="00DF5D2B">
        <w:t xml:space="preserve">, </w:t>
      </w:r>
      <w:r w:rsidR="00D85635">
        <w:t xml:space="preserve">se répercute défavorablement sur le quotidien </w:t>
      </w:r>
      <w:r w:rsidR="00B3720E">
        <w:t xml:space="preserve">et le bien-être </w:t>
      </w:r>
      <w:r w:rsidR="00D85635">
        <w:t xml:space="preserve">de la personne handicapée et </w:t>
      </w:r>
      <w:r w:rsidRPr="00DF5D2B">
        <w:t>inquiète particulièrement le</w:t>
      </w:r>
      <w:r w:rsidR="00437A86">
        <w:t>ur</w:t>
      </w:r>
      <w:r w:rsidRPr="00DF5D2B">
        <w:t xml:space="preserve">s proches. </w:t>
      </w:r>
    </w:p>
    <w:p w14:paraId="67F2C08D" w14:textId="0444E8FD" w:rsidR="00C6385A" w:rsidRPr="00DF5D2B" w:rsidRDefault="005E2718" w:rsidP="00C6385A">
      <w:r>
        <w:lastRenderedPageBreak/>
        <w:t xml:space="preserve">Les </w:t>
      </w:r>
      <w:r w:rsidR="00C6385A" w:rsidRPr="00DF5D2B">
        <w:t xml:space="preserve">personnes handicapées et leurs proches </w:t>
      </w:r>
      <w:r w:rsidR="003C2138">
        <w:t>vivent</w:t>
      </w:r>
      <w:r w:rsidR="009D056D">
        <w:t xml:space="preserve"> mal ce</w:t>
      </w:r>
      <w:r w:rsidR="00C6385A" w:rsidRPr="00DF5D2B">
        <w:t xml:space="preserve"> changement </w:t>
      </w:r>
      <w:r w:rsidR="009D056D">
        <w:t xml:space="preserve">brutal </w:t>
      </w:r>
      <w:r w:rsidR="00C6385A" w:rsidRPr="00DF5D2B">
        <w:t>de cadre</w:t>
      </w:r>
      <w:r w:rsidR="00FF2C9F">
        <w:t xml:space="preserve"> et ce manque d’activités qui permettaient </w:t>
      </w:r>
      <w:r w:rsidR="006F6664">
        <w:t>à la personne handicapée</w:t>
      </w:r>
      <w:r w:rsidR="00C6385A" w:rsidRPr="00DF5D2B">
        <w:t xml:space="preserve"> de </w:t>
      </w:r>
      <w:r w:rsidR="006F6664">
        <w:t xml:space="preserve">se défouler </w:t>
      </w:r>
      <w:r w:rsidR="00DA60FE">
        <w:t>ou de s’évader</w:t>
      </w:r>
      <w:r w:rsidR="00C6385A" w:rsidRPr="00DF5D2B">
        <w:t xml:space="preserve">. </w:t>
      </w:r>
    </w:p>
    <w:p w14:paraId="17B17E99" w14:textId="7AFB2E8F" w:rsidR="00C6385A" w:rsidRPr="00DF5D2B" w:rsidRDefault="00C6385A" w:rsidP="1B21EABA">
      <w:pPr>
        <w:ind w:left="720"/>
        <w:rPr>
          <w:i/>
          <w:color w:val="A00656" w:themeColor="text2"/>
        </w:rPr>
      </w:pPr>
      <w:r w:rsidRPr="6BE08F90">
        <w:rPr>
          <w:i/>
          <w:color w:val="9F0655"/>
        </w:rPr>
        <w:t xml:space="preserve">« Dès le début du </w:t>
      </w:r>
      <w:r w:rsidR="3F5D2DA3" w:rsidRPr="6BE08F90">
        <w:rPr>
          <w:i/>
          <w:color w:val="9F0655"/>
        </w:rPr>
        <w:t>confinement, les</w:t>
      </w:r>
      <w:r w:rsidRPr="6BE08F90">
        <w:rPr>
          <w:i/>
          <w:color w:val="9F0655"/>
        </w:rPr>
        <w:t xml:space="preserve"> prises en charge de ma fille ont été stoppées. Nous nous sommes </w:t>
      </w:r>
      <w:r w:rsidR="2A8A5D4E" w:rsidRPr="6BE08F90">
        <w:rPr>
          <w:i/>
          <w:color w:val="9F0655"/>
        </w:rPr>
        <w:t>retrouvés</w:t>
      </w:r>
      <w:r w:rsidRPr="6BE08F90">
        <w:rPr>
          <w:i/>
          <w:color w:val="9F0655"/>
        </w:rPr>
        <w:t xml:space="preserve"> avec une petite fille complètement chamboulée dans son organisation, son cadre de vie. Elle s’est mise à avoir des comportements destructeurs envers elle et les autres. Des angoisses que l’on ne peut toujours pas apaiser </w:t>
      </w:r>
      <w:r w:rsidR="7CC700C1" w:rsidRPr="6BE08F90">
        <w:rPr>
          <w:i/>
          <w:color w:val="9F0655"/>
        </w:rPr>
        <w:t>à</w:t>
      </w:r>
      <w:r w:rsidRPr="6BE08F90">
        <w:rPr>
          <w:i/>
          <w:color w:val="9F0655"/>
        </w:rPr>
        <w:t xml:space="preserve"> l’heure actuelle. »</w:t>
      </w:r>
    </w:p>
    <w:p w14:paraId="30A32019" w14:textId="655706C5" w:rsidR="00617ED0" w:rsidRPr="00DF5D2B" w:rsidRDefault="00E802C0" w:rsidP="00617ED0">
      <w:pPr>
        <w:keepNext w:val="0"/>
        <w:keepLines w:val="0"/>
        <w:ind w:left="720"/>
        <w:rPr>
          <w:i/>
          <w:color w:val="A00656" w:themeColor="text2"/>
        </w:rPr>
      </w:pPr>
      <w:r>
        <w:rPr>
          <w:i/>
          <w:color w:val="A00656" w:themeColor="text2"/>
        </w:rPr>
        <w:t>« </w:t>
      </w:r>
      <w:r w:rsidR="00617ED0" w:rsidRPr="00DF5D2B">
        <w:rPr>
          <w:i/>
          <w:color w:val="A00656" w:themeColor="text2"/>
        </w:rPr>
        <w:t>Perte des repères, des activités qui lui font du bien (yoga, hippothérapie), plus de suivi logo, aucune projection possible. Ces enfants ont besoin d'être occupés et accompagnés tout le temps. Enfermés, ils deviennent comme des lions en cage ! »</w:t>
      </w:r>
    </w:p>
    <w:p w14:paraId="7D133EB0" w14:textId="5236D644" w:rsidR="00617ED0" w:rsidRPr="00A80918" w:rsidRDefault="00617ED0" w:rsidP="00617ED0">
      <w:pPr>
        <w:keepNext w:val="0"/>
        <w:keepLines w:val="0"/>
        <w:ind w:left="720"/>
        <w:rPr>
          <w:i/>
          <w:color w:val="A00656" w:themeColor="text2"/>
        </w:rPr>
      </w:pPr>
      <w:r w:rsidRPr="00DF5D2B">
        <w:rPr>
          <w:i/>
          <w:color w:val="A00656" w:themeColor="text2"/>
        </w:rPr>
        <w:t>« Il ne peut plus faire ses activités citoyennes, donc plus voir ses amis.</w:t>
      </w:r>
      <w:r w:rsidR="00FB7FD2">
        <w:rPr>
          <w:i/>
          <w:color w:val="A00656" w:themeColor="text2"/>
        </w:rPr>
        <w:t> »</w:t>
      </w:r>
      <w:r w:rsidRPr="00DF5D2B">
        <w:rPr>
          <w:i/>
          <w:color w:val="A00656" w:themeColor="text2"/>
        </w:rPr>
        <w:t xml:space="preserve"> </w:t>
      </w:r>
    </w:p>
    <w:p w14:paraId="45BC4927" w14:textId="79AE3008" w:rsidR="00C572E2" w:rsidRPr="002D57BF" w:rsidRDefault="00B9640D" w:rsidP="00567834">
      <w:pPr>
        <w:pStyle w:val="Kop5"/>
        <w:spacing w:after="120"/>
      </w:pPr>
      <w:r w:rsidRPr="002D57BF">
        <w:rPr>
          <w:b/>
        </w:rPr>
        <w:t xml:space="preserve">Des familles </w:t>
      </w:r>
      <w:r w:rsidR="00005AE6" w:rsidRPr="002D57BF">
        <w:rPr>
          <w:b/>
        </w:rPr>
        <w:t>ess</w:t>
      </w:r>
      <w:r w:rsidR="00B07755" w:rsidRPr="002D57BF">
        <w:rPr>
          <w:b/>
        </w:rPr>
        <w:t>e</w:t>
      </w:r>
      <w:r w:rsidR="00005AE6" w:rsidRPr="002D57BF">
        <w:rPr>
          <w:b/>
        </w:rPr>
        <w:t>ulées</w:t>
      </w:r>
      <w:r w:rsidR="00C84F73" w:rsidRPr="002D57BF">
        <w:rPr>
          <w:b/>
        </w:rPr>
        <w:t>,</w:t>
      </w:r>
      <w:r w:rsidR="0091580C" w:rsidRPr="002D57BF">
        <w:rPr>
          <w:b/>
        </w:rPr>
        <w:t xml:space="preserve"> sans </w:t>
      </w:r>
      <w:r w:rsidR="00553EFD" w:rsidRPr="002D57BF">
        <w:rPr>
          <w:b/>
        </w:rPr>
        <w:t xml:space="preserve">relais </w:t>
      </w:r>
    </w:p>
    <w:p w14:paraId="5AE4494B" w14:textId="1E3AF431" w:rsidR="00707FC6" w:rsidRDefault="0005162B" w:rsidP="0005162B">
      <w:r w:rsidRPr="0005162B">
        <w:t xml:space="preserve">Les familles, qui du jour au lendemain ont accueilli leur proche en situation de handicap, </w:t>
      </w:r>
      <w:r w:rsidR="00A9484E">
        <w:t>mettent</w:t>
      </w:r>
      <w:r w:rsidRPr="0005162B">
        <w:t xml:space="preserve"> le manque de contacts sociaux </w:t>
      </w:r>
      <w:r w:rsidR="00A9484E">
        <w:t>au rang des</w:t>
      </w:r>
      <w:r w:rsidRPr="0005162B">
        <w:t xml:space="preserve"> </w:t>
      </w:r>
      <w:r w:rsidR="00966EC9">
        <w:t>épreuve</w:t>
      </w:r>
      <w:r w:rsidR="00A9484E">
        <w:t>s</w:t>
      </w:r>
      <w:r w:rsidRPr="0005162B">
        <w:t xml:space="preserve"> supplémentaire</w:t>
      </w:r>
      <w:r w:rsidR="00A9484E">
        <w:t>s à affronter</w:t>
      </w:r>
      <w:r w:rsidRPr="0005162B">
        <w:t>. Tout doit maintenant venir des parents</w:t>
      </w:r>
      <w:r w:rsidR="00296000">
        <w:t xml:space="preserve"> qui ne bénéficient</w:t>
      </w:r>
      <w:r w:rsidRPr="0005162B">
        <w:t xml:space="preserve"> </w:t>
      </w:r>
      <w:r w:rsidR="00593CB7">
        <w:t>plus</w:t>
      </w:r>
      <w:r w:rsidRPr="0005162B">
        <w:t xml:space="preserve"> d’aucun répit.</w:t>
      </w:r>
    </w:p>
    <w:p w14:paraId="3883410F" w14:textId="4A917986" w:rsidR="00C572E2" w:rsidRDefault="00E802C0" w:rsidP="00C572E2">
      <w:pPr>
        <w:ind w:left="720"/>
        <w:rPr>
          <w:i/>
          <w:color w:val="A00656" w:themeColor="text2"/>
        </w:rPr>
      </w:pPr>
      <w:r>
        <w:rPr>
          <w:i/>
          <w:iCs/>
          <w:color w:val="A00656" w:themeColor="text2"/>
        </w:rPr>
        <w:t>« </w:t>
      </w:r>
      <w:r w:rsidRPr="00E802C0">
        <w:rPr>
          <w:i/>
          <w:iCs/>
          <w:color w:val="A00656" w:themeColor="text2"/>
        </w:rPr>
        <w:t>Aucun contact avec la famille, les amis et aucune aide de leur part</w:t>
      </w:r>
      <w:r w:rsidR="00BB4169">
        <w:rPr>
          <w:i/>
          <w:iCs/>
          <w:color w:val="A00656" w:themeColor="text2"/>
        </w:rPr>
        <w:t>.</w:t>
      </w:r>
      <w:r w:rsidRPr="00E802C0">
        <w:rPr>
          <w:i/>
          <w:iCs/>
          <w:color w:val="A00656" w:themeColor="text2"/>
        </w:rPr>
        <w:t xml:space="preserve"> »</w:t>
      </w:r>
      <w:r w:rsidR="00E35A4B">
        <w:rPr>
          <w:i/>
          <w:iCs/>
          <w:color w:val="A00656" w:themeColor="text2"/>
        </w:rPr>
        <w:t>*</w:t>
      </w:r>
      <w:r w:rsidR="00C572E2" w:rsidRPr="00E802C0">
        <w:rPr>
          <w:i/>
          <w:color w:val="A00656" w:themeColor="text2"/>
        </w:rPr>
        <w:t xml:space="preserve"> </w:t>
      </w:r>
    </w:p>
    <w:p w14:paraId="1D85D6A5" w14:textId="7F9E602E" w:rsidR="00C572E2" w:rsidRPr="00DF5D2B" w:rsidRDefault="009F0E4C" w:rsidP="00C572E2">
      <w:pPr>
        <w:ind w:left="720"/>
        <w:rPr>
          <w:rFonts w:ascii="Calibri" w:eastAsia="Times New Roman" w:hAnsi="Calibri" w:cs="Calibri"/>
          <w:i/>
          <w:color w:val="A00656" w:themeColor="text2"/>
          <w:lang w:eastAsia="nl-BE"/>
        </w:rPr>
      </w:pPr>
      <w:r>
        <w:rPr>
          <w:rFonts w:ascii="Calibri" w:eastAsia="Times New Roman" w:hAnsi="Calibri" w:cs="Calibri"/>
          <w:i/>
          <w:color w:val="A00656" w:themeColor="text2"/>
          <w:lang w:eastAsia="nl-BE"/>
        </w:rPr>
        <w:t>« </w:t>
      </w:r>
      <w:r w:rsidR="00C572E2" w:rsidRPr="00DF5D2B">
        <w:rPr>
          <w:rFonts w:ascii="Calibri" w:eastAsia="Times New Roman" w:hAnsi="Calibri" w:cs="Calibri"/>
          <w:i/>
          <w:color w:val="A00656" w:themeColor="text2"/>
          <w:lang w:eastAsia="nl-BE"/>
        </w:rPr>
        <w:t>Interdiction de contact avec les grands-parents fortement impliqués dans la vie de nos enfants et premiers soutiens familiaux avec pour effet une dévalorisation des aînés et un manque dans la vie affective des enfants.</w:t>
      </w:r>
      <w:r>
        <w:rPr>
          <w:rFonts w:ascii="Calibri" w:eastAsia="Times New Roman" w:hAnsi="Calibri" w:cs="Calibri"/>
          <w:i/>
          <w:color w:val="A00656" w:themeColor="text2"/>
          <w:lang w:eastAsia="nl-BE"/>
        </w:rPr>
        <w:t> »</w:t>
      </w:r>
      <w:r w:rsidR="00C572E2" w:rsidRPr="00DF5D2B">
        <w:rPr>
          <w:rFonts w:ascii="Calibri" w:eastAsia="Times New Roman" w:hAnsi="Calibri" w:cs="Calibri"/>
          <w:i/>
          <w:color w:val="A00656" w:themeColor="text2"/>
          <w:lang w:eastAsia="nl-BE"/>
        </w:rPr>
        <w:t xml:space="preserve"> </w:t>
      </w:r>
    </w:p>
    <w:p w14:paraId="0702735E" w14:textId="29A801DA" w:rsidR="00C347A5" w:rsidRPr="00DF5D2B" w:rsidRDefault="009F0E4C" w:rsidP="003532CC">
      <w:pPr>
        <w:ind w:left="720"/>
        <w:rPr>
          <w:rFonts w:ascii="Calibri" w:eastAsia="Times New Roman" w:hAnsi="Calibri" w:cs="Calibri"/>
          <w:i/>
          <w:color w:val="A00656" w:themeColor="text2"/>
          <w:lang w:eastAsia="nl-BE"/>
        </w:rPr>
      </w:pPr>
      <w:r>
        <w:rPr>
          <w:rFonts w:ascii="Calibri" w:eastAsia="Times New Roman" w:hAnsi="Calibri" w:cs="Calibri"/>
          <w:i/>
          <w:color w:val="A00656" w:themeColor="text2"/>
          <w:lang w:eastAsia="nl-BE"/>
        </w:rPr>
        <w:t>« </w:t>
      </w:r>
      <w:r w:rsidR="00C572E2" w:rsidRPr="00DF5D2B">
        <w:rPr>
          <w:rFonts w:ascii="Calibri" w:eastAsia="Times New Roman" w:hAnsi="Calibri" w:cs="Calibri"/>
          <w:i/>
          <w:color w:val="A00656" w:themeColor="text2"/>
          <w:lang w:eastAsia="nl-BE"/>
        </w:rPr>
        <w:t xml:space="preserve">Difficultés à sortir, </w:t>
      </w:r>
      <w:r w:rsidR="2D60FB8C" w:rsidRPr="00DF5D2B">
        <w:rPr>
          <w:rFonts w:ascii="Calibri" w:eastAsia="Times New Roman" w:hAnsi="Calibri" w:cs="Calibri"/>
          <w:i/>
          <w:color w:val="A00656" w:themeColor="text2"/>
          <w:lang w:eastAsia="nl-BE"/>
        </w:rPr>
        <w:t>même un</w:t>
      </w:r>
      <w:r w:rsidR="00C572E2" w:rsidRPr="00DF5D2B">
        <w:rPr>
          <w:rFonts w:ascii="Calibri" w:eastAsia="Times New Roman" w:hAnsi="Calibri" w:cs="Calibri"/>
          <w:i/>
          <w:color w:val="A00656" w:themeColor="text2"/>
          <w:lang w:eastAsia="nl-BE"/>
        </w:rPr>
        <w:t xml:space="preserve"> court moment, car impossible de laisser la personne handicapée seule ou avec des tiers </w:t>
      </w:r>
      <w:r w:rsidR="00B07723" w:rsidRPr="00DF5D2B">
        <w:rPr>
          <w:rFonts w:ascii="Calibri" w:eastAsia="Times New Roman" w:hAnsi="Calibri" w:cs="Calibri"/>
          <w:i/>
          <w:color w:val="A00656" w:themeColor="text2"/>
          <w:lang w:eastAsia="nl-BE"/>
        </w:rPr>
        <w:t>en raison des</w:t>
      </w:r>
      <w:r w:rsidR="00C572E2" w:rsidRPr="00DF5D2B">
        <w:rPr>
          <w:rFonts w:ascii="Calibri" w:eastAsia="Times New Roman" w:hAnsi="Calibri" w:cs="Calibri"/>
          <w:i/>
          <w:color w:val="A00656" w:themeColor="text2"/>
          <w:lang w:eastAsia="nl-BE"/>
        </w:rPr>
        <w:t xml:space="preserve"> mesures de distanciation sanitaire</w:t>
      </w:r>
      <w:r w:rsidR="00302235" w:rsidRPr="00DF5D2B">
        <w:rPr>
          <w:rFonts w:ascii="Calibri" w:eastAsia="Times New Roman" w:hAnsi="Calibri" w:cs="Calibri"/>
          <w:i/>
          <w:color w:val="A00656" w:themeColor="text2"/>
          <w:lang w:eastAsia="nl-BE"/>
        </w:rPr>
        <w:t>.</w:t>
      </w:r>
      <w:r>
        <w:rPr>
          <w:rFonts w:ascii="Calibri" w:eastAsia="Times New Roman" w:hAnsi="Calibri" w:cs="Calibri"/>
          <w:i/>
          <w:color w:val="A00656" w:themeColor="text2"/>
          <w:lang w:eastAsia="nl-BE"/>
        </w:rPr>
        <w:t> »</w:t>
      </w:r>
      <w:r w:rsidR="00C572E2" w:rsidRPr="00DF5D2B">
        <w:rPr>
          <w:rFonts w:ascii="Calibri" w:eastAsia="Times New Roman" w:hAnsi="Calibri" w:cs="Calibri"/>
          <w:i/>
          <w:color w:val="A00656" w:themeColor="text2"/>
          <w:lang w:eastAsia="nl-BE"/>
        </w:rPr>
        <w:t xml:space="preserve"> </w:t>
      </w:r>
    </w:p>
    <w:p w14:paraId="6A129D1C" w14:textId="3ACB8909" w:rsidR="00700339" w:rsidRPr="00700339" w:rsidRDefault="00700339" w:rsidP="00F804D0">
      <w:pPr>
        <w:jc w:val="left"/>
        <w:rPr>
          <w:rFonts w:asciiTheme="majorHAnsi" w:eastAsiaTheme="majorEastAsia" w:hAnsiTheme="majorHAnsi" w:cstheme="majorBidi"/>
          <w:b/>
          <w:color w:val="4F57A6" w:themeColor="accent1" w:themeShade="BF"/>
        </w:rPr>
      </w:pPr>
      <w:r w:rsidRPr="00700339">
        <w:rPr>
          <w:rFonts w:asciiTheme="majorHAnsi" w:eastAsiaTheme="majorEastAsia" w:hAnsiTheme="majorHAnsi" w:cstheme="majorBidi"/>
          <w:b/>
          <w:color w:val="4F57A6" w:themeColor="accent1" w:themeShade="BF"/>
        </w:rPr>
        <w:t>Un confinement sans oxygène</w:t>
      </w:r>
    </w:p>
    <w:p w14:paraId="7F12D368" w14:textId="44C536BA" w:rsidR="000F4CC7" w:rsidRPr="00DF5D2B" w:rsidRDefault="000F4CC7" w:rsidP="000F4CC7">
      <w:pPr>
        <w:keepNext w:val="0"/>
        <w:keepLines w:val="0"/>
        <w:rPr>
          <w:szCs w:val="20"/>
        </w:rPr>
      </w:pPr>
      <w:r w:rsidRPr="00DF5D2B">
        <w:rPr>
          <w:szCs w:val="20"/>
        </w:rPr>
        <w:t xml:space="preserve">Certaines personnes </w:t>
      </w:r>
      <w:r w:rsidR="00127AD7">
        <w:rPr>
          <w:szCs w:val="20"/>
        </w:rPr>
        <w:t>en situation de handicap</w:t>
      </w:r>
      <w:r w:rsidRPr="00DF5D2B">
        <w:rPr>
          <w:szCs w:val="20"/>
        </w:rPr>
        <w:t xml:space="preserve"> </w:t>
      </w:r>
      <w:r w:rsidR="008E5BBC">
        <w:rPr>
          <w:szCs w:val="20"/>
        </w:rPr>
        <w:t>ayant une santé</w:t>
      </w:r>
      <w:r w:rsidRPr="00DF5D2B">
        <w:rPr>
          <w:szCs w:val="20"/>
        </w:rPr>
        <w:t xml:space="preserve"> plus </w:t>
      </w:r>
      <w:r w:rsidR="008E5BBC">
        <w:rPr>
          <w:szCs w:val="20"/>
        </w:rPr>
        <w:t>fragile</w:t>
      </w:r>
      <w:r w:rsidRPr="00DF5D2B">
        <w:rPr>
          <w:szCs w:val="20"/>
        </w:rPr>
        <w:t xml:space="preserve"> ont dû observer un confinement total, sans </w:t>
      </w:r>
      <w:r w:rsidR="00035A81" w:rsidRPr="00DF5D2B">
        <w:rPr>
          <w:szCs w:val="20"/>
        </w:rPr>
        <w:t xml:space="preserve">plus </w:t>
      </w:r>
      <w:r w:rsidRPr="00DF5D2B">
        <w:rPr>
          <w:szCs w:val="20"/>
        </w:rPr>
        <w:t xml:space="preserve">aucune sortie à l’extérieur. Ce confinement </w:t>
      </w:r>
      <w:r w:rsidR="00C84F73">
        <w:rPr>
          <w:szCs w:val="20"/>
        </w:rPr>
        <w:t>absolu</w:t>
      </w:r>
      <w:r w:rsidRPr="00DF5D2B">
        <w:rPr>
          <w:szCs w:val="20"/>
        </w:rPr>
        <w:t xml:space="preserve"> a été </w:t>
      </w:r>
      <w:r w:rsidR="000D6EF1">
        <w:rPr>
          <w:szCs w:val="20"/>
        </w:rPr>
        <w:t>élargi</w:t>
      </w:r>
      <w:r w:rsidRPr="00DF5D2B">
        <w:rPr>
          <w:szCs w:val="20"/>
        </w:rPr>
        <w:t xml:space="preserve"> à toute la famille. </w:t>
      </w:r>
    </w:p>
    <w:p w14:paraId="6F433F92" w14:textId="5577BB8F" w:rsidR="00997A1F" w:rsidRPr="002D57BF" w:rsidRDefault="00666BC9" w:rsidP="00997A1F">
      <w:pPr>
        <w:ind w:left="720"/>
        <w:rPr>
          <w:i/>
          <w:color w:val="A00656" w:themeColor="text2"/>
        </w:rPr>
      </w:pPr>
      <w:r>
        <w:rPr>
          <w:i/>
          <w:color w:val="A00656" w:themeColor="text2"/>
        </w:rPr>
        <w:t>« </w:t>
      </w:r>
      <w:r w:rsidR="00997A1F" w:rsidRPr="00DF5D2B">
        <w:rPr>
          <w:i/>
          <w:color w:val="A00656" w:themeColor="text2"/>
        </w:rPr>
        <w:t xml:space="preserve">Mon fils ayant un souci immunitaire, j'évite au maximum les contacts pour lui. </w:t>
      </w:r>
      <w:r w:rsidR="00997A1F" w:rsidRPr="002D57BF">
        <w:rPr>
          <w:i/>
          <w:color w:val="A00656" w:themeColor="text2"/>
        </w:rPr>
        <w:t>Nous sommes très isolés.</w:t>
      </w:r>
      <w:r w:rsidR="007F2622">
        <w:rPr>
          <w:i/>
          <w:color w:val="A00656" w:themeColor="text2"/>
        </w:rPr>
        <w:t> »</w:t>
      </w:r>
    </w:p>
    <w:p w14:paraId="7F6C04E8" w14:textId="49EFED69" w:rsidR="00666BC9" w:rsidRPr="00666BC9" w:rsidRDefault="00855993" w:rsidP="00666BC9">
      <w:pPr>
        <w:keepNext w:val="0"/>
        <w:keepLines w:val="0"/>
        <w:ind w:left="720"/>
        <w:rPr>
          <w:rFonts w:ascii="Calibri" w:eastAsia="Calibri" w:hAnsi="Calibri" w:cs="Calibri"/>
          <w:i/>
          <w:iCs/>
          <w:color w:val="A00656" w:themeColor="text2"/>
          <w:szCs w:val="20"/>
        </w:rPr>
      </w:pPr>
      <w:r>
        <w:rPr>
          <w:rFonts w:ascii="Calibri" w:eastAsia="Calibri" w:hAnsi="Calibri" w:cs="Calibri"/>
          <w:i/>
          <w:iCs/>
          <w:color w:val="A00656" w:themeColor="text2"/>
          <w:szCs w:val="20"/>
        </w:rPr>
        <w:t>« </w:t>
      </w:r>
      <w:r w:rsidR="00666BC9" w:rsidRPr="00666BC9">
        <w:rPr>
          <w:rFonts w:ascii="Calibri" w:eastAsia="Calibri" w:hAnsi="Calibri" w:cs="Calibri"/>
          <w:i/>
          <w:iCs/>
          <w:color w:val="A00656" w:themeColor="text2"/>
          <w:szCs w:val="20"/>
        </w:rPr>
        <w:t>Nous devons garder notre fils loin des autres en raison de sa santé extrêmement fragile. Seul le kinésithérapeute vient une fois par semaine, sinon nous restons isolés autant que possible.</w:t>
      </w:r>
      <w:r w:rsidR="00EA7679">
        <w:rPr>
          <w:rFonts w:ascii="Calibri" w:eastAsia="Calibri" w:hAnsi="Calibri" w:cs="Calibri"/>
          <w:i/>
          <w:iCs/>
          <w:color w:val="A00656" w:themeColor="text2"/>
          <w:szCs w:val="20"/>
        </w:rPr>
        <w:t> »</w:t>
      </w:r>
      <w:r w:rsidR="00F7121E">
        <w:rPr>
          <w:rFonts w:ascii="Calibri" w:eastAsia="Calibri" w:hAnsi="Calibri" w:cs="Calibri"/>
          <w:i/>
          <w:iCs/>
          <w:color w:val="A00656" w:themeColor="text2"/>
          <w:szCs w:val="20"/>
        </w:rPr>
        <w:t>*</w:t>
      </w:r>
    </w:p>
    <w:p w14:paraId="4B8ED814" w14:textId="1473A5EC" w:rsidR="00C63207" w:rsidRPr="00DF5D2B" w:rsidRDefault="00290CD6" w:rsidP="00C254FC">
      <w:pPr>
        <w:keepNext w:val="0"/>
        <w:keepLines w:val="0"/>
        <w:ind w:left="720"/>
        <w:rPr>
          <w:i/>
          <w:color w:val="A00656" w:themeColor="text2"/>
        </w:rPr>
      </w:pPr>
      <w:r>
        <w:rPr>
          <w:rFonts w:ascii="Calibri" w:eastAsia="Calibri" w:hAnsi="Calibri" w:cs="Calibri"/>
          <w:i/>
          <w:iCs/>
          <w:color w:val="A00656" w:themeColor="text2"/>
          <w:szCs w:val="20"/>
        </w:rPr>
        <w:t>« </w:t>
      </w:r>
      <w:r w:rsidR="00666BC9" w:rsidRPr="00666BC9">
        <w:rPr>
          <w:rFonts w:ascii="Calibri" w:eastAsia="Calibri" w:hAnsi="Calibri" w:cs="Calibri"/>
          <w:i/>
          <w:iCs/>
          <w:color w:val="A00656" w:themeColor="text2"/>
          <w:szCs w:val="20"/>
        </w:rPr>
        <w:t>Le plus grand problème est que l'assistance implique un risque élevé d'infection chez une personne dont l'immunité est réduite.</w:t>
      </w:r>
      <w:r>
        <w:rPr>
          <w:rFonts w:ascii="Calibri" w:eastAsia="Calibri" w:hAnsi="Calibri" w:cs="Calibri"/>
          <w:i/>
          <w:iCs/>
          <w:color w:val="A00656" w:themeColor="text2"/>
          <w:szCs w:val="20"/>
        </w:rPr>
        <w:t> »</w:t>
      </w:r>
      <w:r w:rsidR="00F7121E">
        <w:rPr>
          <w:i/>
          <w:color w:val="A00656" w:themeColor="text2"/>
        </w:rPr>
        <w:t>*</w:t>
      </w:r>
    </w:p>
    <w:p w14:paraId="0C903C80" w14:textId="31B00517" w:rsidR="00B855EC" w:rsidRPr="00DF5D2B" w:rsidRDefault="001C6206" w:rsidP="008B1CEA">
      <w:pPr>
        <w:pStyle w:val="Kop5"/>
        <w:spacing w:after="120"/>
        <w:rPr>
          <w:b/>
        </w:rPr>
      </w:pPr>
      <w:r w:rsidRPr="00C473D4">
        <w:rPr>
          <w:b/>
        </w:rPr>
        <w:t>D</w:t>
      </w:r>
      <w:r w:rsidR="002D356B" w:rsidRPr="00C473D4">
        <w:rPr>
          <w:b/>
        </w:rPr>
        <w:t>es</w:t>
      </w:r>
      <w:r w:rsidR="00B855EC" w:rsidRPr="00C473D4">
        <w:rPr>
          <w:b/>
        </w:rPr>
        <w:t xml:space="preserve"> </w:t>
      </w:r>
      <w:r w:rsidR="00614197">
        <w:rPr>
          <w:b/>
        </w:rPr>
        <w:t>familles</w:t>
      </w:r>
      <w:r w:rsidRPr="00C473D4">
        <w:rPr>
          <w:b/>
        </w:rPr>
        <w:t xml:space="preserve"> épuisé</w:t>
      </w:r>
      <w:r w:rsidR="00614197">
        <w:rPr>
          <w:b/>
        </w:rPr>
        <w:t>e</w:t>
      </w:r>
      <w:r w:rsidRPr="00C473D4">
        <w:rPr>
          <w:b/>
        </w:rPr>
        <w:t>s</w:t>
      </w:r>
    </w:p>
    <w:p w14:paraId="146DA9B5" w14:textId="77907363" w:rsidR="00B855EC" w:rsidRPr="00DF5D2B" w:rsidRDefault="00B855EC" w:rsidP="00B855EC">
      <w:r w:rsidRPr="00DF5D2B">
        <w:t>L</w:t>
      </w:r>
      <w:r w:rsidR="00644609">
        <w:t xml:space="preserve">’arrêt des soins et </w:t>
      </w:r>
      <w:r w:rsidRPr="00DF5D2B">
        <w:t>d</w:t>
      </w:r>
      <w:r w:rsidR="000101AE">
        <w:t xml:space="preserve">es </w:t>
      </w:r>
      <w:r w:rsidRPr="00DF5D2B">
        <w:t xml:space="preserve">activités pour les personnes handicapées, </w:t>
      </w:r>
      <w:r w:rsidR="005B393F">
        <w:t>co</w:t>
      </w:r>
      <w:r w:rsidR="00D77BFD">
        <w:t>njugué</w:t>
      </w:r>
      <w:r w:rsidR="005B393F">
        <w:t xml:space="preserve"> à</w:t>
      </w:r>
      <w:r w:rsidRPr="00DF5D2B">
        <w:t xml:space="preserve"> l’arrêt </w:t>
      </w:r>
      <w:r w:rsidR="00F06126">
        <w:t>de la plupart</w:t>
      </w:r>
      <w:r w:rsidRPr="00DF5D2B">
        <w:t xml:space="preserve"> de</w:t>
      </w:r>
      <w:r w:rsidR="00F06126">
        <w:t>s</w:t>
      </w:r>
      <w:r w:rsidRPr="00DF5D2B">
        <w:t xml:space="preserve"> services (ex : aides ménagères) </w:t>
      </w:r>
      <w:r w:rsidR="000336DF">
        <w:t>suppose</w:t>
      </w:r>
      <w:r w:rsidRPr="00DF5D2B">
        <w:t xml:space="preserve"> que les proches </w:t>
      </w:r>
      <w:r w:rsidR="001F2FF8">
        <w:t>a</w:t>
      </w:r>
      <w:r w:rsidRPr="00DF5D2B">
        <w:t>ssure</w:t>
      </w:r>
      <w:r w:rsidR="001F2FF8">
        <w:t>nt</w:t>
      </w:r>
      <w:r w:rsidRPr="00DF5D2B">
        <w:t xml:space="preserve"> la prise en charge </w:t>
      </w:r>
      <w:r w:rsidR="00073ADF" w:rsidRPr="00DF5D2B">
        <w:t xml:space="preserve">continue de </w:t>
      </w:r>
      <w:r w:rsidRPr="00DF5D2B">
        <w:t>la personne handicapée en plus de leur travail</w:t>
      </w:r>
      <w:r w:rsidR="001A1BBB">
        <w:t>,</w:t>
      </w:r>
      <w:r w:rsidRPr="00DF5D2B">
        <w:t xml:space="preserve"> des tâches domestiques</w:t>
      </w:r>
      <w:r w:rsidR="001A1BBB">
        <w:t xml:space="preserve"> et</w:t>
      </w:r>
      <w:r w:rsidR="003C7C11">
        <w:t xml:space="preserve"> dans certains cas, de la fratrie</w:t>
      </w:r>
      <w:r w:rsidR="005E23A2">
        <w:t xml:space="preserve"> dont il faut aussi s’occuper</w:t>
      </w:r>
      <w:r w:rsidRPr="00DF5D2B">
        <w:t xml:space="preserve">. </w:t>
      </w:r>
      <w:r w:rsidR="008D1911">
        <w:t>Ces proches</w:t>
      </w:r>
      <w:r w:rsidRPr="00DF5D2B">
        <w:t xml:space="preserve"> </w:t>
      </w:r>
      <w:r w:rsidR="009421A9">
        <w:t xml:space="preserve">sont épuisés et surmenés. </w:t>
      </w:r>
      <w:r w:rsidRPr="00DF5D2B">
        <w:t xml:space="preserve">  </w:t>
      </w:r>
    </w:p>
    <w:p w14:paraId="7B3C2464" w14:textId="3973C61C" w:rsidR="00B855EC" w:rsidRPr="00DF5D2B" w:rsidRDefault="00B855EC" w:rsidP="007F2622">
      <w:pPr>
        <w:keepNext w:val="0"/>
        <w:keepLines w:val="0"/>
        <w:ind w:left="720"/>
        <w:rPr>
          <w:i/>
          <w:color w:val="A00656" w:themeColor="text2"/>
          <w:szCs w:val="20"/>
        </w:rPr>
      </w:pPr>
      <w:r w:rsidRPr="00DF5D2B">
        <w:rPr>
          <w:i/>
          <w:color w:val="A00656" w:themeColor="text2"/>
          <w:szCs w:val="20"/>
        </w:rPr>
        <w:t xml:space="preserve">« Notre fille est IMC et fait partie des personnes atteintes de troubles autistiques. Nous avons fait le choix de ne pas la ramener à son centre </w:t>
      </w:r>
      <w:r w:rsidR="00F7121E">
        <w:rPr>
          <w:i/>
          <w:color w:val="A00656" w:themeColor="text2"/>
          <w:szCs w:val="20"/>
        </w:rPr>
        <w:t>[…]</w:t>
      </w:r>
      <w:r w:rsidRPr="00DF5D2B">
        <w:rPr>
          <w:i/>
          <w:color w:val="A00656" w:themeColor="text2"/>
          <w:szCs w:val="20"/>
        </w:rPr>
        <w:t xml:space="preserve">. Nous télétravaillons tous les 2 et il est très difficile de gérer </w:t>
      </w:r>
      <w:r w:rsidRPr="003B1CA6">
        <w:rPr>
          <w:i/>
          <w:color w:val="A00656" w:themeColor="text2"/>
          <w:szCs w:val="20"/>
        </w:rPr>
        <w:t xml:space="preserve">une </w:t>
      </w:r>
      <w:r w:rsidR="00423138" w:rsidRPr="003B1CA6">
        <w:rPr>
          <w:i/>
          <w:color w:val="A00656" w:themeColor="text2"/>
          <w:szCs w:val="20"/>
        </w:rPr>
        <w:t>jeune adulte</w:t>
      </w:r>
      <w:r w:rsidRPr="00DF5D2B">
        <w:rPr>
          <w:i/>
          <w:color w:val="A00656" w:themeColor="text2"/>
          <w:szCs w:val="20"/>
        </w:rPr>
        <w:t xml:space="preserve"> au comportement souvent difficile. Nous sommes en mode survie. Notre fille est handicapée physiquement </w:t>
      </w:r>
      <w:r w:rsidR="00200C97">
        <w:rPr>
          <w:i/>
          <w:color w:val="A00656" w:themeColor="text2"/>
          <w:szCs w:val="20"/>
        </w:rPr>
        <w:t>[…]</w:t>
      </w:r>
      <w:r w:rsidRPr="00DF5D2B">
        <w:rPr>
          <w:i/>
          <w:color w:val="A00656" w:themeColor="text2"/>
          <w:szCs w:val="20"/>
        </w:rPr>
        <w:t>. Elle n</w:t>
      </w:r>
      <w:r w:rsidR="00A4633B">
        <w:rPr>
          <w:i/>
          <w:color w:val="A00656" w:themeColor="text2"/>
          <w:szCs w:val="20"/>
        </w:rPr>
        <w:t>’</w:t>
      </w:r>
      <w:r w:rsidRPr="00DF5D2B">
        <w:rPr>
          <w:i/>
          <w:color w:val="A00656" w:themeColor="text2"/>
          <w:szCs w:val="20"/>
        </w:rPr>
        <w:t xml:space="preserve">est pas propre. Elle fait du bruit tout le temps, toute la journée, des ritournelles répétitives, des lalala, des hein, hein, hein </w:t>
      </w:r>
      <w:r w:rsidR="061A3DD5" w:rsidRPr="00DF5D2B">
        <w:rPr>
          <w:i/>
          <w:color w:val="A00656" w:themeColor="text2"/>
        </w:rPr>
        <w:t>tout</w:t>
      </w:r>
      <w:r w:rsidR="061A3DD5" w:rsidRPr="00DF5D2B">
        <w:rPr>
          <w:i/>
          <w:color w:val="A00656" w:themeColor="text2"/>
          <w:szCs w:val="20"/>
        </w:rPr>
        <w:t xml:space="preserve"> le temps</w:t>
      </w:r>
      <w:r w:rsidRPr="00DF5D2B">
        <w:rPr>
          <w:i/>
          <w:color w:val="A00656" w:themeColor="text2"/>
          <w:szCs w:val="20"/>
        </w:rPr>
        <w:t>. Nous vivons avec des bouchons et un casque de chantier sur les oreilles et, deux heures par jour, la confinons dans notre chambre, avec de la musique, pour pouvoir travailler. Nous la mettons au lit tôt, vers 20h</w:t>
      </w:r>
      <w:r w:rsidR="00B92E50">
        <w:rPr>
          <w:i/>
          <w:color w:val="A00656" w:themeColor="text2"/>
          <w:szCs w:val="20"/>
        </w:rPr>
        <w:t>-</w:t>
      </w:r>
      <w:r w:rsidRPr="00DF5D2B">
        <w:rPr>
          <w:i/>
          <w:color w:val="A00656" w:themeColor="text2"/>
          <w:szCs w:val="20"/>
        </w:rPr>
        <w:t xml:space="preserve">20h30 pour enfin pouvoir regarder un film ou lire. »  </w:t>
      </w:r>
    </w:p>
    <w:p w14:paraId="4D4D15ED" w14:textId="6DDE1476" w:rsidR="00B855EC" w:rsidRPr="00DF5D2B" w:rsidRDefault="00F36A32" w:rsidP="007F2622">
      <w:pPr>
        <w:keepNext w:val="0"/>
        <w:keepLines w:val="0"/>
        <w:ind w:left="720"/>
        <w:rPr>
          <w:i/>
          <w:color w:val="A00656" w:themeColor="text2"/>
          <w:szCs w:val="20"/>
        </w:rPr>
      </w:pPr>
      <w:r>
        <w:rPr>
          <w:i/>
          <w:color w:val="A00656" w:themeColor="text2"/>
          <w:szCs w:val="20"/>
        </w:rPr>
        <w:lastRenderedPageBreak/>
        <w:t>« </w:t>
      </w:r>
      <w:r w:rsidR="00B855EC" w:rsidRPr="00DF5D2B">
        <w:rPr>
          <w:i/>
          <w:color w:val="A00656" w:themeColor="text2"/>
          <w:szCs w:val="20"/>
        </w:rPr>
        <w:t>Difficile de trouver un endroit pour soi, du temps pour respirer. Difficile d</w:t>
      </w:r>
      <w:r w:rsidR="00A4633B">
        <w:rPr>
          <w:i/>
          <w:color w:val="A00656" w:themeColor="text2"/>
          <w:szCs w:val="20"/>
        </w:rPr>
        <w:t>’</w:t>
      </w:r>
      <w:r w:rsidR="00B855EC" w:rsidRPr="00DF5D2B">
        <w:rPr>
          <w:i/>
          <w:color w:val="A00656" w:themeColor="text2"/>
          <w:szCs w:val="20"/>
        </w:rPr>
        <w:t>être cloisonné chez soi avec 2 enfants ayant un handicap). Ils parlent très fort, ne sont pas très adéquats dans leur façon de communiquer, nous répètent sans cesse les mêmes choses. L</w:t>
      </w:r>
      <w:r w:rsidR="00A4633B">
        <w:rPr>
          <w:i/>
          <w:color w:val="A00656" w:themeColor="text2"/>
          <w:szCs w:val="20"/>
        </w:rPr>
        <w:t>’</w:t>
      </w:r>
      <w:r w:rsidR="00B855EC" w:rsidRPr="00DF5D2B">
        <w:rPr>
          <w:i/>
          <w:color w:val="A00656" w:themeColor="text2"/>
          <w:szCs w:val="20"/>
        </w:rPr>
        <w:t>un est très hyperactif, ce qui est épuisant. Tout ça avec un 3</w:t>
      </w:r>
      <w:r w:rsidR="00B855EC" w:rsidRPr="00A4633B">
        <w:rPr>
          <w:i/>
          <w:color w:val="A00656" w:themeColor="text2"/>
          <w:szCs w:val="20"/>
          <w:vertAlign w:val="superscript"/>
        </w:rPr>
        <w:t>ème</w:t>
      </w:r>
      <w:r w:rsidR="00B855EC" w:rsidRPr="00DF5D2B">
        <w:rPr>
          <w:i/>
          <w:color w:val="A00656" w:themeColor="text2"/>
          <w:szCs w:val="20"/>
        </w:rPr>
        <w:t xml:space="preserve"> enfant </w:t>
      </w:r>
      <w:r w:rsidR="00A57C17">
        <w:rPr>
          <w:i/>
          <w:color w:val="A00656" w:themeColor="text2"/>
          <w:szCs w:val="20"/>
        </w:rPr>
        <w:t>en bas âge</w:t>
      </w:r>
      <w:r w:rsidR="00B855EC" w:rsidRPr="00DF5D2B">
        <w:rPr>
          <w:i/>
          <w:color w:val="A00656" w:themeColor="text2"/>
          <w:szCs w:val="20"/>
        </w:rPr>
        <w:t>, en bonne santé, qui doit trouver sa place et qui est en demande que l</w:t>
      </w:r>
      <w:r w:rsidR="00A4633B">
        <w:rPr>
          <w:i/>
          <w:color w:val="A00656" w:themeColor="text2"/>
          <w:szCs w:val="20"/>
        </w:rPr>
        <w:t>’</w:t>
      </w:r>
      <w:r w:rsidR="00B855EC" w:rsidRPr="00DF5D2B">
        <w:rPr>
          <w:i/>
          <w:color w:val="A00656" w:themeColor="text2"/>
          <w:szCs w:val="20"/>
        </w:rPr>
        <w:t>on passe du temps avec lui. »</w:t>
      </w:r>
    </w:p>
    <w:p w14:paraId="53288C09" w14:textId="5B9A9FB2" w:rsidR="00571B77" w:rsidRDefault="00F36A32" w:rsidP="00156863">
      <w:pPr>
        <w:ind w:left="720"/>
        <w:rPr>
          <w:i/>
          <w:iCs/>
          <w:color w:val="A00656" w:themeColor="text2"/>
        </w:rPr>
      </w:pPr>
      <w:r>
        <w:rPr>
          <w:i/>
          <w:iCs/>
          <w:color w:val="A00656" w:themeColor="text2"/>
        </w:rPr>
        <w:t>« </w:t>
      </w:r>
      <w:r w:rsidR="0084634C" w:rsidRPr="0084634C">
        <w:rPr>
          <w:i/>
          <w:iCs/>
          <w:color w:val="A00656" w:themeColor="text2"/>
        </w:rPr>
        <w:t>La quarantaine provoque des agitations et des adaptations qui mettent en danger le bien-être mental de toute la famille. Ma propre qualité de vie s</w:t>
      </w:r>
      <w:r w:rsidR="00A4633B">
        <w:rPr>
          <w:i/>
          <w:iCs/>
          <w:color w:val="A00656" w:themeColor="text2"/>
        </w:rPr>
        <w:t>’</w:t>
      </w:r>
      <w:r w:rsidR="0084634C" w:rsidRPr="0084634C">
        <w:rPr>
          <w:i/>
          <w:iCs/>
          <w:color w:val="A00656" w:themeColor="text2"/>
        </w:rPr>
        <w:t>est également détériorée en raison de la perte de l</w:t>
      </w:r>
      <w:r w:rsidR="00A4633B">
        <w:rPr>
          <w:i/>
          <w:iCs/>
          <w:color w:val="A00656" w:themeColor="text2"/>
        </w:rPr>
        <w:t>’</w:t>
      </w:r>
      <w:r w:rsidR="0084634C" w:rsidRPr="0084634C">
        <w:rPr>
          <w:i/>
          <w:iCs/>
          <w:color w:val="A00656" w:themeColor="text2"/>
        </w:rPr>
        <w:t>aide au nettoyage, si bien que j</w:t>
      </w:r>
      <w:r w:rsidR="00A4633B">
        <w:rPr>
          <w:i/>
          <w:iCs/>
          <w:color w:val="A00656" w:themeColor="text2"/>
        </w:rPr>
        <w:t>’</w:t>
      </w:r>
      <w:r w:rsidR="0084634C" w:rsidRPr="0084634C">
        <w:rPr>
          <w:i/>
          <w:iCs/>
          <w:color w:val="A00656" w:themeColor="text2"/>
        </w:rPr>
        <w:t>ai dû à nouveau confier le chien, ce qui a réduit ma détente</w:t>
      </w:r>
      <w:r w:rsidR="00BA32E5">
        <w:rPr>
          <w:i/>
          <w:iCs/>
          <w:color w:val="A00656" w:themeColor="text2"/>
        </w:rPr>
        <w:t>…</w:t>
      </w:r>
      <w:r>
        <w:rPr>
          <w:i/>
          <w:iCs/>
          <w:color w:val="A00656" w:themeColor="text2"/>
        </w:rPr>
        <w:t> »*</w:t>
      </w:r>
    </w:p>
    <w:p w14:paraId="38C8745D" w14:textId="6E4A1796" w:rsidR="00156863" w:rsidRPr="00F36A32" w:rsidRDefault="00F36A32" w:rsidP="00156863">
      <w:pPr>
        <w:ind w:left="720"/>
        <w:rPr>
          <w:i/>
          <w:color w:val="A00656" w:themeColor="text2"/>
        </w:rPr>
      </w:pPr>
      <w:r>
        <w:rPr>
          <w:i/>
          <w:iCs/>
          <w:color w:val="A00656" w:themeColor="text2"/>
        </w:rPr>
        <w:t>« </w:t>
      </w:r>
      <w:r w:rsidR="00156863" w:rsidRPr="00F36A32">
        <w:rPr>
          <w:i/>
          <w:color w:val="A00656" w:themeColor="text2"/>
        </w:rPr>
        <w:t>Mon fils, comme beaucoup d</w:t>
      </w:r>
      <w:r w:rsidR="00A4633B" w:rsidRPr="00F36A32">
        <w:rPr>
          <w:i/>
          <w:color w:val="A00656" w:themeColor="text2"/>
        </w:rPr>
        <w:t>’</w:t>
      </w:r>
      <w:r w:rsidR="00156863" w:rsidRPr="00F36A32">
        <w:rPr>
          <w:i/>
          <w:color w:val="A00656" w:themeColor="text2"/>
        </w:rPr>
        <w:t>autistes a des difficultés de sommeil, les nuits sont très courtes et la fatigue est immense. Il est également très demandeur et me laisse très peu de répit durant la journée. Bref, je n</w:t>
      </w:r>
      <w:r w:rsidR="00A4633B" w:rsidRPr="00F36A32">
        <w:rPr>
          <w:i/>
          <w:color w:val="A00656" w:themeColor="text2"/>
        </w:rPr>
        <w:t>’</w:t>
      </w:r>
      <w:r w:rsidR="00156863" w:rsidRPr="00F36A32">
        <w:rPr>
          <w:i/>
          <w:color w:val="A00656" w:themeColor="text2"/>
        </w:rPr>
        <w:t>en peu</w:t>
      </w:r>
      <w:r w:rsidR="00F022DB" w:rsidRPr="00F36A32">
        <w:rPr>
          <w:i/>
          <w:color w:val="A00656" w:themeColor="text2"/>
        </w:rPr>
        <w:t>x</w:t>
      </w:r>
      <w:r w:rsidR="00156863" w:rsidRPr="00F36A32">
        <w:rPr>
          <w:i/>
          <w:color w:val="A00656" w:themeColor="text2"/>
        </w:rPr>
        <w:t xml:space="preserve"> plus, j</w:t>
      </w:r>
      <w:r w:rsidR="00A4633B" w:rsidRPr="00F36A32">
        <w:rPr>
          <w:i/>
          <w:color w:val="A00656" w:themeColor="text2"/>
        </w:rPr>
        <w:t>’</w:t>
      </w:r>
      <w:r w:rsidR="00156863" w:rsidRPr="00F36A32">
        <w:rPr>
          <w:i/>
          <w:color w:val="A00656" w:themeColor="text2"/>
        </w:rPr>
        <w:t>ai besoin d</w:t>
      </w:r>
      <w:r w:rsidR="00A4633B" w:rsidRPr="00F36A32">
        <w:rPr>
          <w:i/>
          <w:color w:val="A00656" w:themeColor="text2"/>
        </w:rPr>
        <w:t>’</w:t>
      </w:r>
      <w:r w:rsidR="00156863" w:rsidRPr="00F36A32">
        <w:rPr>
          <w:i/>
          <w:color w:val="A00656" w:themeColor="text2"/>
        </w:rPr>
        <w:t>aide</w:t>
      </w:r>
      <w:r w:rsidR="00A4633B" w:rsidRPr="00F36A32">
        <w:rPr>
          <w:i/>
          <w:color w:val="A00656" w:themeColor="text2"/>
        </w:rPr>
        <w:t>…</w:t>
      </w:r>
      <w:r>
        <w:rPr>
          <w:i/>
          <w:iCs/>
          <w:color w:val="A00656" w:themeColor="text2"/>
        </w:rPr>
        <w:t> »</w:t>
      </w:r>
    </w:p>
    <w:tbl>
      <w:tblPr>
        <w:tblStyle w:val="Grilledutableau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925"/>
      </w:tblGrid>
      <w:tr w:rsidR="001D1BB2" w:rsidRPr="001D1BB2" w14:paraId="0895227D" w14:textId="77777777" w:rsidTr="00C260DB">
        <w:trPr>
          <w:trHeight w:val="264"/>
        </w:trPr>
        <w:tc>
          <w:tcPr>
            <w:tcW w:w="851" w:type="dxa"/>
            <w:vMerge w:val="restart"/>
            <w:shd w:val="clear" w:color="auto" w:fill="5190AE" w:themeFill="accent6" w:themeFillShade="BF"/>
            <w:vAlign w:val="center"/>
          </w:tcPr>
          <w:p w14:paraId="1757EF49" w14:textId="6BB54A7E" w:rsidR="001D1BB2" w:rsidRPr="001D1BB2" w:rsidRDefault="00C532C2" w:rsidP="001D1BB2">
            <w:pPr>
              <w:jc w:val="left"/>
              <w:rPr>
                <w:rFonts w:ascii="Calibri" w:eastAsia="Calibri" w:hAnsi="Calibri" w:cs="Times New Roman"/>
              </w:rPr>
            </w:pPr>
            <w:r>
              <w:rPr>
                <w:noProof/>
              </w:rPr>
              <w:drawing>
                <wp:inline distT="0" distB="0" distL="0" distR="0" wp14:anchorId="71C7295F" wp14:editId="2395562F">
                  <wp:extent cx="388516" cy="360000"/>
                  <wp:effectExtent l="0" t="0" r="0" b="2540"/>
                  <wp:docPr id="114196285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8516" cy="360000"/>
                          </a:xfrm>
                          <a:prstGeom prst="rect">
                            <a:avLst/>
                          </a:prstGeom>
                        </pic:spPr>
                      </pic:pic>
                    </a:graphicData>
                  </a:graphic>
                </wp:inline>
              </w:drawing>
            </w:r>
          </w:p>
        </w:tc>
        <w:tc>
          <w:tcPr>
            <w:tcW w:w="8925" w:type="dxa"/>
            <w:shd w:val="clear" w:color="auto" w:fill="5190AE" w:themeFill="accent6" w:themeFillShade="BF"/>
            <w:vAlign w:val="center"/>
          </w:tcPr>
          <w:p w14:paraId="23838BC1" w14:textId="77777777" w:rsidR="001D1BB2" w:rsidRPr="001D1BB2" w:rsidRDefault="001D1BB2" w:rsidP="00807ECB">
            <w:pPr>
              <w:spacing w:before="120" w:after="120"/>
              <w:jc w:val="left"/>
              <w:rPr>
                <w:rFonts w:ascii="Calibri" w:eastAsia="Calibri" w:hAnsi="Calibri" w:cs="Times New Roman"/>
                <w:b/>
                <w:sz w:val="24"/>
                <w:szCs w:val="24"/>
              </w:rPr>
            </w:pPr>
            <w:r w:rsidRPr="001D1BB2">
              <w:rPr>
                <w:rFonts w:ascii="Calibri" w:eastAsia="Calibri" w:hAnsi="Calibri" w:cs="Times New Roman"/>
                <w:b/>
                <w:color w:val="FFFFFF"/>
                <w:sz w:val="24"/>
                <w:szCs w:val="24"/>
              </w:rPr>
              <w:t>Mesures des autorités attendues par les proches</w:t>
            </w:r>
          </w:p>
        </w:tc>
      </w:tr>
      <w:tr w:rsidR="001D1BB2" w:rsidRPr="001D1BB2" w14:paraId="76F21717" w14:textId="77777777" w:rsidTr="00C260DB">
        <w:trPr>
          <w:trHeight w:val="264"/>
        </w:trPr>
        <w:tc>
          <w:tcPr>
            <w:tcW w:w="851" w:type="dxa"/>
            <w:vMerge/>
            <w:shd w:val="clear" w:color="auto" w:fill="5190AE" w:themeFill="accent6" w:themeFillShade="BF"/>
            <w:vAlign w:val="center"/>
          </w:tcPr>
          <w:p w14:paraId="5C58D1CD" w14:textId="6A509D68" w:rsidR="001D1BB2" w:rsidRPr="001D1BB2" w:rsidRDefault="001D1BB2" w:rsidP="001D1BB2">
            <w:pPr>
              <w:jc w:val="left"/>
              <w:rPr>
                <w:rFonts w:ascii="Calibri" w:eastAsia="Calibri" w:hAnsi="Calibri" w:cs="Times New Roman"/>
              </w:rPr>
            </w:pPr>
          </w:p>
        </w:tc>
        <w:tc>
          <w:tcPr>
            <w:tcW w:w="8925" w:type="dxa"/>
            <w:shd w:val="clear" w:color="auto" w:fill="F2F2F2" w:themeFill="background2" w:themeFillShade="F2"/>
            <w:vAlign w:val="center"/>
          </w:tcPr>
          <w:p w14:paraId="56758EBF" w14:textId="54AA1A29" w:rsidR="001D1BB2" w:rsidRPr="001D1BB2" w:rsidRDefault="00C532C2" w:rsidP="00807ECB">
            <w:pPr>
              <w:spacing w:before="120"/>
              <w:rPr>
                <w:rFonts w:ascii="Calibri" w:eastAsia="Calibri" w:hAnsi="Calibri" w:cs="Times New Roman"/>
              </w:rPr>
            </w:pPr>
            <w:r>
              <w:rPr>
                <w:rFonts w:ascii="Calibri" w:eastAsia="Calibri" w:hAnsi="Calibri" w:cs="Times New Roman"/>
              </w:rPr>
              <w:t>Le m</w:t>
            </w:r>
            <w:r w:rsidRPr="001D1BB2">
              <w:rPr>
                <w:rFonts w:ascii="Calibri" w:eastAsia="Calibri" w:hAnsi="Calibri" w:cs="Times New Roman"/>
              </w:rPr>
              <w:t xml:space="preserve">aintien d’un minimum </w:t>
            </w:r>
            <w:r>
              <w:rPr>
                <w:rFonts w:ascii="Calibri" w:eastAsia="Calibri" w:hAnsi="Calibri" w:cs="Times New Roman"/>
              </w:rPr>
              <w:t>d’accompagnement</w:t>
            </w:r>
            <w:r w:rsidRPr="20198726">
              <w:rPr>
                <w:rFonts w:ascii="Calibri" w:eastAsia="Calibri" w:hAnsi="Calibri" w:cs="Times New Roman"/>
              </w:rPr>
              <w:t xml:space="preserve"> </w:t>
            </w:r>
            <w:r w:rsidRPr="001D1BB2">
              <w:rPr>
                <w:rFonts w:ascii="Calibri" w:eastAsia="Calibri" w:hAnsi="Calibri" w:cs="Times New Roman"/>
              </w:rPr>
              <w:t xml:space="preserve">: davantage de contacts et d’aide de </w:t>
            </w:r>
            <w:r>
              <w:rPr>
                <w:rFonts w:ascii="Calibri" w:eastAsia="Calibri" w:hAnsi="Calibri" w:cs="Times New Roman"/>
              </w:rPr>
              <w:t>la part du centre de jour/hébergement</w:t>
            </w:r>
            <w:r w:rsidRPr="001D1BB2">
              <w:rPr>
                <w:rFonts w:ascii="Calibri" w:eastAsia="Calibri" w:hAnsi="Calibri" w:cs="Times New Roman"/>
              </w:rPr>
              <w:t>, la visite régulière d’un éducateur, des propositions d’activité et des astuces en ligne</w:t>
            </w:r>
            <w:r>
              <w:rPr>
                <w:rFonts w:ascii="Calibri" w:eastAsia="Calibri" w:hAnsi="Calibri" w:cs="Times New Roman"/>
              </w:rPr>
              <w:t xml:space="preserve"> etc.</w:t>
            </w:r>
          </w:p>
        </w:tc>
      </w:tr>
      <w:tr w:rsidR="001D1BB2" w:rsidRPr="001D1BB2" w14:paraId="63EA9CE4" w14:textId="77777777" w:rsidTr="00C260DB">
        <w:trPr>
          <w:trHeight w:val="264"/>
        </w:trPr>
        <w:tc>
          <w:tcPr>
            <w:tcW w:w="851" w:type="dxa"/>
            <w:vMerge/>
            <w:shd w:val="clear" w:color="auto" w:fill="5190AE" w:themeFill="accent6" w:themeFillShade="BF"/>
            <w:vAlign w:val="center"/>
          </w:tcPr>
          <w:p w14:paraId="406CC82A" w14:textId="77777777" w:rsidR="001D1BB2" w:rsidRPr="001D1BB2" w:rsidRDefault="001D1BB2" w:rsidP="001D1BB2">
            <w:pPr>
              <w:jc w:val="left"/>
              <w:rPr>
                <w:rFonts w:ascii="Calibri" w:eastAsia="Calibri" w:hAnsi="Calibri" w:cs="Times New Roman"/>
              </w:rPr>
            </w:pPr>
          </w:p>
        </w:tc>
        <w:tc>
          <w:tcPr>
            <w:tcW w:w="8925" w:type="dxa"/>
            <w:shd w:val="clear" w:color="auto" w:fill="FFFFFF" w:themeFill="background2"/>
            <w:vAlign w:val="center"/>
          </w:tcPr>
          <w:p w14:paraId="2847C202" w14:textId="37A4BC85" w:rsidR="001D1BB2" w:rsidRPr="001D1BB2" w:rsidRDefault="00C532C2" w:rsidP="00807ECB">
            <w:pPr>
              <w:spacing w:before="120"/>
              <w:rPr>
                <w:rFonts w:ascii="Calibri" w:eastAsia="Calibri" w:hAnsi="Calibri" w:cs="Times New Roman"/>
              </w:rPr>
            </w:pPr>
            <w:r w:rsidRPr="001D1BB2">
              <w:rPr>
                <w:rFonts w:ascii="Calibri" w:eastAsia="Calibri" w:hAnsi="Calibri" w:cs="Times New Roman"/>
              </w:rPr>
              <w:t>Mise en place de plateformes de soutien aux aidants-proches</w:t>
            </w:r>
            <w:r w:rsidRPr="20198726">
              <w:rPr>
                <w:rFonts w:ascii="Calibri" w:eastAsia="Calibri" w:hAnsi="Calibri" w:cs="Times New Roman"/>
              </w:rPr>
              <w:t xml:space="preserve"> </w:t>
            </w:r>
            <w:r w:rsidRPr="001D1BB2">
              <w:rPr>
                <w:rFonts w:ascii="Calibri" w:eastAsia="Calibri" w:hAnsi="Calibri" w:cs="Times New Roman"/>
              </w:rPr>
              <w:t>: un numéro où appeler pour faire face aux problèmes quotidiens, des espaces de paroles réguliers, du soutien psychologique</w:t>
            </w:r>
            <w:r>
              <w:rPr>
                <w:rFonts w:ascii="Calibri" w:eastAsia="Calibri" w:hAnsi="Calibri" w:cs="Times New Roman"/>
              </w:rPr>
              <w:t xml:space="preserve"> etc.</w:t>
            </w:r>
          </w:p>
        </w:tc>
      </w:tr>
      <w:tr w:rsidR="001D1BB2" w:rsidRPr="001D1BB2" w14:paraId="191B4C80" w14:textId="77777777" w:rsidTr="00C260DB">
        <w:trPr>
          <w:trHeight w:val="264"/>
        </w:trPr>
        <w:tc>
          <w:tcPr>
            <w:tcW w:w="851" w:type="dxa"/>
            <w:vMerge/>
            <w:shd w:val="clear" w:color="auto" w:fill="5190AE" w:themeFill="accent6" w:themeFillShade="BF"/>
            <w:vAlign w:val="center"/>
          </w:tcPr>
          <w:p w14:paraId="3A91D2AF" w14:textId="77777777" w:rsidR="001D1BB2" w:rsidRPr="001D1BB2" w:rsidRDefault="001D1BB2" w:rsidP="001D1BB2">
            <w:pPr>
              <w:jc w:val="left"/>
              <w:rPr>
                <w:rFonts w:ascii="Calibri" w:eastAsia="Calibri" w:hAnsi="Calibri" w:cs="Times New Roman"/>
              </w:rPr>
            </w:pPr>
          </w:p>
        </w:tc>
        <w:tc>
          <w:tcPr>
            <w:tcW w:w="8925" w:type="dxa"/>
            <w:shd w:val="clear" w:color="auto" w:fill="F2F2F2" w:themeFill="background2" w:themeFillShade="F2"/>
            <w:vAlign w:val="center"/>
          </w:tcPr>
          <w:p w14:paraId="074C6715" w14:textId="65E91E8C" w:rsidR="001D1BB2" w:rsidRPr="001D1BB2" w:rsidRDefault="00C532C2" w:rsidP="00807ECB">
            <w:pPr>
              <w:spacing w:before="120"/>
              <w:rPr>
                <w:rFonts w:ascii="Calibri" w:eastAsia="Calibri" w:hAnsi="Calibri" w:cs="Times New Roman"/>
              </w:rPr>
            </w:pPr>
            <w:r w:rsidRPr="00070039">
              <w:rPr>
                <w:rFonts w:ascii="Calibri" w:eastAsia="Calibri" w:hAnsi="Calibri" w:cs="Times New Roman"/>
              </w:rPr>
              <w:t>Le maintien des aides à domicile</w:t>
            </w:r>
            <w:r>
              <w:rPr>
                <w:rFonts w:ascii="Calibri" w:eastAsia="Calibri" w:hAnsi="Calibri" w:cs="Times New Roman"/>
              </w:rPr>
              <w:t xml:space="preserve"> avec une fourniture rapide de matériel de protection et de </w:t>
            </w:r>
            <w:proofErr w:type="spellStart"/>
            <w:r>
              <w:rPr>
                <w:rFonts w:ascii="Calibri" w:eastAsia="Calibri" w:hAnsi="Calibri" w:cs="Times New Roman"/>
              </w:rPr>
              <w:t>testing</w:t>
            </w:r>
            <w:proofErr w:type="spellEnd"/>
            <w:r>
              <w:rPr>
                <w:rFonts w:ascii="Calibri" w:eastAsia="Calibri" w:hAnsi="Calibri" w:cs="Times New Roman"/>
              </w:rPr>
              <w:t>.</w:t>
            </w:r>
          </w:p>
        </w:tc>
      </w:tr>
      <w:tr w:rsidR="001D1BB2" w:rsidRPr="001D1BB2" w14:paraId="788EBED6" w14:textId="77777777" w:rsidTr="00C260DB">
        <w:trPr>
          <w:trHeight w:val="264"/>
        </w:trPr>
        <w:tc>
          <w:tcPr>
            <w:tcW w:w="851" w:type="dxa"/>
            <w:vMerge/>
            <w:shd w:val="clear" w:color="auto" w:fill="5190AE" w:themeFill="accent6" w:themeFillShade="BF"/>
            <w:vAlign w:val="center"/>
          </w:tcPr>
          <w:p w14:paraId="475282FF" w14:textId="77777777" w:rsidR="001D1BB2" w:rsidRPr="001D1BB2" w:rsidRDefault="001D1BB2" w:rsidP="001D1BB2">
            <w:pPr>
              <w:jc w:val="left"/>
              <w:rPr>
                <w:rFonts w:ascii="Calibri" w:eastAsia="Calibri" w:hAnsi="Calibri" w:cs="Times New Roman"/>
              </w:rPr>
            </w:pPr>
          </w:p>
        </w:tc>
        <w:tc>
          <w:tcPr>
            <w:tcW w:w="8925" w:type="dxa"/>
            <w:shd w:val="clear" w:color="auto" w:fill="FFFFFF" w:themeFill="background2"/>
            <w:vAlign w:val="center"/>
          </w:tcPr>
          <w:p w14:paraId="437848D4" w14:textId="0070D02A" w:rsidR="001D1BB2" w:rsidRPr="00070039" w:rsidRDefault="00C532C2" w:rsidP="00807ECB">
            <w:pPr>
              <w:spacing w:before="120"/>
              <w:rPr>
                <w:rFonts w:ascii="Calibri" w:eastAsia="Calibri" w:hAnsi="Calibri" w:cs="Times New Roman"/>
              </w:rPr>
            </w:pPr>
            <w:r w:rsidRPr="001D1BB2">
              <w:rPr>
                <w:rFonts w:ascii="Calibri" w:eastAsia="Calibri" w:hAnsi="Calibri" w:cs="Times New Roman"/>
              </w:rPr>
              <w:t>La possibilité de recevoir la visite d’un proche</w:t>
            </w:r>
          </w:p>
        </w:tc>
      </w:tr>
      <w:tr w:rsidR="001D1BB2" w:rsidRPr="001D1BB2" w14:paraId="05F0900E" w14:textId="77777777" w:rsidTr="00C260DB">
        <w:trPr>
          <w:trHeight w:val="264"/>
        </w:trPr>
        <w:tc>
          <w:tcPr>
            <w:tcW w:w="851" w:type="dxa"/>
            <w:vMerge/>
            <w:shd w:val="clear" w:color="auto" w:fill="5190AE" w:themeFill="accent6" w:themeFillShade="BF"/>
            <w:vAlign w:val="center"/>
          </w:tcPr>
          <w:p w14:paraId="173BFF12" w14:textId="77777777" w:rsidR="001D1BB2" w:rsidRPr="001D1BB2" w:rsidRDefault="001D1BB2" w:rsidP="001D1BB2">
            <w:pPr>
              <w:jc w:val="left"/>
              <w:rPr>
                <w:rFonts w:ascii="Calibri" w:eastAsia="Calibri" w:hAnsi="Calibri" w:cs="Times New Roman"/>
              </w:rPr>
            </w:pPr>
          </w:p>
        </w:tc>
        <w:tc>
          <w:tcPr>
            <w:tcW w:w="8925" w:type="dxa"/>
            <w:shd w:val="clear" w:color="auto" w:fill="F2F2F2" w:themeFill="background2" w:themeFillShade="F2"/>
            <w:vAlign w:val="center"/>
          </w:tcPr>
          <w:p w14:paraId="73B51B98" w14:textId="14C41586" w:rsidR="001D1BB2" w:rsidRPr="001D1BB2" w:rsidRDefault="00C532C2" w:rsidP="00807ECB">
            <w:pPr>
              <w:spacing w:before="120"/>
              <w:rPr>
                <w:rFonts w:ascii="Calibri" w:eastAsia="Calibri" w:hAnsi="Calibri" w:cs="Times New Roman"/>
              </w:rPr>
            </w:pPr>
            <w:r w:rsidRPr="001D1BB2">
              <w:rPr>
                <w:rFonts w:ascii="Calibri" w:eastAsia="Calibri" w:hAnsi="Calibri" w:cs="Times New Roman"/>
              </w:rPr>
              <w:t>Des services de répit, des possibilités d’accueil pour les enfants, le maintien de l’ouverture des écoles en nombre réduit</w:t>
            </w:r>
          </w:p>
        </w:tc>
      </w:tr>
    </w:tbl>
    <w:p w14:paraId="08B79BF7" w14:textId="67D7306B" w:rsidR="00DF3B81" w:rsidRPr="00DF3B81" w:rsidRDefault="00DF3B81" w:rsidP="00DF3B81">
      <w:pPr>
        <w:keepNext w:val="0"/>
        <w:keepLines w:val="0"/>
        <w:ind w:left="720"/>
        <w:jc w:val="left"/>
      </w:pPr>
    </w:p>
    <w:p w14:paraId="32FDD91D" w14:textId="77777777" w:rsidR="00BB35C4" w:rsidRPr="006B3510" w:rsidRDefault="00BB35C4" w:rsidP="000441C9">
      <w:pPr>
        <w:pStyle w:val="Kop4"/>
        <w:numPr>
          <w:ilvl w:val="0"/>
          <w:numId w:val="3"/>
        </w:numPr>
      </w:pPr>
      <w:r>
        <w:t xml:space="preserve">Le soin </w:t>
      </w:r>
      <w:r w:rsidR="00F60AF2">
        <w:t xml:space="preserve">à l’épreuve du confinement </w:t>
      </w:r>
      <w:r>
        <w:t xml:space="preserve"> </w:t>
      </w:r>
    </w:p>
    <w:p w14:paraId="4F7EF4A4" w14:textId="77777777" w:rsidR="00BB35C4" w:rsidRPr="00DF5D2B" w:rsidRDefault="00BB35C4" w:rsidP="00BB35C4">
      <w:pPr>
        <w:pStyle w:val="Kop5"/>
        <w:spacing w:after="120"/>
      </w:pPr>
      <w:r>
        <w:rPr>
          <w:b/>
        </w:rPr>
        <w:t>D</w:t>
      </w:r>
      <w:r w:rsidRPr="00C473D4">
        <w:rPr>
          <w:b/>
        </w:rPr>
        <w:t>es</w:t>
      </w:r>
      <w:r w:rsidRPr="00DF5D2B">
        <w:t xml:space="preserve"> </w:t>
      </w:r>
      <w:r w:rsidRPr="00C473D4">
        <w:rPr>
          <w:b/>
        </w:rPr>
        <w:t>soins médicaux et paramédicaux</w:t>
      </w:r>
      <w:r>
        <w:rPr>
          <w:b/>
        </w:rPr>
        <w:t xml:space="preserve"> supprimés ou reportés</w:t>
      </w:r>
    </w:p>
    <w:p w14:paraId="547C1FE1" w14:textId="77777777" w:rsidR="00BB35C4" w:rsidRPr="00DF5D2B" w:rsidRDefault="00BB35C4" w:rsidP="00BB35C4">
      <w:r w:rsidRPr="00DF5D2B">
        <w:t xml:space="preserve">Énormément de proches de personne en situation de handicap </w:t>
      </w:r>
      <w:r>
        <w:t>ont relayé</w:t>
      </w:r>
      <w:r w:rsidRPr="00DF5D2B">
        <w:t xml:space="preserve"> leurs préoccupations </w:t>
      </w:r>
      <w:r>
        <w:t>quant au</w:t>
      </w:r>
      <w:r w:rsidRPr="00DF5D2B">
        <w:t xml:space="preserve"> report</w:t>
      </w:r>
      <w:r>
        <w:t>, voire l’annulation,</w:t>
      </w:r>
      <w:r w:rsidRPr="00DF5D2B">
        <w:t xml:space="preserve"> des soins médicaux et paramédicaux. </w:t>
      </w:r>
      <w:r>
        <w:t>Si l</w:t>
      </w:r>
      <w:r w:rsidRPr="00DF5D2B">
        <w:t xml:space="preserve">’arrêt des séances de kinésithérapie est </w:t>
      </w:r>
      <w:r>
        <w:t>principalement déploré</w:t>
      </w:r>
      <w:r w:rsidRPr="00DF5D2B">
        <w:t xml:space="preserve"> par les proches</w:t>
      </w:r>
      <w:r>
        <w:t>, l’arrêt des autres</w:t>
      </w:r>
      <w:r w:rsidRPr="00DF5D2B">
        <w:t xml:space="preserve"> thérapies </w:t>
      </w:r>
      <w:r>
        <w:t>(</w:t>
      </w:r>
      <w:r w:rsidRPr="00DF5D2B">
        <w:t>logopédie, psychomotricité</w:t>
      </w:r>
      <w:r w:rsidR="00E90EBA">
        <w:t>…</w:t>
      </w:r>
      <w:r>
        <w:t>) interpelle également</w:t>
      </w:r>
      <w:r w:rsidRPr="00DF5D2B">
        <w:t>. Beaucoup craignent des répercussions importantes sur les capacités</w:t>
      </w:r>
      <w:r w:rsidR="00DE372B">
        <w:t>, voire une régression</w:t>
      </w:r>
      <w:r w:rsidRPr="00DF5D2B">
        <w:t xml:space="preserve"> de </w:t>
      </w:r>
      <w:r w:rsidR="00DE372B">
        <w:t>l’état</w:t>
      </w:r>
      <w:r w:rsidRPr="00DF5D2B">
        <w:t xml:space="preserve"> de </w:t>
      </w:r>
      <w:r w:rsidR="00DE372B">
        <w:t xml:space="preserve">santé </w:t>
      </w:r>
      <w:r w:rsidR="00946368">
        <w:t>de la personne handicapée</w:t>
      </w:r>
      <w:r w:rsidRPr="00DF5D2B">
        <w:t>.</w:t>
      </w:r>
    </w:p>
    <w:p w14:paraId="38DFCE95" w14:textId="77777777" w:rsidR="00B86207" w:rsidRDefault="00D45A20" w:rsidP="00BB35C4">
      <w:pPr>
        <w:spacing w:line="257" w:lineRule="auto"/>
        <w:ind w:left="720"/>
        <w:rPr>
          <w:i/>
          <w:iCs/>
          <w:color w:val="9F0655"/>
        </w:rPr>
      </w:pPr>
      <w:r>
        <w:rPr>
          <w:i/>
          <w:iCs/>
          <w:color w:val="9F0655"/>
        </w:rPr>
        <w:t>« </w:t>
      </w:r>
      <w:r w:rsidR="00B86207" w:rsidRPr="00B86207">
        <w:rPr>
          <w:i/>
          <w:iCs/>
          <w:color w:val="9F0655"/>
        </w:rPr>
        <w:t>Toutes les thérapies sont interrompues, ainsi que toutes les structures, plus de soins à domicile. Ma femme doit prendre un congé sans solde au travail en tant qu'aide-soignante. Par conséquent, nous sommes exclus de toutes les mesures parce qu'elle n'est pas au chômage temporaire.</w:t>
      </w:r>
      <w:r w:rsidR="00E219FF">
        <w:rPr>
          <w:i/>
          <w:iCs/>
          <w:color w:val="9F0655"/>
        </w:rPr>
        <w:t> »</w:t>
      </w:r>
      <w:r w:rsidR="00DE01A3">
        <w:rPr>
          <w:i/>
          <w:iCs/>
          <w:color w:val="9F0655"/>
        </w:rPr>
        <w:t>*</w:t>
      </w:r>
      <w:r w:rsidR="00B86207" w:rsidRPr="00B86207">
        <w:rPr>
          <w:i/>
          <w:iCs/>
          <w:color w:val="9F0655"/>
        </w:rPr>
        <w:t xml:space="preserve"> </w:t>
      </w:r>
    </w:p>
    <w:p w14:paraId="7D050DC8" w14:textId="77777777" w:rsidR="00BB35C4" w:rsidRPr="00C473D4" w:rsidRDefault="00E219FF" w:rsidP="00BB35C4">
      <w:pPr>
        <w:spacing w:line="257" w:lineRule="auto"/>
        <w:ind w:left="720"/>
        <w:rPr>
          <w:rFonts w:ascii="Calibri" w:eastAsia="Calibri" w:hAnsi="Calibri" w:cs="Calibri"/>
          <w:i/>
          <w:color w:val="A00656" w:themeColor="text2"/>
        </w:rPr>
      </w:pPr>
      <w:r>
        <w:rPr>
          <w:rFonts w:ascii="Calibri" w:eastAsia="Calibri" w:hAnsi="Calibri" w:cs="Calibri"/>
          <w:i/>
          <w:color w:val="A00656" w:themeColor="text2"/>
        </w:rPr>
        <w:t>« </w:t>
      </w:r>
      <w:r w:rsidR="00C925B4" w:rsidRPr="00C473D4">
        <w:rPr>
          <w:rFonts w:ascii="Calibri" w:eastAsia="Calibri" w:hAnsi="Calibri" w:cs="Calibri"/>
          <w:i/>
          <w:color w:val="A00656" w:themeColor="text2"/>
        </w:rPr>
        <w:t>Notre fils n'a plus eu de kiné depuis le 11 mars également</w:t>
      </w:r>
      <w:r w:rsidR="00055878">
        <w:rPr>
          <w:rFonts w:ascii="Calibri" w:eastAsia="Calibri" w:hAnsi="Calibri" w:cs="Calibri"/>
          <w:i/>
          <w:color w:val="A00656" w:themeColor="text2"/>
        </w:rPr>
        <w:t>. O</w:t>
      </w:r>
      <w:r w:rsidR="00C925B4" w:rsidRPr="00C473D4">
        <w:rPr>
          <w:rFonts w:ascii="Calibri" w:eastAsia="Calibri" w:hAnsi="Calibri" w:cs="Calibri"/>
          <w:i/>
          <w:color w:val="A00656" w:themeColor="text2"/>
        </w:rPr>
        <w:t>r il en a besoin pour sa mobilité et sa capacité respiratoire</w:t>
      </w:r>
      <w:r>
        <w:rPr>
          <w:rFonts w:ascii="Calibri" w:eastAsia="Calibri" w:hAnsi="Calibri" w:cs="Calibri"/>
          <w:i/>
          <w:color w:val="A00656" w:themeColor="text2"/>
        </w:rPr>
        <w:t>. »</w:t>
      </w:r>
    </w:p>
    <w:p w14:paraId="45EEA1D3" w14:textId="77777777" w:rsidR="00BB35C4" w:rsidRPr="002D57BF" w:rsidRDefault="00BB35C4" w:rsidP="00BB35C4">
      <w:pPr>
        <w:spacing w:line="257" w:lineRule="auto"/>
        <w:ind w:left="720"/>
        <w:rPr>
          <w:rFonts w:ascii="Calibri" w:eastAsia="Calibri" w:hAnsi="Calibri" w:cs="Calibri"/>
          <w:i/>
          <w:color w:val="A00656" w:themeColor="text2"/>
        </w:rPr>
      </w:pPr>
      <w:r w:rsidRPr="00C473D4">
        <w:rPr>
          <w:rFonts w:ascii="Calibri" w:eastAsia="Calibri" w:hAnsi="Calibri" w:cs="Calibri"/>
          <w:i/>
          <w:color w:val="A00656" w:themeColor="text2"/>
        </w:rPr>
        <w:t>« Plus de rééducation, dans les handicaps moteur</w:t>
      </w:r>
      <w:r w:rsidR="0005011D">
        <w:rPr>
          <w:rFonts w:ascii="Calibri" w:eastAsia="Calibri" w:hAnsi="Calibri" w:cs="Calibri"/>
          <w:i/>
          <w:color w:val="A00656" w:themeColor="text2"/>
        </w:rPr>
        <w:t>s</w:t>
      </w:r>
      <w:r w:rsidRPr="00C473D4">
        <w:rPr>
          <w:rFonts w:ascii="Calibri" w:eastAsia="Calibri" w:hAnsi="Calibri" w:cs="Calibri"/>
          <w:i/>
          <w:color w:val="A00656" w:themeColor="text2"/>
        </w:rPr>
        <w:t xml:space="preserve">, cela signifie régression :-( et problématique du matériel médical qui se trouve en partie au centre d'hébergement. </w:t>
      </w:r>
      <w:r w:rsidRPr="002D57BF">
        <w:rPr>
          <w:rFonts w:ascii="Calibri" w:eastAsia="Calibri" w:hAnsi="Calibri" w:cs="Calibri"/>
          <w:i/>
          <w:color w:val="A00656" w:themeColor="text2"/>
        </w:rPr>
        <w:t>»</w:t>
      </w:r>
    </w:p>
    <w:p w14:paraId="6EC2F258" w14:textId="7DE1EBD3" w:rsidR="00E219FF" w:rsidRDefault="00E219FF" w:rsidP="00BB35C4">
      <w:pPr>
        <w:spacing w:line="257" w:lineRule="auto"/>
        <w:ind w:left="720"/>
        <w:rPr>
          <w:rFonts w:ascii="Calibri" w:eastAsia="Calibri" w:hAnsi="Calibri" w:cs="Calibri"/>
          <w:i/>
          <w:iCs/>
          <w:color w:val="9F0655"/>
        </w:rPr>
      </w:pPr>
      <w:r w:rsidRPr="00E219FF">
        <w:rPr>
          <w:rFonts w:ascii="Calibri" w:eastAsia="Calibri" w:hAnsi="Calibri" w:cs="Calibri"/>
          <w:i/>
          <w:iCs/>
          <w:color w:val="9F0655"/>
        </w:rPr>
        <w:t xml:space="preserve">« Une </w:t>
      </w:r>
      <w:r w:rsidR="00B7464E">
        <w:rPr>
          <w:rFonts w:ascii="Calibri" w:eastAsia="Calibri" w:hAnsi="Calibri" w:cs="Calibri"/>
          <w:i/>
          <w:iCs/>
          <w:color w:val="9F0655"/>
        </w:rPr>
        <w:t xml:space="preserve"> jeune</w:t>
      </w:r>
      <w:r w:rsidRPr="00E219FF">
        <w:rPr>
          <w:rFonts w:ascii="Calibri" w:eastAsia="Calibri" w:hAnsi="Calibri" w:cs="Calibri"/>
          <w:i/>
          <w:iCs/>
          <w:color w:val="9F0655"/>
        </w:rPr>
        <w:t xml:space="preserve"> fillette ayant les capacités d'une fillette d'un an (grâce à beaucoup de stimulation) à qui on ne propose pas de thérapie (kiné, logo, ergo) pendant quelques mois… </w:t>
      </w:r>
      <w:r w:rsidR="00C814CA">
        <w:rPr>
          <w:rFonts w:ascii="Calibri" w:eastAsia="Calibri" w:hAnsi="Calibri" w:cs="Calibri"/>
          <w:i/>
          <w:iCs/>
          <w:color w:val="9F0655"/>
        </w:rPr>
        <w:t>C</w:t>
      </w:r>
      <w:r w:rsidRPr="00E219FF">
        <w:rPr>
          <w:rFonts w:ascii="Calibri" w:eastAsia="Calibri" w:hAnsi="Calibri" w:cs="Calibri"/>
          <w:i/>
          <w:iCs/>
          <w:color w:val="9F0655"/>
        </w:rPr>
        <w:t>ela provoquera un retard beaucoup plus important.  Juste au moment où elle commençait à dire et apprendre beaucoup de mots</w:t>
      </w:r>
      <w:r w:rsidR="007C48D9">
        <w:rPr>
          <w:rFonts w:ascii="Calibri" w:eastAsia="Calibri" w:hAnsi="Calibri" w:cs="Calibri"/>
          <w:i/>
          <w:iCs/>
          <w:color w:val="9F0655"/>
        </w:rPr>
        <w:t>.</w:t>
      </w:r>
      <w:r w:rsidRPr="00E219FF">
        <w:rPr>
          <w:rFonts w:ascii="Calibri" w:eastAsia="Calibri" w:hAnsi="Calibri" w:cs="Calibri"/>
          <w:i/>
          <w:iCs/>
          <w:color w:val="9F0655"/>
        </w:rPr>
        <w:t xml:space="preserve"> »</w:t>
      </w:r>
      <w:r w:rsidR="00626E6E">
        <w:rPr>
          <w:rFonts w:ascii="Calibri" w:eastAsia="Calibri" w:hAnsi="Calibri" w:cs="Calibri"/>
          <w:i/>
          <w:iCs/>
          <w:color w:val="9F0655"/>
        </w:rPr>
        <w:t>*</w:t>
      </w:r>
      <w:r w:rsidRPr="00E219FF">
        <w:rPr>
          <w:rFonts w:ascii="Calibri" w:eastAsia="Calibri" w:hAnsi="Calibri" w:cs="Calibri"/>
          <w:i/>
          <w:iCs/>
          <w:color w:val="9F0655"/>
        </w:rPr>
        <w:t xml:space="preserve"> </w:t>
      </w:r>
    </w:p>
    <w:p w14:paraId="47D7F9E0" w14:textId="77777777" w:rsidR="00593BD8" w:rsidRPr="007C48D9" w:rsidRDefault="00E219FF" w:rsidP="007C48D9">
      <w:pPr>
        <w:spacing w:line="257" w:lineRule="auto"/>
        <w:ind w:left="720"/>
        <w:rPr>
          <w:rFonts w:ascii="Calibri" w:eastAsia="Calibri" w:hAnsi="Calibri" w:cs="Calibri"/>
          <w:i/>
          <w:color w:val="A00656" w:themeColor="text2"/>
        </w:rPr>
      </w:pPr>
      <w:r>
        <w:rPr>
          <w:rFonts w:ascii="Calibri" w:eastAsia="Calibri" w:hAnsi="Calibri" w:cs="Calibri"/>
          <w:i/>
          <w:color w:val="A00656" w:themeColor="text2"/>
        </w:rPr>
        <w:t>« </w:t>
      </w:r>
      <w:r w:rsidR="00BB35C4" w:rsidRPr="00C473D4">
        <w:rPr>
          <w:rFonts w:ascii="Calibri" w:eastAsia="Calibri" w:hAnsi="Calibri" w:cs="Calibri"/>
          <w:i/>
          <w:color w:val="A00656" w:themeColor="text2"/>
        </w:rPr>
        <w:t>Plus aucun accès aux soins. Mon fils doit suivre des séances de logopède spécialisée dans le bégaiement 2 fois par semaine, son bégaiement a augmenté depuis 2 mois.</w:t>
      </w:r>
      <w:r>
        <w:rPr>
          <w:rFonts w:ascii="Calibri" w:eastAsia="Calibri" w:hAnsi="Calibri" w:cs="Calibri"/>
          <w:i/>
          <w:color w:val="A00656" w:themeColor="text2"/>
        </w:rPr>
        <w:t> »</w:t>
      </w:r>
    </w:p>
    <w:p w14:paraId="45696E5C" w14:textId="78BB9211" w:rsidR="009B0E12" w:rsidRDefault="009B0E12" w:rsidP="00DF3B81">
      <w:pPr>
        <w:keepNext w:val="0"/>
        <w:keepLines w:val="0"/>
        <w:ind w:left="720"/>
        <w:jc w:val="left"/>
      </w:pPr>
    </w:p>
    <w:p w14:paraId="04550F65" w14:textId="77777777" w:rsidR="00394259" w:rsidRDefault="00394259" w:rsidP="00BB35C4">
      <w:pPr>
        <w:rPr>
          <w:rFonts w:asciiTheme="majorHAnsi" w:eastAsiaTheme="majorEastAsia" w:hAnsiTheme="majorHAnsi" w:cstheme="majorBidi"/>
          <w:b/>
          <w:color w:val="4F57A6" w:themeColor="accent1" w:themeShade="BF"/>
        </w:rPr>
      </w:pPr>
      <w:r>
        <w:rPr>
          <w:rFonts w:asciiTheme="majorHAnsi" w:eastAsiaTheme="majorEastAsia" w:hAnsiTheme="majorHAnsi" w:cstheme="majorBidi"/>
          <w:b/>
          <w:color w:val="4F57A6" w:themeColor="accent1" w:themeShade="BF"/>
        </w:rPr>
        <w:lastRenderedPageBreak/>
        <w:t>S</w:t>
      </w:r>
      <w:r w:rsidR="00BB35C4" w:rsidRPr="00B97165">
        <w:rPr>
          <w:rFonts w:asciiTheme="majorHAnsi" w:eastAsiaTheme="majorEastAsia" w:hAnsiTheme="majorHAnsi" w:cstheme="majorBidi"/>
          <w:b/>
          <w:color w:val="4F57A6" w:themeColor="accent1" w:themeShade="BF"/>
        </w:rPr>
        <w:t>oignant</w:t>
      </w:r>
      <w:r w:rsidR="00CE5909">
        <w:rPr>
          <w:rFonts w:asciiTheme="majorHAnsi" w:eastAsiaTheme="majorEastAsia" w:hAnsiTheme="majorHAnsi" w:cstheme="majorBidi"/>
          <w:b/>
          <w:color w:val="4F57A6" w:themeColor="accent1" w:themeShade="BF"/>
        </w:rPr>
        <w:t>s</w:t>
      </w:r>
      <w:r>
        <w:rPr>
          <w:rFonts w:asciiTheme="majorHAnsi" w:eastAsiaTheme="majorEastAsia" w:hAnsiTheme="majorHAnsi" w:cstheme="majorBidi"/>
          <w:b/>
          <w:color w:val="4F57A6" w:themeColor="accent1" w:themeShade="BF"/>
        </w:rPr>
        <w:t>, en plus du reste</w:t>
      </w:r>
    </w:p>
    <w:p w14:paraId="69DD1E53" w14:textId="74A430A3" w:rsidR="00BB35C4" w:rsidRPr="00C473D4" w:rsidRDefault="00BB35C4" w:rsidP="00BB35C4">
      <w:pPr>
        <w:rPr>
          <w:rFonts w:ascii="Calibri" w:eastAsia="Calibri" w:hAnsi="Calibri" w:cs="Calibri"/>
        </w:rPr>
      </w:pPr>
      <w:r w:rsidRPr="00C473D4">
        <w:rPr>
          <w:rFonts w:ascii="Calibri" w:eastAsia="Calibri" w:hAnsi="Calibri" w:cs="Calibri"/>
        </w:rPr>
        <w:t xml:space="preserve">Certains proches ont tenté de pallier </w:t>
      </w:r>
      <w:r w:rsidR="005F75EA">
        <w:rPr>
          <w:rFonts w:ascii="Calibri" w:eastAsia="Calibri" w:hAnsi="Calibri" w:cs="Calibri"/>
        </w:rPr>
        <w:t>au</w:t>
      </w:r>
      <w:r w:rsidRPr="00C473D4">
        <w:rPr>
          <w:rFonts w:ascii="Calibri" w:eastAsia="Calibri" w:hAnsi="Calibri" w:cs="Calibri"/>
        </w:rPr>
        <w:t xml:space="preserve"> maximum cette absence de </w:t>
      </w:r>
      <w:r w:rsidR="006F5236">
        <w:rPr>
          <w:rFonts w:ascii="Calibri" w:eastAsia="Calibri" w:hAnsi="Calibri" w:cs="Calibri"/>
        </w:rPr>
        <w:t>soins</w:t>
      </w:r>
      <w:r w:rsidRPr="00C473D4">
        <w:rPr>
          <w:rFonts w:ascii="Calibri" w:eastAsia="Calibri" w:hAnsi="Calibri" w:cs="Calibri"/>
        </w:rPr>
        <w:t xml:space="preserve"> mais cela a rajouté une charge de travail supplémentaire</w:t>
      </w:r>
      <w:r w:rsidR="007234B8">
        <w:rPr>
          <w:rFonts w:ascii="Calibri" w:eastAsia="Calibri" w:hAnsi="Calibri" w:cs="Calibri"/>
        </w:rPr>
        <w:t>, dans un quotidien déjà fort chargé</w:t>
      </w:r>
      <w:r w:rsidRPr="00C473D4">
        <w:rPr>
          <w:rFonts w:ascii="Calibri" w:eastAsia="Calibri" w:hAnsi="Calibri" w:cs="Calibri"/>
        </w:rPr>
        <w:t xml:space="preserve">. </w:t>
      </w:r>
    </w:p>
    <w:p w14:paraId="2663A3AF" w14:textId="2F0F04D9" w:rsidR="00550816" w:rsidRDefault="007C48D9" w:rsidP="00550816">
      <w:pPr>
        <w:spacing w:line="257" w:lineRule="auto"/>
        <w:ind w:left="720"/>
        <w:rPr>
          <w:rFonts w:ascii="Calibri" w:eastAsia="Calibri" w:hAnsi="Calibri" w:cs="Calibri"/>
          <w:i/>
          <w:color w:val="A00656" w:themeColor="text2"/>
        </w:rPr>
      </w:pPr>
      <w:r>
        <w:rPr>
          <w:rFonts w:ascii="Calibri" w:eastAsia="Calibri" w:hAnsi="Calibri" w:cs="Calibri"/>
          <w:i/>
          <w:color w:val="A00656" w:themeColor="text2"/>
        </w:rPr>
        <w:t>« </w:t>
      </w:r>
      <w:r w:rsidR="008F700E" w:rsidRPr="00550816">
        <w:rPr>
          <w:rFonts w:ascii="Calibri" w:eastAsia="Calibri" w:hAnsi="Calibri" w:cs="Calibri"/>
          <w:i/>
          <w:color w:val="A00656" w:themeColor="text2"/>
        </w:rPr>
        <w:t>Les infirmières refusent de venir faire les soins, les thérapies ont été interrompues, et nous sommes épuisés à se relayer. Nous sommes tous deux sous antidépresseur pour tenir le coup, mais combien de temps cela va-t-il encore durer ?</w:t>
      </w:r>
      <w:r>
        <w:rPr>
          <w:rFonts w:ascii="Calibri" w:eastAsia="Calibri" w:hAnsi="Calibri" w:cs="Calibri"/>
          <w:i/>
          <w:color w:val="A00656" w:themeColor="text2"/>
        </w:rPr>
        <w:t> »</w:t>
      </w:r>
    </w:p>
    <w:p w14:paraId="22244030" w14:textId="6AD34795" w:rsidR="003E3357" w:rsidRPr="00550816" w:rsidRDefault="007C48D9" w:rsidP="00550816">
      <w:pPr>
        <w:spacing w:line="257" w:lineRule="auto"/>
        <w:ind w:left="720"/>
        <w:rPr>
          <w:rFonts w:ascii="Calibri" w:eastAsia="Calibri" w:hAnsi="Calibri" w:cs="Calibri"/>
          <w:i/>
          <w:color w:val="A00656" w:themeColor="text2"/>
        </w:rPr>
      </w:pPr>
      <w:r>
        <w:rPr>
          <w:rFonts w:ascii="Calibri" w:eastAsia="Calibri" w:hAnsi="Calibri" w:cs="Calibri"/>
          <w:i/>
          <w:color w:val="A00656" w:themeColor="text2"/>
        </w:rPr>
        <w:t>« </w:t>
      </w:r>
      <w:r w:rsidR="00550816" w:rsidRPr="00550816">
        <w:rPr>
          <w:rFonts w:ascii="Calibri" w:eastAsia="Calibri" w:hAnsi="Calibri" w:cs="Calibri"/>
          <w:i/>
          <w:color w:val="A00656" w:themeColor="text2"/>
        </w:rPr>
        <w:t>En étant ensemble tout le temps maintenant, mon mari et moi éprouvons plus de</w:t>
      </w:r>
      <w:r w:rsidR="00CA1D69">
        <w:rPr>
          <w:rFonts w:ascii="Calibri" w:eastAsia="Calibri" w:hAnsi="Calibri" w:cs="Calibri"/>
          <w:i/>
          <w:color w:val="A00656" w:themeColor="text2"/>
        </w:rPr>
        <w:t>s douleurs</w:t>
      </w:r>
      <w:r w:rsidR="00550816" w:rsidRPr="00550816">
        <w:rPr>
          <w:rFonts w:ascii="Calibri" w:eastAsia="Calibri" w:hAnsi="Calibri" w:cs="Calibri"/>
          <w:i/>
          <w:color w:val="A00656" w:themeColor="text2"/>
        </w:rPr>
        <w:t xml:space="preserve"> physiques (maux de dos !!!) à cause du portage plus fréquent de notre enfant handicapé !</w:t>
      </w:r>
      <w:r>
        <w:rPr>
          <w:rFonts w:ascii="Calibri" w:eastAsia="Calibri" w:hAnsi="Calibri" w:cs="Calibri"/>
          <w:i/>
          <w:color w:val="A00656" w:themeColor="text2"/>
        </w:rPr>
        <w:t> »</w:t>
      </w:r>
      <w:r w:rsidR="00626E6E">
        <w:rPr>
          <w:rFonts w:ascii="Calibri" w:eastAsia="Calibri" w:hAnsi="Calibri" w:cs="Calibri"/>
          <w:i/>
          <w:color w:val="A00656" w:themeColor="text2"/>
        </w:rPr>
        <w:t>*</w:t>
      </w:r>
      <w:r w:rsidR="003E3357" w:rsidRPr="00550816">
        <w:rPr>
          <w:rFonts w:ascii="Calibri" w:eastAsia="Calibri" w:hAnsi="Calibri" w:cs="Calibri"/>
          <w:i/>
          <w:color w:val="A00656" w:themeColor="text2"/>
        </w:rPr>
        <w:t xml:space="preserve"> </w:t>
      </w:r>
    </w:p>
    <w:p w14:paraId="2AEC7B45" w14:textId="21A1EA9B" w:rsidR="00BB35C4" w:rsidRPr="008978B8" w:rsidRDefault="008978B8" w:rsidP="00BB35C4">
      <w:pPr>
        <w:spacing w:line="257" w:lineRule="auto"/>
        <w:ind w:left="720"/>
        <w:rPr>
          <w:rFonts w:ascii="Calibri" w:eastAsia="Calibri" w:hAnsi="Calibri" w:cs="Calibri"/>
          <w:i/>
          <w:color w:val="A00656" w:themeColor="text2"/>
        </w:rPr>
      </w:pPr>
      <w:r w:rsidRPr="6BE08F90">
        <w:rPr>
          <w:rFonts w:ascii="Calibri" w:eastAsia="Calibri" w:hAnsi="Calibri" w:cs="Calibri"/>
          <w:i/>
          <w:color w:val="9F0655"/>
        </w:rPr>
        <w:t xml:space="preserve">« Depuis la semaine dernière, le </w:t>
      </w:r>
      <w:r w:rsidR="00307C23" w:rsidRPr="6BE08F90">
        <w:rPr>
          <w:rFonts w:ascii="Calibri" w:eastAsia="Calibri" w:hAnsi="Calibri" w:cs="Calibri"/>
          <w:i/>
          <w:color w:val="9F0655"/>
        </w:rPr>
        <w:t xml:space="preserve">budget </w:t>
      </w:r>
      <w:r w:rsidR="00B1460B" w:rsidRPr="6BE08F90">
        <w:rPr>
          <w:rFonts w:ascii="Calibri" w:eastAsia="Calibri" w:hAnsi="Calibri" w:cs="Calibri"/>
          <w:i/>
          <w:color w:val="9F0655"/>
        </w:rPr>
        <w:t>d’assistance personnelle (</w:t>
      </w:r>
      <w:r w:rsidR="002032FB" w:rsidRPr="6BE08F90">
        <w:rPr>
          <w:rFonts w:ascii="Calibri" w:eastAsia="Calibri" w:hAnsi="Calibri" w:cs="Calibri"/>
          <w:i/>
          <w:color w:val="9F0655"/>
        </w:rPr>
        <w:t>BAP</w:t>
      </w:r>
      <w:r w:rsidR="00B1460B" w:rsidRPr="6BE08F90">
        <w:rPr>
          <w:rFonts w:ascii="Calibri" w:eastAsia="Calibri" w:hAnsi="Calibri" w:cs="Calibri"/>
          <w:i/>
          <w:color w:val="9F0655"/>
        </w:rPr>
        <w:t>)</w:t>
      </w:r>
      <w:r w:rsidRPr="6BE08F90">
        <w:rPr>
          <w:rFonts w:ascii="Calibri" w:eastAsia="Calibri" w:hAnsi="Calibri" w:cs="Calibri"/>
          <w:i/>
          <w:color w:val="9F0655"/>
        </w:rPr>
        <w:t xml:space="preserve"> est de retour, mais au compte-gouttes et, bien sûr, pas assez.  On a toujours l'impression d'être une goutte dans l’océan. Le stress se répercute sur les autres enfants, sur le partenaire, mais aussi sur le bien-être de ma fille handicapée, comme par exemple la propreté, mais aussi un comportement nettement plus agressif et différents problèmes qui sont nouveaux</w:t>
      </w:r>
      <w:r w:rsidR="007C48D9" w:rsidRPr="6BE08F90">
        <w:rPr>
          <w:rFonts w:ascii="Calibri" w:eastAsia="Calibri" w:hAnsi="Calibri" w:cs="Calibri"/>
          <w:i/>
          <w:color w:val="9F0655"/>
        </w:rPr>
        <w:t>.</w:t>
      </w:r>
      <w:r w:rsidRPr="6BE08F90">
        <w:rPr>
          <w:rFonts w:ascii="Calibri" w:eastAsia="Calibri" w:hAnsi="Calibri" w:cs="Calibri"/>
          <w:i/>
          <w:color w:val="9F0655"/>
        </w:rPr>
        <w:t> »</w:t>
      </w:r>
      <w:r w:rsidR="00626E6E" w:rsidRPr="6BE08F90">
        <w:rPr>
          <w:rFonts w:ascii="Calibri" w:eastAsia="Calibri" w:hAnsi="Calibri" w:cs="Calibri"/>
          <w:i/>
          <w:color w:val="9F0655"/>
        </w:rPr>
        <w:t>*</w:t>
      </w:r>
    </w:p>
    <w:p w14:paraId="4D41CC80" w14:textId="2CA44A9A" w:rsidR="00BB35C4" w:rsidRPr="00B97165" w:rsidRDefault="00BB35C4" w:rsidP="00BB35C4">
      <w:pPr>
        <w:rPr>
          <w:rFonts w:asciiTheme="majorHAnsi" w:eastAsiaTheme="majorEastAsia" w:hAnsiTheme="majorHAnsi" w:cstheme="majorBidi"/>
          <w:b/>
          <w:color w:val="4F57A6" w:themeColor="accent1" w:themeShade="BF"/>
        </w:rPr>
      </w:pPr>
      <w:r w:rsidRPr="00B97165">
        <w:rPr>
          <w:rFonts w:asciiTheme="majorHAnsi" w:eastAsiaTheme="majorEastAsia" w:hAnsiTheme="majorHAnsi" w:cstheme="majorBidi"/>
          <w:b/>
          <w:color w:val="4F57A6" w:themeColor="accent1" w:themeShade="BF"/>
        </w:rPr>
        <w:t xml:space="preserve">La prise en charge thérapeutique </w:t>
      </w:r>
      <w:r w:rsidR="004F3255">
        <w:rPr>
          <w:rFonts w:asciiTheme="majorHAnsi" w:eastAsiaTheme="majorEastAsia" w:hAnsiTheme="majorHAnsi" w:cstheme="majorBidi"/>
          <w:b/>
          <w:color w:val="4F57A6" w:themeColor="accent1" w:themeShade="BF"/>
        </w:rPr>
        <w:t xml:space="preserve">et les services </w:t>
      </w:r>
      <w:r w:rsidRPr="00B97165">
        <w:rPr>
          <w:rFonts w:asciiTheme="majorHAnsi" w:eastAsiaTheme="majorEastAsia" w:hAnsiTheme="majorHAnsi" w:cstheme="majorBidi"/>
          <w:b/>
          <w:color w:val="4F57A6" w:themeColor="accent1" w:themeShade="BF"/>
        </w:rPr>
        <w:t>mis à mal</w:t>
      </w:r>
      <w:r>
        <w:rPr>
          <w:rFonts w:asciiTheme="majorHAnsi" w:eastAsiaTheme="majorEastAsia" w:hAnsiTheme="majorHAnsi" w:cstheme="majorBidi"/>
          <w:b/>
          <w:color w:val="4F57A6" w:themeColor="accent1" w:themeShade="BF"/>
        </w:rPr>
        <w:t xml:space="preserve"> </w:t>
      </w:r>
      <w:r w:rsidR="00F25BB3">
        <w:rPr>
          <w:rFonts w:asciiTheme="majorHAnsi" w:eastAsiaTheme="majorEastAsia" w:hAnsiTheme="majorHAnsi" w:cstheme="majorBidi"/>
          <w:b/>
          <w:color w:val="4F57A6" w:themeColor="accent1" w:themeShade="BF"/>
        </w:rPr>
        <w:t>aussi</w:t>
      </w:r>
      <w:r w:rsidRPr="00B97165">
        <w:rPr>
          <w:rFonts w:asciiTheme="majorHAnsi" w:eastAsiaTheme="majorEastAsia" w:hAnsiTheme="majorHAnsi" w:cstheme="majorBidi"/>
          <w:b/>
          <w:color w:val="4F57A6" w:themeColor="accent1" w:themeShade="BF"/>
        </w:rPr>
        <w:t xml:space="preserve"> dans les centres d’hébergement</w:t>
      </w:r>
    </w:p>
    <w:p w14:paraId="55CDE24C" w14:textId="3858C3F2" w:rsidR="00102DD1" w:rsidRDefault="00102DD1" w:rsidP="00102DD1">
      <w:pPr>
        <w:rPr>
          <w:rFonts w:ascii="Calibri" w:eastAsia="Calibri" w:hAnsi="Calibri" w:cs="Calibri"/>
        </w:rPr>
      </w:pPr>
      <w:r w:rsidRPr="00102DD1">
        <w:rPr>
          <w:rFonts w:ascii="Calibri" w:eastAsia="Calibri" w:hAnsi="Calibri" w:cs="Calibri"/>
        </w:rPr>
        <w:t xml:space="preserve">Les proches des personnes handicapées signalent également des soins réduits dans les </w:t>
      </w:r>
      <w:r w:rsidR="00EC0C48">
        <w:rPr>
          <w:rFonts w:ascii="Calibri" w:eastAsia="Calibri" w:hAnsi="Calibri" w:cs="Calibri"/>
        </w:rPr>
        <w:t>centres d’hébergement eux</w:t>
      </w:r>
      <w:r w:rsidRPr="00102DD1">
        <w:rPr>
          <w:rFonts w:ascii="Calibri" w:eastAsia="Calibri" w:hAnsi="Calibri" w:cs="Calibri"/>
        </w:rPr>
        <w:t>-mêmes</w:t>
      </w:r>
      <w:r w:rsidR="00326037">
        <w:rPr>
          <w:rFonts w:ascii="Calibri" w:eastAsia="Calibri" w:hAnsi="Calibri" w:cs="Calibri"/>
        </w:rPr>
        <w:t xml:space="preserve"> et des services inadaptés</w:t>
      </w:r>
      <w:r w:rsidRPr="00102DD1">
        <w:rPr>
          <w:rFonts w:ascii="Calibri" w:eastAsia="Calibri" w:hAnsi="Calibri" w:cs="Calibri"/>
        </w:rPr>
        <w:t xml:space="preserve">. </w:t>
      </w:r>
    </w:p>
    <w:p w14:paraId="22C98048" w14:textId="5BB1EEA9" w:rsidR="00D71146" w:rsidRPr="00D71146" w:rsidRDefault="00153475" w:rsidP="00D71146">
      <w:pPr>
        <w:ind w:left="720"/>
        <w:rPr>
          <w:rFonts w:ascii="Calibri" w:eastAsia="Calibri" w:hAnsi="Calibri" w:cs="Arial"/>
        </w:rPr>
      </w:pPr>
      <w:r w:rsidRPr="6BE08F90">
        <w:rPr>
          <w:rFonts w:ascii="Calibri" w:eastAsia="Calibri" w:hAnsi="Calibri" w:cs="Calibri"/>
          <w:i/>
          <w:color w:val="9F0655"/>
        </w:rPr>
        <w:t>« </w:t>
      </w:r>
      <w:r w:rsidR="00070039" w:rsidRPr="6BE08F90">
        <w:rPr>
          <w:rFonts w:ascii="Calibri" w:eastAsia="Calibri" w:hAnsi="Calibri" w:cs="Calibri"/>
          <w:i/>
          <w:color w:val="9F0655"/>
        </w:rPr>
        <w:t>Ne pouvant plus</w:t>
      </w:r>
      <w:r w:rsidR="00D71146" w:rsidRPr="6BE08F90">
        <w:rPr>
          <w:rFonts w:ascii="Calibri" w:eastAsia="Calibri" w:hAnsi="Calibri" w:cs="Calibri"/>
          <w:i/>
          <w:color w:val="9F0655"/>
        </w:rPr>
        <w:t xml:space="preserve"> recevoir les soins matinaux appropriés et encore moins, à cause de la quarantaine</w:t>
      </w:r>
      <w:r w:rsidR="00995A9C" w:rsidRPr="6BE08F90">
        <w:rPr>
          <w:rFonts w:ascii="Calibri" w:eastAsia="Calibri" w:hAnsi="Calibri" w:cs="Calibri"/>
          <w:i/>
          <w:color w:val="9F0655"/>
        </w:rPr>
        <w:t>,</w:t>
      </w:r>
      <w:r w:rsidR="00F73C60" w:rsidRPr="6BE08F90">
        <w:rPr>
          <w:rFonts w:ascii="Calibri" w:eastAsia="Calibri" w:hAnsi="Calibri" w:cs="Calibri"/>
          <w:i/>
          <w:color w:val="9F0655"/>
        </w:rPr>
        <w:t xml:space="preserve"> il y avait beaucoup plus de violence physique et psychologique dans l'établissement</w:t>
      </w:r>
      <w:r w:rsidR="00242049" w:rsidRPr="6BE08F90">
        <w:rPr>
          <w:rFonts w:ascii="Calibri" w:eastAsia="Calibri" w:hAnsi="Calibri" w:cs="Calibri"/>
          <w:i/>
          <w:color w:val="9F0655"/>
        </w:rPr>
        <w:t xml:space="preserve"> </w:t>
      </w:r>
      <w:r w:rsidR="00D71146" w:rsidRPr="6BE08F90">
        <w:rPr>
          <w:rFonts w:ascii="Calibri" w:eastAsia="Calibri" w:hAnsi="Calibri" w:cs="Calibri"/>
          <w:i/>
          <w:color w:val="9F0655"/>
        </w:rPr>
        <w:t>»</w:t>
      </w:r>
      <w:r w:rsidR="001574B5" w:rsidRPr="6BE08F90">
        <w:rPr>
          <w:rFonts w:ascii="Calibri" w:eastAsia="Calibri" w:hAnsi="Calibri" w:cs="Calibri"/>
          <w:i/>
          <w:color w:val="9F0655"/>
        </w:rPr>
        <w:t>*</w:t>
      </w:r>
      <w:r w:rsidR="00D71146" w:rsidRPr="6BE08F90">
        <w:rPr>
          <w:rFonts w:ascii="Calibri" w:eastAsia="Calibri" w:hAnsi="Calibri" w:cs="Calibri"/>
          <w:i/>
          <w:color w:val="9F0655"/>
        </w:rPr>
        <w:t xml:space="preserve"> </w:t>
      </w:r>
    </w:p>
    <w:p w14:paraId="5F7C6F25" w14:textId="164A4EBF" w:rsidR="00BB35C4" w:rsidRPr="006C7E52" w:rsidRDefault="00D71146" w:rsidP="006C7E52">
      <w:pPr>
        <w:spacing w:line="240" w:lineRule="auto"/>
        <w:ind w:left="720"/>
        <w:rPr>
          <w:rFonts w:ascii="Times New Roman" w:hAnsi="Times New Roman" w:cs="Times New Roman"/>
          <w:sz w:val="24"/>
          <w:szCs w:val="24"/>
        </w:rPr>
      </w:pPr>
      <w:r w:rsidRPr="00D71146">
        <w:rPr>
          <w:rFonts w:ascii="Calibri" w:eastAsia="Calibri" w:hAnsi="Calibri" w:cs="Calibri"/>
          <w:i/>
          <w:iCs/>
          <w:color w:val="A00656"/>
        </w:rPr>
        <w:t>« Même pour une pédicure médicale</w:t>
      </w:r>
      <w:r w:rsidR="00B107EB">
        <w:rPr>
          <w:rFonts w:ascii="Calibri" w:eastAsia="Calibri" w:hAnsi="Calibri" w:cs="Calibri"/>
          <w:i/>
          <w:iCs/>
          <w:color w:val="A00656"/>
        </w:rPr>
        <w:t>,</w:t>
      </w:r>
      <w:r w:rsidRPr="00D71146">
        <w:rPr>
          <w:rFonts w:ascii="Calibri" w:eastAsia="Calibri" w:hAnsi="Calibri" w:cs="Calibri"/>
          <w:i/>
          <w:iCs/>
          <w:color w:val="A00656"/>
        </w:rPr>
        <w:t xml:space="preserve"> il fallait une autorisation</w:t>
      </w:r>
      <w:r w:rsidR="00B107EB">
        <w:rPr>
          <w:rFonts w:ascii="Calibri" w:eastAsia="Calibri" w:hAnsi="Calibri" w:cs="Calibri"/>
          <w:i/>
          <w:iCs/>
          <w:color w:val="A00656"/>
        </w:rPr>
        <w:t>. L</w:t>
      </w:r>
      <w:r w:rsidRPr="00D71146">
        <w:rPr>
          <w:rFonts w:ascii="Calibri" w:eastAsia="Calibri" w:hAnsi="Calibri" w:cs="Calibri"/>
          <w:i/>
          <w:iCs/>
          <w:color w:val="A00656"/>
        </w:rPr>
        <w:t>es ongles frottaient déjà sur l'intérieur des chaussures. La nourriture provient désormais d'un traiteur</w:t>
      </w:r>
      <w:r w:rsidR="00BF2547">
        <w:rPr>
          <w:rFonts w:ascii="Calibri" w:eastAsia="Calibri" w:hAnsi="Calibri" w:cs="Calibri"/>
          <w:i/>
          <w:iCs/>
          <w:color w:val="A00656"/>
        </w:rPr>
        <w:t>,</w:t>
      </w:r>
      <w:r w:rsidRPr="00D71146">
        <w:rPr>
          <w:rFonts w:ascii="Calibri" w:eastAsia="Calibri" w:hAnsi="Calibri" w:cs="Calibri"/>
          <w:i/>
          <w:iCs/>
          <w:color w:val="A00656"/>
        </w:rPr>
        <w:t xml:space="preserve"> et non plus du centre de jour</w:t>
      </w:r>
      <w:r w:rsidR="00BF2547">
        <w:rPr>
          <w:rFonts w:ascii="Calibri" w:eastAsia="Calibri" w:hAnsi="Calibri" w:cs="Calibri"/>
          <w:i/>
          <w:iCs/>
          <w:color w:val="A00656"/>
        </w:rPr>
        <w:t>,</w:t>
      </w:r>
      <w:r w:rsidRPr="00D71146">
        <w:rPr>
          <w:rFonts w:ascii="Calibri" w:eastAsia="Calibri" w:hAnsi="Calibri" w:cs="Calibri"/>
          <w:i/>
          <w:iCs/>
          <w:color w:val="A00656"/>
        </w:rPr>
        <w:t xml:space="preserve"> et n'est donc plus adaptée aux besoins médicaux. Le traiteur n'a pas d'aliments diététiques, mais sinon ce n'était rien.</w:t>
      </w:r>
      <w:r w:rsidR="006704FC">
        <w:rPr>
          <w:rFonts w:ascii="Calibri" w:eastAsia="Calibri" w:hAnsi="Calibri" w:cs="Calibri"/>
          <w:i/>
          <w:color w:val="A00656"/>
        </w:rPr>
        <w:t> »</w:t>
      </w:r>
      <w:r w:rsidR="00C52C1A">
        <w:rPr>
          <w:rFonts w:ascii="Calibri" w:eastAsia="Calibri" w:hAnsi="Calibri" w:cs="Calibri"/>
          <w:i/>
          <w:color w:val="A00656"/>
        </w:rPr>
        <w:t>*</w:t>
      </w:r>
    </w:p>
    <w:p w14:paraId="43C0CCBC" w14:textId="77777777" w:rsidR="00BB35C4" w:rsidRPr="00C473D4" w:rsidRDefault="00BB35C4" w:rsidP="00BB35C4">
      <w:pPr>
        <w:pStyle w:val="Kop5"/>
        <w:spacing w:after="120"/>
        <w:rPr>
          <w:b/>
        </w:rPr>
      </w:pPr>
      <w:r w:rsidRPr="00C473D4">
        <w:rPr>
          <w:b/>
        </w:rPr>
        <w:t xml:space="preserve">La crainte de l’hospitalisation </w:t>
      </w:r>
      <w:r w:rsidRPr="00DF5D2B">
        <w:rPr>
          <w:b/>
        </w:rPr>
        <w:t>et du triage</w:t>
      </w:r>
    </w:p>
    <w:p w14:paraId="567B3085" w14:textId="664FA04D" w:rsidR="00BB35C4" w:rsidRPr="00C473D4" w:rsidRDefault="00BB35C4" w:rsidP="00BB35C4">
      <w:r w:rsidRPr="00C473D4">
        <w:t xml:space="preserve">Certains répondants mentionnent également leur inquiétude quant à une éventuelle hospitalisation de leur proche en situation de handicap. Compte </w:t>
      </w:r>
      <w:r>
        <w:t xml:space="preserve">tenu </w:t>
      </w:r>
      <w:r w:rsidRPr="00C473D4">
        <w:t xml:space="preserve">des mesures </w:t>
      </w:r>
      <w:r w:rsidR="00E71B00">
        <w:t>qui restreignent l’accès</w:t>
      </w:r>
      <w:r w:rsidRPr="00C473D4">
        <w:t xml:space="preserve"> aux hôpitaux, ils ne pourraient ni </w:t>
      </w:r>
      <w:r>
        <w:t>l’ac</w:t>
      </w:r>
      <w:r w:rsidRPr="00C473D4">
        <w:t>compagner, ni le visiter. Quelques répondants expriment</w:t>
      </w:r>
      <w:r>
        <w:t xml:space="preserve"> </w:t>
      </w:r>
      <w:r w:rsidR="00E33E62">
        <w:t>aussi</w:t>
      </w:r>
      <w:r w:rsidRPr="00C473D4">
        <w:t xml:space="preserve"> leur crainte </w:t>
      </w:r>
      <w:r w:rsidR="001B4619">
        <w:t xml:space="preserve">de voir </w:t>
      </w:r>
      <w:r w:rsidR="00FC4196">
        <w:t xml:space="preserve">s’effectuer </w:t>
      </w:r>
      <w:r>
        <w:t xml:space="preserve">un </w:t>
      </w:r>
      <w:r w:rsidRPr="00C473D4">
        <w:t xml:space="preserve">triage </w:t>
      </w:r>
      <w:r>
        <w:t xml:space="preserve">dans </w:t>
      </w:r>
      <w:r w:rsidRPr="00C473D4">
        <w:t>l’accès aux soins intensifs</w:t>
      </w:r>
      <w:r>
        <w:t xml:space="preserve">. </w:t>
      </w:r>
    </w:p>
    <w:p w14:paraId="4F01518E" w14:textId="51A7A57F" w:rsidR="00BB35C4" w:rsidRPr="00C473D4" w:rsidRDefault="000263A5" w:rsidP="00BB35C4">
      <w:pPr>
        <w:ind w:left="720" w:firstLine="48"/>
        <w:rPr>
          <w:b/>
          <w:color w:val="A00656" w:themeColor="text2"/>
          <w:sz w:val="22"/>
        </w:rPr>
      </w:pPr>
      <w:r>
        <w:rPr>
          <w:rFonts w:ascii="Calibri" w:eastAsia="Calibri" w:hAnsi="Calibri" w:cs="Calibri"/>
          <w:i/>
          <w:color w:val="A00656" w:themeColor="text2"/>
        </w:rPr>
        <w:t>« </w:t>
      </w:r>
      <w:r w:rsidR="00BB35C4" w:rsidRPr="00C473D4">
        <w:rPr>
          <w:rFonts w:ascii="Calibri" w:eastAsia="Calibri" w:hAnsi="Calibri" w:cs="Calibri"/>
          <w:i/>
          <w:color w:val="A00656" w:themeColor="text2"/>
        </w:rPr>
        <w:t xml:space="preserve">Je ne peux pas l'accompagner pendant son hospitalisation ni lui rendre visite. Il a un cancer du foie </w:t>
      </w:r>
      <w:r w:rsidR="00BB35C4" w:rsidRPr="00DF5D2B">
        <w:rPr>
          <w:rFonts w:ascii="Calibri" w:eastAsia="Calibri" w:hAnsi="Calibri" w:cs="Calibri"/>
          <w:i/>
          <w:color w:val="A00656" w:themeColor="text2"/>
        </w:rPr>
        <w:t xml:space="preserve">en </w:t>
      </w:r>
      <w:r w:rsidR="00BB35C4" w:rsidRPr="00C473D4">
        <w:rPr>
          <w:rFonts w:ascii="Calibri" w:eastAsia="Calibri" w:hAnsi="Calibri" w:cs="Calibri"/>
          <w:i/>
          <w:color w:val="A00656" w:themeColor="text2"/>
        </w:rPr>
        <w:t xml:space="preserve">plus </w:t>
      </w:r>
      <w:r w:rsidR="00BB35C4" w:rsidRPr="00DF5D2B">
        <w:rPr>
          <w:rFonts w:ascii="Calibri" w:eastAsia="Calibri" w:hAnsi="Calibri" w:cs="Calibri"/>
          <w:i/>
          <w:color w:val="A00656" w:themeColor="text2"/>
        </w:rPr>
        <w:t>d’être</w:t>
      </w:r>
      <w:r w:rsidR="00BB35C4" w:rsidRPr="00C473D4">
        <w:rPr>
          <w:rFonts w:ascii="Calibri" w:eastAsia="Calibri" w:hAnsi="Calibri" w:cs="Calibri"/>
          <w:i/>
          <w:color w:val="A00656" w:themeColor="text2"/>
        </w:rPr>
        <w:t xml:space="preserve"> en chaise roulante</w:t>
      </w:r>
      <w:r w:rsidR="00B579EF">
        <w:rPr>
          <w:rFonts w:ascii="Calibri" w:eastAsia="Calibri" w:hAnsi="Calibri" w:cs="Calibri"/>
          <w:i/>
          <w:color w:val="A00656" w:themeColor="text2"/>
        </w:rPr>
        <w:t>.</w:t>
      </w:r>
      <w:r>
        <w:rPr>
          <w:rFonts w:ascii="Calibri" w:eastAsia="Calibri" w:hAnsi="Calibri" w:cs="Calibri"/>
          <w:i/>
          <w:color w:val="A00656" w:themeColor="text2"/>
        </w:rPr>
        <w:t> »</w:t>
      </w:r>
    </w:p>
    <w:p w14:paraId="00A29C5E" w14:textId="7E6B8949" w:rsidR="00BB35C4" w:rsidRPr="00C473D4" w:rsidRDefault="000263A5" w:rsidP="00BB35C4">
      <w:pPr>
        <w:spacing w:line="257" w:lineRule="auto"/>
        <w:ind w:left="720"/>
        <w:rPr>
          <w:rFonts w:ascii="Calibri" w:eastAsia="Calibri" w:hAnsi="Calibri" w:cs="Calibri"/>
          <w:i/>
          <w:color w:val="A00656" w:themeColor="text2"/>
        </w:rPr>
      </w:pPr>
      <w:r>
        <w:rPr>
          <w:rFonts w:ascii="Calibri" w:eastAsia="Calibri" w:hAnsi="Calibri" w:cs="Calibri"/>
          <w:i/>
          <w:color w:val="A00656" w:themeColor="text2"/>
        </w:rPr>
        <w:t>« </w:t>
      </w:r>
      <w:r w:rsidR="00BB35C4" w:rsidRPr="00C473D4">
        <w:rPr>
          <w:rFonts w:ascii="Calibri" w:eastAsia="Calibri" w:hAnsi="Calibri" w:cs="Calibri"/>
          <w:i/>
          <w:color w:val="A00656" w:themeColor="text2"/>
        </w:rPr>
        <w:t>Discrimination en cas d'hospitalisation puisque la simple déficience intellectuelle donnerait (selon les hôpitaux) une information sur l'état de santé général de la personne, la rendant non-prioritaire en cas de de réanimation</w:t>
      </w:r>
      <w:r>
        <w:rPr>
          <w:rFonts w:ascii="Calibri" w:eastAsia="Calibri" w:hAnsi="Calibri" w:cs="Calibri"/>
          <w:i/>
          <w:color w:val="A00656" w:themeColor="text2"/>
        </w:rPr>
        <w:t>.</w:t>
      </w:r>
      <w:r w:rsidR="00BB35C4" w:rsidRPr="00C473D4">
        <w:rPr>
          <w:rFonts w:ascii="Calibri" w:eastAsia="Calibri" w:hAnsi="Calibri" w:cs="Calibri"/>
          <w:i/>
          <w:color w:val="A00656" w:themeColor="text2"/>
        </w:rPr>
        <w:t> »</w:t>
      </w:r>
    </w:p>
    <w:p w14:paraId="79556536" w14:textId="18A98A9B" w:rsidR="00BB35C4" w:rsidRPr="00DF5D2B" w:rsidRDefault="000263A5" w:rsidP="00BB35C4">
      <w:pPr>
        <w:spacing w:line="257" w:lineRule="auto"/>
        <w:ind w:left="720"/>
        <w:rPr>
          <w:rFonts w:ascii="Calibri" w:eastAsia="Calibri" w:hAnsi="Calibri" w:cs="Calibri"/>
          <w:i/>
          <w:color w:val="A00656" w:themeColor="text2"/>
        </w:rPr>
      </w:pPr>
      <w:r>
        <w:rPr>
          <w:rFonts w:ascii="Calibri" w:eastAsia="Calibri" w:hAnsi="Calibri" w:cs="Calibri"/>
          <w:i/>
          <w:color w:val="A00656" w:themeColor="text2"/>
        </w:rPr>
        <w:t>« </w:t>
      </w:r>
      <w:r w:rsidR="00BB35C4" w:rsidRPr="00DF5D2B">
        <w:rPr>
          <w:rFonts w:ascii="Calibri" w:eastAsia="Calibri" w:hAnsi="Calibri" w:cs="Calibri"/>
          <w:i/>
          <w:color w:val="A00656" w:themeColor="text2"/>
        </w:rPr>
        <w:t>Le docteur Philippe De Vos disant sur le plateau de RTL que les personnes non autonomes ne seraient pas prioritaires à l’hôpital en cas de covid19. Nous avons vécu la peur au ventre.</w:t>
      </w:r>
      <w:r>
        <w:rPr>
          <w:rFonts w:ascii="Calibri" w:eastAsia="Calibri" w:hAnsi="Calibri" w:cs="Calibri"/>
          <w:i/>
          <w:color w:val="A00656" w:themeColor="text2"/>
        </w:rPr>
        <w:t> »</w:t>
      </w:r>
    </w:p>
    <w:tbl>
      <w:tblPr>
        <w:tblStyle w:val="Grilledutableau4"/>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925"/>
      </w:tblGrid>
      <w:tr w:rsidR="009F59A3" w:rsidRPr="00001C73" w14:paraId="7334A448" w14:textId="77777777" w:rsidTr="00C260DB">
        <w:trPr>
          <w:trHeight w:val="264"/>
        </w:trPr>
        <w:tc>
          <w:tcPr>
            <w:tcW w:w="851" w:type="dxa"/>
            <w:vMerge w:val="restart"/>
            <w:shd w:val="clear" w:color="auto" w:fill="5190AE" w:themeFill="accent6" w:themeFillShade="BF"/>
            <w:vAlign w:val="center"/>
          </w:tcPr>
          <w:p w14:paraId="53D44095" w14:textId="77777777" w:rsidR="009F59A3" w:rsidRPr="00001C73" w:rsidRDefault="6386D842" w:rsidP="0082786B">
            <w:pPr>
              <w:jc w:val="left"/>
              <w:rPr>
                <w:rFonts w:ascii="Calibri" w:eastAsia="Calibri" w:hAnsi="Calibri" w:cs="Times New Roman"/>
              </w:rPr>
            </w:pPr>
            <w:r>
              <w:rPr>
                <w:noProof/>
              </w:rPr>
              <w:drawing>
                <wp:inline distT="0" distB="0" distL="0" distR="0" wp14:anchorId="02DA53B5" wp14:editId="79D71AE2">
                  <wp:extent cx="388516" cy="360000"/>
                  <wp:effectExtent l="0" t="0" r="0" b="2540"/>
                  <wp:docPr id="211608439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8516" cy="360000"/>
                          </a:xfrm>
                          <a:prstGeom prst="rect">
                            <a:avLst/>
                          </a:prstGeom>
                        </pic:spPr>
                      </pic:pic>
                    </a:graphicData>
                  </a:graphic>
                </wp:inline>
              </w:drawing>
            </w:r>
          </w:p>
        </w:tc>
        <w:tc>
          <w:tcPr>
            <w:tcW w:w="8925" w:type="dxa"/>
            <w:shd w:val="clear" w:color="auto" w:fill="5190AE" w:themeFill="accent6" w:themeFillShade="BF"/>
            <w:vAlign w:val="center"/>
          </w:tcPr>
          <w:p w14:paraId="10BE64FB" w14:textId="77777777" w:rsidR="009F59A3" w:rsidRPr="00001C73" w:rsidRDefault="009F59A3" w:rsidP="0082786B">
            <w:pPr>
              <w:spacing w:before="120" w:after="120"/>
              <w:jc w:val="left"/>
              <w:rPr>
                <w:rFonts w:ascii="Calibri" w:eastAsia="Calibri" w:hAnsi="Calibri" w:cs="Times New Roman"/>
                <w:b/>
                <w:sz w:val="24"/>
                <w:szCs w:val="24"/>
              </w:rPr>
            </w:pPr>
            <w:r w:rsidRPr="00001C73">
              <w:rPr>
                <w:rFonts w:ascii="Calibri" w:eastAsia="Calibri" w:hAnsi="Calibri" w:cs="Times New Roman"/>
                <w:b/>
                <w:color w:val="FFFFFF"/>
                <w:sz w:val="24"/>
                <w:szCs w:val="24"/>
              </w:rPr>
              <w:t>Mesures des autorités attendues par les proches</w:t>
            </w:r>
          </w:p>
        </w:tc>
      </w:tr>
      <w:tr w:rsidR="009F59A3" w:rsidRPr="00001C73" w14:paraId="49A8C9C2" w14:textId="77777777" w:rsidTr="00C260DB">
        <w:trPr>
          <w:trHeight w:val="264"/>
        </w:trPr>
        <w:tc>
          <w:tcPr>
            <w:tcW w:w="851" w:type="dxa"/>
            <w:vMerge/>
            <w:shd w:val="clear" w:color="auto" w:fill="5190AE" w:themeFill="accent6" w:themeFillShade="BF"/>
            <w:vAlign w:val="center"/>
          </w:tcPr>
          <w:p w14:paraId="458F59B7" w14:textId="77777777" w:rsidR="009F59A3" w:rsidRPr="00001C73" w:rsidRDefault="009F59A3" w:rsidP="0082786B">
            <w:pPr>
              <w:jc w:val="left"/>
              <w:rPr>
                <w:rFonts w:ascii="Calibri" w:eastAsia="Calibri" w:hAnsi="Calibri" w:cs="Times New Roman"/>
              </w:rPr>
            </w:pPr>
          </w:p>
        </w:tc>
        <w:tc>
          <w:tcPr>
            <w:tcW w:w="8925" w:type="dxa"/>
            <w:shd w:val="clear" w:color="auto" w:fill="FFFFFF" w:themeFill="background2"/>
            <w:vAlign w:val="center"/>
          </w:tcPr>
          <w:p w14:paraId="27718930" w14:textId="77777777" w:rsidR="009F59A3" w:rsidRPr="00001C73" w:rsidRDefault="009F59A3" w:rsidP="0082786B">
            <w:pPr>
              <w:spacing w:before="120"/>
              <w:rPr>
                <w:rFonts w:ascii="Calibri" w:eastAsia="Calibri" w:hAnsi="Calibri" w:cs="Times New Roman"/>
              </w:rPr>
            </w:pPr>
            <w:r w:rsidRPr="00001C73">
              <w:rPr>
                <w:rFonts w:ascii="Calibri" w:eastAsia="Calibri" w:hAnsi="Calibri" w:cs="Times New Roman"/>
              </w:rPr>
              <w:t xml:space="preserve">Du matériel de protection et de </w:t>
            </w:r>
            <w:proofErr w:type="spellStart"/>
            <w:r w:rsidRPr="00001C73">
              <w:rPr>
                <w:rFonts w:ascii="Calibri" w:eastAsia="Calibri" w:hAnsi="Calibri" w:cs="Times New Roman"/>
              </w:rPr>
              <w:t>testing</w:t>
            </w:r>
            <w:proofErr w:type="spellEnd"/>
            <w:r w:rsidRPr="00001C73">
              <w:rPr>
                <w:rFonts w:ascii="Calibri" w:eastAsia="Calibri" w:hAnsi="Calibri" w:cs="Times New Roman"/>
              </w:rPr>
              <w:t xml:space="preserve"> pour permettre la continuité des soins</w:t>
            </w:r>
          </w:p>
        </w:tc>
      </w:tr>
      <w:tr w:rsidR="009F59A3" w:rsidRPr="00001C73" w14:paraId="08C68380" w14:textId="77777777" w:rsidTr="00C260DB">
        <w:trPr>
          <w:trHeight w:val="264"/>
        </w:trPr>
        <w:tc>
          <w:tcPr>
            <w:tcW w:w="851" w:type="dxa"/>
            <w:vMerge/>
            <w:shd w:val="clear" w:color="auto" w:fill="5190AE" w:themeFill="accent6" w:themeFillShade="BF"/>
            <w:vAlign w:val="center"/>
          </w:tcPr>
          <w:p w14:paraId="6B50F0B7" w14:textId="77777777" w:rsidR="009F59A3" w:rsidRPr="00001C73" w:rsidRDefault="009F59A3" w:rsidP="0082786B">
            <w:pPr>
              <w:jc w:val="left"/>
              <w:rPr>
                <w:rFonts w:ascii="Calibri" w:eastAsia="Calibri" w:hAnsi="Calibri" w:cs="Times New Roman"/>
              </w:rPr>
            </w:pPr>
          </w:p>
        </w:tc>
        <w:tc>
          <w:tcPr>
            <w:tcW w:w="8925" w:type="dxa"/>
            <w:shd w:val="clear" w:color="auto" w:fill="F2F2F2" w:themeFill="background2" w:themeFillShade="F2"/>
            <w:vAlign w:val="center"/>
          </w:tcPr>
          <w:p w14:paraId="1B2F8323" w14:textId="77777777" w:rsidR="009F59A3" w:rsidRPr="00001C73" w:rsidRDefault="009F59A3" w:rsidP="0082786B">
            <w:pPr>
              <w:spacing w:before="120"/>
              <w:rPr>
                <w:rFonts w:ascii="Calibri" w:eastAsia="Calibri" w:hAnsi="Calibri" w:cs="Times New Roman"/>
              </w:rPr>
            </w:pPr>
            <w:r w:rsidRPr="00001C73">
              <w:rPr>
                <w:rFonts w:ascii="Calibri" w:eastAsia="Calibri" w:hAnsi="Calibri" w:cs="Times New Roman"/>
              </w:rPr>
              <w:t xml:space="preserve">Un minimum de </w:t>
            </w:r>
            <w:r>
              <w:rPr>
                <w:rFonts w:ascii="Calibri" w:eastAsia="Calibri" w:hAnsi="Calibri" w:cs="Times New Roman"/>
              </w:rPr>
              <w:t>continuité</w:t>
            </w:r>
            <w:r w:rsidRPr="00001C73">
              <w:rPr>
                <w:rFonts w:ascii="Calibri" w:eastAsia="Calibri" w:hAnsi="Calibri" w:cs="Times New Roman"/>
              </w:rPr>
              <w:t xml:space="preserve"> dans les soins pour assurer la santé physique et mentale de </w:t>
            </w:r>
            <w:r>
              <w:rPr>
                <w:rFonts w:ascii="Calibri" w:eastAsia="Calibri" w:hAnsi="Calibri" w:cs="Times New Roman"/>
              </w:rPr>
              <w:t xml:space="preserve">la personne handicapée </w:t>
            </w:r>
          </w:p>
        </w:tc>
      </w:tr>
      <w:tr w:rsidR="009F59A3" w:rsidRPr="00001C73" w14:paraId="01F76227" w14:textId="77777777" w:rsidTr="00C260DB">
        <w:trPr>
          <w:trHeight w:val="264"/>
        </w:trPr>
        <w:tc>
          <w:tcPr>
            <w:tcW w:w="851" w:type="dxa"/>
            <w:vMerge/>
            <w:shd w:val="clear" w:color="auto" w:fill="5190AE" w:themeFill="accent6" w:themeFillShade="BF"/>
            <w:vAlign w:val="center"/>
          </w:tcPr>
          <w:p w14:paraId="42AF784D" w14:textId="77777777" w:rsidR="009F59A3" w:rsidRPr="00001C73" w:rsidRDefault="009F59A3" w:rsidP="0082786B">
            <w:pPr>
              <w:jc w:val="left"/>
              <w:rPr>
                <w:rFonts w:ascii="Calibri" w:eastAsia="Calibri" w:hAnsi="Calibri" w:cs="Times New Roman"/>
              </w:rPr>
            </w:pPr>
          </w:p>
        </w:tc>
        <w:tc>
          <w:tcPr>
            <w:tcW w:w="8925" w:type="dxa"/>
            <w:shd w:val="clear" w:color="auto" w:fill="FFFFFF" w:themeFill="background2"/>
            <w:vAlign w:val="center"/>
          </w:tcPr>
          <w:p w14:paraId="60A701A8" w14:textId="77777777" w:rsidR="009F59A3" w:rsidRPr="00001C73" w:rsidRDefault="009F59A3" w:rsidP="0082786B">
            <w:pPr>
              <w:spacing w:before="120"/>
              <w:rPr>
                <w:rFonts w:ascii="Calibri" w:eastAsia="Calibri" w:hAnsi="Calibri" w:cs="Times New Roman"/>
              </w:rPr>
            </w:pPr>
            <w:r w:rsidRPr="00001C73">
              <w:rPr>
                <w:rFonts w:ascii="Calibri" w:eastAsia="Calibri" w:hAnsi="Calibri" w:cs="Times New Roman"/>
              </w:rPr>
              <w:t>Des informations plus claires sur la possibilité de recevoir et de prodiguer des soins</w:t>
            </w:r>
          </w:p>
        </w:tc>
      </w:tr>
      <w:tr w:rsidR="009F59A3" w:rsidRPr="00001C73" w14:paraId="1EFA494A" w14:textId="77777777" w:rsidTr="00C260DB">
        <w:trPr>
          <w:trHeight w:val="264"/>
        </w:trPr>
        <w:tc>
          <w:tcPr>
            <w:tcW w:w="851" w:type="dxa"/>
            <w:vMerge/>
            <w:shd w:val="clear" w:color="auto" w:fill="5190AE" w:themeFill="accent6" w:themeFillShade="BF"/>
            <w:vAlign w:val="center"/>
          </w:tcPr>
          <w:p w14:paraId="0A7D16A9" w14:textId="77777777" w:rsidR="009F59A3" w:rsidRPr="00001C73" w:rsidRDefault="009F59A3" w:rsidP="0082786B">
            <w:pPr>
              <w:jc w:val="left"/>
              <w:rPr>
                <w:rFonts w:ascii="Calibri" w:eastAsia="Calibri" w:hAnsi="Calibri" w:cs="Times New Roman"/>
              </w:rPr>
            </w:pPr>
          </w:p>
        </w:tc>
        <w:tc>
          <w:tcPr>
            <w:tcW w:w="8925" w:type="dxa"/>
            <w:shd w:val="clear" w:color="auto" w:fill="F2F2F2" w:themeFill="background2" w:themeFillShade="F2"/>
            <w:vAlign w:val="center"/>
          </w:tcPr>
          <w:p w14:paraId="7BDB167A" w14:textId="77777777" w:rsidR="009F59A3" w:rsidRPr="00001C73" w:rsidRDefault="009F59A3" w:rsidP="0082786B">
            <w:pPr>
              <w:spacing w:before="120" w:after="120"/>
              <w:rPr>
                <w:rFonts w:ascii="Calibri" w:eastAsia="Calibri" w:hAnsi="Calibri" w:cs="Times New Roman"/>
              </w:rPr>
            </w:pPr>
            <w:r w:rsidRPr="00001C73">
              <w:rPr>
                <w:rFonts w:ascii="Calibri" w:eastAsia="Calibri" w:hAnsi="Calibri" w:cs="Times New Roman"/>
              </w:rPr>
              <w:t>Des alternatives pour les soins</w:t>
            </w:r>
          </w:p>
        </w:tc>
      </w:tr>
    </w:tbl>
    <w:p w14:paraId="3B370E36" w14:textId="77777777" w:rsidR="004809B3" w:rsidRDefault="004809B3" w:rsidP="009F59A3">
      <w:pPr>
        <w:spacing w:line="257" w:lineRule="auto"/>
        <w:rPr>
          <w:rFonts w:ascii="Calibri" w:eastAsia="Calibri" w:hAnsi="Calibri" w:cs="Calibri"/>
          <w:i/>
          <w:color w:val="A00656" w:themeColor="text2"/>
        </w:rPr>
      </w:pPr>
    </w:p>
    <w:p w14:paraId="5F364776" w14:textId="77777777" w:rsidR="00B43465" w:rsidRPr="00445991" w:rsidRDefault="00B43465" w:rsidP="000441C9">
      <w:pPr>
        <w:pStyle w:val="Kop5"/>
        <w:numPr>
          <w:ilvl w:val="0"/>
          <w:numId w:val="3"/>
        </w:numPr>
        <w:spacing w:after="120"/>
        <w:rPr>
          <w:color w:val="A00656" w:themeColor="text2"/>
        </w:rPr>
      </w:pPr>
      <w:r w:rsidRPr="00445991">
        <w:rPr>
          <w:b/>
          <w:color w:val="A00656" w:themeColor="text2"/>
        </w:rPr>
        <w:lastRenderedPageBreak/>
        <w:t xml:space="preserve">Pas d’accès prioritaire </w:t>
      </w:r>
      <w:r>
        <w:rPr>
          <w:b/>
          <w:color w:val="A00656" w:themeColor="text2"/>
        </w:rPr>
        <w:t>au</w:t>
      </w:r>
      <w:r w:rsidRPr="00445991">
        <w:rPr>
          <w:b/>
          <w:color w:val="A00656" w:themeColor="text2"/>
        </w:rPr>
        <w:t xml:space="preserve"> matériel de protection et aux tests  </w:t>
      </w:r>
    </w:p>
    <w:p w14:paraId="406061CB" w14:textId="77777777" w:rsidR="00B43465" w:rsidRPr="00C473D4" w:rsidRDefault="00F232BA" w:rsidP="00B43465">
      <w:pPr>
        <w:rPr>
          <w:rFonts w:ascii="Calibri" w:eastAsia="Calibri" w:hAnsi="Calibri" w:cs="Calibri"/>
        </w:rPr>
      </w:pPr>
      <w:r w:rsidRPr="00F232BA">
        <w:rPr>
          <w:rFonts w:ascii="Calibri" w:eastAsia="Calibri" w:hAnsi="Calibri" w:cs="Calibri"/>
        </w:rPr>
        <w:t xml:space="preserve">Au départ, les équipements de protection étaient principalement destinés aux hôpitaux, </w:t>
      </w:r>
      <w:r w:rsidR="00F42551">
        <w:rPr>
          <w:rFonts w:ascii="Calibri" w:eastAsia="Calibri" w:hAnsi="Calibri" w:cs="Calibri"/>
        </w:rPr>
        <w:t>avec pour conséquence</w:t>
      </w:r>
      <w:r w:rsidRPr="00F232BA">
        <w:rPr>
          <w:rFonts w:ascii="Calibri" w:eastAsia="Calibri" w:hAnsi="Calibri" w:cs="Calibri"/>
        </w:rPr>
        <w:t xml:space="preserve"> </w:t>
      </w:r>
      <w:r w:rsidR="00254AC0">
        <w:rPr>
          <w:rFonts w:ascii="Calibri" w:eastAsia="Calibri" w:hAnsi="Calibri" w:cs="Calibri"/>
        </w:rPr>
        <w:t>une pén</w:t>
      </w:r>
      <w:r w:rsidR="005F0EEB">
        <w:rPr>
          <w:rFonts w:ascii="Calibri" w:eastAsia="Calibri" w:hAnsi="Calibri" w:cs="Calibri"/>
        </w:rPr>
        <w:t>urie</w:t>
      </w:r>
      <w:r w:rsidR="00254AC0">
        <w:rPr>
          <w:rFonts w:ascii="Calibri" w:eastAsia="Calibri" w:hAnsi="Calibri" w:cs="Calibri"/>
        </w:rPr>
        <w:t xml:space="preserve"> </w:t>
      </w:r>
      <w:r w:rsidRPr="00F232BA">
        <w:rPr>
          <w:rFonts w:ascii="Calibri" w:eastAsia="Calibri" w:hAnsi="Calibri" w:cs="Calibri"/>
        </w:rPr>
        <w:t>dans d'autres secteurs tels que les centres d'hébergement et les</w:t>
      </w:r>
      <w:r w:rsidR="00B43465" w:rsidRPr="000706D9">
        <w:rPr>
          <w:rFonts w:ascii="Calibri" w:eastAsia="Calibri" w:hAnsi="Calibri" w:cs="Calibri"/>
        </w:rPr>
        <w:t xml:space="preserve"> soins à domicile</w:t>
      </w:r>
      <w:r w:rsidRPr="00F232BA">
        <w:rPr>
          <w:rFonts w:ascii="Calibri" w:eastAsia="Calibri" w:hAnsi="Calibri" w:cs="Calibri"/>
        </w:rPr>
        <w:t>.</w:t>
      </w:r>
      <w:r w:rsidR="00B43465" w:rsidRPr="000706D9">
        <w:rPr>
          <w:rFonts w:ascii="Calibri" w:eastAsia="Calibri" w:hAnsi="Calibri" w:cs="Calibri"/>
        </w:rPr>
        <w:t xml:space="preserve"> </w:t>
      </w:r>
      <w:r w:rsidR="00B43465">
        <w:rPr>
          <w:rFonts w:ascii="Calibri" w:eastAsia="Calibri" w:hAnsi="Calibri" w:cs="Calibri"/>
        </w:rPr>
        <w:t xml:space="preserve">Vu le risque accru </w:t>
      </w:r>
      <w:r w:rsidR="005F0010">
        <w:rPr>
          <w:rFonts w:ascii="Calibri" w:eastAsia="Calibri" w:hAnsi="Calibri" w:cs="Calibri"/>
        </w:rPr>
        <w:t>enc</w:t>
      </w:r>
      <w:r w:rsidR="00640BA7">
        <w:rPr>
          <w:rFonts w:ascii="Calibri" w:eastAsia="Calibri" w:hAnsi="Calibri" w:cs="Calibri"/>
        </w:rPr>
        <w:t>ouru par une</w:t>
      </w:r>
      <w:r w:rsidR="00B43465">
        <w:rPr>
          <w:rFonts w:ascii="Calibri" w:eastAsia="Calibri" w:hAnsi="Calibri" w:cs="Calibri"/>
        </w:rPr>
        <w:t xml:space="preserve"> contamination, certains proches ont préféré prendre la relève et prodiguer eux-mêmes les soins nécessaires.</w:t>
      </w:r>
    </w:p>
    <w:p w14:paraId="4C94801D" w14:textId="77777777" w:rsidR="00B43465" w:rsidRPr="00E3222F" w:rsidRDefault="00E3222F" w:rsidP="00B43465">
      <w:pPr>
        <w:spacing w:line="257" w:lineRule="auto"/>
        <w:ind w:left="720"/>
      </w:pPr>
      <w:r>
        <w:rPr>
          <w:rFonts w:ascii="Calibri" w:eastAsia="Calibri" w:hAnsi="Calibri" w:cs="Calibri"/>
          <w:i/>
          <w:iCs/>
          <w:color w:val="A00656" w:themeColor="text2"/>
        </w:rPr>
        <w:t>« </w:t>
      </w:r>
      <w:r w:rsidRPr="00E3222F">
        <w:rPr>
          <w:rFonts w:ascii="Calibri" w:eastAsia="Calibri" w:hAnsi="Calibri" w:cs="Calibri"/>
          <w:i/>
          <w:iCs/>
          <w:color w:val="A00656" w:themeColor="text2"/>
        </w:rPr>
        <w:t>Pas de test ni de matériel de protection : on m'a conseillé de m'isoler pendant 14 jours (en tant qu’aidant proche????)</w:t>
      </w:r>
      <w:r>
        <w:rPr>
          <w:rFonts w:ascii="Calibri" w:eastAsia="Calibri" w:hAnsi="Calibri" w:cs="Calibri"/>
          <w:i/>
          <w:iCs/>
          <w:color w:val="A00656" w:themeColor="text2"/>
        </w:rPr>
        <w:t> »</w:t>
      </w:r>
      <w:r w:rsidR="001C5B32">
        <w:rPr>
          <w:rFonts w:ascii="Calibri" w:eastAsia="Calibri" w:hAnsi="Calibri" w:cs="Calibri"/>
          <w:i/>
          <w:iCs/>
          <w:color w:val="A00656" w:themeColor="text2"/>
        </w:rPr>
        <w:t>*</w:t>
      </w:r>
    </w:p>
    <w:p w14:paraId="7803AA6E" w14:textId="77777777" w:rsidR="00B43465" w:rsidRPr="00C473D4" w:rsidRDefault="000263A5" w:rsidP="00B43465">
      <w:pPr>
        <w:spacing w:line="257" w:lineRule="auto"/>
        <w:ind w:left="720"/>
        <w:rPr>
          <w:rFonts w:ascii="Calibri" w:eastAsia="Calibri" w:hAnsi="Calibri" w:cs="Calibri"/>
          <w:i/>
          <w:color w:val="A00656" w:themeColor="text2"/>
        </w:rPr>
      </w:pPr>
      <w:r w:rsidRPr="6BE08F90">
        <w:rPr>
          <w:rFonts w:ascii="Calibri" w:eastAsia="Calibri" w:hAnsi="Calibri" w:cs="Calibri"/>
          <w:i/>
          <w:color w:val="9F0655"/>
        </w:rPr>
        <w:t>« </w:t>
      </w:r>
      <w:r w:rsidR="00B43465" w:rsidRPr="6BE08F90">
        <w:rPr>
          <w:rFonts w:ascii="Calibri" w:eastAsia="Calibri" w:hAnsi="Calibri" w:cs="Calibri"/>
          <w:i/>
          <w:color w:val="9F0655"/>
        </w:rPr>
        <w:t xml:space="preserve">Je n'utilise plus les services des infirmières à domicile actuellement pour laver mon fils. </w:t>
      </w:r>
      <w:r w:rsidR="00D51842" w:rsidRPr="6BE08F90">
        <w:rPr>
          <w:rFonts w:ascii="Calibri" w:eastAsia="Calibri" w:hAnsi="Calibri" w:cs="Calibri"/>
          <w:i/>
          <w:color w:val="9F0655"/>
        </w:rPr>
        <w:t>Donc je m'occupe</w:t>
      </w:r>
      <w:r w:rsidR="00B43465" w:rsidRPr="6BE08F90">
        <w:rPr>
          <w:rFonts w:ascii="Calibri" w:eastAsia="Calibri" w:hAnsi="Calibri" w:cs="Calibri"/>
          <w:i/>
          <w:color w:val="9F0655"/>
        </w:rPr>
        <w:t xml:space="preserve"> de ça également.</w:t>
      </w:r>
      <w:r w:rsidR="00B43465" w:rsidRPr="00C473D4">
        <w:t xml:space="preserve"> </w:t>
      </w:r>
      <w:r w:rsidR="00B43465" w:rsidRPr="6BE08F90">
        <w:rPr>
          <w:rFonts w:ascii="Calibri" w:eastAsia="Calibri" w:hAnsi="Calibri" w:cs="Calibri"/>
          <w:i/>
          <w:color w:val="9F0655"/>
        </w:rPr>
        <w:t>Nous craignons le contact infirmière - personne handicapée</w:t>
      </w:r>
      <w:r w:rsidRPr="6BE08F90">
        <w:rPr>
          <w:rFonts w:ascii="Calibri" w:eastAsia="Calibri" w:hAnsi="Calibri" w:cs="Calibri"/>
          <w:i/>
          <w:color w:val="9F0655"/>
        </w:rPr>
        <w:t>. »</w:t>
      </w:r>
    </w:p>
    <w:p w14:paraId="2DFC4B2A" w14:textId="31F7F473" w:rsidR="00B310E6" w:rsidRPr="00C473D4" w:rsidRDefault="003C5658" w:rsidP="000441C9">
      <w:pPr>
        <w:pStyle w:val="Kop4"/>
        <w:numPr>
          <w:ilvl w:val="0"/>
          <w:numId w:val="3"/>
        </w:numPr>
      </w:pPr>
      <w:r>
        <w:t>D</w:t>
      </w:r>
      <w:r w:rsidR="00B310E6">
        <w:t>es élèves laissés pour compte</w:t>
      </w:r>
    </w:p>
    <w:p w14:paraId="42DC6393" w14:textId="11B20CDF" w:rsidR="00B310E6" w:rsidRPr="00810210" w:rsidRDefault="00F773F0" w:rsidP="00B310E6">
      <w:pPr>
        <w:pStyle w:val="Kop5"/>
        <w:spacing w:after="120"/>
        <w:rPr>
          <w:b/>
        </w:rPr>
      </w:pPr>
      <w:r w:rsidRPr="00810210">
        <w:rPr>
          <w:b/>
        </w:rPr>
        <w:t>D</w:t>
      </w:r>
      <w:r w:rsidR="00B310E6" w:rsidRPr="00810210">
        <w:rPr>
          <w:b/>
        </w:rPr>
        <w:t>es apprentissages et des contacts sociaux</w:t>
      </w:r>
      <w:r w:rsidRPr="00810210">
        <w:rPr>
          <w:b/>
        </w:rPr>
        <w:t xml:space="preserve"> en suspens </w:t>
      </w:r>
    </w:p>
    <w:p w14:paraId="1BE4C5A9" w14:textId="7BCBC33F" w:rsidR="00B310E6" w:rsidRPr="00C473D4" w:rsidRDefault="00B310E6" w:rsidP="00B310E6">
      <w:r w:rsidRPr="00C473D4">
        <w:t xml:space="preserve">Bon nombre de proches </w:t>
      </w:r>
      <w:r>
        <w:t>font part de leur inquiétude au regard de</w:t>
      </w:r>
      <w:r w:rsidRPr="00C473D4">
        <w:t xml:space="preserve"> l’arrêt des apprentissages et </w:t>
      </w:r>
      <w:r>
        <w:t>d</w:t>
      </w:r>
      <w:r w:rsidRPr="00C473D4">
        <w:t xml:space="preserve">u manque de contacts sociaux </w:t>
      </w:r>
      <w:r>
        <w:t>dont fait l’objet leur proche</w:t>
      </w:r>
      <w:r w:rsidRPr="00C473D4">
        <w:t xml:space="preserve"> en situation de handicap.  </w:t>
      </w:r>
    </w:p>
    <w:p w14:paraId="327FB445" w14:textId="42AF25F2" w:rsidR="00B310E6" w:rsidRPr="00C473D4" w:rsidRDefault="0024099B" w:rsidP="00B310E6">
      <w:pPr>
        <w:spacing w:line="257" w:lineRule="auto"/>
        <w:ind w:left="720"/>
        <w:rPr>
          <w:rFonts w:ascii="Calibri" w:eastAsia="Calibri" w:hAnsi="Calibri" w:cs="Calibri"/>
          <w:i/>
          <w:color w:val="A00656" w:themeColor="text2"/>
        </w:rPr>
      </w:pPr>
      <w:r>
        <w:rPr>
          <w:rFonts w:ascii="Calibri" w:eastAsia="Calibri" w:hAnsi="Calibri" w:cs="Calibri"/>
          <w:i/>
          <w:color w:val="A00656" w:themeColor="text2"/>
        </w:rPr>
        <w:t>« </w:t>
      </w:r>
      <w:r w:rsidR="00B310E6" w:rsidRPr="00C473D4">
        <w:rPr>
          <w:rFonts w:ascii="Calibri" w:eastAsia="Calibri" w:hAnsi="Calibri" w:cs="Calibri"/>
          <w:i/>
          <w:color w:val="A00656" w:themeColor="text2"/>
        </w:rPr>
        <w:t>L'école est fermée, mon fils n'a plus pu être scolarisé. Cette sociabilité et cet apprentissage lui manque</w:t>
      </w:r>
      <w:r w:rsidR="00A06A33">
        <w:rPr>
          <w:rFonts w:ascii="Calibri" w:eastAsia="Calibri" w:hAnsi="Calibri" w:cs="Calibri"/>
          <w:i/>
          <w:color w:val="A00656" w:themeColor="text2"/>
        </w:rPr>
        <w:t>nt</w:t>
      </w:r>
      <w:r w:rsidR="00B310E6" w:rsidRPr="00C473D4">
        <w:rPr>
          <w:rFonts w:ascii="Calibri" w:eastAsia="Calibri" w:hAnsi="Calibri" w:cs="Calibri"/>
          <w:i/>
          <w:color w:val="A00656" w:themeColor="text2"/>
        </w:rPr>
        <w:t xml:space="preserve"> beaucoup.</w:t>
      </w:r>
      <w:r>
        <w:rPr>
          <w:rFonts w:ascii="Calibri" w:eastAsia="Calibri" w:hAnsi="Calibri" w:cs="Calibri"/>
          <w:i/>
          <w:color w:val="A00656" w:themeColor="text2"/>
        </w:rPr>
        <w:t> »</w:t>
      </w:r>
    </w:p>
    <w:p w14:paraId="3FA83AF2" w14:textId="66BD67A7" w:rsidR="0024099B" w:rsidRDefault="0024099B" w:rsidP="0024099B">
      <w:pPr>
        <w:spacing w:line="257" w:lineRule="auto"/>
        <w:ind w:left="720"/>
        <w:rPr>
          <w:rFonts w:ascii="Calibri" w:eastAsia="Calibri" w:hAnsi="Calibri" w:cs="Calibri"/>
          <w:i/>
          <w:color w:val="A00656" w:themeColor="text2"/>
        </w:rPr>
      </w:pPr>
      <w:r>
        <w:rPr>
          <w:rFonts w:ascii="Calibri" w:eastAsia="Calibri" w:hAnsi="Calibri" w:cs="Calibri"/>
          <w:i/>
          <w:color w:val="A00656" w:themeColor="text2"/>
        </w:rPr>
        <w:t>« </w:t>
      </w:r>
      <w:r w:rsidR="00B310E6" w:rsidRPr="00C473D4">
        <w:rPr>
          <w:rFonts w:ascii="Calibri" w:eastAsia="Calibri" w:hAnsi="Calibri" w:cs="Calibri"/>
          <w:i/>
          <w:color w:val="A00656" w:themeColor="text2"/>
        </w:rPr>
        <w:t xml:space="preserve">Notre fils est intégré en école primaire ordinaire depuis septembre grâce à la mise en place d'un accompagnement par 3 aides de vie scolaire que nous finançons par une asbl que nous avons créée. Notre fils a besoin d'aide pour travailler sur son </w:t>
      </w:r>
      <w:r w:rsidR="00B11161">
        <w:rPr>
          <w:rFonts w:ascii="Calibri" w:eastAsia="Calibri" w:hAnsi="Calibri" w:cs="Calibri"/>
          <w:i/>
          <w:color w:val="A00656" w:themeColor="text2"/>
        </w:rPr>
        <w:t>iP</w:t>
      </w:r>
      <w:r w:rsidR="00B310E6" w:rsidRPr="00C473D4">
        <w:rPr>
          <w:rFonts w:ascii="Calibri" w:eastAsia="Calibri" w:hAnsi="Calibri" w:cs="Calibri"/>
          <w:i/>
          <w:color w:val="A00656" w:themeColor="text2"/>
        </w:rPr>
        <w:t>ad en raison de ses déficiences neuromotrices</w:t>
      </w:r>
      <w:r w:rsidR="0034480D">
        <w:rPr>
          <w:rFonts w:ascii="Calibri" w:eastAsia="Calibri" w:hAnsi="Calibri" w:cs="Calibri"/>
          <w:i/>
          <w:color w:val="A00656" w:themeColor="text2"/>
        </w:rPr>
        <w:t>,</w:t>
      </w:r>
      <w:r w:rsidR="00B310E6" w:rsidRPr="00C473D4">
        <w:rPr>
          <w:rFonts w:ascii="Calibri" w:eastAsia="Calibri" w:hAnsi="Calibri" w:cs="Calibri"/>
          <w:i/>
          <w:color w:val="A00656" w:themeColor="text2"/>
        </w:rPr>
        <w:t xml:space="preserve"> ainsi que pour ses repas (gavage) et aller aux toilettes. On a réussi à garder des leçons avec ces aides de vie scolaire par vidéo (à nos frais donc) mais cela ne remplace pas la vie en collectivité qui apportait tant à notre enfant après plusieurs années de repli sur soi</w:t>
      </w:r>
      <w:r w:rsidR="00156472">
        <w:rPr>
          <w:rFonts w:ascii="Calibri" w:eastAsia="Calibri" w:hAnsi="Calibri" w:cs="Calibri"/>
          <w:i/>
          <w:color w:val="A00656" w:themeColor="text2"/>
        </w:rPr>
        <w:t>.</w:t>
      </w:r>
      <w:r w:rsidR="00B310E6" w:rsidRPr="00C473D4">
        <w:rPr>
          <w:rFonts w:ascii="Calibri" w:eastAsia="Calibri" w:hAnsi="Calibri" w:cs="Calibri"/>
          <w:i/>
          <w:color w:val="A00656" w:themeColor="text2"/>
        </w:rPr>
        <w:t xml:space="preserve"> </w:t>
      </w:r>
      <w:r>
        <w:rPr>
          <w:rFonts w:ascii="Calibri" w:eastAsia="Calibri" w:hAnsi="Calibri" w:cs="Calibri"/>
          <w:i/>
          <w:color w:val="A00656" w:themeColor="text2"/>
        </w:rPr>
        <w:t>»</w:t>
      </w:r>
    </w:p>
    <w:p w14:paraId="675719DA" w14:textId="1127AE01" w:rsidR="0024099B" w:rsidRPr="0024099B" w:rsidRDefault="0024099B" w:rsidP="0024099B">
      <w:pPr>
        <w:spacing w:line="257" w:lineRule="auto"/>
        <w:ind w:left="720"/>
        <w:rPr>
          <w:rFonts w:ascii="Calibri" w:eastAsia="Calibri" w:hAnsi="Calibri" w:cs="Calibri"/>
          <w:i/>
          <w:color w:val="A00656" w:themeColor="text2"/>
        </w:rPr>
      </w:pPr>
      <w:r>
        <w:rPr>
          <w:rFonts w:ascii="Calibri" w:eastAsia="Calibri" w:hAnsi="Calibri" w:cs="Calibri"/>
          <w:i/>
          <w:iCs/>
          <w:color w:val="9F0655"/>
        </w:rPr>
        <w:t>« </w:t>
      </w:r>
      <w:r w:rsidR="00A93C22" w:rsidRPr="00A93C22">
        <w:rPr>
          <w:rFonts w:ascii="Calibri" w:eastAsia="Calibri" w:hAnsi="Calibri" w:cs="Calibri"/>
          <w:i/>
          <w:iCs/>
          <w:color w:val="9F0655"/>
        </w:rPr>
        <w:t xml:space="preserve">Mon fils ne reçoit pas l'enseignement qu'il reçoit normalement et apprend clairement moins. Il est moins motivé en raison de la perte du contexte scolaire. Il ne comprend pas non plus tout et semble être en mode vacances permanent. De six heures de soutien spécifique à l'école par semaine, il tombe presque à zéro. Le lien avec la classe est totalement absent. Ses camarades de classe lui manquent énormément. Comme les autres enfants, il n'a pas de </w:t>
      </w:r>
      <w:r w:rsidR="0083736C">
        <w:rPr>
          <w:rFonts w:ascii="Calibri" w:eastAsia="Calibri" w:hAnsi="Calibri" w:cs="Calibri"/>
          <w:i/>
          <w:iCs/>
          <w:color w:val="9F0655"/>
        </w:rPr>
        <w:t>'</w:t>
      </w:r>
      <w:r w:rsidR="00A93C22" w:rsidRPr="00A93C22">
        <w:rPr>
          <w:rFonts w:ascii="Calibri" w:eastAsia="Calibri" w:hAnsi="Calibri" w:cs="Calibri"/>
          <w:i/>
          <w:iCs/>
          <w:color w:val="9F0655"/>
        </w:rPr>
        <w:t>vrais amis</w:t>
      </w:r>
      <w:r w:rsidR="0083736C">
        <w:rPr>
          <w:rFonts w:ascii="Calibri" w:eastAsia="Calibri" w:hAnsi="Calibri" w:cs="Calibri"/>
          <w:i/>
          <w:iCs/>
          <w:color w:val="9F0655"/>
        </w:rPr>
        <w:t>’</w:t>
      </w:r>
      <w:r w:rsidR="00A93C22" w:rsidRPr="00A93C22">
        <w:rPr>
          <w:rFonts w:ascii="Calibri" w:eastAsia="Calibri" w:hAnsi="Calibri" w:cs="Calibri"/>
          <w:i/>
          <w:iCs/>
          <w:color w:val="9F0655"/>
        </w:rPr>
        <w:t>. C’est comme s’il semble être perdu</w:t>
      </w:r>
      <w:r w:rsidR="00156472">
        <w:rPr>
          <w:rFonts w:ascii="Calibri" w:eastAsia="Calibri" w:hAnsi="Calibri" w:cs="Calibri"/>
          <w:i/>
          <w:iCs/>
          <w:color w:val="9F0655"/>
        </w:rPr>
        <w:t>.</w:t>
      </w:r>
      <w:r>
        <w:rPr>
          <w:rFonts w:ascii="Calibri" w:eastAsia="Calibri" w:hAnsi="Calibri" w:cs="Calibri"/>
          <w:i/>
          <w:iCs/>
          <w:color w:val="9F0655"/>
        </w:rPr>
        <w:t> »</w:t>
      </w:r>
      <w:r w:rsidR="00DF7772">
        <w:rPr>
          <w:rFonts w:ascii="Calibri" w:eastAsia="Calibri" w:hAnsi="Calibri" w:cs="Calibri"/>
          <w:i/>
          <w:iCs/>
          <w:color w:val="9F0655"/>
        </w:rPr>
        <w:t>*</w:t>
      </w:r>
    </w:p>
    <w:p w14:paraId="041927CF" w14:textId="0F68944E" w:rsidR="00B310E6" w:rsidRPr="00810210" w:rsidRDefault="00F773F0" w:rsidP="00B310E6">
      <w:pPr>
        <w:pStyle w:val="Kop5"/>
        <w:spacing w:after="120"/>
        <w:rPr>
          <w:b/>
        </w:rPr>
      </w:pPr>
      <w:r w:rsidRPr="00810210">
        <w:rPr>
          <w:b/>
        </w:rPr>
        <w:t xml:space="preserve">Des parents qui s’improvisent pédagogues </w:t>
      </w:r>
      <w:r w:rsidR="00B310E6" w:rsidRPr="00810210">
        <w:rPr>
          <w:b/>
        </w:rPr>
        <w:t xml:space="preserve"> </w:t>
      </w:r>
    </w:p>
    <w:p w14:paraId="5418DD9B" w14:textId="09FA4CA6" w:rsidR="00B310E6" w:rsidRPr="00C473D4" w:rsidRDefault="008C6712" w:rsidP="00B310E6">
      <w:r>
        <w:t>À la s</w:t>
      </w:r>
      <w:r w:rsidR="00B310E6" w:rsidRPr="00C473D4">
        <w:t xml:space="preserve">uite </w:t>
      </w:r>
      <w:r>
        <w:t>de</w:t>
      </w:r>
      <w:r w:rsidR="00B310E6" w:rsidRPr="00C473D4">
        <w:t xml:space="preserve"> la fermeture des écoles, beaucoup de parents ont </w:t>
      </w:r>
      <w:r w:rsidR="000250C1">
        <w:t>soutenu</w:t>
      </w:r>
      <w:r w:rsidR="00B310E6" w:rsidRPr="00C473D4">
        <w:t xml:space="preserve"> </w:t>
      </w:r>
      <w:proofErr w:type="spellStart"/>
      <w:r w:rsidR="00B310E6" w:rsidRPr="00C473D4">
        <w:t>leur</w:t>
      </w:r>
      <w:r w:rsidR="00B310E6">
        <w:t>·</w:t>
      </w:r>
      <w:r w:rsidR="00B310E6" w:rsidRPr="00C473D4">
        <w:t>s</w:t>
      </w:r>
      <w:proofErr w:type="spellEnd"/>
      <w:r w:rsidR="00B310E6" w:rsidRPr="00C473D4">
        <w:t xml:space="preserve"> </w:t>
      </w:r>
      <w:proofErr w:type="spellStart"/>
      <w:r w:rsidR="00B310E6" w:rsidRPr="00C473D4">
        <w:t>enfant</w:t>
      </w:r>
      <w:r w:rsidR="00B310E6">
        <w:t>·</w:t>
      </w:r>
      <w:r w:rsidR="00B310E6" w:rsidRPr="00C473D4">
        <w:t>s</w:t>
      </w:r>
      <w:proofErr w:type="spellEnd"/>
      <w:r w:rsidR="00B310E6" w:rsidRPr="00C473D4">
        <w:t xml:space="preserve"> en situation de handicap dans </w:t>
      </w:r>
      <w:r w:rsidR="00B310E6" w:rsidRPr="00DF5D2B">
        <w:t>leur</w:t>
      </w:r>
      <w:r w:rsidR="00B310E6" w:rsidRPr="00C473D4">
        <w:t xml:space="preserve"> travail scolaire. </w:t>
      </w:r>
      <w:r w:rsidR="00B310E6">
        <w:t>F</w:t>
      </w:r>
      <w:r w:rsidR="00B310E6" w:rsidRPr="00DF5D2B">
        <w:t>aute</w:t>
      </w:r>
      <w:r w:rsidR="00B310E6" w:rsidRPr="00C473D4">
        <w:t xml:space="preserve"> de </w:t>
      </w:r>
      <w:r w:rsidR="00B310E6" w:rsidRPr="00DF5D2B">
        <w:t>compétence</w:t>
      </w:r>
      <w:r w:rsidR="00B310E6">
        <w:t>s</w:t>
      </w:r>
      <w:r w:rsidR="00B310E6" w:rsidRPr="00DF5D2B">
        <w:t xml:space="preserve"> pédagogique</w:t>
      </w:r>
      <w:r w:rsidR="00B310E6">
        <w:t>s</w:t>
      </w:r>
      <w:r w:rsidR="00B310E6" w:rsidRPr="00C473D4">
        <w:t xml:space="preserve"> spécifique</w:t>
      </w:r>
      <w:r w:rsidR="00B310E6">
        <w:t>s</w:t>
      </w:r>
      <w:r w:rsidR="00B310E6" w:rsidRPr="00C473D4">
        <w:t xml:space="preserve"> a</w:t>
      </w:r>
      <w:r w:rsidR="00541C4C">
        <w:t xml:space="preserve">daptées </w:t>
      </w:r>
      <w:r w:rsidR="00B310E6" w:rsidRPr="00C473D4">
        <w:t xml:space="preserve">au handicap et de matériel </w:t>
      </w:r>
      <w:r w:rsidR="00541C4C">
        <w:t>adéquat</w:t>
      </w:r>
      <w:r w:rsidR="00B310E6">
        <w:t>, ce suivi scolaire s’</w:t>
      </w:r>
      <w:r w:rsidR="001E25B2">
        <w:t>avère</w:t>
      </w:r>
      <w:r w:rsidR="00B310E6">
        <w:t xml:space="preserve"> souvent très compliqué</w:t>
      </w:r>
      <w:r w:rsidR="00B310E6" w:rsidRPr="00C473D4">
        <w:t>.</w:t>
      </w:r>
    </w:p>
    <w:p w14:paraId="0473EB95" w14:textId="6147B4A1" w:rsidR="00650666" w:rsidRDefault="00650666" w:rsidP="00B310E6">
      <w:pPr>
        <w:spacing w:line="257" w:lineRule="auto"/>
        <w:ind w:left="720"/>
        <w:rPr>
          <w:rFonts w:ascii="Calibri" w:eastAsia="Calibri" w:hAnsi="Calibri" w:cs="Calibri"/>
          <w:i/>
          <w:iCs/>
          <w:color w:val="A00656" w:themeColor="text2"/>
        </w:rPr>
      </w:pPr>
      <w:r>
        <w:rPr>
          <w:rFonts w:ascii="Calibri" w:eastAsia="Calibri" w:hAnsi="Calibri" w:cs="Calibri"/>
          <w:i/>
          <w:iCs/>
          <w:color w:val="A00656" w:themeColor="text2"/>
        </w:rPr>
        <w:t>« L</w:t>
      </w:r>
      <w:r w:rsidRPr="00650666">
        <w:rPr>
          <w:rFonts w:ascii="Calibri" w:eastAsia="Calibri" w:hAnsi="Calibri" w:cs="Calibri"/>
          <w:i/>
          <w:iCs/>
          <w:color w:val="A00656" w:themeColor="text2"/>
        </w:rPr>
        <w:t xml:space="preserve">'enseignement de mon fils </w:t>
      </w:r>
      <w:r w:rsidR="009E7A63">
        <w:rPr>
          <w:rFonts w:ascii="Calibri" w:eastAsia="Calibri" w:hAnsi="Calibri" w:cs="Calibri"/>
          <w:i/>
          <w:iCs/>
          <w:color w:val="A00656" w:themeColor="text2"/>
        </w:rPr>
        <w:t>s’</w:t>
      </w:r>
      <w:r w:rsidRPr="00650666">
        <w:rPr>
          <w:rFonts w:ascii="Calibri" w:eastAsia="Calibri" w:hAnsi="Calibri" w:cs="Calibri"/>
          <w:i/>
          <w:iCs/>
          <w:color w:val="A00656" w:themeColor="text2"/>
        </w:rPr>
        <w:t xml:space="preserve">est complètement </w:t>
      </w:r>
      <w:r w:rsidR="009E7A63">
        <w:rPr>
          <w:rFonts w:ascii="Calibri" w:eastAsia="Calibri" w:hAnsi="Calibri" w:cs="Calibri"/>
          <w:i/>
          <w:iCs/>
          <w:color w:val="A00656" w:themeColor="text2"/>
        </w:rPr>
        <w:t>arrêté</w:t>
      </w:r>
      <w:r w:rsidRPr="00650666">
        <w:rPr>
          <w:rFonts w:ascii="Calibri" w:eastAsia="Calibri" w:hAnsi="Calibri" w:cs="Calibri"/>
          <w:i/>
          <w:iCs/>
          <w:color w:val="A00656" w:themeColor="text2"/>
        </w:rPr>
        <w:t>. Il n'y a pas non plus de possibilité de travail numérique avec son type de handicap. C'est une lourde charge pour la famille car il doit toujours y avoir quelqu'un de disponible pour surveiller et aider. Il s'ennuie et devient frustré et agressif.</w:t>
      </w:r>
      <w:r>
        <w:rPr>
          <w:rFonts w:ascii="Calibri" w:eastAsia="Calibri" w:hAnsi="Calibri" w:cs="Calibri"/>
          <w:i/>
          <w:iCs/>
          <w:color w:val="A00656" w:themeColor="text2"/>
        </w:rPr>
        <w:t> »</w:t>
      </w:r>
      <w:r w:rsidR="00DF7772">
        <w:rPr>
          <w:rFonts w:ascii="Calibri" w:eastAsia="Calibri" w:hAnsi="Calibri" w:cs="Calibri"/>
          <w:i/>
          <w:iCs/>
          <w:color w:val="A00656" w:themeColor="text2"/>
        </w:rPr>
        <w:t>*</w:t>
      </w:r>
    </w:p>
    <w:p w14:paraId="58FA5FFE" w14:textId="4909D3BE" w:rsidR="00B310E6" w:rsidRPr="00C473D4" w:rsidRDefault="00AF179C" w:rsidP="00B310E6">
      <w:pPr>
        <w:spacing w:line="257" w:lineRule="auto"/>
        <w:ind w:left="720"/>
        <w:rPr>
          <w:rFonts w:ascii="Calibri" w:eastAsia="Calibri" w:hAnsi="Calibri" w:cs="Calibri"/>
          <w:i/>
          <w:color w:val="A00656" w:themeColor="text2"/>
        </w:rPr>
      </w:pPr>
      <w:r>
        <w:rPr>
          <w:rFonts w:ascii="Calibri" w:eastAsia="Calibri" w:hAnsi="Calibri" w:cs="Calibri"/>
          <w:i/>
          <w:color w:val="A00656" w:themeColor="text2"/>
        </w:rPr>
        <w:t>« </w:t>
      </w:r>
      <w:r w:rsidR="00B310E6" w:rsidRPr="00C473D4">
        <w:rPr>
          <w:rFonts w:ascii="Calibri" w:eastAsia="Calibri" w:hAnsi="Calibri" w:cs="Calibri"/>
          <w:i/>
          <w:color w:val="A00656" w:themeColor="text2"/>
        </w:rPr>
        <w:t>Mon fils a besoin d'être très encadré. Les méthodes de travail sont souvent adaptées en fonction du ou des troubles liés au TDAH tels que des troubles de l'apprentissage. En tant que parents, nous ne sommes pas toujours au courant des méthodes de travail et par moment, pour expliquer un exercice de français ou de math, je me suis rendu compte que je n'utilisais pas les méthodes de sa maîtresse. Du coup</w:t>
      </w:r>
      <w:r w:rsidR="00E75986">
        <w:rPr>
          <w:rFonts w:ascii="Calibri" w:eastAsia="Calibri" w:hAnsi="Calibri" w:cs="Calibri"/>
          <w:i/>
          <w:color w:val="A00656" w:themeColor="text2"/>
        </w:rPr>
        <w:t>,</w:t>
      </w:r>
      <w:r w:rsidR="00B310E6" w:rsidRPr="00C473D4">
        <w:rPr>
          <w:rFonts w:ascii="Calibri" w:eastAsia="Calibri" w:hAnsi="Calibri" w:cs="Calibri"/>
          <w:i/>
          <w:color w:val="A00656" w:themeColor="text2"/>
        </w:rPr>
        <w:t xml:space="preserve"> gros couac</w:t>
      </w:r>
      <w:r w:rsidR="00E75986">
        <w:rPr>
          <w:rFonts w:ascii="Calibri" w:eastAsia="Calibri" w:hAnsi="Calibri" w:cs="Calibri"/>
          <w:i/>
          <w:color w:val="A00656" w:themeColor="text2"/>
        </w:rPr>
        <w:t>s</w:t>
      </w:r>
      <w:r w:rsidR="00B310E6" w:rsidRPr="00C473D4">
        <w:rPr>
          <w:rFonts w:ascii="Calibri" w:eastAsia="Calibri" w:hAnsi="Calibri" w:cs="Calibri"/>
          <w:i/>
          <w:color w:val="A00656" w:themeColor="text2"/>
        </w:rPr>
        <w:t>.</w:t>
      </w:r>
      <w:r>
        <w:rPr>
          <w:rFonts w:ascii="Calibri" w:eastAsia="Calibri" w:hAnsi="Calibri" w:cs="Calibri"/>
          <w:i/>
          <w:color w:val="A00656" w:themeColor="text2"/>
        </w:rPr>
        <w:t> » </w:t>
      </w:r>
    </w:p>
    <w:p w14:paraId="77A0849E" w14:textId="0ABCC80C" w:rsidR="00B310E6" w:rsidRPr="00C8701F" w:rsidRDefault="00156472" w:rsidP="00B310E6">
      <w:pPr>
        <w:spacing w:line="257" w:lineRule="auto"/>
        <w:ind w:left="720"/>
        <w:rPr>
          <w:rFonts w:ascii="Calibri" w:eastAsia="Calibri" w:hAnsi="Calibri" w:cs="Calibri"/>
          <w:i/>
          <w:color w:val="A00656" w:themeColor="text2"/>
        </w:rPr>
      </w:pPr>
      <w:r>
        <w:rPr>
          <w:rFonts w:ascii="Calibri" w:eastAsia="Calibri" w:hAnsi="Calibri" w:cs="Calibri"/>
          <w:i/>
          <w:color w:val="A00656" w:themeColor="text2"/>
        </w:rPr>
        <w:t>« </w:t>
      </w:r>
      <w:r w:rsidR="00B310E6" w:rsidRPr="00C473D4">
        <w:rPr>
          <w:rFonts w:ascii="Calibri" w:eastAsia="Calibri" w:hAnsi="Calibri" w:cs="Calibri"/>
          <w:i/>
          <w:color w:val="A00656" w:themeColor="text2"/>
        </w:rPr>
        <w:t>Mon fils allait à l'école pour ses apprentissages d'autonomie. Il a fallu mettre en place des stratégies pour qu'il continue. Mais, vu que l'on est très proche de lui (parents), il met b</w:t>
      </w:r>
      <w:r>
        <w:rPr>
          <w:rFonts w:ascii="Calibri" w:eastAsia="Calibri" w:hAnsi="Calibri" w:cs="Calibri"/>
          <w:i/>
          <w:color w:val="A00656" w:themeColor="text2"/>
        </w:rPr>
        <w:t>eaucoup</w:t>
      </w:r>
      <w:r w:rsidR="00B310E6" w:rsidRPr="00C473D4">
        <w:rPr>
          <w:rFonts w:ascii="Calibri" w:eastAsia="Calibri" w:hAnsi="Calibri" w:cs="Calibri"/>
          <w:i/>
          <w:color w:val="A00656" w:themeColor="text2"/>
        </w:rPr>
        <w:t xml:space="preserve"> de temps à exécuter ce qu'on lui demande. </w:t>
      </w:r>
      <w:r>
        <w:rPr>
          <w:rFonts w:ascii="Calibri" w:eastAsia="Calibri" w:hAnsi="Calibri" w:cs="Calibri"/>
          <w:i/>
          <w:color w:val="A00656" w:themeColor="text2"/>
        </w:rPr>
        <w:t>(</w:t>
      </w:r>
      <w:r w:rsidR="00B310E6">
        <w:rPr>
          <w:rFonts w:ascii="Calibri" w:eastAsia="Calibri" w:hAnsi="Calibri" w:cs="Calibri"/>
          <w:i/>
          <w:color w:val="A00656" w:themeColor="text2"/>
        </w:rPr>
        <w:t>…</w:t>
      </w:r>
      <w:r>
        <w:rPr>
          <w:rFonts w:ascii="Calibri" w:eastAsia="Calibri" w:hAnsi="Calibri" w:cs="Calibri"/>
          <w:i/>
          <w:color w:val="A00656" w:themeColor="text2"/>
        </w:rPr>
        <w:t>)</w:t>
      </w:r>
      <w:r w:rsidR="00B310E6">
        <w:rPr>
          <w:rFonts w:ascii="Calibri" w:eastAsia="Calibri" w:hAnsi="Calibri" w:cs="Calibri"/>
          <w:i/>
          <w:color w:val="A00656" w:themeColor="text2"/>
        </w:rPr>
        <w:t xml:space="preserve"> </w:t>
      </w:r>
      <w:r w:rsidR="00B310E6" w:rsidRPr="00C473D4">
        <w:rPr>
          <w:rFonts w:ascii="Calibri" w:eastAsia="Calibri" w:hAnsi="Calibri" w:cs="Calibri"/>
          <w:i/>
          <w:color w:val="A00656" w:themeColor="text2"/>
        </w:rPr>
        <w:t>On est aussi plus indulgent</w:t>
      </w:r>
      <w:r w:rsidR="00F066EC">
        <w:rPr>
          <w:rFonts w:ascii="Calibri" w:eastAsia="Calibri" w:hAnsi="Calibri" w:cs="Calibri"/>
          <w:i/>
          <w:color w:val="A00656" w:themeColor="text2"/>
        </w:rPr>
        <w:t>s</w:t>
      </w:r>
      <w:r w:rsidR="00B310E6" w:rsidRPr="00C473D4">
        <w:rPr>
          <w:rFonts w:ascii="Calibri" w:eastAsia="Calibri" w:hAnsi="Calibri" w:cs="Calibri"/>
          <w:i/>
          <w:color w:val="A00656" w:themeColor="text2"/>
        </w:rPr>
        <w:t>, moins patients et peu expérimenté</w:t>
      </w:r>
      <w:r w:rsidR="00F066EC">
        <w:rPr>
          <w:rFonts w:ascii="Calibri" w:eastAsia="Calibri" w:hAnsi="Calibri" w:cs="Calibri"/>
          <w:i/>
          <w:color w:val="A00656" w:themeColor="text2"/>
        </w:rPr>
        <w:t>s</w:t>
      </w:r>
      <w:r w:rsidR="00011A71">
        <w:rPr>
          <w:rFonts w:ascii="Calibri" w:eastAsia="Calibri" w:hAnsi="Calibri" w:cs="Calibri"/>
          <w:i/>
          <w:color w:val="A00656" w:themeColor="text2"/>
        </w:rPr>
        <w:t>.</w:t>
      </w:r>
      <w:r>
        <w:rPr>
          <w:rFonts w:ascii="Calibri" w:eastAsia="Calibri" w:hAnsi="Calibri" w:cs="Calibri"/>
          <w:i/>
          <w:color w:val="A00656" w:themeColor="text2"/>
        </w:rPr>
        <w:t> »</w:t>
      </w:r>
      <w:r w:rsidR="00B310E6" w:rsidRPr="00C473D4">
        <w:rPr>
          <w:rFonts w:ascii="Calibri" w:eastAsia="Calibri" w:hAnsi="Calibri" w:cs="Calibri"/>
          <w:i/>
          <w:color w:val="A00656" w:themeColor="text2"/>
        </w:rPr>
        <w:t xml:space="preserve"> </w:t>
      </w:r>
    </w:p>
    <w:p w14:paraId="440535D7" w14:textId="53A440BD" w:rsidR="00DB3C1B" w:rsidRPr="00DB3C1B" w:rsidRDefault="00DB3C1B" w:rsidP="00DB3C1B">
      <w:pPr>
        <w:spacing w:line="257" w:lineRule="auto"/>
        <w:ind w:left="720"/>
        <w:rPr>
          <w:rFonts w:ascii="Calibri" w:eastAsia="Calibri" w:hAnsi="Calibri" w:cs="Calibri"/>
          <w:i/>
          <w:color w:val="A00656" w:themeColor="text2"/>
        </w:rPr>
      </w:pPr>
      <w:r>
        <w:rPr>
          <w:rFonts w:ascii="Calibri" w:eastAsia="Calibri" w:hAnsi="Calibri" w:cs="Calibri"/>
          <w:i/>
          <w:color w:val="A00656" w:themeColor="text2"/>
        </w:rPr>
        <w:t>« </w:t>
      </w:r>
      <w:r w:rsidRPr="00DB3C1B">
        <w:rPr>
          <w:rFonts w:ascii="Calibri" w:eastAsia="Calibri" w:hAnsi="Calibri" w:cs="Calibri"/>
          <w:i/>
          <w:iCs/>
          <w:color w:val="A00656" w:themeColor="text2"/>
        </w:rPr>
        <w:t xml:space="preserve">L'école l'appelle tous les deux jours, chaque fois cinq minutes. Après, il y a parfois des activités avec une vidéo. Mais ces questions nécessitent toujours un accompagnement de type </w:t>
      </w:r>
      <w:r w:rsidR="00156472">
        <w:rPr>
          <w:rFonts w:ascii="Calibri" w:eastAsia="Calibri" w:hAnsi="Calibri" w:cs="Calibri"/>
          <w:i/>
          <w:iCs/>
          <w:color w:val="A00656" w:themeColor="text2"/>
        </w:rPr>
        <w:t>‘</w:t>
      </w:r>
      <w:r w:rsidRPr="00DB3C1B">
        <w:rPr>
          <w:rFonts w:ascii="Calibri" w:eastAsia="Calibri" w:hAnsi="Calibri" w:cs="Calibri"/>
          <w:i/>
          <w:iCs/>
          <w:color w:val="A00656" w:themeColor="text2"/>
        </w:rPr>
        <w:t>1 pour 1</w:t>
      </w:r>
      <w:r w:rsidR="00156472">
        <w:rPr>
          <w:rFonts w:ascii="Calibri" w:eastAsia="Calibri" w:hAnsi="Calibri" w:cs="Calibri"/>
          <w:i/>
          <w:iCs/>
          <w:color w:val="A00656" w:themeColor="text2"/>
        </w:rPr>
        <w:t>’</w:t>
      </w:r>
      <w:r w:rsidRPr="00DB3C1B">
        <w:rPr>
          <w:rFonts w:ascii="Calibri" w:eastAsia="Calibri" w:hAnsi="Calibri" w:cs="Calibri"/>
          <w:i/>
          <w:iCs/>
          <w:color w:val="A00656" w:themeColor="text2"/>
        </w:rPr>
        <w:t>, ce que nous ne pouvons pas toujours offrir</w:t>
      </w:r>
      <w:r>
        <w:rPr>
          <w:rFonts w:ascii="Calibri" w:eastAsia="Calibri" w:hAnsi="Calibri" w:cs="Calibri"/>
          <w:i/>
          <w:iCs/>
          <w:color w:val="A00656" w:themeColor="text2"/>
        </w:rPr>
        <w:t>… »</w:t>
      </w:r>
      <w:r w:rsidR="00FB537B">
        <w:rPr>
          <w:rFonts w:ascii="Calibri" w:eastAsia="Calibri" w:hAnsi="Calibri" w:cs="Calibri"/>
          <w:i/>
          <w:iCs/>
          <w:color w:val="A00656" w:themeColor="text2"/>
        </w:rPr>
        <w:t>*</w:t>
      </w:r>
    </w:p>
    <w:p w14:paraId="3FB36F7B" w14:textId="77777777" w:rsidR="00267E04" w:rsidRDefault="00267E04">
      <w:pPr>
        <w:keepNext w:val="0"/>
        <w:keepLines w:val="0"/>
        <w:jc w:val="left"/>
        <w:rPr>
          <w:rFonts w:asciiTheme="majorHAnsi" w:eastAsiaTheme="majorEastAsia" w:hAnsiTheme="majorHAnsi" w:cstheme="majorBidi"/>
          <w:b/>
          <w:color w:val="4F57A6" w:themeColor="accent1" w:themeShade="BF"/>
        </w:rPr>
      </w:pPr>
      <w:r>
        <w:rPr>
          <w:b/>
        </w:rPr>
        <w:br w:type="page"/>
      </w:r>
    </w:p>
    <w:p w14:paraId="4E8E07A1" w14:textId="4A9E8DD1" w:rsidR="00B310E6" w:rsidRPr="00E26D30" w:rsidRDefault="00C11A19" w:rsidP="00B310E6">
      <w:pPr>
        <w:pStyle w:val="Kop5"/>
        <w:spacing w:after="120"/>
        <w:rPr>
          <w:b/>
        </w:rPr>
      </w:pPr>
      <w:r>
        <w:rPr>
          <w:b/>
        </w:rPr>
        <w:lastRenderedPageBreak/>
        <w:t>Mesures d’intégration</w:t>
      </w:r>
      <w:r w:rsidR="00872E97">
        <w:rPr>
          <w:b/>
        </w:rPr>
        <w:t xml:space="preserve"> et aménagements raisonnables</w:t>
      </w:r>
      <w:r>
        <w:rPr>
          <w:b/>
        </w:rPr>
        <w:t xml:space="preserve"> dans l’</w:t>
      </w:r>
      <w:r w:rsidR="00014238">
        <w:rPr>
          <w:b/>
        </w:rPr>
        <w:t>enseignement</w:t>
      </w:r>
      <w:r>
        <w:rPr>
          <w:b/>
        </w:rPr>
        <w:t xml:space="preserve"> ordinaire</w:t>
      </w:r>
      <w:r w:rsidR="00872E97">
        <w:rPr>
          <w:b/>
        </w:rPr>
        <w:t> : un retour à la normale ?</w:t>
      </w:r>
      <w:r w:rsidR="004365A2">
        <w:rPr>
          <w:b/>
        </w:rPr>
        <w:t xml:space="preserve">  </w:t>
      </w:r>
    </w:p>
    <w:p w14:paraId="2101D6A9" w14:textId="525CA28C" w:rsidR="003B5E57" w:rsidRDefault="0022540A" w:rsidP="005338FB">
      <w:pPr>
        <w:spacing w:line="257" w:lineRule="auto"/>
        <w:rPr>
          <w:rFonts w:ascii="Calibri" w:eastAsia="Calibri" w:hAnsi="Calibri" w:cs="Calibri"/>
        </w:rPr>
      </w:pPr>
      <w:r>
        <w:rPr>
          <w:rFonts w:ascii="Calibri" w:eastAsia="Calibri" w:hAnsi="Calibri" w:cs="Calibri"/>
        </w:rPr>
        <w:t>Les</w:t>
      </w:r>
      <w:r w:rsidR="00554E46" w:rsidRPr="00554E46">
        <w:rPr>
          <w:rFonts w:ascii="Calibri" w:eastAsia="Calibri" w:hAnsi="Calibri" w:cs="Calibri"/>
        </w:rPr>
        <w:t xml:space="preserve"> familles signalent que le soutien dans l'enseignement ordinaire a été fortement réduit</w:t>
      </w:r>
      <w:r w:rsidR="00330B4B">
        <w:rPr>
          <w:rFonts w:ascii="Calibri" w:eastAsia="Calibri" w:hAnsi="Calibri" w:cs="Calibri"/>
        </w:rPr>
        <w:t xml:space="preserve"> voire mis</w:t>
      </w:r>
      <w:r w:rsidR="00554E46" w:rsidRPr="00554E46">
        <w:rPr>
          <w:rFonts w:ascii="Calibri" w:eastAsia="Calibri" w:hAnsi="Calibri" w:cs="Calibri"/>
        </w:rPr>
        <w:t xml:space="preserve"> à </w:t>
      </w:r>
      <w:r w:rsidR="00330B4B">
        <w:rPr>
          <w:rFonts w:ascii="Calibri" w:eastAsia="Calibri" w:hAnsi="Calibri" w:cs="Calibri"/>
        </w:rPr>
        <w:t xml:space="preserve">l’arrêt. </w:t>
      </w:r>
      <w:r w:rsidR="00927D57">
        <w:rPr>
          <w:rFonts w:ascii="Calibri" w:eastAsia="Calibri" w:hAnsi="Calibri" w:cs="Calibri"/>
        </w:rPr>
        <w:t xml:space="preserve">Une fois la reprise scolaire, les parents craignent que ces mesures d’intégration ne </w:t>
      </w:r>
      <w:r w:rsidR="00124734" w:rsidRPr="20198726">
        <w:rPr>
          <w:rFonts w:ascii="Calibri" w:eastAsia="Calibri" w:hAnsi="Calibri" w:cs="Calibri"/>
        </w:rPr>
        <w:t>s</w:t>
      </w:r>
      <w:r w:rsidR="1FC0723C" w:rsidRPr="20198726">
        <w:rPr>
          <w:rFonts w:ascii="Calibri" w:eastAsia="Calibri" w:hAnsi="Calibri" w:cs="Calibri"/>
        </w:rPr>
        <w:t>oi</w:t>
      </w:r>
      <w:r w:rsidR="00124734" w:rsidRPr="20198726">
        <w:rPr>
          <w:rFonts w:ascii="Calibri" w:eastAsia="Calibri" w:hAnsi="Calibri" w:cs="Calibri"/>
        </w:rPr>
        <w:t>ent</w:t>
      </w:r>
      <w:r w:rsidR="00124734">
        <w:rPr>
          <w:rFonts w:ascii="Calibri" w:eastAsia="Calibri" w:hAnsi="Calibri" w:cs="Calibri"/>
        </w:rPr>
        <w:t xml:space="preserve"> pas rétablies </w:t>
      </w:r>
      <w:r w:rsidR="00AA07F2">
        <w:rPr>
          <w:rFonts w:ascii="Calibri" w:eastAsia="Calibri" w:hAnsi="Calibri" w:cs="Calibri"/>
        </w:rPr>
        <w:t xml:space="preserve">intégralement </w:t>
      </w:r>
      <w:r w:rsidR="005C7B13">
        <w:rPr>
          <w:rFonts w:ascii="Calibri" w:eastAsia="Calibri" w:hAnsi="Calibri" w:cs="Calibri"/>
        </w:rPr>
        <w:t xml:space="preserve">en raison des </w:t>
      </w:r>
      <w:r w:rsidR="00FA3570">
        <w:rPr>
          <w:rFonts w:ascii="Calibri" w:eastAsia="Calibri" w:hAnsi="Calibri" w:cs="Calibri"/>
        </w:rPr>
        <w:t xml:space="preserve">contraintes liées à la crise COVID. </w:t>
      </w:r>
    </w:p>
    <w:p w14:paraId="368C369A" w14:textId="32CEA27E" w:rsidR="00B310E6" w:rsidRPr="00C473D4" w:rsidRDefault="00916D87" w:rsidP="00B310E6">
      <w:pPr>
        <w:spacing w:line="257" w:lineRule="auto"/>
        <w:ind w:left="720"/>
        <w:rPr>
          <w:rFonts w:ascii="Calibri" w:eastAsia="Calibri" w:hAnsi="Calibri" w:cs="Calibri"/>
          <w:i/>
          <w:color w:val="A00656" w:themeColor="text2"/>
        </w:rPr>
      </w:pPr>
      <w:r w:rsidRPr="6BE08F90">
        <w:rPr>
          <w:rFonts w:ascii="Calibri" w:eastAsia="Calibri" w:hAnsi="Calibri" w:cs="Calibri"/>
          <w:i/>
          <w:color w:val="9F0655"/>
        </w:rPr>
        <w:t>« </w:t>
      </w:r>
      <w:r w:rsidR="00B310E6" w:rsidRPr="6BE08F90">
        <w:rPr>
          <w:rFonts w:ascii="Calibri" w:eastAsia="Calibri" w:hAnsi="Calibri" w:cs="Calibri"/>
          <w:i/>
          <w:color w:val="9F0655"/>
        </w:rPr>
        <w:t>Pour la rentrée précipitée de juin, on a choisi de manière aléatoire 3 années et que notamment on ne pense pas qu'il y aura poursuite de ses heures d'intégration et donc rupture des aménagements raisonnables.</w:t>
      </w:r>
      <w:r w:rsidRPr="6BE08F90">
        <w:rPr>
          <w:rFonts w:ascii="Calibri" w:eastAsia="Calibri" w:hAnsi="Calibri" w:cs="Calibri"/>
          <w:i/>
          <w:color w:val="9F0655"/>
        </w:rPr>
        <w:t> » </w:t>
      </w:r>
    </w:p>
    <w:p w14:paraId="51B034C0" w14:textId="3C3C8C06" w:rsidR="00D66E83" w:rsidRPr="00E94BB8" w:rsidRDefault="00D66E83" w:rsidP="00D66E83">
      <w:pPr>
        <w:spacing w:line="257" w:lineRule="auto"/>
        <w:ind w:left="720"/>
      </w:pPr>
      <w:r w:rsidRPr="6BE08F90">
        <w:rPr>
          <w:rFonts w:ascii="Calibri" w:eastAsia="Calibri" w:hAnsi="Calibri" w:cs="Calibri"/>
          <w:i/>
          <w:color w:val="9F0655"/>
        </w:rPr>
        <w:t>« Le soutien ION (enseignement inclusif</w:t>
      </w:r>
      <w:r w:rsidR="001F5108" w:rsidRPr="6BE08F90">
        <w:rPr>
          <w:rFonts w:ascii="Calibri" w:eastAsia="Calibri" w:hAnsi="Calibri" w:cs="Calibri"/>
          <w:i/>
          <w:color w:val="9F0655"/>
        </w:rPr>
        <w:t xml:space="preserve"> en Flandre</w:t>
      </w:r>
      <w:r w:rsidRPr="6BE08F90">
        <w:rPr>
          <w:rFonts w:ascii="Calibri" w:eastAsia="Calibri" w:hAnsi="Calibri" w:cs="Calibri"/>
          <w:i/>
          <w:color w:val="9F0655"/>
        </w:rPr>
        <w:t xml:space="preserve">) est au point mort, ce qui signifie qu'en tant que parents, nous sommes presque entièrement responsables des adaptations de l'enseignement. Les enseignants font de leur mieux, mais ils sont très occupés à trouver leur voie dans le </w:t>
      </w:r>
      <w:proofErr w:type="spellStart"/>
      <w:r w:rsidRPr="6BE08F90">
        <w:rPr>
          <w:rFonts w:ascii="Calibri" w:eastAsia="Calibri" w:hAnsi="Calibri" w:cs="Calibri"/>
          <w:i/>
          <w:color w:val="9F0655"/>
        </w:rPr>
        <w:t>pre-teaching</w:t>
      </w:r>
      <w:proofErr w:type="spellEnd"/>
      <w:r w:rsidRPr="6BE08F90">
        <w:rPr>
          <w:rFonts w:ascii="Calibri" w:eastAsia="Calibri" w:hAnsi="Calibri" w:cs="Calibri"/>
          <w:i/>
          <w:color w:val="9F0655"/>
        </w:rPr>
        <w:t xml:space="preserve"> et les garderies, en organisant le démarrage des écoles. »*</w:t>
      </w:r>
    </w:p>
    <w:p w14:paraId="680ACB36" w14:textId="79D48A42" w:rsidR="00D66E83" w:rsidRPr="005E5897" w:rsidRDefault="00D66E83" w:rsidP="007645DF">
      <w:pPr>
        <w:spacing w:line="257" w:lineRule="auto"/>
        <w:rPr>
          <w:rFonts w:ascii="Calibri" w:eastAsia="Calibri" w:hAnsi="Calibri" w:cs="Calibri"/>
        </w:rPr>
      </w:pPr>
      <w:r w:rsidRPr="005E5897">
        <w:rPr>
          <w:rFonts w:ascii="Calibri" w:eastAsia="Calibri" w:hAnsi="Calibri" w:cs="Calibri"/>
        </w:rPr>
        <w:t xml:space="preserve">De </w:t>
      </w:r>
      <w:r w:rsidR="00E620EC" w:rsidRPr="005E5897">
        <w:rPr>
          <w:rFonts w:ascii="Calibri" w:eastAsia="Calibri" w:hAnsi="Calibri" w:cs="Calibri"/>
        </w:rPr>
        <w:t xml:space="preserve">même, les </w:t>
      </w:r>
      <w:r w:rsidR="002B3E80" w:rsidRPr="005E5897">
        <w:rPr>
          <w:rFonts w:ascii="Calibri" w:eastAsia="Calibri" w:hAnsi="Calibri" w:cs="Calibri"/>
        </w:rPr>
        <w:t>aménagements raisonnables</w:t>
      </w:r>
      <w:r w:rsidR="000B7E75" w:rsidRPr="005E5897">
        <w:rPr>
          <w:rFonts w:ascii="Calibri" w:eastAsia="Calibri" w:hAnsi="Calibri" w:cs="Calibri"/>
        </w:rPr>
        <w:t xml:space="preserve"> </w:t>
      </w:r>
      <w:r w:rsidR="00C2115E" w:rsidRPr="005E5897">
        <w:rPr>
          <w:rFonts w:ascii="Calibri" w:eastAsia="Calibri" w:hAnsi="Calibri" w:cs="Calibri"/>
        </w:rPr>
        <w:t>bien qu’obligatoires, ne sont pas garantis.</w:t>
      </w:r>
    </w:p>
    <w:p w14:paraId="3C1785A4" w14:textId="55AE8521" w:rsidR="00B310E6" w:rsidRPr="00C8701F" w:rsidRDefault="00916D87" w:rsidP="00B310E6">
      <w:pPr>
        <w:spacing w:line="257" w:lineRule="auto"/>
        <w:ind w:left="720"/>
        <w:rPr>
          <w:rFonts w:ascii="Calibri" w:eastAsia="Calibri" w:hAnsi="Calibri" w:cs="Calibri"/>
          <w:i/>
          <w:color w:val="A00656" w:themeColor="text2"/>
        </w:rPr>
      </w:pPr>
      <w:r>
        <w:rPr>
          <w:rFonts w:ascii="Calibri" w:eastAsia="Calibri" w:hAnsi="Calibri" w:cs="Calibri"/>
          <w:i/>
          <w:color w:val="A00656" w:themeColor="text2"/>
        </w:rPr>
        <w:t>« </w:t>
      </w:r>
      <w:r w:rsidR="00B310E6" w:rsidRPr="00C473D4">
        <w:rPr>
          <w:rFonts w:ascii="Calibri" w:eastAsia="Calibri" w:hAnsi="Calibri" w:cs="Calibri"/>
          <w:i/>
          <w:color w:val="A00656" w:themeColor="text2"/>
        </w:rPr>
        <w:t>J'ai vu mon enfant inquiet de se rendre compte de ne pas pouvoir mettre en œuvre ce qui lui sert lors d'un examen (pas prévu dans la procédure du logiciel)</w:t>
      </w:r>
      <w:r w:rsidR="0009125A">
        <w:rPr>
          <w:rFonts w:ascii="Calibri" w:eastAsia="Calibri" w:hAnsi="Calibri" w:cs="Calibri"/>
          <w:i/>
          <w:color w:val="A00656" w:themeColor="text2"/>
        </w:rPr>
        <w:t>. E</w:t>
      </w:r>
      <w:r w:rsidR="00B310E6" w:rsidRPr="00C473D4">
        <w:rPr>
          <w:rFonts w:ascii="Calibri" w:eastAsia="Calibri" w:hAnsi="Calibri" w:cs="Calibri"/>
          <w:i/>
          <w:color w:val="A00656" w:themeColor="text2"/>
        </w:rPr>
        <w:t xml:space="preserve">xemple : pas possible de revenir en arrière sur les questions, </w:t>
      </w:r>
      <w:r w:rsidR="00091CAB">
        <w:rPr>
          <w:rFonts w:ascii="Calibri" w:eastAsia="Calibri" w:hAnsi="Calibri" w:cs="Calibri"/>
          <w:i/>
          <w:color w:val="A00656" w:themeColor="text2"/>
        </w:rPr>
        <w:t>ni</w:t>
      </w:r>
      <w:r w:rsidR="00B310E6" w:rsidRPr="00C473D4">
        <w:rPr>
          <w:rFonts w:ascii="Calibri" w:eastAsia="Calibri" w:hAnsi="Calibri" w:cs="Calibri"/>
          <w:i/>
          <w:color w:val="A00656" w:themeColor="text2"/>
        </w:rPr>
        <w:t xml:space="preserve"> d'utiliser une feuille de brouillon à côté d'elle, </w:t>
      </w:r>
      <w:r w:rsidR="00091CAB">
        <w:rPr>
          <w:rFonts w:ascii="Calibri" w:eastAsia="Calibri" w:hAnsi="Calibri" w:cs="Calibri"/>
          <w:i/>
          <w:color w:val="A00656" w:themeColor="text2"/>
        </w:rPr>
        <w:t xml:space="preserve">ni </w:t>
      </w:r>
      <w:r w:rsidR="00B310E6" w:rsidRPr="00C473D4">
        <w:rPr>
          <w:rFonts w:ascii="Calibri" w:eastAsia="Calibri" w:hAnsi="Calibri" w:cs="Calibri"/>
          <w:i/>
          <w:color w:val="A00656" w:themeColor="text2"/>
        </w:rPr>
        <w:t xml:space="preserve">d'avoir les informations et les modalités d'examens </w:t>
      </w:r>
      <w:r w:rsidR="00091CAB">
        <w:rPr>
          <w:rFonts w:ascii="Calibri" w:eastAsia="Calibri" w:hAnsi="Calibri" w:cs="Calibri"/>
          <w:i/>
          <w:color w:val="A00656" w:themeColor="text2"/>
        </w:rPr>
        <w:t>à l’avance</w:t>
      </w:r>
      <w:r w:rsidR="00B310E6" w:rsidRPr="00C473D4">
        <w:rPr>
          <w:rFonts w:ascii="Calibri" w:eastAsia="Calibri" w:hAnsi="Calibri" w:cs="Calibri"/>
          <w:i/>
          <w:color w:val="A00656" w:themeColor="text2"/>
        </w:rPr>
        <w:t xml:space="preserve"> afin de bien se préparer à l'examen en fonction de ce qui est souhaité. Je me sentais bien impuissante face au fait qu'elle ne pouvait être entendue sur ce qu'elle vivait par rapport aux modalités décidées et les points négatifs du logiciel utilisé par rapport à sa maladie.</w:t>
      </w:r>
      <w:r>
        <w:rPr>
          <w:rFonts w:ascii="Calibri" w:eastAsia="Calibri" w:hAnsi="Calibri" w:cs="Calibri"/>
          <w:i/>
          <w:color w:val="A00656" w:themeColor="text2"/>
        </w:rPr>
        <w:t> »</w:t>
      </w:r>
      <w:r w:rsidR="00B310E6" w:rsidRPr="00C473D4">
        <w:rPr>
          <w:rFonts w:ascii="Calibri" w:eastAsia="Calibri" w:hAnsi="Calibri" w:cs="Calibri"/>
          <w:i/>
          <w:color w:val="A00656" w:themeColor="text2"/>
        </w:rPr>
        <w:t xml:space="preserve"> </w:t>
      </w:r>
    </w:p>
    <w:p w14:paraId="26B77AA5" w14:textId="4F4619B2" w:rsidR="00A63FAF" w:rsidRPr="005E5897" w:rsidRDefault="0002628B" w:rsidP="00E45E92">
      <w:pPr>
        <w:spacing w:line="257" w:lineRule="auto"/>
        <w:ind w:left="720"/>
        <w:rPr>
          <w:rFonts w:ascii="Calibri" w:eastAsia="Calibri" w:hAnsi="Calibri" w:cs="Calibri"/>
          <w:i/>
          <w:color w:val="A00656" w:themeColor="text2"/>
        </w:rPr>
      </w:pPr>
      <w:r>
        <w:rPr>
          <w:rFonts w:ascii="Calibri" w:eastAsia="Calibri" w:hAnsi="Calibri" w:cs="Calibri"/>
          <w:i/>
          <w:iCs/>
          <w:color w:val="A00656" w:themeColor="text2"/>
        </w:rPr>
        <w:t>« </w:t>
      </w:r>
      <w:r w:rsidR="00AF0CDE" w:rsidRPr="00AF0CDE">
        <w:rPr>
          <w:rFonts w:ascii="Calibri" w:eastAsia="Calibri" w:hAnsi="Calibri" w:cs="Calibri"/>
          <w:i/>
          <w:iCs/>
          <w:color w:val="A00656" w:themeColor="text2"/>
        </w:rPr>
        <w:t xml:space="preserve">Des aménagements raisonnables n'ont été faits qu'à ma demande pendant la période de </w:t>
      </w:r>
      <w:proofErr w:type="spellStart"/>
      <w:r w:rsidR="00AF0CDE" w:rsidRPr="00AF0CDE">
        <w:rPr>
          <w:rFonts w:ascii="Calibri" w:eastAsia="Calibri" w:hAnsi="Calibri" w:cs="Calibri"/>
          <w:i/>
          <w:iCs/>
          <w:color w:val="A00656" w:themeColor="text2"/>
        </w:rPr>
        <w:t>pre</w:t>
      </w:r>
      <w:r w:rsidR="00401D3A">
        <w:rPr>
          <w:rFonts w:ascii="Calibri" w:eastAsia="Calibri" w:hAnsi="Calibri" w:cs="Calibri"/>
          <w:i/>
          <w:iCs/>
          <w:color w:val="A00656" w:themeColor="text2"/>
        </w:rPr>
        <w:t>-</w:t>
      </w:r>
      <w:r w:rsidR="00AF0CDE" w:rsidRPr="00AF0CDE">
        <w:rPr>
          <w:rFonts w:ascii="Calibri" w:eastAsia="Calibri" w:hAnsi="Calibri" w:cs="Calibri"/>
          <w:i/>
          <w:iCs/>
          <w:color w:val="A00656" w:themeColor="text2"/>
        </w:rPr>
        <w:t>teaching</w:t>
      </w:r>
      <w:proofErr w:type="spellEnd"/>
      <w:r w:rsidR="00AF0CDE" w:rsidRPr="00AF0CDE">
        <w:rPr>
          <w:rFonts w:ascii="Calibri" w:eastAsia="Calibri" w:hAnsi="Calibri" w:cs="Calibri"/>
          <w:i/>
          <w:iCs/>
          <w:color w:val="A00656" w:themeColor="text2"/>
        </w:rPr>
        <w:t xml:space="preserve"> - interruption du réseau de soutien - le CLB (CPMS en Flandre) veut changer de rapport, suite au </w:t>
      </w:r>
      <w:r w:rsidR="00401D3A" w:rsidRPr="00AF0CDE">
        <w:rPr>
          <w:rFonts w:ascii="Calibri" w:eastAsia="Calibri" w:hAnsi="Calibri" w:cs="Calibri"/>
          <w:i/>
          <w:iCs/>
          <w:color w:val="A00656" w:themeColor="text2"/>
        </w:rPr>
        <w:t>décret</w:t>
      </w:r>
      <w:r w:rsidR="00AF0CDE" w:rsidRPr="00AF0CDE">
        <w:rPr>
          <w:rFonts w:ascii="Calibri" w:eastAsia="Calibri" w:hAnsi="Calibri" w:cs="Calibri"/>
          <w:i/>
          <w:iCs/>
          <w:color w:val="A00656" w:themeColor="text2"/>
        </w:rPr>
        <w:t xml:space="preserve"> corona enseignement </w:t>
      </w:r>
      <w:r w:rsidR="000B7E75">
        <w:rPr>
          <w:rFonts w:ascii="Calibri" w:eastAsia="Calibri" w:hAnsi="Calibri" w:cs="Calibri"/>
          <w:i/>
          <w:iCs/>
          <w:color w:val="A00656" w:themeColor="text2"/>
        </w:rPr>
        <w:t>–</w:t>
      </w:r>
      <w:r w:rsidR="00AF0CDE" w:rsidRPr="00AF0CDE">
        <w:rPr>
          <w:rFonts w:ascii="Calibri" w:eastAsia="Calibri" w:hAnsi="Calibri" w:cs="Calibri"/>
          <w:i/>
          <w:iCs/>
          <w:color w:val="A00656" w:themeColor="text2"/>
        </w:rPr>
        <w:t xml:space="preserve"> ...</w:t>
      </w:r>
      <w:r w:rsidR="00AF0CDE">
        <w:rPr>
          <w:rFonts w:ascii="Calibri" w:eastAsia="Calibri" w:hAnsi="Calibri" w:cs="Calibri"/>
          <w:i/>
          <w:iCs/>
          <w:color w:val="A00656" w:themeColor="text2"/>
        </w:rPr>
        <w:t> </w:t>
      </w:r>
      <w:r>
        <w:rPr>
          <w:rFonts w:ascii="Calibri" w:eastAsia="Calibri" w:hAnsi="Calibri" w:cs="Calibri"/>
          <w:i/>
          <w:iCs/>
          <w:color w:val="A00656" w:themeColor="text2"/>
        </w:rPr>
        <w:t>»</w:t>
      </w:r>
      <w:r w:rsidR="006743F3" w:rsidRPr="005E5897">
        <w:rPr>
          <w:rFonts w:ascii="Calibri" w:eastAsia="Calibri" w:hAnsi="Calibri" w:cs="Calibri"/>
          <w:i/>
          <w:color w:val="A00656" w:themeColor="text2"/>
        </w:rPr>
        <w:t>*</w:t>
      </w:r>
    </w:p>
    <w:p w14:paraId="6E278EC7" w14:textId="4F548FE3" w:rsidR="00895020" w:rsidRDefault="0002628B" w:rsidP="00895020">
      <w:pPr>
        <w:ind w:left="720"/>
        <w:rPr>
          <w:i/>
          <w:iCs/>
          <w:color w:val="A00656"/>
          <w:szCs w:val="20"/>
        </w:rPr>
      </w:pPr>
      <w:r>
        <w:rPr>
          <w:i/>
          <w:color w:val="A00656"/>
          <w:szCs w:val="20"/>
          <w:lang w:val="fr-FR"/>
        </w:rPr>
        <w:t>« </w:t>
      </w:r>
      <w:r w:rsidR="00B310E6" w:rsidRPr="0002628B">
        <w:rPr>
          <w:i/>
          <w:color w:val="A00656"/>
          <w:szCs w:val="20"/>
          <w:lang w:val="fr-FR"/>
        </w:rPr>
        <w:t>Je reçois</w:t>
      </w:r>
      <w:r w:rsidR="00B310E6">
        <w:rPr>
          <w:i/>
          <w:color w:val="A00656"/>
          <w:szCs w:val="20"/>
        </w:rPr>
        <w:t xml:space="preserve"> les mêmes consignes et le même rendement de </w:t>
      </w:r>
      <w:r w:rsidR="00895020">
        <w:rPr>
          <w:i/>
          <w:iCs/>
          <w:color w:val="A00656"/>
          <w:szCs w:val="20"/>
        </w:rPr>
        <w:t>travail</w:t>
      </w:r>
      <w:r w:rsidR="00B310E6">
        <w:rPr>
          <w:i/>
          <w:color w:val="A00656"/>
          <w:szCs w:val="20"/>
        </w:rPr>
        <w:t xml:space="preserve"> à lui donner que les élèves ordinaires de sa classe</w:t>
      </w:r>
      <w:r w:rsidR="00E45E92">
        <w:rPr>
          <w:i/>
          <w:color w:val="A00656"/>
          <w:szCs w:val="20"/>
        </w:rPr>
        <w:t>.</w:t>
      </w:r>
      <w:r>
        <w:rPr>
          <w:i/>
          <w:color w:val="A00656"/>
          <w:szCs w:val="20"/>
        </w:rPr>
        <w:t> »</w:t>
      </w:r>
    </w:p>
    <w:p w14:paraId="3EE93069" w14:textId="0D9DE416" w:rsidR="00B310E6" w:rsidRPr="00E26D30" w:rsidRDefault="00BB1128" w:rsidP="00B310E6">
      <w:pPr>
        <w:pStyle w:val="Kop5"/>
        <w:spacing w:after="120"/>
        <w:rPr>
          <w:b/>
        </w:rPr>
      </w:pPr>
      <w:r w:rsidRPr="00E26D30">
        <w:rPr>
          <w:b/>
        </w:rPr>
        <w:t>Et souvent</w:t>
      </w:r>
      <w:r w:rsidR="00490367" w:rsidRPr="00E26D30">
        <w:rPr>
          <w:b/>
        </w:rPr>
        <w:t>,</w:t>
      </w:r>
      <w:r w:rsidRPr="00E26D30">
        <w:rPr>
          <w:b/>
        </w:rPr>
        <w:t xml:space="preserve"> une p</w:t>
      </w:r>
      <w:r w:rsidR="00B310E6" w:rsidRPr="00E26D30">
        <w:rPr>
          <w:b/>
        </w:rPr>
        <w:t>erte du contact avec l’école</w:t>
      </w:r>
    </w:p>
    <w:p w14:paraId="12F2F5CD" w14:textId="77777777" w:rsidR="00B310E6" w:rsidRPr="00C473D4" w:rsidRDefault="00B310E6" w:rsidP="00B310E6">
      <w:r w:rsidRPr="00C473D4">
        <w:t xml:space="preserve">Plusieurs parents déclarent avoir eu très de peu de contacts avec l’école de leur enfant en situation de handicap. Ils se sont parfois sentis oubliés. </w:t>
      </w:r>
    </w:p>
    <w:p w14:paraId="0DCC8228" w14:textId="1A84B8D4" w:rsidR="00B310E6" w:rsidRPr="00C473D4" w:rsidRDefault="00AA7D79" w:rsidP="00B310E6">
      <w:pPr>
        <w:spacing w:line="257" w:lineRule="auto"/>
        <w:ind w:left="720"/>
        <w:rPr>
          <w:rFonts w:ascii="Calibri" w:eastAsia="Calibri" w:hAnsi="Calibri" w:cs="Calibri"/>
          <w:i/>
          <w:color w:val="A00656" w:themeColor="text2"/>
        </w:rPr>
      </w:pPr>
      <w:r>
        <w:rPr>
          <w:rFonts w:ascii="Calibri" w:eastAsia="Calibri" w:hAnsi="Calibri" w:cs="Calibri"/>
          <w:i/>
          <w:color w:val="A00656" w:themeColor="text2"/>
        </w:rPr>
        <w:t>« </w:t>
      </w:r>
      <w:r w:rsidR="00B310E6" w:rsidRPr="00C473D4">
        <w:rPr>
          <w:rFonts w:ascii="Calibri" w:eastAsia="Calibri" w:hAnsi="Calibri" w:cs="Calibri"/>
          <w:i/>
          <w:color w:val="A00656" w:themeColor="text2"/>
        </w:rPr>
        <w:t>Ma fille est fort à la demande de faire "école à la maison" comme son frère et sa sœur (sans handicap), mais l'école spécialisée envoie très peu d'exercices et la plupart n</w:t>
      </w:r>
      <w:r w:rsidR="005E1C92">
        <w:rPr>
          <w:rFonts w:ascii="Calibri" w:eastAsia="Calibri" w:hAnsi="Calibri" w:cs="Calibri"/>
          <w:i/>
          <w:color w:val="A00656" w:themeColor="text2"/>
        </w:rPr>
        <w:t>e sont</w:t>
      </w:r>
      <w:r w:rsidR="00B310E6" w:rsidRPr="00C473D4">
        <w:rPr>
          <w:rFonts w:ascii="Calibri" w:eastAsia="Calibri" w:hAnsi="Calibri" w:cs="Calibri"/>
          <w:i/>
          <w:color w:val="A00656" w:themeColor="text2"/>
        </w:rPr>
        <w:t xml:space="preserve"> pas adapté</w:t>
      </w:r>
      <w:r w:rsidR="005E1C92">
        <w:rPr>
          <w:rFonts w:ascii="Calibri" w:eastAsia="Calibri" w:hAnsi="Calibri" w:cs="Calibri"/>
          <w:i/>
          <w:color w:val="A00656" w:themeColor="text2"/>
        </w:rPr>
        <w:t>s</w:t>
      </w:r>
      <w:r w:rsidR="00B310E6" w:rsidRPr="00C473D4">
        <w:rPr>
          <w:rFonts w:ascii="Calibri" w:eastAsia="Calibri" w:hAnsi="Calibri" w:cs="Calibri"/>
          <w:i/>
          <w:color w:val="A00656" w:themeColor="text2"/>
        </w:rPr>
        <w:t>, donc à moi d'organiser des choses pour travailler et s'occuper de manière intelligente et stimulante, ce qui prend énormément de temps et d'énergie.</w:t>
      </w:r>
      <w:r>
        <w:rPr>
          <w:rFonts w:ascii="Calibri" w:eastAsia="Calibri" w:hAnsi="Calibri" w:cs="Calibri"/>
          <w:i/>
          <w:color w:val="A00656" w:themeColor="text2"/>
        </w:rPr>
        <w:t> »</w:t>
      </w:r>
      <w:r w:rsidR="00B310E6" w:rsidRPr="00C473D4">
        <w:rPr>
          <w:rFonts w:ascii="Calibri" w:eastAsia="Calibri" w:hAnsi="Calibri" w:cs="Calibri"/>
          <w:i/>
          <w:color w:val="A00656" w:themeColor="text2"/>
        </w:rPr>
        <w:t xml:space="preserve"> </w:t>
      </w:r>
    </w:p>
    <w:p w14:paraId="79A9F359" w14:textId="107F6C73" w:rsidR="00B310E6" w:rsidRPr="000B567E" w:rsidRDefault="00AA7D79" w:rsidP="00B310E6">
      <w:pPr>
        <w:spacing w:line="257" w:lineRule="auto"/>
        <w:ind w:left="720"/>
        <w:rPr>
          <w:rFonts w:ascii="Calibri" w:eastAsia="Calibri" w:hAnsi="Calibri" w:cs="Calibri"/>
          <w:i/>
          <w:iCs/>
          <w:color w:val="A00656" w:themeColor="text2"/>
        </w:rPr>
      </w:pPr>
      <w:r>
        <w:rPr>
          <w:rFonts w:ascii="Calibri" w:eastAsia="Calibri" w:hAnsi="Calibri" w:cs="Calibri"/>
          <w:i/>
          <w:color w:val="A00656" w:themeColor="text2"/>
        </w:rPr>
        <w:t>« </w:t>
      </w:r>
      <w:r w:rsidR="00B310E6" w:rsidRPr="00C473D4">
        <w:rPr>
          <w:rFonts w:ascii="Calibri" w:eastAsia="Calibri" w:hAnsi="Calibri" w:cs="Calibri"/>
          <w:i/>
          <w:color w:val="A00656" w:themeColor="text2"/>
        </w:rPr>
        <w:t xml:space="preserve">Pour l'enseignement, la direction ne communiquait pas. Les enseignants ont pris le relais plus tard. </w:t>
      </w:r>
      <w:r w:rsidR="00B310E6" w:rsidRPr="000B567E">
        <w:rPr>
          <w:rFonts w:ascii="Calibri" w:eastAsia="Calibri" w:hAnsi="Calibri" w:cs="Calibri"/>
          <w:i/>
          <w:iCs/>
          <w:color w:val="A00656" w:themeColor="text2"/>
        </w:rPr>
        <w:t>Je me suis débrouillée car enseignante moi-même...</w:t>
      </w:r>
      <w:r>
        <w:rPr>
          <w:rFonts w:ascii="Calibri" w:eastAsia="Calibri" w:hAnsi="Calibri" w:cs="Calibri"/>
          <w:i/>
          <w:iCs/>
          <w:color w:val="A00656" w:themeColor="text2"/>
        </w:rPr>
        <w:t> »</w:t>
      </w:r>
      <w:r w:rsidR="00B310E6" w:rsidRPr="000B567E">
        <w:rPr>
          <w:rFonts w:ascii="Calibri" w:eastAsia="Calibri" w:hAnsi="Calibri" w:cs="Calibri"/>
          <w:i/>
          <w:iCs/>
          <w:color w:val="A00656" w:themeColor="text2"/>
        </w:rPr>
        <w:t xml:space="preserve"> </w:t>
      </w:r>
    </w:p>
    <w:p w14:paraId="57BD1B82" w14:textId="7EC51244" w:rsidR="00B310E6" w:rsidRPr="00E26D30" w:rsidRDefault="00B310E6" w:rsidP="00B310E6">
      <w:pPr>
        <w:pStyle w:val="Kop5"/>
        <w:spacing w:after="120"/>
        <w:rPr>
          <w:b/>
        </w:rPr>
      </w:pPr>
      <w:r w:rsidRPr="00E26D30">
        <w:rPr>
          <w:b/>
        </w:rPr>
        <w:t xml:space="preserve">L’enseignement spécialisé, </w:t>
      </w:r>
      <w:r w:rsidR="00537355" w:rsidRPr="00E26D30">
        <w:rPr>
          <w:b/>
        </w:rPr>
        <w:t>des mesures décalées</w:t>
      </w:r>
      <w:r w:rsidR="00364A5F" w:rsidRPr="00E26D30">
        <w:rPr>
          <w:b/>
        </w:rPr>
        <w:t xml:space="preserve"> </w:t>
      </w:r>
      <w:r w:rsidR="00FC5BDA" w:rsidRPr="00E26D30">
        <w:rPr>
          <w:b/>
        </w:rPr>
        <w:t xml:space="preserve">et </w:t>
      </w:r>
      <w:r w:rsidR="00ED1469" w:rsidRPr="00E26D30">
        <w:rPr>
          <w:b/>
        </w:rPr>
        <w:t xml:space="preserve">parfois </w:t>
      </w:r>
      <w:r w:rsidR="00FC5BDA" w:rsidRPr="00E26D30">
        <w:rPr>
          <w:b/>
        </w:rPr>
        <w:t>irréalistes</w:t>
      </w:r>
    </w:p>
    <w:p w14:paraId="0CD53C7F" w14:textId="73AD790D" w:rsidR="00B310E6" w:rsidRPr="00C473D4" w:rsidRDefault="00B310E6" w:rsidP="00B310E6">
      <w:r w:rsidRPr="00C473D4">
        <w:t xml:space="preserve">Les autorités ont communiqué plus tardivement sur les modalités de reprise des élèves fréquentant l’enseignement spécialisé. </w:t>
      </w:r>
      <w:r w:rsidR="00604273">
        <w:t xml:space="preserve">Par ailleurs, </w:t>
      </w:r>
      <w:r w:rsidR="007C0BFB">
        <w:t xml:space="preserve">certains sont d’avis </w:t>
      </w:r>
      <w:r w:rsidR="00F63622">
        <w:t>que les réalités du terrain n’ont pas suffisamment été prises en compte dans les mesures</w:t>
      </w:r>
      <w:r w:rsidR="005979F8">
        <w:t xml:space="preserve"> </w:t>
      </w:r>
      <w:r w:rsidR="00CB78FF">
        <w:t xml:space="preserve"> (</w:t>
      </w:r>
      <w:r w:rsidR="005979F8">
        <w:t>comme par exemple la</w:t>
      </w:r>
      <w:r w:rsidR="00F63622">
        <w:t xml:space="preserve"> </w:t>
      </w:r>
      <w:r w:rsidR="00604273">
        <w:t xml:space="preserve"> contrainte de porter un masque dans le</w:t>
      </w:r>
      <w:r w:rsidR="00E053B5">
        <w:t xml:space="preserve"> transport scolaire </w:t>
      </w:r>
      <w:r w:rsidR="00EC2FE2">
        <w:t xml:space="preserve">ou à l’école qui ne peut </w:t>
      </w:r>
      <w:r w:rsidR="00CB78FF">
        <w:t>être imposée</w:t>
      </w:r>
      <w:r w:rsidR="00EC2FE2">
        <w:t xml:space="preserve"> à tout élève en situation de handicap</w:t>
      </w:r>
      <w:r w:rsidR="00CB78FF">
        <w:t>)</w:t>
      </w:r>
      <w:r w:rsidR="00E053B5">
        <w:t>.</w:t>
      </w:r>
    </w:p>
    <w:p w14:paraId="6B7E87AF" w14:textId="52555783" w:rsidR="00B310E6" w:rsidRPr="00C473D4" w:rsidRDefault="00AA7D79" w:rsidP="00B310E6">
      <w:pPr>
        <w:spacing w:line="257" w:lineRule="auto"/>
        <w:ind w:left="720"/>
        <w:rPr>
          <w:rFonts w:ascii="Calibri" w:eastAsia="Calibri" w:hAnsi="Calibri" w:cs="Calibri"/>
          <w:i/>
          <w:color w:val="A00656" w:themeColor="text2"/>
        </w:rPr>
      </w:pPr>
      <w:r>
        <w:rPr>
          <w:rFonts w:ascii="Calibri" w:eastAsia="Calibri" w:hAnsi="Calibri" w:cs="Calibri"/>
          <w:i/>
          <w:color w:val="A00656" w:themeColor="text2"/>
        </w:rPr>
        <w:t>« </w:t>
      </w:r>
      <w:r w:rsidR="00B310E6" w:rsidRPr="00C473D4">
        <w:rPr>
          <w:rFonts w:ascii="Calibri" w:eastAsia="Calibri" w:hAnsi="Calibri" w:cs="Calibri"/>
          <w:i/>
          <w:color w:val="A00656" w:themeColor="text2"/>
        </w:rPr>
        <w:t>Aucune information officielle concernant la scolarité des enfants porteurs de handicap</w:t>
      </w:r>
      <w:r w:rsidR="0005640D">
        <w:rPr>
          <w:rFonts w:ascii="Calibri" w:eastAsia="Calibri" w:hAnsi="Calibri" w:cs="Calibri"/>
          <w:i/>
          <w:color w:val="A00656" w:themeColor="text2"/>
        </w:rPr>
        <w:t xml:space="preserve"> </w:t>
      </w:r>
      <w:r w:rsidR="00B310E6" w:rsidRPr="00C473D4">
        <w:rPr>
          <w:rFonts w:ascii="Calibri" w:eastAsia="Calibri" w:hAnsi="Calibri" w:cs="Calibri"/>
          <w:i/>
          <w:color w:val="A00656" w:themeColor="text2"/>
        </w:rPr>
        <w:t>!  Sentiment de ne pas exister aux yeux de la société !</w:t>
      </w:r>
      <w:r>
        <w:rPr>
          <w:rFonts w:ascii="Calibri" w:eastAsia="Calibri" w:hAnsi="Calibri" w:cs="Calibri"/>
          <w:i/>
          <w:color w:val="A00656" w:themeColor="text2"/>
        </w:rPr>
        <w:t> »</w:t>
      </w:r>
      <w:r w:rsidR="00B310E6" w:rsidRPr="00C473D4">
        <w:rPr>
          <w:rFonts w:ascii="Calibri" w:eastAsia="Calibri" w:hAnsi="Calibri" w:cs="Calibri"/>
          <w:i/>
          <w:color w:val="A00656" w:themeColor="text2"/>
        </w:rPr>
        <w:t xml:space="preserve"> </w:t>
      </w:r>
    </w:p>
    <w:p w14:paraId="70284393" w14:textId="617A5309" w:rsidR="00B310E6" w:rsidRDefault="00AA7D79" w:rsidP="00B310E6">
      <w:pPr>
        <w:spacing w:line="257" w:lineRule="auto"/>
        <w:ind w:left="720"/>
        <w:rPr>
          <w:rFonts w:ascii="Calibri" w:eastAsia="Calibri" w:hAnsi="Calibri" w:cs="Calibri"/>
          <w:i/>
          <w:iCs/>
          <w:color w:val="A00656" w:themeColor="text2"/>
        </w:rPr>
      </w:pPr>
      <w:r>
        <w:rPr>
          <w:rFonts w:ascii="Calibri" w:eastAsia="Calibri" w:hAnsi="Calibri" w:cs="Calibri"/>
          <w:i/>
          <w:color w:val="A00656" w:themeColor="text2"/>
        </w:rPr>
        <w:t>« </w:t>
      </w:r>
      <w:r w:rsidR="00B310E6" w:rsidRPr="00C473D4">
        <w:rPr>
          <w:rFonts w:ascii="Calibri" w:eastAsia="Calibri" w:hAnsi="Calibri" w:cs="Calibri"/>
          <w:i/>
          <w:color w:val="A00656" w:themeColor="text2"/>
        </w:rPr>
        <w:t>La reprise des cours dans l'enseignement spécialisé prévue le 25 mai (une semaine après l'enseignement ordinaire) est soumise à l'obligation de porter un masque dans le transport scolaire et dans l'enceinte de l'école. Or</w:t>
      </w:r>
      <w:r w:rsidR="008C396D">
        <w:rPr>
          <w:rFonts w:ascii="Calibri" w:eastAsia="Calibri" w:hAnsi="Calibri" w:cs="Calibri"/>
          <w:i/>
          <w:color w:val="A00656" w:themeColor="text2"/>
        </w:rPr>
        <w:t>,</w:t>
      </w:r>
      <w:r w:rsidR="00B310E6" w:rsidRPr="00C473D4">
        <w:rPr>
          <w:rFonts w:ascii="Calibri" w:eastAsia="Calibri" w:hAnsi="Calibri" w:cs="Calibri"/>
          <w:i/>
          <w:color w:val="A00656" w:themeColor="text2"/>
        </w:rPr>
        <w:t xml:space="preserve"> aucun élève de l'école n'arrive à garde</w:t>
      </w:r>
      <w:r w:rsidR="008C396D">
        <w:rPr>
          <w:rFonts w:ascii="Calibri" w:eastAsia="Calibri" w:hAnsi="Calibri" w:cs="Calibri"/>
          <w:i/>
          <w:color w:val="A00656" w:themeColor="text2"/>
        </w:rPr>
        <w:t>r</w:t>
      </w:r>
      <w:r w:rsidR="00B310E6" w:rsidRPr="00C473D4">
        <w:rPr>
          <w:rFonts w:ascii="Calibri" w:eastAsia="Calibri" w:hAnsi="Calibri" w:cs="Calibri"/>
          <w:i/>
          <w:color w:val="A00656" w:themeColor="text2"/>
        </w:rPr>
        <w:t xml:space="preserve"> le masque. Distanciation sociale obligatoire en classe et en cours de récré alors qu'il s'agit d'enfants porteurs d'un handicap mental et qui recherchent le contact physique.</w:t>
      </w:r>
      <w:r>
        <w:rPr>
          <w:rFonts w:ascii="Calibri" w:eastAsia="Calibri" w:hAnsi="Calibri" w:cs="Calibri"/>
          <w:i/>
          <w:color w:val="A00656" w:themeColor="text2"/>
        </w:rPr>
        <w:t> »</w:t>
      </w:r>
      <w:r w:rsidR="00B310E6" w:rsidRPr="00C473D4">
        <w:rPr>
          <w:rFonts w:ascii="Calibri" w:eastAsia="Calibri" w:hAnsi="Calibri" w:cs="Calibri"/>
          <w:i/>
          <w:color w:val="A00656" w:themeColor="text2"/>
        </w:rPr>
        <w:t xml:space="preserve"> </w:t>
      </w:r>
    </w:p>
    <w:tbl>
      <w:tblPr>
        <w:tblStyle w:val="Grilledutableau5"/>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925"/>
      </w:tblGrid>
      <w:tr w:rsidR="00EB00C9" w:rsidRPr="00EB00C9" w14:paraId="5CC0A24A" w14:textId="77777777" w:rsidTr="00C260DB">
        <w:trPr>
          <w:trHeight w:val="264"/>
        </w:trPr>
        <w:tc>
          <w:tcPr>
            <w:tcW w:w="851" w:type="dxa"/>
            <w:vMerge w:val="restart"/>
            <w:shd w:val="clear" w:color="auto" w:fill="5190AE" w:themeFill="accent6" w:themeFillShade="BF"/>
            <w:vAlign w:val="center"/>
          </w:tcPr>
          <w:p w14:paraId="428858C7" w14:textId="12BDF5E7" w:rsidR="00EB00C9" w:rsidRPr="00EB00C9" w:rsidRDefault="5A187A2F" w:rsidP="00EB00C9">
            <w:pPr>
              <w:jc w:val="left"/>
              <w:rPr>
                <w:rFonts w:ascii="Calibri" w:eastAsia="Calibri" w:hAnsi="Calibri" w:cs="Times New Roman"/>
              </w:rPr>
            </w:pPr>
            <w:r>
              <w:rPr>
                <w:noProof/>
              </w:rPr>
              <w:lastRenderedPageBreak/>
              <w:drawing>
                <wp:inline distT="0" distB="0" distL="0" distR="0" wp14:anchorId="1C8F474F" wp14:editId="4980D46E">
                  <wp:extent cx="388516" cy="360000"/>
                  <wp:effectExtent l="0" t="0" r="0" b="2540"/>
                  <wp:docPr id="2950918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8516" cy="360000"/>
                          </a:xfrm>
                          <a:prstGeom prst="rect">
                            <a:avLst/>
                          </a:prstGeom>
                        </pic:spPr>
                      </pic:pic>
                    </a:graphicData>
                  </a:graphic>
                </wp:inline>
              </w:drawing>
            </w:r>
          </w:p>
        </w:tc>
        <w:tc>
          <w:tcPr>
            <w:tcW w:w="8925" w:type="dxa"/>
            <w:shd w:val="clear" w:color="auto" w:fill="5190AE" w:themeFill="accent6" w:themeFillShade="BF"/>
            <w:vAlign w:val="center"/>
          </w:tcPr>
          <w:p w14:paraId="03C2A1AA" w14:textId="77777777" w:rsidR="00EB00C9" w:rsidRPr="00EB00C9" w:rsidRDefault="00EB00C9" w:rsidP="00935F45">
            <w:pPr>
              <w:spacing w:before="120" w:after="120"/>
              <w:jc w:val="left"/>
              <w:rPr>
                <w:rFonts w:ascii="Calibri" w:eastAsia="Calibri" w:hAnsi="Calibri" w:cs="Times New Roman"/>
                <w:b/>
                <w:sz w:val="24"/>
                <w:szCs w:val="24"/>
              </w:rPr>
            </w:pPr>
            <w:r w:rsidRPr="00EB00C9">
              <w:rPr>
                <w:rFonts w:ascii="Calibri" w:eastAsia="Calibri" w:hAnsi="Calibri" w:cs="Times New Roman"/>
                <w:b/>
                <w:color w:val="FFFFFF"/>
                <w:sz w:val="24"/>
                <w:szCs w:val="24"/>
              </w:rPr>
              <w:t>Mesures des autorités attendues par les proches</w:t>
            </w:r>
          </w:p>
        </w:tc>
      </w:tr>
      <w:tr w:rsidR="00EB00C9" w:rsidRPr="00EB00C9" w14:paraId="6CCA3947" w14:textId="77777777" w:rsidTr="00C260DB">
        <w:trPr>
          <w:trHeight w:val="264"/>
        </w:trPr>
        <w:tc>
          <w:tcPr>
            <w:tcW w:w="851" w:type="dxa"/>
            <w:vMerge/>
            <w:shd w:val="clear" w:color="auto" w:fill="5190AE" w:themeFill="accent6" w:themeFillShade="BF"/>
            <w:vAlign w:val="center"/>
          </w:tcPr>
          <w:p w14:paraId="651EDF2D" w14:textId="1B1A615A" w:rsidR="00EB00C9" w:rsidRPr="00EB00C9" w:rsidRDefault="00EB00C9" w:rsidP="00EB00C9">
            <w:pPr>
              <w:jc w:val="left"/>
              <w:rPr>
                <w:rFonts w:ascii="Calibri" w:eastAsia="Calibri" w:hAnsi="Calibri" w:cs="Times New Roman"/>
              </w:rPr>
            </w:pPr>
          </w:p>
        </w:tc>
        <w:tc>
          <w:tcPr>
            <w:tcW w:w="8925" w:type="dxa"/>
            <w:shd w:val="clear" w:color="auto" w:fill="F2F2F2" w:themeFill="background2" w:themeFillShade="F2"/>
            <w:vAlign w:val="center"/>
          </w:tcPr>
          <w:p w14:paraId="6C64A992" w14:textId="77777777" w:rsidR="00EB00C9" w:rsidRPr="00EB00C9" w:rsidRDefault="00EB00C9" w:rsidP="00935F45">
            <w:pPr>
              <w:spacing w:before="120"/>
              <w:rPr>
                <w:rFonts w:ascii="Calibri" w:eastAsia="Calibri" w:hAnsi="Calibri" w:cs="Times New Roman"/>
              </w:rPr>
            </w:pPr>
            <w:r w:rsidRPr="00EB00C9">
              <w:rPr>
                <w:rFonts w:ascii="Calibri" w:eastAsia="Calibri" w:hAnsi="Calibri" w:cs="Times New Roman"/>
              </w:rPr>
              <w:t>Maintien d’un contact régulier avec l’école et les enseignants</w:t>
            </w:r>
          </w:p>
        </w:tc>
      </w:tr>
      <w:tr w:rsidR="00EB00C9" w:rsidRPr="00EB00C9" w14:paraId="6C188B62" w14:textId="77777777" w:rsidTr="00C260DB">
        <w:trPr>
          <w:trHeight w:val="264"/>
        </w:trPr>
        <w:tc>
          <w:tcPr>
            <w:tcW w:w="851" w:type="dxa"/>
            <w:vMerge/>
            <w:shd w:val="clear" w:color="auto" w:fill="5190AE" w:themeFill="accent6" w:themeFillShade="BF"/>
            <w:vAlign w:val="center"/>
          </w:tcPr>
          <w:p w14:paraId="250440B8" w14:textId="77777777" w:rsidR="00EB00C9" w:rsidRPr="00EB00C9" w:rsidRDefault="00EB00C9" w:rsidP="00EB00C9">
            <w:pPr>
              <w:jc w:val="left"/>
              <w:rPr>
                <w:rFonts w:ascii="Calibri" w:eastAsia="Calibri" w:hAnsi="Calibri" w:cs="Times New Roman"/>
              </w:rPr>
            </w:pPr>
          </w:p>
        </w:tc>
        <w:tc>
          <w:tcPr>
            <w:tcW w:w="8925" w:type="dxa"/>
            <w:shd w:val="clear" w:color="auto" w:fill="FFFFFF" w:themeFill="background2"/>
            <w:vAlign w:val="center"/>
          </w:tcPr>
          <w:p w14:paraId="2F33AA49" w14:textId="77777777" w:rsidR="00EB00C9" w:rsidRPr="00EB00C9" w:rsidRDefault="00EB00C9" w:rsidP="00935F45">
            <w:pPr>
              <w:spacing w:before="120"/>
              <w:rPr>
                <w:rFonts w:ascii="Calibri" w:eastAsia="Calibri" w:hAnsi="Calibri" w:cs="Times New Roman"/>
              </w:rPr>
            </w:pPr>
            <w:r w:rsidRPr="00EB00C9">
              <w:rPr>
                <w:rFonts w:ascii="Calibri" w:eastAsia="Calibri" w:hAnsi="Calibri" w:cs="Times New Roman"/>
              </w:rPr>
              <w:t>Réouverture plus rapide des écoles</w:t>
            </w:r>
          </w:p>
        </w:tc>
      </w:tr>
      <w:tr w:rsidR="00EB00C9" w:rsidRPr="00EB00C9" w14:paraId="7546A6A1" w14:textId="77777777" w:rsidTr="00C260DB">
        <w:trPr>
          <w:trHeight w:val="264"/>
        </w:trPr>
        <w:tc>
          <w:tcPr>
            <w:tcW w:w="851" w:type="dxa"/>
            <w:vMerge/>
            <w:shd w:val="clear" w:color="auto" w:fill="5190AE" w:themeFill="accent6" w:themeFillShade="BF"/>
            <w:vAlign w:val="center"/>
          </w:tcPr>
          <w:p w14:paraId="04A818C7" w14:textId="77777777" w:rsidR="00EB00C9" w:rsidRPr="00EB00C9" w:rsidRDefault="00EB00C9" w:rsidP="00EB00C9">
            <w:pPr>
              <w:jc w:val="left"/>
              <w:rPr>
                <w:rFonts w:ascii="Calibri" w:eastAsia="Calibri" w:hAnsi="Calibri" w:cs="Times New Roman"/>
              </w:rPr>
            </w:pPr>
          </w:p>
        </w:tc>
        <w:tc>
          <w:tcPr>
            <w:tcW w:w="8925" w:type="dxa"/>
            <w:shd w:val="clear" w:color="auto" w:fill="F2F2F2" w:themeFill="background2" w:themeFillShade="F2"/>
            <w:vAlign w:val="center"/>
          </w:tcPr>
          <w:p w14:paraId="3FCB4C9B" w14:textId="77777777" w:rsidR="00EB00C9" w:rsidRPr="00EB00C9" w:rsidRDefault="00EB00C9" w:rsidP="00935F45">
            <w:pPr>
              <w:spacing w:before="120" w:after="120"/>
              <w:rPr>
                <w:rFonts w:ascii="Calibri" w:eastAsia="Calibri" w:hAnsi="Calibri" w:cs="Times New Roman"/>
              </w:rPr>
            </w:pPr>
            <w:r w:rsidRPr="00EB00C9">
              <w:rPr>
                <w:rFonts w:ascii="Calibri" w:eastAsia="Calibri" w:hAnsi="Calibri" w:cs="Times New Roman"/>
              </w:rPr>
              <w:t>Une information plus claire et plus spécifique aux élèves en situation de handicap, notamment sur la réouverture des écoles spécialisées</w:t>
            </w:r>
          </w:p>
        </w:tc>
      </w:tr>
    </w:tbl>
    <w:p w14:paraId="7907689F" w14:textId="77777777" w:rsidR="00AD3BCA" w:rsidRDefault="00AD3BCA" w:rsidP="00AD3BCA">
      <w:pPr>
        <w:pStyle w:val="Kop4"/>
      </w:pPr>
    </w:p>
    <w:p w14:paraId="62ED3554" w14:textId="06B8C26C" w:rsidR="004061B4" w:rsidRPr="00C473D4" w:rsidRDefault="00822EBD" w:rsidP="000441C9">
      <w:pPr>
        <w:pStyle w:val="Kop4"/>
        <w:numPr>
          <w:ilvl w:val="0"/>
          <w:numId w:val="3"/>
        </w:numPr>
      </w:pPr>
      <w:r>
        <w:t>Parents au travail</w:t>
      </w:r>
      <w:r w:rsidR="004061B4" w:rsidRPr="00C473D4">
        <w:t xml:space="preserve"> : </w:t>
      </w:r>
      <w:r w:rsidR="000F48E7">
        <w:t xml:space="preserve">trop c’est trop </w:t>
      </w:r>
    </w:p>
    <w:p w14:paraId="4123C07E" w14:textId="4341DED7" w:rsidR="004061B4" w:rsidRPr="00BA71BA" w:rsidRDefault="00676ECA" w:rsidP="004061B4">
      <w:pPr>
        <w:pStyle w:val="Kop5"/>
        <w:spacing w:after="120"/>
        <w:rPr>
          <w:b/>
        </w:rPr>
      </w:pPr>
      <w:r w:rsidRPr="00BA71BA">
        <w:rPr>
          <w:b/>
        </w:rPr>
        <w:t xml:space="preserve">Un </w:t>
      </w:r>
      <w:r w:rsidR="00AA74A9" w:rsidRPr="00BA71BA">
        <w:rPr>
          <w:b/>
        </w:rPr>
        <w:t xml:space="preserve">équilibre </w:t>
      </w:r>
      <w:r w:rsidR="006F4959" w:rsidRPr="00BA71BA">
        <w:rPr>
          <w:b/>
        </w:rPr>
        <w:t xml:space="preserve">périlleux </w:t>
      </w:r>
    </w:p>
    <w:p w14:paraId="139C679C" w14:textId="0C826444" w:rsidR="004061B4" w:rsidRPr="00C473D4" w:rsidRDefault="004061B4" w:rsidP="004061B4">
      <w:r w:rsidRPr="00C473D4">
        <w:t>Beaucoup de répondants relatent de grandes difficultés à concilier le</w:t>
      </w:r>
      <w:r w:rsidR="004B149D">
        <w:t>ur</w:t>
      </w:r>
      <w:r w:rsidRPr="00C473D4">
        <w:t xml:space="preserve"> (télé)travail avec la garde, les soins et parfois le travail scolaire de leur proche en situation de handicap. </w:t>
      </w:r>
    </w:p>
    <w:p w14:paraId="469DA7AD" w14:textId="137F81C0" w:rsidR="004061B4" w:rsidRPr="008D1CC7" w:rsidRDefault="008D1CC7" w:rsidP="004061B4">
      <w:pPr>
        <w:ind w:left="720"/>
        <w:rPr>
          <w:i/>
          <w:color w:val="A00656" w:themeColor="text2"/>
        </w:rPr>
      </w:pPr>
      <w:r>
        <w:rPr>
          <w:i/>
          <w:iCs/>
          <w:color w:val="A00656" w:themeColor="text2"/>
        </w:rPr>
        <w:t>« </w:t>
      </w:r>
      <w:r w:rsidRPr="008D1CC7">
        <w:rPr>
          <w:i/>
          <w:iCs/>
          <w:color w:val="A00656" w:themeColor="text2"/>
        </w:rPr>
        <w:t xml:space="preserve">Il est impossible </w:t>
      </w:r>
      <w:r>
        <w:rPr>
          <w:i/>
          <w:iCs/>
          <w:color w:val="A00656" w:themeColor="text2"/>
        </w:rPr>
        <w:t xml:space="preserve">pour moi </w:t>
      </w:r>
      <w:r w:rsidRPr="008D1CC7">
        <w:rPr>
          <w:i/>
          <w:iCs/>
          <w:color w:val="A00656" w:themeColor="text2"/>
        </w:rPr>
        <w:t>de télétravailler car mon fils ne peut pas suivre les cours et effectuer des tâches tout seul.</w:t>
      </w:r>
      <w:r w:rsidR="00810509">
        <w:rPr>
          <w:i/>
          <w:iCs/>
          <w:color w:val="A00656" w:themeColor="text2"/>
        </w:rPr>
        <w:t> »</w:t>
      </w:r>
      <w:r w:rsidR="008E441C">
        <w:rPr>
          <w:i/>
          <w:iCs/>
          <w:color w:val="A00656" w:themeColor="text2"/>
        </w:rPr>
        <w:t>*</w:t>
      </w:r>
      <w:r>
        <w:rPr>
          <w:i/>
          <w:iCs/>
          <w:color w:val="A00656" w:themeColor="text2"/>
        </w:rPr>
        <w:t> </w:t>
      </w:r>
    </w:p>
    <w:p w14:paraId="2B9CBD1E" w14:textId="361E3A97" w:rsidR="004061B4" w:rsidRPr="00C473D4" w:rsidRDefault="008D1CC7" w:rsidP="004061B4">
      <w:pPr>
        <w:ind w:left="720"/>
        <w:rPr>
          <w:i/>
          <w:color w:val="A00656" w:themeColor="text2"/>
        </w:rPr>
      </w:pPr>
      <w:r>
        <w:rPr>
          <w:i/>
          <w:color w:val="A00656" w:themeColor="text2"/>
        </w:rPr>
        <w:t>« </w:t>
      </w:r>
      <w:r w:rsidR="004061B4" w:rsidRPr="00C473D4">
        <w:rPr>
          <w:i/>
          <w:color w:val="A00656" w:themeColor="text2"/>
        </w:rPr>
        <w:t>Les deux parents travaillant dans un secteur stratégique et une garderie n'étant pas possible au vu de l'éloignement que cela provoquerait, nous n'avons d'autres choix que de risquer des amendes pour travailler en faisant garder nos enfants.</w:t>
      </w:r>
      <w:r>
        <w:rPr>
          <w:i/>
          <w:color w:val="A00656" w:themeColor="text2"/>
        </w:rPr>
        <w:t> »</w:t>
      </w:r>
    </w:p>
    <w:p w14:paraId="2BA26DC1" w14:textId="37704E34" w:rsidR="00810210" w:rsidRDefault="00316A9E" w:rsidP="00BE7A29">
      <w:pPr>
        <w:keepNext w:val="0"/>
        <w:keepLines w:val="0"/>
        <w:ind w:left="720"/>
        <w:rPr>
          <w:i/>
          <w:color w:val="A00656" w:themeColor="text2"/>
          <w:szCs w:val="20"/>
        </w:rPr>
      </w:pPr>
      <w:r>
        <w:rPr>
          <w:i/>
          <w:color w:val="A00656" w:themeColor="text2"/>
          <w:szCs w:val="20"/>
        </w:rPr>
        <w:t>«</w:t>
      </w:r>
      <w:r w:rsidR="00810509">
        <w:rPr>
          <w:i/>
          <w:color w:val="A00656" w:themeColor="text2"/>
          <w:szCs w:val="20"/>
        </w:rPr>
        <w:t xml:space="preserve"> </w:t>
      </w:r>
      <w:r w:rsidRPr="00DF5D2B">
        <w:rPr>
          <w:i/>
          <w:color w:val="A00656" w:themeColor="text2"/>
          <w:szCs w:val="20"/>
        </w:rPr>
        <w:t>Je n'ai pas de relais pour pouvoir combiner mes obligations professionnelles et mon rôle de maman pour m'occuper de manière adéquate de mon fils. Ce qui signifie prise en charge seule 24h/24 et 7</w:t>
      </w:r>
      <w:r w:rsidR="003E5FF0">
        <w:rPr>
          <w:i/>
          <w:color w:val="A00656" w:themeColor="text2"/>
          <w:szCs w:val="20"/>
        </w:rPr>
        <w:t xml:space="preserve"> </w:t>
      </w:r>
      <w:r w:rsidRPr="00DF5D2B">
        <w:rPr>
          <w:i/>
          <w:color w:val="A00656" w:themeColor="text2"/>
          <w:szCs w:val="20"/>
        </w:rPr>
        <w:t>jours sur 7 de mon fils polyhandicapé ! »</w:t>
      </w:r>
    </w:p>
    <w:p w14:paraId="370FE1BE" w14:textId="5279E36E" w:rsidR="004061B4" w:rsidRDefault="001A4698" w:rsidP="00BE7A29">
      <w:pPr>
        <w:keepNext w:val="0"/>
        <w:keepLines w:val="0"/>
        <w:ind w:left="720"/>
        <w:rPr>
          <w:i/>
          <w:color w:val="A00656" w:themeColor="text2"/>
        </w:rPr>
      </w:pPr>
      <w:r>
        <w:rPr>
          <w:i/>
          <w:color w:val="A00656" w:themeColor="text2"/>
        </w:rPr>
        <w:t>« </w:t>
      </w:r>
      <w:r w:rsidR="004061B4" w:rsidRPr="00C473D4">
        <w:rPr>
          <w:i/>
          <w:color w:val="A00656" w:themeColor="text2"/>
        </w:rPr>
        <w:t>Du télétravail avec une personne handicapée don</w:t>
      </w:r>
      <w:r w:rsidR="00674449">
        <w:rPr>
          <w:i/>
          <w:color w:val="A00656" w:themeColor="text2"/>
        </w:rPr>
        <w:t>t</w:t>
      </w:r>
      <w:r w:rsidR="004061B4" w:rsidRPr="00C473D4">
        <w:rPr>
          <w:i/>
          <w:color w:val="A00656" w:themeColor="text2"/>
        </w:rPr>
        <w:t xml:space="preserve"> il faut s’occuper est impossible. Même si elle est calme, l’idée qu’elle pourrait avoir une crise est hyper stressante et ne permet pas de se concentrer sur son travail.</w:t>
      </w:r>
      <w:r>
        <w:rPr>
          <w:i/>
          <w:color w:val="A00656" w:themeColor="text2"/>
        </w:rPr>
        <w:t> »</w:t>
      </w:r>
      <w:r w:rsidR="004061B4" w:rsidRPr="00C473D4">
        <w:rPr>
          <w:i/>
          <w:color w:val="A00656" w:themeColor="text2"/>
        </w:rPr>
        <w:t xml:space="preserve"> </w:t>
      </w:r>
    </w:p>
    <w:p w14:paraId="1DDEDFC5" w14:textId="77777777" w:rsidR="00810210" w:rsidRPr="00BA71BA" w:rsidRDefault="00810210" w:rsidP="00810210">
      <w:pPr>
        <w:pStyle w:val="Kop5"/>
        <w:spacing w:after="120"/>
        <w:rPr>
          <w:b/>
        </w:rPr>
      </w:pPr>
      <w:r w:rsidRPr="00BA71BA">
        <w:rPr>
          <w:b/>
        </w:rPr>
        <w:t xml:space="preserve">Une ligne du temps asynchrone ? </w:t>
      </w:r>
    </w:p>
    <w:p w14:paraId="0A3B4CC1" w14:textId="77777777" w:rsidR="00810210" w:rsidRPr="00C473D4" w:rsidRDefault="00810210" w:rsidP="00810210">
      <w:r w:rsidRPr="00C473D4">
        <w:t>La perspective du déconfinement entraine également des craintes auprès d</w:t>
      </w:r>
      <w:r>
        <w:t>es proches qui accueillent une personne en situation de handicap.</w:t>
      </w:r>
      <w:r w:rsidRPr="00C473D4">
        <w:t xml:space="preserve"> Ils se questionnent sur </w:t>
      </w:r>
      <w:r w:rsidR="006D5A78">
        <w:t>la façon dont ils vo</w:t>
      </w:r>
      <w:r w:rsidR="00074CD6">
        <w:t>nt</w:t>
      </w:r>
      <w:r w:rsidR="006D5A78">
        <w:t xml:space="preserve"> parvenir à</w:t>
      </w:r>
      <w:r w:rsidRPr="00C473D4">
        <w:t xml:space="preserve"> concilier reprise du travail </w:t>
      </w:r>
      <w:r w:rsidR="00C72A71">
        <w:t>et</w:t>
      </w:r>
      <w:r w:rsidRPr="00C473D4">
        <w:t xml:space="preserve"> garde de la personne handicapée. </w:t>
      </w:r>
    </w:p>
    <w:p w14:paraId="1FFC46D5" w14:textId="77777777" w:rsidR="00810210" w:rsidRPr="00C473D4" w:rsidRDefault="001A4698" w:rsidP="00810210">
      <w:pPr>
        <w:ind w:left="720"/>
        <w:rPr>
          <w:i/>
          <w:color w:val="A00656" w:themeColor="text2"/>
        </w:rPr>
      </w:pPr>
      <w:r>
        <w:rPr>
          <w:i/>
          <w:color w:val="A00656" w:themeColor="text2"/>
        </w:rPr>
        <w:t>« </w:t>
      </w:r>
      <w:r w:rsidR="00810210" w:rsidRPr="00C473D4">
        <w:rPr>
          <w:i/>
          <w:color w:val="A00656" w:themeColor="text2"/>
        </w:rPr>
        <w:t>En tant qu'indépendante, je n'ai pu exercer mon activité durant le confinement. Lors du déconfinement il me sera très difficile de recevoir correctement mes patients avec mon fils autiste dans la maison.</w:t>
      </w:r>
      <w:r>
        <w:rPr>
          <w:i/>
          <w:color w:val="A00656" w:themeColor="text2"/>
        </w:rPr>
        <w:t> »</w:t>
      </w:r>
      <w:r w:rsidR="00810210" w:rsidRPr="00C473D4">
        <w:rPr>
          <w:i/>
          <w:color w:val="A00656" w:themeColor="text2"/>
        </w:rPr>
        <w:t xml:space="preserve"> </w:t>
      </w:r>
    </w:p>
    <w:p w14:paraId="2C360E21" w14:textId="77777777" w:rsidR="00AF6A0A" w:rsidRPr="00C473D4" w:rsidRDefault="001A4698" w:rsidP="00810210">
      <w:pPr>
        <w:ind w:left="720"/>
        <w:rPr>
          <w:i/>
          <w:color w:val="A00656" w:themeColor="text2"/>
        </w:rPr>
      </w:pPr>
      <w:r>
        <w:rPr>
          <w:i/>
          <w:color w:val="A00656" w:themeColor="text2"/>
        </w:rPr>
        <w:t>« </w:t>
      </w:r>
      <w:r w:rsidR="00810210" w:rsidRPr="00C473D4">
        <w:rPr>
          <w:i/>
          <w:color w:val="A00656" w:themeColor="text2"/>
        </w:rPr>
        <w:t>Je vais devoir recommencer à travailler et je ne veux pas le remettre dans son home fort touché par l'épidémie. Qui va le garder la journée ?</w:t>
      </w:r>
      <w:r>
        <w:rPr>
          <w:i/>
          <w:color w:val="A00656" w:themeColor="text2"/>
        </w:rPr>
        <w:t> »</w:t>
      </w:r>
      <w:r w:rsidR="00810210" w:rsidRPr="00C473D4">
        <w:rPr>
          <w:i/>
          <w:color w:val="A00656" w:themeColor="text2"/>
        </w:rPr>
        <w:t xml:space="preserve"> </w:t>
      </w:r>
    </w:p>
    <w:tbl>
      <w:tblPr>
        <w:tblStyle w:val="Grilledutableau6"/>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925"/>
      </w:tblGrid>
      <w:tr w:rsidR="00A750B6" w:rsidRPr="00AF6A0A" w14:paraId="792F37C3" w14:textId="77777777" w:rsidTr="00C260DB">
        <w:trPr>
          <w:trHeight w:val="264"/>
        </w:trPr>
        <w:tc>
          <w:tcPr>
            <w:tcW w:w="851" w:type="dxa"/>
            <w:vMerge w:val="restart"/>
            <w:shd w:val="clear" w:color="auto" w:fill="5190AE" w:themeFill="accent6" w:themeFillShade="BF"/>
            <w:vAlign w:val="center"/>
          </w:tcPr>
          <w:p w14:paraId="24D45BF7" w14:textId="3CC81FCE" w:rsidR="00A750B6" w:rsidRPr="00AF6A0A" w:rsidRDefault="06B260B3" w:rsidP="0082786B">
            <w:pPr>
              <w:jc w:val="left"/>
              <w:rPr>
                <w:rFonts w:ascii="Calibri" w:eastAsia="Calibri" w:hAnsi="Calibri" w:cs="Times New Roman"/>
              </w:rPr>
            </w:pPr>
            <w:r>
              <w:rPr>
                <w:noProof/>
              </w:rPr>
              <w:drawing>
                <wp:inline distT="0" distB="0" distL="0" distR="0" wp14:anchorId="6478E8CB" wp14:editId="317A9047">
                  <wp:extent cx="388516" cy="360000"/>
                  <wp:effectExtent l="0" t="0" r="0" b="2540"/>
                  <wp:docPr id="41415634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8516" cy="360000"/>
                          </a:xfrm>
                          <a:prstGeom prst="rect">
                            <a:avLst/>
                          </a:prstGeom>
                        </pic:spPr>
                      </pic:pic>
                    </a:graphicData>
                  </a:graphic>
                </wp:inline>
              </w:drawing>
            </w:r>
          </w:p>
        </w:tc>
        <w:tc>
          <w:tcPr>
            <w:tcW w:w="8925" w:type="dxa"/>
            <w:shd w:val="clear" w:color="auto" w:fill="5190AE" w:themeFill="accent6" w:themeFillShade="BF"/>
            <w:vAlign w:val="center"/>
          </w:tcPr>
          <w:p w14:paraId="01D8E754" w14:textId="77777777" w:rsidR="00A750B6" w:rsidRPr="00AF6A0A" w:rsidRDefault="00A750B6" w:rsidP="0082786B">
            <w:pPr>
              <w:spacing w:before="120" w:after="120"/>
              <w:jc w:val="left"/>
              <w:rPr>
                <w:rFonts w:ascii="Calibri" w:eastAsia="Calibri" w:hAnsi="Calibri" w:cs="Times New Roman"/>
                <w:b/>
                <w:sz w:val="24"/>
                <w:szCs w:val="24"/>
              </w:rPr>
            </w:pPr>
            <w:r w:rsidRPr="00AF6A0A">
              <w:rPr>
                <w:rFonts w:ascii="Calibri" w:eastAsia="Calibri" w:hAnsi="Calibri" w:cs="Times New Roman"/>
                <w:b/>
                <w:color w:val="FFFFFF"/>
                <w:sz w:val="24"/>
                <w:szCs w:val="24"/>
              </w:rPr>
              <w:t>Mesures des autorités attendues par les proches</w:t>
            </w:r>
          </w:p>
        </w:tc>
      </w:tr>
      <w:tr w:rsidR="00A750B6" w:rsidRPr="00AF6A0A" w14:paraId="2853C45D" w14:textId="77777777" w:rsidTr="00C260DB">
        <w:trPr>
          <w:trHeight w:val="264"/>
        </w:trPr>
        <w:tc>
          <w:tcPr>
            <w:tcW w:w="851" w:type="dxa"/>
            <w:vMerge/>
            <w:shd w:val="clear" w:color="auto" w:fill="5190AE" w:themeFill="accent6" w:themeFillShade="BF"/>
            <w:vAlign w:val="center"/>
          </w:tcPr>
          <w:p w14:paraId="237B212A" w14:textId="666C550A" w:rsidR="00A750B6" w:rsidRPr="00AF6A0A" w:rsidRDefault="00A750B6" w:rsidP="0082786B">
            <w:pPr>
              <w:jc w:val="left"/>
              <w:rPr>
                <w:rFonts w:ascii="Calibri" w:eastAsia="Calibri" w:hAnsi="Calibri" w:cs="Times New Roman"/>
              </w:rPr>
            </w:pPr>
          </w:p>
        </w:tc>
        <w:tc>
          <w:tcPr>
            <w:tcW w:w="8925" w:type="dxa"/>
            <w:shd w:val="clear" w:color="auto" w:fill="F2F2F2" w:themeFill="background2" w:themeFillShade="F2"/>
            <w:vAlign w:val="center"/>
          </w:tcPr>
          <w:p w14:paraId="45B41343" w14:textId="77777777" w:rsidR="00A750B6" w:rsidRPr="00AF6A0A" w:rsidRDefault="00A750B6" w:rsidP="0082786B">
            <w:pPr>
              <w:spacing w:before="120"/>
              <w:rPr>
                <w:rFonts w:ascii="Calibri" w:eastAsia="Calibri" w:hAnsi="Calibri" w:cs="Times New Roman"/>
              </w:rPr>
            </w:pPr>
            <w:r w:rsidRPr="00AF6A0A">
              <w:rPr>
                <w:rFonts w:ascii="Calibri" w:eastAsia="Calibri" w:hAnsi="Calibri" w:cs="Times New Roman"/>
              </w:rPr>
              <w:t>Des congés correctement rémunérés pour s’occuper de leur proche en situation de handicap</w:t>
            </w:r>
          </w:p>
        </w:tc>
      </w:tr>
      <w:tr w:rsidR="00A750B6" w:rsidRPr="00AF6A0A" w14:paraId="0955A10D" w14:textId="77777777" w:rsidTr="00C260DB">
        <w:trPr>
          <w:trHeight w:val="264"/>
        </w:trPr>
        <w:tc>
          <w:tcPr>
            <w:tcW w:w="851" w:type="dxa"/>
            <w:vMerge/>
            <w:shd w:val="clear" w:color="auto" w:fill="5190AE" w:themeFill="accent6" w:themeFillShade="BF"/>
            <w:vAlign w:val="center"/>
          </w:tcPr>
          <w:p w14:paraId="30A0E127" w14:textId="77777777" w:rsidR="00A750B6" w:rsidRPr="00AF6A0A" w:rsidRDefault="00A750B6" w:rsidP="0082786B">
            <w:pPr>
              <w:jc w:val="left"/>
              <w:rPr>
                <w:rFonts w:ascii="Calibri" w:eastAsia="Calibri" w:hAnsi="Calibri" w:cs="Times New Roman"/>
              </w:rPr>
            </w:pPr>
          </w:p>
        </w:tc>
        <w:tc>
          <w:tcPr>
            <w:tcW w:w="8925" w:type="dxa"/>
            <w:shd w:val="clear" w:color="auto" w:fill="FFFFFF" w:themeFill="background2"/>
            <w:vAlign w:val="center"/>
          </w:tcPr>
          <w:p w14:paraId="26EA65F1" w14:textId="77777777" w:rsidR="00A750B6" w:rsidRPr="00AF6A0A" w:rsidRDefault="00A750B6" w:rsidP="0082786B">
            <w:pPr>
              <w:spacing w:before="120"/>
              <w:rPr>
                <w:rFonts w:ascii="Calibri" w:eastAsia="Calibri" w:hAnsi="Calibri" w:cs="Times New Roman"/>
              </w:rPr>
            </w:pPr>
            <w:r w:rsidRPr="00AF6A0A">
              <w:rPr>
                <w:rFonts w:ascii="Calibri" w:eastAsia="Calibri" w:hAnsi="Calibri" w:cs="Times New Roman"/>
              </w:rPr>
              <w:t xml:space="preserve">A défaut de congé, une aide pour s’occuper de leur proche </w:t>
            </w:r>
            <w:r>
              <w:rPr>
                <w:rFonts w:ascii="Calibri" w:eastAsia="Calibri" w:hAnsi="Calibri" w:cs="Times New Roman"/>
              </w:rPr>
              <w:t>en situation de handicap durant les heures de</w:t>
            </w:r>
            <w:r w:rsidRPr="00AF6A0A">
              <w:rPr>
                <w:rFonts w:ascii="Calibri" w:eastAsia="Calibri" w:hAnsi="Calibri" w:cs="Times New Roman"/>
              </w:rPr>
              <w:t xml:space="preserve"> travail</w:t>
            </w:r>
          </w:p>
        </w:tc>
      </w:tr>
      <w:tr w:rsidR="00A750B6" w:rsidRPr="00AF6A0A" w14:paraId="279CF1AF" w14:textId="77777777" w:rsidTr="00C260DB">
        <w:trPr>
          <w:trHeight w:val="264"/>
        </w:trPr>
        <w:tc>
          <w:tcPr>
            <w:tcW w:w="851" w:type="dxa"/>
            <w:vMerge/>
            <w:shd w:val="clear" w:color="auto" w:fill="5190AE" w:themeFill="accent6" w:themeFillShade="BF"/>
            <w:vAlign w:val="center"/>
          </w:tcPr>
          <w:p w14:paraId="351022AD" w14:textId="77777777" w:rsidR="00A750B6" w:rsidRPr="00AF6A0A" w:rsidRDefault="00A750B6" w:rsidP="0082786B">
            <w:pPr>
              <w:jc w:val="left"/>
              <w:rPr>
                <w:rFonts w:ascii="Calibri" w:eastAsia="Calibri" w:hAnsi="Calibri" w:cs="Times New Roman"/>
              </w:rPr>
            </w:pPr>
          </w:p>
        </w:tc>
        <w:tc>
          <w:tcPr>
            <w:tcW w:w="8925" w:type="dxa"/>
            <w:shd w:val="clear" w:color="auto" w:fill="F2F2F2" w:themeFill="background2" w:themeFillShade="F2"/>
            <w:vAlign w:val="center"/>
          </w:tcPr>
          <w:p w14:paraId="470F0E1B" w14:textId="77777777" w:rsidR="00A750B6" w:rsidRPr="00AF6A0A" w:rsidRDefault="00A750B6" w:rsidP="0082786B">
            <w:pPr>
              <w:spacing w:before="120" w:after="120"/>
              <w:rPr>
                <w:rFonts w:ascii="Calibri" w:eastAsia="Calibri" w:hAnsi="Calibri" w:cs="Times New Roman"/>
              </w:rPr>
            </w:pPr>
            <w:r w:rsidRPr="00AF6A0A">
              <w:rPr>
                <w:rFonts w:ascii="Calibri" w:eastAsia="Calibri" w:hAnsi="Calibri" w:cs="Times New Roman"/>
              </w:rPr>
              <w:t xml:space="preserve">Une reprise du travail </w:t>
            </w:r>
            <w:r>
              <w:rPr>
                <w:rFonts w:ascii="Calibri" w:eastAsia="Calibri" w:hAnsi="Calibri" w:cs="Times New Roman"/>
              </w:rPr>
              <w:t>concomitante avec</w:t>
            </w:r>
            <w:r w:rsidRPr="00AF6A0A">
              <w:rPr>
                <w:rFonts w:ascii="Calibri" w:eastAsia="Calibri" w:hAnsi="Calibri" w:cs="Times New Roman"/>
              </w:rPr>
              <w:t xml:space="preserve"> la réouverture des écoles et des centres de jour</w:t>
            </w:r>
          </w:p>
        </w:tc>
      </w:tr>
    </w:tbl>
    <w:p w14:paraId="5EE9691C" w14:textId="77777777" w:rsidR="00534802" w:rsidRPr="006B3510" w:rsidRDefault="00534802" w:rsidP="00BE7A29">
      <w:pPr>
        <w:keepNext w:val="0"/>
        <w:keepLines w:val="0"/>
        <w:ind w:left="720"/>
        <w:rPr>
          <w:i/>
          <w:iCs/>
          <w:color w:val="A00656" w:themeColor="text2"/>
        </w:rPr>
      </w:pPr>
    </w:p>
    <w:p w14:paraId="03C7699D" w14:textId="3D2C24AA" w:rsidR="002F4AF1" w:rsidRPr="00DF5D2B" w:rsidRDefault="00163B2C" w:rsidP="000441C9">
      <w:pPr>
        <w:pStyle w:val="Kop4"/>
        <w:numPr>
          <w:ilvl w:val="0"/>
          <w:numId w:val="3"/>
        </w:numPr>
      </w:pPr>
      <w:r>
        <w:lastRenderedPageBreak/>
        <w:t xml:space="preserve">Des </w:t>
      </w:r>
      <w:r w:rsidR="003B3344">
        <w:t>commerces</w:t>
      </w:r>
      <w:r>
        <w:t xml:space="preserve"> peu accessibles </w:t>
      </w:r>
      <w:r w:rsidR="002F4AF1" w:rsidRPr="00C473D4">
        <w:tab/>
      </w:r>
    </w:p>
    <w:p w14:paraId="35021A2C" w14:textId="2804C723" w:rsidR="00EE708E" w:rsidRPr="00DF5D2B" w:rsidRDefault="00771709" w:rsidP="00500A48">
      <w:pPr>
        <w:pStyle w:val="Kop5"/>
        <w:spacing w:after="120"/>
        <w:rPr>
          <w:b/>
        </w:rPr>
      </w:pPr>
      <w:r>
        <w:rPr>
          <w:b/>
        </w:rPr>
        <w:t xml:space="preserve">Mesures strictes </w:t>
      </w:r>
      <w:r w:rsidR="007B0794">
        <w:rPr>
          <w:b/>
        </w:rPr>
        <w:t xml:space="preserve">dans les </w:t>
      </w:r>
      <w:r w:rsidR="005E7680" w:rsidRPr="008344A1">
        <w:rPr>
          <w:b/>
        </w:rPr>
        <w:t>magasins</w:t>
      </w:r>
      <w:r w:rsidR="00665DE5">
        <w:rPr>
          <w:b/>
        </w:rPr>
        <w:t xml:space="preserve">, </w:t>
      </w:r>
      <w:r w:rsidR="00B12C3C">
        <w:rPr>
          <w:b/>
        </w:rPr>
        <w:t>possibles</w:t>
      </w:r>
      <w:r w:rsidR="00665DE5">
        <w:rPr>
          <w:b/>
        </w:rPr>
        <w:t xml:space="preserve"> pour </w:t>
      </w:r>
      <w:r w:rsidR="00B12C3C">
        <w:rPr>
          <w:b/>
        </w:rPr>
        <w:t>tous</w:t>
      </w:r>
      <w:r w:rsidR="00665DE5">
        <w:rPr>
          <w:b/>
        </w:rPr>
        <w:t> ?</w:t>
      </w:r>
    </w:p>
    <w:p w14:paraId="35A77D94" w14:textId="66273CC5" w:rsidR="00EF1889" w:rsidRPr="00DF5D2B" w:rsidRDefault="009F7426" w:rsidP="00EF1889">
      <w:r>
        <w:t>Dans les grandes surfaces</w:t>
      </w:r>
      <w:r w:rsidR="00BD00AB" w:rsidRPr="00890CEB">
        <w:t>, les règles</w:t>
      </w:r>
      <w:r w:rsidR="00EE708E" w:rsidRPr="00890CEB">
        <w:t xml:space="preserve"> </w:t>
      </w:r>
      <w:r>
        <w:t xml:space="preserve">qui imposent </w:t>
      </w:r>
      <w:r w:rsidR="00EE708E" w:rsidRPr="00890CEB">
        <w:t xml:space="preserve">de </w:t>
      </w:r>
      <w:r w:rsidR="00BD00AB" w:rsidRPr="00890CEB">
        <w:t xml:space="preserve">venir seul, </w:t>
      </w:r>
      <w:r>
        <w:t>de prendre</w:t>
      </w:r>
      <w:r w:rsidR="00BD00AB" w:rsidRPr="00890CEB">
        <w:t xml:space="preserve"> un caddie,</w:t>
      </w:r>
      <w:r w:rsidR="00EE708E" w:rsidRPr="00890CEB">
        <w:t xml:space="preserve"> </w:t>
      </w:r>
      <w:r>
        <w:t>de garder</w:t>
      </w:r>
      <w:r w:rsidR="00BD00AB" w:rsidRPr="00890CEB">
        <w:t xml:space="preserve"> ses distances, les longues files d</w:t>
      </w:r>
      <w:r w:rsidR="00BF1D78">
        <w:t>’</w:t>
      </w:r>
      <w:r w:rsidR="00BD00AB" w:rsidRPr="00890CEB">
        <w:t>attente</w:t>
      </w:r>
      <w:r w:rsidR="00BF1D78">
        <w:t xml:space="preserve"> qui en découlent</w:t>
      </w:r>
      <w:r w:rsidR="00BD00AB" w:rsidRPr="00890CEB">
        <w:t xml:space="preserve">, </w:t>
      </w:r>
      <w:r w:rsidR="008619AE">
        <w:t>sont</w:t>
      </w:r>
      <w:r w:rsidR="000A698E">
        <w:t xml:space="preserve"> souvent </w:t>
      </w:r>
      <w:r w:rsidR="008619AE">
        <w:t>difficiles voire impossible</w:t>
      </w:r>
      <w:r w:rsidR="5E4C5926">
        <w:t>s</w:t>
      </w:r>
      <w:r w:rsidR="008619AE">
        <w:t xml:space="preserve"> à </w:t>
      </w:r>
      <w:r w:rsidR="000A698E">
        <w:t xml:space="preserve">respecter </w:t>
      </w:r>
      <w:r w:rsidR="008619AE">
        <w:t>pour les proches</w:t>
      </w:r>
      <w:r w:rsidR="00FC578D">
        <w:t>.</w:t>
      </w:r>
      <w:r w:rsidR="00FF358A" w:rsidRPr="00890CEB">
        <w:t xml:space="preserve"> </w:t>
      </w:r>
      <w:r w:rsidR="00804023">
        <w:t>Dans la plupart des cas, l</w:t>
      </w:r>
      <w:r w:rsidR="00EF1889" w:rsidRPr="00DF5D2B">
        <w:t xml:space="preserve">aisser </w:t>
      </w:r>
      <w:r w:rsidR="00EF1889">
        <w:t>la personne</w:t>
      </w:r>
      <w:r w:rsidR="00EF1889" w:rsidRPr="00DF5D2B">
        <w:t xml:space="preserve"> </w:t>
      </w:r>
      <w:r w:rsidR="00804023">
        <w:t>handicapée</w:t>
      </w:r>
      <w:r w:rsidR="00EF1889">
        <w:t xml:space="preserve"> </w:t>
      </w:r>
      <w:r w:rsidR="00EF1889" w:rsidRPr="00DF5D2B">
        <w:t>seul</w:t>
      </w:r>
      <w:r w:rsidR="00EF1889">
        <w:t>e</w:t>
      </w:r>
      <w:r w:rsidR="00EF1889" w:rsidRPr="00DF5D2B">
        <w:t xml:space="preserve"> à la maison pour aller faire des courses</w:t>
      </w:r>
      <w:r w:rsidR="00583518">
        <w:t xml:space="preserve"> n’est </w:t>
      </w:r>
      <w:r w:rsidR="00804023">
        <w:t xml:space="preserve">pas </w:t>
      </w:r>
      <w:r w:rsidR="002D31FC">
        <w:t>envisageable.</w:t>
      </w:r>
      <w:r w:rsidR="00EF1889" w:rsidRPr="00DF5D2B">
        <w:t xml:space="preserve"> </w:t>
      </w:r>
      <w:r w:rsidR="00D7456A">
        <w:t>Et</w:t>
      </w:r>
      <w:r w:rsidR="00EF1889">
        <w:t xml:space="preserve"> </w:t>
      </w:r>
      <w:r w:rsidR="00E90EA4">
        <w:t xml:space="preserve">les personnes </w:t>
      </w:r>
      <w:r w:rsidR="00B83F8B">
        <w:t xml:space="preserve">qui </w:t>
      </w:r>
      <w:r w:rsidR="00B97822">
        <w:t xml:space="preserve">ont fait leurs courses </w:t>
      </w:r>
      <w:r w:rsidR="00EF1889" w:rsidRPr="00DF5D2B">
        <w:t xml:space="preserve">avec </w:t>
      </w:r>
      <w:r w:rsidR="002D31FC">
        <w:t>la personne handicapée</w:t>
      </w:r>
      <w:r w:rsidR="00EF1889" w:rsidRPr="00DF5D2B">
        <w:t xml:space="preserve"> </w:t>
      </w:r>
      <w:r w:rsidR="000A5B87">
        <w:t>se sont parfois vu opposer un</w:t>
      </w:r>
      <w:r w:rsidR="00EF1889" w:rsidRPr="00DF5D2B">
        <w:t xml:space="preserve"> refus d’accès </w:t>
      </w:r>
      <w:r w:rsidR="008502AB">
        <w:t>au</w:t>
      </w:r>
      <w:r w:rsidR="00EF1889" w:rsidRPr="00DF5D2B">
        <w:t xml:space="preserve"> magasin</w:t>
      </w:r>
      <w:r w:rsidR="00EF1889" w:rsidRPr="00DF5D2B" w:rsidDel="00C00B94">
        <w:t xml:space="preserve">. </w:t>
      </w:r>
      <w:r w:rsidR="00D7456A">
        <w:t>Pour autant, l</w:t>
      </w:r>
      <w:r w:rsidR="00D7456A" w:rsidRPr="005512C3">
        <w:t>e</w:t>
      </w:r>
      <w:r w:rsidR="00D7456A">
        <w:t xml:space="preserve">s proches n’ont pas pu </w:t>
      </w:r>
      <w:r w:rsidR="00D7456A" w:rsidRPr="00DF5D2B">
        <w:t>compter sur les services de livraison à domicile</w:t>
      </w:r>
      <w:r w:rsidR="008502AB">
        <w:t>, so</w:t>
      </w:r>
      <w:r w:rsidR="00D7456A" w:rsidRPr="00DF5D2B">
        <w:t>uvent saturé</w:t>
      </w:r>
      <w:r w:rsidR="008502AB">
        <w:t>s</w:t>
      </w:r>
      <w:r w:rsidR="00DF36AB">
        <w:t xml:space="preserve">. Ils </w:t>
      </w:r>
      <w:r w:rsidR="008502AB">
        <w:t xml:space="preserve">ont </w:t>
      </w:r>
      <w:r w:rsidR="00DF36AB">
        <w:t xml:space="preserve">alors </w:t>
      </w:r>
      <w:r w:rsidR="008502AB">
        <w:t>dû faire appel à une aide extérieure</w:t>
      </w:r>
      <w:r w:rsidR="00DF36AB">
        <w:t xml:space="preserve">, quand </w:t>
      </w:r>
      <w:r w:rsidR="00FC4219">
        <w:t>cette aide était</w:t>
      </w:r>
      <w:r w:rsidR="00DF36AB">
        <w:t xml:space="preserve"> possible</w:t>
      </w:r>
      <w:r w:rsidR="008502AB">
        <w:t>.</w:t>
      </w:r>
    </w:p>
    <w:p w14:paraId="3C68B1D3" w14:textId="11279F3C" w:rsidR="00BC2003" w:rsidRPr="00186FC1" w:rsidRDefault="000A0B24" w:rsidP="1B21EABA">
      <w:pPr>
        <w:spacing w:line="257" w:lineRule="auto"/>
        <w:ind w:left="720"/>
        <w:rPr>
          <w:rFonts w:ascii="Calibri" w:eastAsia="Calibri" w:hAnsi="Calibri" w:cs="Calibri"/>
          <w:i/>
          <w:color w:val="A00656" w:themeColor="text2"/>
        </w:rPr>
      </w:pPr>
      <w:r>
        <w:rPr>
          <w:rFonts w:ascii="Calibri" w:eastAsia="Calibri" w:hAnsi="Calibri" w:cs="Calibri"/>
          <w:i/>
          <w:iCs/>
          <w:color w:val="A00656" w:themeColor="text2"/>
        </w:rPr>
        <w:t>« </w:t>
      </w:r>
      <w:r w:rsidR="00186FC1" w:rsidRPr="00186FC1">
        <w:rPr>
          <w:rFonts w:ascii="Calibri" w:eastAsia="Calibri" w:hAnsi="Calibri" w:cs="Calibri"/>
          <w:i/>
          <w:iCs/>
          <w:color w:val="A00656" w:themeColor="text2"/>
        </w:rPr>
        <w:t>C'est difficile de faire des achats avec un enfant en chaise roulante et un caddie en même temps. Il est recommandé de faire ses courses seul, mais ce n'est pas toujours possible</w:t>
      </w:r>
      <w:r w:rsidR="00F267E5">
        <w:rPr>
          <w:rFonts w:ascii="Calibri" w:eastAsia="Calibri" w:hAnsi="Calibri" w:cs="Calibri"/>
          <w:i/>
          <w:iCs/>
          <w:color w:val="A00656" w:themeColor="text2"/>
        </w:rPr>
        <w:t>. »</w:t>
      </w:r>
      <w:r w:rsidR="008E441C">
        <w:rPr>
          <w:rFonts w:ascii="Calibri" w:eastAsia="Calibri" w:hAnsi="Calibri" w:cs="Calibri"/>
          <w:i/>
          <w:iCs/>
          <w:color w:val="A00656" w:themeColor="text2"/>
        </w:rPr>
        <w:t>*</w:t>
      </w:r>
    </w:p>
    <w:p w14:paraId="5D64117E" w14:textId="4A7A38FD" w:rsidR="00BC2003" w:rsidRPr="00A71E06" w:rsidRDefault="000A0B24" w:rsidP="1B21EABA">
      <w:pPr>
        <w:spacing w:line="257" w:lineRule="auto"/>
        <w:ind w:left="720"/>
        <w:rPr>
          <w:rFonts w:ascii="Calibri" w:eastAsia="Calibri" w:hAnsi="Calibri" w:cs="Calibri"/>
          <w:i/>
          <w:color w:val="A00656" w:themeColor="text2"/>
        </w:rPr>
      </w:pPr>
      <w:r>
        <w:rPr>
          <w:rFonts w:ascii="Calibri" w:eastAsia="Calibri" w:hAnsi="Calibri" w:cs="Calibri"/>
          <w:i/>
          <w:iCs/>
          <w:color w:val="A00656" w:themeColor="text2"/>
        </w:rPr>
        <w:t>« </w:t>
      </w:r>
      <w:r w:rsidR="00A71E06" w:rsidRPr="00A71E06">
        <w:rPr>
          <w:rFonts w:ascii="Calibri" w:eastAsia="Calibri" w:hAnsi="Calibri" w:cs="Calibri"/>
          <w:i/>
          <w:iCs/>
          <w:color w:val="A00656" w:themeColor="text2"/>
        </w:rPr>
        <w:t xml:space="preserve">J'ai essayé à plusieurs reprises de commander en ligne auprès de grands magasins, mais ces services ont été submergés de demandes. Je regrette que les personnes qui n'ont pas la possibilité de faire leurs achats ne soient </w:t>
      </w:r>
      <w:r w:rsidR="00E3260F">
        <w:rPr>
          <w:rFonts w:ascii="Calibri" w:eastAsia="Calibri" w:hAnsi="Calibri" w:cs="Calibri"/>
          <w:i/>
          <w:iCs/>
          <w:color w:val="A00656" w:themeColor="text2"/>
        </w:rPr>
        <w:t xml:space="preserve">pas </w:t>
      </w:r>
      <w:r w:rsidR="00A71E06" w:rsidRPr="00A71E06">
        <w:rPr>
          <w:rFonts w:ascii="Calibri" w:eastAsia="Calibri" w:hAnsi="Calibri" w:cs="Calibri"/>
          <w:i/>
          <w:iCs/>
          <w:color w:val="A00656" w:themeColor="text2"/>
        </w:rPr>
        <w:t>plus prises en compte, afin d'avoir un accès plus facile aux commandes en ligne dans les grands magasins.</w:t>
      </w:r>
      <w:r w:rsidR="00625813">
        <w:rPr>
          <w:rFonts w:ascii="Calibri" w:eastAsia="Calibri" w:hAnsi="Calibri" w:cs="Calibri"/>
          <w:i/>
          <w:iCs/>
          <w:color w:val="A00656" w:themeColor="text2"/>
        </w:rPr>
        <w:t> »</w:t>
      </w:r>
      <w:r w:rsidR="008E441C">
        <w:rPr>
          <w:rFonts w:ascii="Calibri" w:eastAsia="Calibri" w:hAnsi="Calibri" w:cs="Calibri"/>
          <w:i/>
          <w:iCs/>
          <w:color w:val="A00656" w:themeColor="text2"/>
        </w:rPr>
        <w:t>*</w:t>
      </w:r>
    </w:p>
    <w:p w14:paraId="1AD5654B" w14:textId="4E8C193C" w:rsidR="00A8157E" w:rsidRPr="00A11C7B" w:rsidRDefault="00A11C7B" w:rsidP="00394CC3">
      <w:pPr>
        <w:spacing w:line="257" w:lineRule="auto"/>
        <w:ind w:left="720"/>
        <w:rPr>
          <w:rFonts w:ascii="Calibri" w:eastAsia="Calibri" w:hAnsi="Calibri" w:cs="Calibri"/>
          <w:i/>
          <w:color w:val="A00656" w:themeColor="text2"/>
          <w:lang w:val="fr-FR"/>
        </w:rPr>
      </w:pPr>
      <w:r w:rsidRPr="6BE08F90">
        <w:rPr>
          <w:rFonts w:ascii="Calibri" w:eastAsia="Calibri" w:hAnsi="Calibri" w:cs="Calibri"/>
          <w:i/>
          <w:color w:val="9F0655"/>
          <w:lang w:val="fr-FR"/>
        </w:rPr>
        <w:t>« </w:t>
      </w:r>
      <w:r w:rsidR="003A0AB3" w:rsidRPr="6BE08F90">
        <w:rPr>
          <w:rFonts w:ascii="Calibri" w:eastAsia="Calibri" w:hAnsi="Calibri" w:cs="Calibri"/>
          <w:i/>
          <w:color w:val="9F0655"/>
          <w:lang w:val="fr-FR"/>
        </w:rPr>
        <w:t xml:space="preserve">Mon partenaire dépend de moi et d'autres personnes, ce qui signifie que les mesures de distanciation sociale ne peuvent souvent pas être mises en œuvre correctement. Beaucoup d'incompréhension de l'environnement qui réagit souvent de manière grossière </w:t>
      </w:r>
      <w:r w:rsidRPr="6BE08F90">
        <w:rPr>
          <w:rFonts w:ascii="Calibri" w:eastAsia="Calibri" w:hAnsi="Calibri" w:cs="Calibri"/>
          <w:i/>
          <w:color w:val="9F0655"/>
          <w:lang w:val="fr-FR"/>
        </w:rPr>
        <w:t>(</w:t>
      </w:r>
      <w:r w:rsidR="00391F3D" w:rsidRPr="6BE08F90">
        <w:rPr>
          <w:rFonts w:ascii="Calibri" w:eastAsia="Calibri" w:hAnsi="Calibri" w:cs="Calibri"/>
          <w:i/>
          <w:color w:val="9F0655"/>
          <w:lang w:val="fr-FR"/>
        </w:rPr>
        <w:t>…</w:t>
      </w:r>
      <w:r w:rsidRPr="6BE08F90">
        <w:rPr>
          <w:rFonts w:ascii="Calibri" w:eastAsia="Calibri" w:hAnsi="Calibri" w:cs="Calibri"/>
          <w:i/>
          <w:color w:val="9F0655"/>
          <w:lang w:val="fr-FR"/>
        </w:rPr>
        <w:t>)</w:t>
      </w:r>
      <w:r w:rsidR="00EE708E" w:rsidRPr="6BE08F90">
        <w:rPr>
          <w:rFonts w:ascii="Calibri" w:eastAsia="Calibri" w:hAnsi="Calibri" w:cs="Calibri"/>
          <w:i/>
          <w:color w:val="9F0655"/>
          <w:lang w:val="fr-FR"/>
        </w:rPr>
        <w:t>.</w:t>
      </w:r>
      <w:r w:rsidRPr="6BE08F90">
        <w:rPr>
          <w:rFonts w:ascii="Calibri" w:eastAsia="Calibri" w:hAnsi="Calibri" w:cs="Calibri"/>
          <w:i/>
          <w:color w:val="9F0655"/>
          <w:lang w:val="fr-FR"/>
        </w:rPr>
        <w:t> »</w:t>
      </w:r>
    </w:p>
    <w:p w14:paraId="0BA51599" w14:textId="1B863298" w:rsidR="00705E81" w:rsidRPr="00A11C7B" w:rsidRDefault="00A11C7B" w:rsidP="008A056B">
      <w:pPr>
        <w:spacing w:line="257" w:lineRule="auto"/>
        <w:ind w:left="720"/>
        <w:rPr>
          <w:rFonts w:ascii="Calibri" w:eastAsia="Calibri" w:hAnsi="Calibri" w:cs="Calibri"/>
          <w:i/>
          <w:color w:val="A00656" w:themeColor="text2"/>
          <w:lang w:val="fr-FR"/>
        </w:rPr>
      </w:pPr>
      <w:r>
        <w:rPr>
          <w:rFonts w:ascii="Calibri" w:eastAsia="Calibri" w:hAnsi="Calibri" w:cs="Calibri"/>
          <w:i/>
          <w:color w:val="A00656" w:themeColor="text2"/>
          <w:lang w:val="fr-FR"/>
        </w:rPr>
        <w:t>« </w:t>
      </w:r>
      <w:r w:rsidR="00705E81" w:rsidRPr="00A11C7B">
        <w:rPr>
          <w:rFonts w:ascii="Calibri" w:eastAsia="Calibri" w:hAnsi="Calibri" w:cs="Calibri"/>
          <w:i/>
          <w:color w:val="A00656" w:themeColor="text2"/>
          <w:lang w:val="fr-FR"/>
        </w:rPr>
        <w:t>Je vais faire mes courses alimentaires avec mon fils et certains magasins m'ont interdit d'entrer avec lui, même après discussion avec le responsable.</w:t>
      </w:r>
      <w:r>
        <w:rPr>
          <w:rFonts w:ascii="Calibri" w:eastAsia="Calibri" w:hAnsi="Calibri" w:cs="Calibri"/>
          <w:i/>
          <w:color w:val="A00656" w:themeColor="text2"/>
          <w:lang w:val="fr-FR"/>
        </w:rPr>
        <w:t> »</w:t>
      </w:r>
    </w:p>
    <w:p w14:paraId="12DA497A" w14:textId="4E9A56E7" w:rsidR="005D647F" w:rsidRPr="00A11C7B" w:rsidRDefault="00A11C7B" w:rsidP="1B21EABA">
      <w:pPr>
        <w:spacing w:line="257" w:lineRule="auto"/>
        <w:ind w:left="720"/>
        <w:rPr>
          <w:rFonts w:ascii="Calibri" w:eastAsia="Calibri" w:hAnsi="Calibri" w:cs="Calibri"/>
          <w:i/>
          <w:color w:val="A00656" w:themeColor="text2"/>
          <w:lang w:val="fr-FR"/>
        </w:rPr>
      </w:pPr>
      <w:r>
        <w:rPr>
          <w:rFonts w:ascii="Calibri" w:eastAsia="Calibri" w:hAnsi="Calibri" w:cs="Calibri"/>
          <w:i/>
          <w:color w:val="A00656" w:themeColor="text2"/>
          <w:lang w:val="fr-FR"/>
        </w:rPr>
        <w:t>« </w:t>
      </w:r>
      <w:r w:rsidR="005D647F" w:rsidRPr="00A11C7B">
        <w:rPr>
          <w:rFonts w:ascii="Calibri" w:eastAsia="Calibri" w:hAnsi="Calibri" w:cs="Calibri"/>
          <w:i/>
          <w:color w:val="A00656" w:themeColor="text2"/>
          <w:lang w:val="fr-FR"/>
        </w:rPr>
        <w:t>Très compliqué de me rendre au magasin pour les courses puisque je suis seule avec mon fils qui ne peut pas rester seul longtemps</w:t>
      </w:r>
      <w:r w:rsidR="00BA32E5">
        <w:rPr>
          <w:rFonts w:ascii="Calibri" w:eastAsia="Calibri" w:hAnsi="Calibri" w:cs="Calibri"/>
          <w:i/>
          <w:color w:val="A00656" w:themeColor="text2"/>
          <w:lang w:val="fr-FR"/>
        </w:rPr>
        <w:t xml:space="preserve"> </w:t>
      </w:r>
      <w:r w:rsidR="005D647F" w:rsidRPr="00A11C7B">
        <w:rPr>
          <w:rFonts w:ascii="Calibri" w:eastAsia="Calibri" w:hAnsi="Calibri" w:cs="Calibri"/>
          <w:i/>
          <w:color w:val="A00656" w:themeColor="text2"/>
          <w:lang w:val="fr-FR"/>
        </w:rPr>
        <w:t xml:space="preserve">; en 1 mois, je me suis rendue 2 fois seulement au supermarché, devant faire très rapidement des </w:t>
      </w:r>
      <w:r w:rsidR="006B3546">
        <w:rPr>
          <w:rFonts w:ascii="Calibri" w:eastAsia="Calibri" w:hAnsi="Calibri" w:cs="Calibri"/>
          <w:i/>
          <w:color w:val="A00656" w:themeColor="text2"/>
          <w:lang w:val="fr-FR"/>
        </w:rPr>
        <w:t>‘</w:t>
      </w:r>
      <w:r w:rsidR="005D647F" w:rsidRPr="00A11C7B">
        <w:rPr>
          <w:rFonts w:ascii="Calibri" w:eastAsia="Calibri" w:hAnsi="Calibri" w:cs="Calibri"/>
          <w:i/>
          <w:color w:val="A00656" w:themeColor="text2"/>
          <w:lang w:val="fr-FR"/>
        </w:rPr>
        <w:t>réserves</w:t>
      </w:r>
      <w:r w:rsidR="006B3546">
        <w:rPr>
          <w:rFonts w:ascii="Calibri" w:eastAsia="Calibri" w:hAnsi="Calibri" w:cs="Calibri"/>
          <w:i/>
          <w:color w:val="A00656" w:themeColor="text2"/>
          <w:lang w:val="fr-FR"/>
        </w:rPr>
        <w:t>’</w:t>
      </w:r>
      <w:r w:rsidR="005D647F" w:rsidRPr="00A11C7B">
        <w:rPr>
          <w:rFonts w:ascii="Calibri" w:eastAsia="Calibri" w:hAnsi="Calibri" w:cs="Calibri"/>
          <w:i/>
          <w:color w:val="A00656" w:themeColor="text2"/>
          <w:lang w:val="fr-FR"/>
        </w:rPr>
        <w:t xml:space="preserve"> normales, mais semblant disproportionnées pour les autres clients et vendeurs, remarques plus que désagréables à l'appui !!!</w:t>
      </w:r>
      <w:r>
        <w:rPr>
          <w:rFonts w:ascii="Calibri" w:eastAsia="Calibri" w:hAnsi="Calibri" w:cs="Calibri"/>
          <w:i/>
          <w:color w:val="A00656" w:themeColor="text2"/>
          <w:lang w:val="fr-FR"/>
        </w:rPr>
        <w:t> »</w:t>
      </w:r>
    </w:p>
    <w:p w14:paraId="05966C5E" w14:textId="5D8DCC8D" w:rsidR="00125A77" w:rsidRPr="00A11C7B" w:rsidRDefault="00A11C7B" w:rsidP="008A056B">
      <w:pPr>
        <w:spacing w:line="257" w:lineRule="auto"/>
        <w:ind w:left="720"/>
        <w:rPr>
          <w:rFonts w:ascii="Calibri" w:eastAsia="Calibri" w:hAnsi="Calibri" w:cs="Calibri"/>
          <w:i/>
          <w:color w:val="A00656" w:themeColor="text2"/>
          <w:lang w:val="fr-FR"/>
        </w:rPr>
      </w:pPr>
      <w:r>
        <w:rPr>
          <w:rFonts w:ascii="Calibri" w:eastAsia="Calibri" w:hAnsi="Calibri" w:cs="Calibri"/>
          <w:i/>
          <w:color w:val="A00656" w:themeColor="text2"/>
          <w:lang w:val="fr-FR"/>
        </w:rPr>
        <w:t>« </w:t>
      </w:r>
      <w:r w:rsidR="0054133B" w:rsidRPr="00A11C7B">
        <w:rPr>
          <w:rFonts w:ascii="Calibri" w:eastAsia="Calibri" w:hAnsi="Calibri" w:cs="Calibri"/>
          <w:i/>
          <w:color w:val="A00656" w:themeColor="text2"/>
          <w:lang w:val="fr-FR"/>
        </w:rPr>
        <w:t>Aucune priorité pour les personnes handicapées et leurs proches. Impossible pour nous de faire une file de 20 minutes. Impossible pour ma fille de tenir une distance sociale.</w:t>
      </w:r>
      <w:r>
        <w:rPr>
          <w:rFonts w:ascii="Calibri" w:eastAsia="Calibri" w:hAnsi="Calibri" w:cs="Calibri"/>
          <w:i/>
          <w:color w:val="A00656" w:themeColor="text2"/>
          <w:lang w:val="fr-FR"/>
        </w:rPr>
        <w:t> »</w:t>
      </w:r>
      <w:r w:rsidR="001D3F57" w:rsidRPr="00A11C7B">
        <w:rPr>
          <w:rFonts w:ascii="Calibri" w:eastAsia="Calibri" w:hAnsi="Calibri" w:cs="Calibri"/>
          <w:i/>
          <w:color w:val="A00656" w:themeColor="text2"/>
          <w:lang w:val="fr-FR"/>
        </w:rPr>
        <w:t xml:space="preserve"> </w:t>
      </w:r>
    </w:p>
    <w:p w14:paraId="517E3244" w14:textId="3E631EB2" w:rsidR="00A77F3C" w:rsidRPr="00DF5D2B" w:rsidRDefault="00A11C7B" w:rsidP="1B21EABA">
      <w:pPr>
        <w:spacing w:line="257" w:lineRule="auto"/>
        <w:ind w:left="720"/>
        <w:rPr>
          <w:rFonts w:ascii="Calibri" w:eastAsia="Calibri" w:hAnsi="Calibri" w:cs="Calibri"/>
          <w:i/>
          <w:color w:val="A00656" w:themeColor="text2"/>
        </w:rPr>
      </w:pPr>
      <w:r>
        <w:rPr>
          <w:rFonts w:ascii="Calibri" w:eastAsia="Calibri" w:hAnsi="Calibri" w:cs="Calibri"/>
          <w:i/>
          <w:color w:val="A00656" w:themeColor="text2"/>
          <w:lang w:val="fr-FR"/>
        </w:rPr>
        <w:t>« </w:t>
      </w:r>
      <w:r w:rsidR="00A77F3C" w:rsidRPr="00A11C7B">
        <w:rPr>
          <w:rFonts w:ascii="Calibri" w:eastAsia="Calibri" w:hAnsi="Calibri" w:cs="Calibri"/>
          <w:i/>
          <w:color w:val="A00656" w:themeColor="text2"/>
          <w:lang w:val="fr-FR"/>
        </w:rPr>
        <w:t>Ne pouvant pas du tout sortir avec mon fils polyhandicapé (que j'élève seule) pour des raisons liées à son niveau de handicap et aux mesures de confinement et les risques plus élevés de contamination, les courses de première</w:t>
      </w:r>
      <w:r w:rsidR="00A77F3C" w:rsidRPr="00DF5D2B">
        <w:rPr>
          <w:rFonts w:ascii="Calibri" w:eastAsia="Calibri" w:hAnsi="Calibri" w:cs="Calibri"/>
          <w:i/>
          <w:color w:val="A00656" w:themeColor="text2"/>
        </w:rPr>
        <w:t xml:space="preserve"> nécessité ont et sont encore très compliquées à faire. Je fais appel à une voisine et à un ami qui me font les courses très gentiment. Mon pharmacien me livre les médicaments (encore un héros)</w:t>
      </w:r>
      <w:r>
        <w:rPr>
          <w:rFonts w:ascii="Calibri" w:eastAsia="Calibri" w:hAnsi="Calibri" w:cs="Calibri"/>
          <w:i/>
          <w:color w:val="A00656" w:themeColor="text2"/>
        </w:rPr>
        <w:t xml:space="preserve">. » </w:t>
      </w:r>
      <w:r w:rsidR="00A77F3C" w:rsidRPr="00DF5D2B">
        <w:rPr>
          <w:rFonts w:ascii="Calibri" w:eastAsia="Calibri" w:hAnsi="Calibri" w:cs="Calibri"/>
          <w:i/>
          <w:color w:val="A00656" w:themeColor="text2"/>
        </w:rPr>
        <w:t xml:space="preserve"> </w:t>
      </w:r>
    </w:p>
    <w:p w14:paraId="2ECEDB86" w14:textId="24EACFA4" w:rsidR="00317BE3" w:rsidRPr="00DF5D2B" w:rsidRDefault="008746C9" w:rsidP="00500A48">
      <w:pPr>
        <w:pStyle w:val="Kop5"/>
        <w:spacing w:after="120"/>
      </w:pPr>
      <w:r>
        <w:rPr>
          <w:b/>
        </w:rPr>
        <w:t>Qui dit m</w:t>
      </w:r>
      <w:r w:rsidR="00EA3C33" w:rsidRPr="00AC54BB">
        <w:rPr>
          <w:b/>
        </w:rPr>
        <w:t>agasins fermés</w:t>
      </w:r>
      <w:r>
        <w:rPr>
          <w:b/>
        </w:rPr>
        <w:t>, dit</w:t>
      </w:r>
      <w:r w:rsidR="00EA3C33" w:rsidRPr="00AC54BB">
        <w:rPr>
          <w:b/>
        </w:rPr>
        <w:t xml:space="preserve"> </w:t>
      </w:r>
      <w:r w:rsidR="00712782" w:rsidRPr="00AC54BB">
        <w:rPr>
          <w:b/>
        </w:rPr>
        <w:t xml:space="preserve">matériel adapté </w:t>
      </w:r>
      <w:r w:rsidR="00A110C9" w:rsidRPr="00AC54BB">
        <w:rPr>
          <w:b/>
        </w:rPr>
        <w:t>indisponible</w:t>
      </w:r>
    </w:p>
    <w:p w14:paraId="50C877D3" w14:textId="2E6A78A7" w:rsidR="00317BE3" w:rsidRPr="00DF5D2B" w:rsidRDefault="0021586D" w:rsidP="00317BE3">
      <w:r w:rsidRPr="00DF5D2B">
        <w:t>Suite à la fermeture des commerces non</w:t>
      </w:r>
      <w:r w:rsidR="00423138">
        <w:t xml:space="preserve"> </w:t>
      </w:r>
      <w:r w:rsidRPr="00DF5D2B">
        <w:t>essentiels</w:t>
      </w:r>
      <w:r w:rsidR="00407DDA" w:rsidRPr="00DF5D2B">
        <w:t xml:space="preserve"> comme les bandagistes ou les pro</w:t>
      </w:r>
      <w:r w:rsidR="0019385D" w:rsidRPr="00DF5D2B">
        <w:t>thésistes</w:t>
      </w:r>
      <w:r w:rsidRPr="00DF5D2B">
        <w:t>, p</w:t>
      </w:r>
      <w:r w:rsidR="00317BE3" w:rsidRPr="00DF5D2B">
        <w:t xml:space="preserve">lusieurs </w:t>
      </w:r>
      <w:r w:rsidR="009946D7" w:rsidRPr="00DF5D2B">
        <w:t>répondants</w:t>
      </w:r>
      <w:r w:rsidR="00317BE3" w:rsidRPr="00DF5D2B">
        <w:t xml:space="preserve"> témoign</w:t>
      </w:r>
      <w:r w:rsidRPr="00DF5D2B">
        <w:t>ent</w:t>
      </w:r>
      <w:r w:rsidR="00317BE3" w:rsidRPr="00DF5D2B">
        <w:t xml:space="preserve"> </w:t>
      </w:r>
      <w:r w:rsidR="00390674">
        <w:t>de</w:t>
      </w:r>
      <w:r w:rsidR="00317BE3" w:rsidRPr="00C473D4">
        <w:t xml:space="preserve"> </w:t>
      </w:r>
      <w:r w:rsidR="000E1D7E">
        <w:t>leurs</w:t>
      </w:r>
      <w:r w:rsidR="00317BE3" w:rsidRPr="00DF5D2B">
        <w:t xml:space="preserve"> difficultés </w:t>
      </w:r>
      <w:r w:rsidR="000E1D7E">
        <w:t xml:space="preserve">à </w:t>
      </w:r>
      <w:r w:rsidR="00317BE3" w:rsidRPr="00DF5D2B">
        <w:t>se procurer</w:t>
      </w:r>
      <w:r w:rsidR="00317BE3" w:rsidRPr="00DF5D2B" w:rsidDel="00A71CA3">
        <w:t xml:space="preserve"> </w:t>
      </w:r>
      <w:r w:rsidR="00A71CA3">
        <w:t>le</w:t>
      </w:r>
      <w:r w:rsidR="00317BE3" w:rsidRPr="00DF5D2B">
        <w:t xml:space="preserve"> matériel médical </w:t>
      </w:r>
      <w:r w:rsidR="000D38A5">
        <w:t>nécessaire</w:t>
      </w:r>
      <w:r w:rsidR="00A71CA3">
        <w:t xml:space="preserve"> </w:t>
      </w:r>
      <w:r w:rsidR="00317BE3" w:rsidRPr="00DF5D2B">
        <w:t xml:space="preserve">à </w:t>
      </w:r>
      <w:r w:rsidR="00CF02B2" w:rsidRPr="00DF5D2B">
        <w:t>la p</w:t>
      </w:r>
      <w:r w:rsidR="006310C6" w:rsidRPr="00DF5D2B">
        <w:t>rise en charge de l</w:t>
      </w:r>
      <w:r w:rsidR="009946D7" w:rsidRPr="00DF5D2B">
        <w:t>eur proche en situation</w:t>
      </w:r>
      <w:r w:rsidR="000D38A5">
        <w:t xml:space="preserve"> </w:t>
      </w:r>
      <w:r w:rsidR="00922C5B">
        <w:t>de handicap</w:t>
      </w:r>
      <w:r w:rsidR="009946D7" w:rsidRPr="00DF5D2B">
        <w:t>.</w:t>
      </w:r>
      <w:r w:rsidR="00317BE3" w:rsidRPr="00DF5D2B">
        <w:t xml:space="preserve"> </w:t>
      </w:r>
    </w:p>
    <w:p w14:paraId="35A9B2D1" w14:textId="57657421" w:rsidR="00317BE3" w:rsidRPr="00DF5D2B" w:rsidRDefault="00A11C7B" w:rsidP="00317BE3">
      <w:pPr>
        <w:spacing w:line="257" w:lineRule="auto"/>
        <w:ind w:left="720"/>
        <w:jc w:val="left"/>
        <w:rPr>
          <w:rFonts w:ascii="Calibri" w:eastAsia="Calibri" w:hAnsi="Calibri" w:cs="Calibri"/>
          <w:i/>
          <w:color w:val="A00656" w:themeColor="text2"/>
        </w:rPr>
      </w:pPr>
      <w:r>
        <w:rPr>
          <w:rFonts w:ascii="Calibri" w:eastAsia="Calibri" w:hAnsi="Calibri" w:cs="Calibri"/>
          <w:i/>
          <w:color w:val="A00656" w:themeColor="text2"/>
        </w:rPr>
        <w:t>« </w:t>
      </w:r>
      <w:r w:rsidR="00317BE3" w:rsidRPr="00DF5D2B">
        <w:rPr>
          <w:rFonts w:ascii="Calibri" w:eastAsia="Calibri" w:hAnsi="Calibri" w:cs="Calibri"/>
          <w:i/>
          <w:color w:val="A00656" w:themeColor="text2"/>
        </w:rPr>
        <w:t>Besoin en appareillages devenus trop petits...</w:t>
      </w:r>
      <w:r>
        <w:rPr>
          <w:rFonts w:ascii="Calibri" w:eastAsia="Calibri" w:hAnsi="Calibri" w:cs="Calibri"/>
          <w:i/>
          <w:color w:val="A00656" w:themeColor="text2"/>
        </w:rPr>
        <w:t> »</w:t>
      </w:r>
    </w:p>
    <w:p w14:paraId="4A3DDB9C" w14:textId="2DD38CDD" w:rsidR="00317BE3" w:rsidRPr="00DF5D2B" w:rsidRDefault="00A11C7B" w:rsidP="00317BE3">
      <w:pPr>
        <w:spacing w:line="257" w:lineRule="auto"/>
        <w:ind w:left="720"/>
        <w:jc w:val="left"/>
        <w:rPr>
          <w:rFonts w:ascii="Calibri" w:eastAsia="Calibri" w:hAnsi="Calibri" w:cs="Calibri"/>
          <w:i/>
          <w:color w:val="A00656" w:themeColor="text2"/>
        </w:rPr>
      </w:pPr>
      <w:r>
        <w:rPr>
          <w:rFonts w:ascii="Calibri" w:eastAsia="Calibri" w:hAnsi="Calibri" w:cs="Calibri"/>
          <w:i/>
          <w:color w:val="A00656" w:themeColor="text2"/>
        </w:rPr>
        <w:t>« </w:t>
      </w:r>
      <w:r w:rsidR="00317BE3" w:rsidRPr="00DF5D2B">
        <w:rPr>
          <w:rFonts w:ascii="Calibri" w:eastAsia="Calibri" w:hAnsi="Calibri" w:cs="Calibri"/>
          <w:i/>
          <w:color w:val="A00656" w:themeColor="text2"/>
        </w:rPr>
        <w:t xml:space="preserve">Difficultés </w:t>
      </w:r>
      <w:r w:rsidR="00635B49">
        <w:rPr>
          <w:rFonts w:ascii="Calibri" w:eastAsia="Calibri" w:hAnsi="Calibri" w:cs="Calibri"/>
          <w:i/>
          <w:color w:val="A00656" w:themeColor="text2"/>
        </w:rPr>
        <w:t xml:space="preserve">de </w:t>
      </w:r>
      <w:r w:rsidR="00317BE3" w:rsidRPr="00DF5D2B">
        <w:rPr>
          <w:rFonts w:ascii="Calibri" w:eastAsia="Calibri" w:hAnsi="Calibri" w:cs="Calibri"/>
          <w:i/>
          <w:color w:val="A00656" w:themeColor="text2"/>
        </w:rPr>
        <w:t xml:space="preserve">remplacement </w:t>
      </w:r>
      <w:r w:rsidR="00635B49">
        <w:rPr>
          <w:rFonts w:ascii="Calibri" w:eastAsia="Calibri" w:hAnsi="Calibri" w:cs="Calibri"/>
          <w:i/>
          <w:color w:val="A00656" w:themeColor="text2"/>
        </w:rPr>
        <w:t>d’un</w:t>
      </w:r>
      <w:r w:rsidR="00317BE3" w:rsidRPr="00DF5D2B">
        <w:rPr>
          <w:rFonts w:ascii="Calibri" w:eastAsia="Calibri" w:hAnsi="Calibri" w:cs="Calibri"/>
          <w:i/>
          <w:color w:val="A00656" w:themeColor="text2"/>
        </w:rPr>
        <w:t xml:space="preserve"> lit médicalisé en panne.</w:t>
      </w:r>
      <w:r>
        <w:rPr>
          <w:rFonts w:ascii="Calibri" w:eastAsia="Calibri" w:hAnsi="Calibri" w:cs="Calibri"/>
          <w:i/>
          <w:color w:val="A00656" w:themeColor="text2"/>
        </w:rPr>
        <w:t> »</w:t>
      </w:r>
      <w:r w:rsidR="00317BE3" w:rsidRPr="00DF5D2B">
        <w:rPr>
          <w:rFonts w:ascii="Calibri" w:eastAsia="Calibri" w:hAnsi="Calibri" w:cs="Calibri"/>
          <w:i/>
          <w:color w:val="A00656" w:themeColor="text2"/>
        </w:rPr>
        <w:t xml:space="preserve"> </w:t>
      </w:r>
    </w:p>
    <w:p w14:paraId="4A42A42A" w14:textId="45A35D62" w:rsidR="00B75992" w:rsidRPr="00DF5D2B" w:rsidRDefault="00A11C7B" w:rsidP="001A5C03">
      <w:pPr>
        <w:spacing w:line="257" w:lineRule="auto"/>
        <w:ind w:left="720"/>
        <w:rPr>
          <w:rFonts w:ascii="Calibri" w:eastAsia="Calibri" w:hAnsi="Calibri" w:cs="Calibri"/>
          <w:i/>
          <w:color w:val="A00656" w:themeColor="text2"/>
        </w:rPr>
      </w:pPr>
      <w:r w:rsidRPr="6BE08F90">
        <w:rPr>
          <w:rFonts w:ascii="Calibri" w:eastAsia="Calibri" w:hAnsi="Calibri" w:cs="Calibri"/>
          <w:i/>
          <w:color w:val="9F0655"/>
        </w:rPr>
        <w:t>« </w:t>
      </w:r>
      <w:r w:rsidR="00356559" w:rsidRPr="6BE08F90">
        <w:rPr>
          <w:rFonts w:ascii="Calibri" w:eastAsia="Calibri" w:hAnsi="Calibri" w:cs="Calibri"/>
          <w:i/>
          <w:color w:val="9F0655"/>
        </w:rPr>
        <w:t>Nous devrions aussi être en train de refaire son corset orthopédique. Mais cela est également suspendu. C'est inquiétant</w:t>
      </w:r>
      <w:r w:rsidR="00E05382" w:rsidRPr="6BE08F90">
        <w:rPr>
          <w:rFonts w:ascii="Calibri" w:eastAsia="Calibri" w:hAnsi="Calibri" w:cs="Calibri"/>
          <w:i/>
          <w:color w:val="9F0655"/>
        </w:rPr>
        <w:t>.</w:t>
      </w:r>
      <w:r w:rsidRPr="6BE08F90">
        <w:rPr>
          <w:rFonts w:ascii="Calibri" w:eastAsia="Calibri" w:hAnsi="Calibri" w:cs="Calibri"/>
          <w:i/>
          <w:color w:val="9F0655"/>
        </w:rPr>
        <w:t> »</w:t>
      </w:r>
    </w:p>
    <w:p w14:paraId="660EA91C" w14:textId="77777777" w:rsidR="007828DC" w:rsidRPr="00DF5D2B" w:rsidRDefault="007828DC" w:rsidP="007828DC">
      <w:pPr>
        <w:spacing w:after="0" w:line="257" w:lineRule="auto"/>
        <w:ind w:left="720"/>
        <w:rPr>
          <w:rFonts w:ascii="Calibri" w:eastAsia="Calibri" w:hAnsi="Calibri" w:cs="Calibri"/>
          <w:i/>
          <w:color w:val="A00656" w:themeColor="text2"/>
        </w:rPr>
      </w:pPr>
    </w:p>
    <w:tbl>
      <w:tblPr>
        <w:tblStyle w:val="Grilledutableau7"/>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925"/>
      </w:tblGrid>
      <w:tr w:rsidR="00A63750" w:rsidRPr="00A63750" w14:paraId="169E062B" w14:textId="77777777" w:rsidTr="00C260DB">
        <w:trPr>
          <w:trHeight w:val="264"/>
        </w:trPr>
        <w:tc>
          <w:tcPr>
            <w:tcW w:w="851" w:type="dxa"/>
            <w:vMerge w:val="restart"/>
            <w:shd w:val="clear" w:color="auto" w:fill="5190AE" w:themeFill="accent6" w:themeFillShade="BF"/>
            <w:vAlign w:val="center"/>
          </w:tcPr>
          <w:p w14:paraId="5CDFB6C3" w14:textId="6B57861F" w:rsidR="00A63750" w:rsidRPr="00A63750" w:rsidRDefault="78F2ABE4" w:rsidP="00A63750">
            <w:pPr>
              <w:jc w:val="left"/>
              <w:rPr>
                <w:rFonts w:ascii="Calibri" w:eastAsia="Calibri" w:hAnsi="Calibri" w:cs="Times New Roman"/>
              </w:rPr>
            </w:pPr>
            <w:r>
              <w:rPr>
                <w:noProof/>
              </w:rPr>
              <w:lastRenderedPageBreak/>
              <w:drawing>
                <wp:inline distT="0" distB="0" distL="0" distR="0" wp14:anchorId="17C146BB" wp14:editId="174E7DBE">
                  <wp:extent cx="388516" cy="360000"/>
                  <wp:effectExtent l="0" t="0" r="0" b="2540"/>
                  <wp:docPr id="30200796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8516" cy="360000"/>
                          </a:xfrm>
                          <a:prstGeom prst="rect">
                            <a:avLst/>
                          </a:prstGeom>
                        </pic:spPr>
                      </pic:pic>
                    </a:graphicData>
                  </a:graphic>
                </wp:inline>
              </w:drawing>
            </w:r>
          </w:p>
        </w:tc>
        <w:tc>
          <w:tcPr>
            <w:tcW w:w="8925" w:type="dxa"/>
            <w:shd w:val="clear" w:color="auto" w:fill="5190AE" w:themeFill="accent6" w:themeFillShade="BF"/>
            <w:vAlign w:val="center"/>
          </w:tcPr>
          <w:p w14:paraId="0D732D50" w14:textId="77777777" w:rsidR="00A63750" w:rsidRPr="00A63750" w:rsidRDefault="00A63750" w:rsidP="00776F68">
            <w:pPr>
              <w:spacing w:before="120" w:after="120"/>
              <w:jc w:val="left"/>
              <w:rPr>
                <w:rFonts w:ascii="Calibri" w:eastAsia="Calibri" w:hAnsi="Calibri" w:cs="Times New Roman"/>
                <w:b/>
                <w:sz w:val="24"/>
                <w:szCs w:val="24"/>
              </w:rPr>
            </w:pPr>
            <w:r w:rsidRPr="00A63750">
              <w:rPr>
                <w:rFonts w:ascii="Calibri" w:eastAsia="Calibri" w:hAnsi="Calibri" w:cs="Times New Roman"/>
                <w:b/>
                <w:color w:val="FFFFFF"/>
                <w:sz w:val="24"/>
                <w:szCs w:val="24"/>
              </w:rPr>
              <w:t>Mesures des autorités attendues par les proches</w:t>
            </w:r>
          </w:p>
        </w:tc>
      </w:tr>
      <w:tr w:rsidR="00A63750" w:rsidRPr="00A63750" w14:paraId="7F0B222B" w14:textId="77777777" w:rsidTr="00C260DB">
        <w:trPr>
          <w:trHeight w:val="264"/>
        </w:trPr>
        <w:tc>
          <w:tcPr>
            <w:tcW w:w="851" w:type="dxa"/>
            <w:vMerge/>
            <w:shd w:val="clear" w:color="auto" w:fill="5190AE" w:themeFill="accent6" w:themeFillShade="BF"/>
            <w:vAlign w:val="center"/>
          </w:tcPr>
          <w:p w14:paraId="475F6AA0" w14:textId="034DF06F" w:rsidR="00A63750" w:rsidRPr="00A63750" w:rsidRDefault="00A63750" w:rsidP="00A63750">
            <w:pPr>
              <w:jc w:val="left"/>
              <w:rPr>
                <w:rFonts w:ascii="Calibri" w:eastAsia="Calibri" w:hAnsi="Calibri" w:cs="Times New Roman"/>
              </w:rPr>
            </w:pPr>
          </w:p>
        </w:tc>
        <w:tc>
          <w:tcPr>
            <w:tcW w:w="8925" w:type="dxa"/>
            <w:shd w:val="clear" w:color="auto" w:fill="F2F2F2" w:themeFill="background2" w:themeFillShade="F2"/>
            <w:vAlign w:val="center"/>
          </w:tcPr>
          <w:p w14:paraId="328A4F26" w14:textId="2F20B525" w:rsidR="00A63750" w:rsidRPr="00A63750" w:rsidRDefault="00A63750" w:rsidP="00776F68">
            <w:pPr>
              <w:spacing w:before="120"/>
              <w:rPr>
                <w:rFonts w:ascii="Calibri" w:eastAsia="Calibri" w:hAnsi="Calibri" w:cs="Times New Roman"/>
              </w:rPr>
            </w:pPr>
            <w:r w:rsidRPr="00A63750">
              <w:rPr>
                <w:rFonts w:ascii="Calibri" w:eastAsia="Calibri" w:hAnsi="Calibri" w:cs="Times New Roman"/>
              </w:rPr>
              <w:t>Des aménagements dans les règles d’accès aux biens et services tel</w:t>
            </w:r>
            <w:r w:rsidR="00D14DCE">
              <w:rPr>
                <w:rFonts w:ascii="Calibri" w:eastAsia="Calibri" w:hAnsi="Calibri" w:cs="Times New Roman"/>
              </w:rPr>
              <w:t>le</w:t>
            </w:r>
            <w:r w:rsidRPr="00A63750">
              <w:rPr>
                <w:rFonts w:ascii="Calibri" w:eastAsia="Calibri" w:hAnsi="Calibri" w:cs="Times New Roman"/>
              </w:rPr>
              <w:t>s qu</w:t>
            </w:r>
            <w:r w:rsidR="003C4516">
              <w:rPr>
                <w:rFonts w:ascii="Calibri" w:eastAsia="Calibri" w:hAnsi="Calibri" w:cs="Times New Roman"/>
              </w:rPr>
              <w:t>’une</w:t>
            </w:r>
            <w:r w:rsidRPr="00A63750">
              <w:rPr>
                <w:rFonts w:ascii="Calibri" w:eastAsia="Calibri" w:hAnsi="Calibri" w:cs="Times New Roman"/>
              </w:rPr>
              <w:t xml:space="preserve"> priorité de passage pour certaines personnes en situation de handicap</w:t>
            </w:r>
            <w:r w:rsidR="003C4516">
              <w:rPr>
                <w:rFonts w:ascii="Calibri" w:eastAsia="Calibri" w:hAnsi="Calibri" w:cs="Times New Roman"/>
              </w:rPr>
              <w:t xml:space="preserve"> et</w:t>
            </w:r>
            <w:r w:rsidRPr="00A63750">
              <w:rPr>
                <w:rFonts w:ascii="Calibri" w:eastAsia="Calibri" w:hAnsi="Calibri" w:cs="Times New Roman"/>
              </w:rPr>
              <w:t xml:space="preserve"> l’autorisation d’être accompagné de son proche en situation de handicap</w:t>
            </w:r>
          </w:p>
        </w:tc>
      </w:tr>
      <w:tr w:rsidR="00A63750" w:rsidRPr="00A63750" w14:paraId="13140F84" w14:textId="77777777" w:rsidTr="00C260DB">
        <w:trPr>
          <w:trHeight w:val="264"/>
        </w:trPr>
        <w:tc>
          <w:tcPr>
            <w:tcW w:w="851" w:type="dxa"/>
            <w:vMerge/>
            <w:shd w:val="clear" w:color="auto" w:fill="5190AE" w:themeFill="accent6" w:themeFillShade="BF"/>
            <w:vAlign w:val="center"/>
          </w:tcPr>
          <w:p w14:paraId="692AC2C1" w14:textId="77777777" w:rsidR="00A63750" w:rsidRPr="00A63750" w:rsidRDefault="00A63750" w:rsidP="00A63750">
            <w:pPr>
              <w:jc w:val="left"/>
              <w:rPr>
                <w:rFonts w:ascii="Calibri" w:eastAsia="Calibri" w:hAnsi="Calibri" w:cs="Times New Roman"/>
              </w:rPr>
            </w:pPr>
          </w:p>
        </w:tc>
        <w:tc>
          <w:tcPr>
            <w:tcW w:w="8925" w:type="dxa"/>
            <w:shd w:val="clear" w:color="auto" w:fill="FFFFFF" w:themeFill="background2"/>
            <w:vAlign w:val="center"/>
          </w:tcPr>
          <w:p w14:paraId="287E5F20" w14:textId="77777777" w:rsidR="00A63750" w:rsidRPr="00A63750" w:rsidRDefault="00A63750" w:rsidP="00776F68">
            <w:pPr>
              <w:spacing w:before="120"/>
              <w:rPr>
                <w:rFonts w:ascii="Calibri" w:eastAsia="Calibri" w:hAnsi="Calibri" w:cs="Times New Roman"/>
              </w:rPr>
            </w:pPr>
            <w:r w:rsidRPr="00A63750">
              <w:rPr>
                <w:rFonts w:ascii="Calibri" w:eastAsia="Calibri" w:hAnsi="Calibri" w:cs="Times New Roman"/>
              </w:rPr>
              <w:t>La création d’une attestation pour aidants-proches pour faciliter l’accès aux commerces</w:t>
            </w:r>
          </w:p>
        </w:tc>
      </w:tr>
      <w:tr w:rsidR="00A63750" w:rsidRPr="00A63750" w14:paraId="18FFAA68" w14:textId="77777777" w:rsidTr="00C260DB">
        <w:trPr>
          <w:trHeight w:val="264"/>
        </w:trPr>
        <w:tc>
          <w:tcPr>
            <w:tcW w:w="851" w:type="dxa"/>
            <w:vMerge/>
            <w:shd w:val="clear" w:color="auto" w:fill="5190AE" w:themeFill="accent6" w:themeFillShade="BF"/>
            <w:vAlign w:val="center"/>
          </w:tcPr>
          <w:p w14:paraId="03A3F9F9" w14:textId="77777777" w:rsidR="00A63750" w:rsidRPr="00A63750" w:rsidRDefault="00A63750" w:rsidP="00A63750">
            <w:pPr>
              <w:jc w:val="left"/>
              <w:rPr>
                <w:rFonts w:ascii="Calibri" w:eastAsia="Calibri" w:hAnsi="Calibri" w:cs="Times New Roman"/>
              </w:rPr>
            </w:pPr>
          </w:p>
        </w:tc>
        <w:tc>
          <w:tcPr>
            <w:tcW w:w="8925" w:type="dxa"/>
            <w:shd w:val="clear" w:color="auto" w:fill="F2F2F2" w:themeFill="background2" w:themeFillShade="F2"/>
            <w:vAlign w:val="center"/>
          </w:tcPr>
          <w:p w14:paraId="44B96FB7" w14:textId="789E6F9B" w:rsidR="00A63750" w:rsidRPr="00A63750" w:rsidRDefault="0040411A" w:rsidP="00776F68">
            <w:pPr>
              <w:spacing w:before="120" w:after="120"/>
              <w:rPr>
                <w:rFonts w:ascii="Calibri" w:eastAsia="Calibri" w:hAnsi="Calibri" w:cs="Times New Roman"/>
              </w:rPr>
            </w:pPr>
            <w:r>
              <w:rPr>
                <w:rFonts w:ascii="Calibri" w:eastAsia="Calibri" w:hAnsi="Calibri" w:cs="Times New Roman"/>
              </w:rPr>
              <w:t>La m</w:t>
            </w:r>
            <w:r w:rsidR="00A63750" w:rsidRPr="00A63750">
              <w:rPr>
                <w:rFonts w:ascii="Calibri" w:eastAsia="Calibri" w:hAnsi="Calibri" w:cs="Times New Roman"/>
              </w:rPr>
              <w:t xml:space="preserve">ise à disposition </w:t>
            </w:r>
            <w:r>
              <w:rPr>
                <w:rFonts w:ascii="Calibri" w:eastAsia="Calibri" w:hAnsi="Calibri" w:cs="Times New Roman"/>
              </w:rPr>
              <w:t xml:space="preserve">généralisée </w:t>
            </w:r>
            <w:r w:rsidR="00A63750" w:rsidRPr="00A63750">
              <w:rPr>
                <w:rFonts w:ascii="Calibri" w:eastAsia="Calibri" w:hAnsi="Calibri" w:cs="Times New Roman"/>
              </w:rPr>
              <w:t>d’un service de courses à domicile</w:t>
            </w:r>
          </w:p>
        </w:tc>
      </w:tr>
    </w:tbl>
    <w:p w14:paraId="28CCBB30" w14:textId="6B9DD085" w:rsidR="00DF6A8C" w:rsidRPr="00DF5D2B" w:rsidRDefault="00DF6A8C" w:rsidP="00DF6FEB">
      <w:pPr>
        <w:keepNext w:val="0"/>
        <w:keepLines w:val="0"/>
        <w:jc w:val="left"/>
        <w:rPr>
          <w:rFonts w:ascii="Calibri" w:eastAsia="Calibri" w:hAnsi="Calibri" w:cs="Calibri"/>
          <w:i/>
          <w:color w:val="A00656" w:themeColor="text2"/>
        </w:rPr>
      </w:pPr>
    </w:p>
    <w:p w14:paraId="3BB128B0" w14:textId="79F2B1D3" w:rsidR="00B75992" w:rsidRPr="00DF5D2B" w:rsidRDefault="00AE3D75" w:rsidP="000441C9">
      <w:pPr>
        <w:pStyle w:val="Kop4"/>
        <w:numPr>
          <w:ilvl w:val="0"/>
          <w:numId w:val="3"/>
        </w:numPr>
      </w:pPr>
      <w:r>
        <w:t>Un manque d’informations</w:t>
      </w:r>
      <w:r w:rsidR="00CE097B" w:rsidRPr="00DF5D2B">
        <w:t xml:space="preserve"> adaptées et ciblées</w:t>
      </w:r>
    </w:p>
    <w:p w14:paraId="5C79F156" w14:textId="77777777" w:rsidR="00DD03C4" w:rsidRPr="00DD03C4" w:rsidRDefault="00DD03C4" w:rsidP="00DD03C4">
      <w:pPr>
        <w:spacing w:before="40" w:after="120"/>
        <w:outlineLvl w:val="4"/>
        <w:rPr>
          <w:rFonts w:ascii="Calibri" w:eastAsia="Meiryo" w:hAnsi="Calibri" w:cs="Arial"/>
          <w:b/>
          <w:color w:val="4F57A6"/>
        </w:rPr>
      </w:pPr>
      <w:r w:rsidRPr="00DD03C4">
        <w:rPr>
          <w:rFonts w:ascii="Calibri" w:eastAsia="Meiryo" w:hAnsi="Calibri" w:cs="Arial"/>
          <w:b/>
          <w:color w:val="4F57A6"/>
        </w:rPr>
        <w:t>Information accessible sur les mesures COVID</w:t>
      </w:r>
    </w:p>
    <w:p w14:paraId="4D2C673A" w14:textId="5C234D42" w:rsidR="00DD03C4" w:rsidRPr="00DD03C4" w:rsidRDefault="00DD03C4" w:rsidP="00DD03C4">
      <w:pPr>
        <w:rPr>
          <w:rFonts w:ascii="Calibri" w:eastAsia="Calibri" w:hAnsi="Calibri" w:cs="Arial"/>
        </w:rPr>
      </w:pPr>
      <w:r w:rsidRPr="00DD03C4">
        <w:rPr>
          <w:rFonts w:ascii="Calibri" w:eastAsia="Calibri" w:hAnsi="Calibri" w:cs="Arial"/>
        </w:rPr>
        <w:t>De nombreux proches rapportent que l'information n'est pas adaptée aux personnes handicapées</w:t>
      </w:r>
      <w:r w:rsidR="00920D51">
        <w:rPr>
          <w:rFonts w:ascii="Calibri" w:eastAsia="Calibri" w:hAnsi="Calibri" w:cs="Arial"/>
        </w:rPr>
        <w:t xml:space="preserve"> </w:t>
      </w:r>
      <w:r w:rsidR="00185DB7">
        <w:rPr>
          <w:rFonts w:ascii="Calibri" w:eastAsia="Calibri" w:hAnsi="Calibri" w:cs="Arial"/>
        </w:rPr>
        <w:t xml:space="preserve">et pas toujours claire pour </w:t>
      </w:r>
      <w:r w:rsidR="00920D51">
        <w:rPr>
          <w:rFonts w:ascii="Calibri" w:eastAsia="Calibri" w:hAnsi="Calibri" w:cs="Arial"/>
        </w:rPr>
        <w:t>l</w:t>
      </w:r>
      <w:r w:rsidR="00185DB7">
        <w:rPr>
          <w:rFonts w:ascii="Calibri" w:eastAsia="Calibri" w:hAnsi="Calibri" w:cs="Arial"/>
        </w:rPr>
        <w:t>’</w:t>
      </w:r>
      <w:r w:rsidR="00920D51">
        <w:rPr>
          <w:rFonts w:ascii="Calibri" w:eastAsia="Calibri" w:hAnsi="Calibri" w:cs="Arial"/>
        </w:rPr>
        <w:t>entourage</w:t>
      </w:r>
      <w:r w:rsidR="00185DB7">
        <w:rPr>
          <w:rFonts w:ascii="Calibri" w:eastAsia="Calibri" w:hAnsi="Calibri" w:cs="Arial"/>
        </w:rPr>
        <w:t xml:space="preserve"> </w:t>
      </w:r>
      <w:r w:rsidR="00533361">
        <w:rPr>
          <w:rFonts w:ascii="Calibri" w:eastAsia="Calibri" w:hAnsi="Calibri" w:cs="Arial"/>
        </w:rPr>
        <w:t>et</w:t>
      </w:r>
      <w:r w:rsidR="00185DB7">
        <w:rPr>
          <w:rFonts w:ascii="Calibri" w:eastAsia="Calibri" w:hAnsi="Calibri" w:cs="Arial"/>
        </w:rPr>
        <w:t xml:space="preserve"> le milieu d’accueil</w:t>
      </w:r>
      <w:r w:rsidRPr="00DD03C4">
        <w:rPr>
          <w:rFonts w:ascii="Calibri" w:eastAsia="Calibri" w:hAnsi="Calibri" w:cs="Arial"/>
        </w:rPr>
        <w:t xml:space="preserve">. </w:t>
      </w:r>
    </w:p>
    <w:p w14:paraId="3B8106FE" w14:textId="225DD162" w:rsidR="00DD03C4" w:rsidRDefault="00DD03C4" w:rsidP="00DD03C4">
      <w:pPr>
        <w:ind w:left="720"/>
        <w:rPr>
          <w:rFonts w:ascii="Calibri" w:eastAsia="Calibri" w:hAnsi="Calibri" w:cs="Calibri"/>
          <w:i/>
          <w:iCs/>
          <w:color w:val="A00656"/>
        </w:rPr>
      </w:pPr>
      <w:r>
        <w:rPr>
          <w:rFonts w:ascii="Calibri" w:eastAsia="Calibri" w:hAnsi="Calibri" w:cs="Calibri"/>
          <w:i/>
          <w:iCs/>
          <w:color w:val="A00656"/>
        </w:rPr>
        <w:t>« </w:t>
      </w:r>
      <w:r w:rsidRPr="00DD03C4">
        <w:rPr>
          <w:rFonts w:ascii="Calibri" w:eastAsia="Calibri" w:hAnsi="Calibri" w:cs="Calibri"/>
          <w:i/>
          <w:iCs/>
          <w:color w:val="A00656"/>
        </w:rPr>
        <w:t xml:space="preserve">Au début, c'était aussi très confus de savoir quand et comment les mesures étaient prises ; alors qu’un jour nous nous étions donné beaucoup de mal pour expliquer les choses, nous devions les expliquer à nouveau le lendemain, et lorsqu’elle comprenait complètement, alors les mesures changeaient à nouveau, alors nous devions tout recommencer... </w:t>
      </w:r>
      <w:r w:rsidR="0049603C">
        <w:rPr>
          <w:rFonts w:ascii="Calibri" w:eastAsia="Calibri" w:hAnsi="Calibri" w:cs="Calibri"/>
          <w:i/>
          <w:iCs/>
          <w:color w:val="A00656"/>
        </w:rPr>
        <w:t>T</w:t>
      </w:r>
      <w:r w:rsidRPr="00DD03C4">
        <w:rPr>
          <w:rFonts w:ascii="Calibri" w:eastAsia="Calibri" w:hAnsi="Calibri" w:cs="Calibri"/>
          <w:i/>
          <w:iCs/>
          <w:color w:val="A00656"/>
        </w:rPr>
        <w:t>rès déroutant pour nous, mais encore plus déroutant pour elle</w:t>
      </w:r>
      <w:r w:rsidR="00D43D0A">
        <w:rPr>
          <w:rFonts w:ascii="Calibri" w:eastAsia="Calibri" w:hAnsi="Calibri" w:cs="Calibri"/>
          <w:i/>
          <w:iCs/>
          <w:color w:val="A00656"/>
        </w:rPr>
        <w:t>.</w:t>
      </w:r>
      <w:r>
        <w:rPr>
          <w:rFonts w:ascii="Calibri" w:eastAsia="Calibri" w:hAnsi="Calibri" w:cs="Calibri"/>
          <w:i/>
          <w:iCs/>
          <w:color w:val="A00656"/>
        </w:rPr>
        <w:t> »</w:t>
      </w:r>
      <w:r w:rsidR="002D4465">
        <w:rPr>
          <w:rFonts w:ascii="Calibri" w:eastAsia="Calibri" w:hAnsi="Calibri" w:cs="Calibri"/>
          <w:i/>
          <w:iCs/>
          <w:color w:val="A00656"/>
        </w:rPr>
        <w:t>*</w:t>
      </w:r>
    </w:p>
    <w:p w14:paraId="683504BB" w14:textId="45AEEF11" w:rsidR="00321E7D" w:rsidRPr="00DF5D2B" w:rsidRDefault="00D43D0A" w:rsidP="008D40A1">
      <w:pPr>
        <w:spacing w:line="257" w:lineRule="auto"/>
        <w:ind w:left="720"/>
        <w:rPr>
          <w:rFonts w:ascii="Calibri" w:eastAsia="Calibri" w:hAnsi="Calibri" w:cs="Calibri"/>
          <w:i/>
          <w:color w:val="A00656" w:themeColor="text2"/>
        </w:rPr>
      </w:pPr>
      <w:r>
        <w:rPr>
          <w:rFonts w:ascii="Calibri" w:eastAsia="Calibri" w:hAnsi="Calibri" w:cs="Calibri"/>
          <w:i/>
          <w:color w:val="A00656" w:themeColor="text2"/>
        </w:rPr>
        <w:t>« </w:t>
      </w:r>
      <w:r w:rsidR="00321E7D" w:rsidRPr="00DF5D2B">
        <w:rPr>
          <w:rFonts w:ascii="Calibri" w:eastAsia="Calibri" w:hAnsi="Calibri" w:cs="Calibri"/>
          <w:i/>
          <w:color w:val="A00656" w:themeColor="text2"/>
        </w:rPr>
        <w:t xml:space="preserve">Informations partiellement en </w:t>
      </w:r>
      <w:r w:rsidR="00DC1183">
        <w:rPr>
          <w:rFonts w:ascii="Calibri" w:eastAsia="Calibri" w:hAnsi="Calibri" w:cs="Calibri"/>
          <w:i/>
          <w:color w:val="A00656" w:themeColor="text2"/>
        </w:rPr>
        <w:t>langue des signes</w:t>
      </w:r>
      <w:r w:rsidR="00321E7D" w:rsidRPr="00DF5D2B">
        <w:rPr>
          <w:rFonts w:ascii="Calibri" w:eastAsia="Calibri" w:hAnsi="Calibri" w:cs="Calibri"/>
          <w:i/>
          <w:color w:val="A00656" w:themeColor="text2"/>
        </w:rPr>
        <w:t>, mais il faut réexpliquer, trop technique</w:t>
      </w:r>
      <w:r w:rsidR="00D26332">
        <w:rPr>
          <w:rFonts w:ascii="Calibri" w:eastAsia="Calibri" w:hAnsi="Calibri" w:cs="Calibri"/>
          <w:i/>
          <w:color w:val="A00656" w:themeColor="text2"/>
        </w:rPr>
        <w:t>s</w:t>
      </w:r>
      <w:r w:rsidR="00321E7D" w:rsidRPr="00DF5D2B">
        <w:rPr>
          <w:rFonts w:ascii="Calibri" w:eastAsia="Calibri" w:hAnsi="Calibri" w:cs="Calibri"/>
          <w:i/>
          <w:color w:val="A00656" w:themeColor="text2"/>
        </w:rPr>
        <w:t xml:space="preserve">. </w:t>
      </w:r>
      <w:r w:rsidR="00427A9E">
        <w:rPr>
          <w:rFonts w:ascii="Calibri" w:eastAsia="Calibri" w:hAnsi="Calibri" w:cs="Calibri"/>
          <w:i/>
          <w:color w:val="A00656" w:themeColor="text2"/>
        </w:rPr>
        <w:t>(…)</w:t>
      </w:r>
      <w:r w:rsidR="00321E7D" w:rsidRPr="00DF5D2B">
        <w:rPr>
          <w:rFonts w:ascii="Calibri" w:eastAsia="Calibri" w:hAnsi="Calibri" w:cs="Calibri"/>
          <w:i/>
          <w:color w:val="A00656" w:themeColor="text2"/>
        </w:rPr>
        <w:t xml:space="preserve"> les sourds n'ont pas toujours le niveau de </w:t>
      </w:r>
      <w:r w:rsidR="00FC5530">
        <w:rPr>
          <w:rFonts w:ascii="Calibri" w:eastAsia="Calibri" w:hAnsi="Calibri" w:cs="Calibri"/>
          <w:i/>
          <w:color w:val="A00656" w:themeColor="text2"/>
        </w:rPr>
        <w:t xml:space="preserve">la langue des signes </w:t>
      </w:r>
      <w:r w:rsidR="00321E7D" w:rsidRPr="00DF5D2B">
        <w:rPr>
          <w:rFonts w:ascii="Calibri" w:eastAsia="Calibri" w:hAnsi="Calibri" w:cs="Calibri"/>
          <w:i/>
          <w:color w:val="A00656" w:themeColor="text2"/>
        </w:rPr>
        <w:t>proposé</w:t>
      </w:r>
      <w:r w:rsidR="00FC5530">
        <w:rPr>
          <w:rFonts w:ascii="Calibri" w:eastAsia="Calibri" w:hAnsi="Calibri" w:cs="Calibri"/>
          <w:i/>
          <w:color w:val="A00656" w:themeColor="text2"/>
        </w:rPr>
        <w:t>e</w:t>
      </w:r>
      <w:r w:rsidR="00321E7D" w:rsidRPr="00DF5D2B">
        <w:rPr>
          <w:rFonts w:ascii="Calibri" w:eastAsia="Calibri" w:hAnsi="Calibri" w:cs="Calibri"/>
          <w:i/>
          <w:color w:val="A00656" w:themeColor="text2"/>
        </w:rPr>
        <w:t xml:space="preserve"> dans les médias et comprennent de travers.</w:t>
      </w:r>
      <w:r>
        <w:rPr>
          <w:rFonts w:ascii="Calibri" w:eastAsia="Calibri" w:hAnsi="Calibri" w:cs="Calibri"/>
          <w:i/>
          <w:color w:val="A00656" w:themeColor="text2"/>
        </w:rPr>
        <w:t> »</w:t>
      </w:r>
      <w:r w:rsidR="00321E7D" w:rsidRPr="00DF5D2B">
        <w:rPr>
          <w:rFonts w:ascii="Calibri" w:eastAsia="Calibri" w:hAnsi="Calibri" w:cs="Calibri"/>
          <w:i/>
          <w:color w:val="A00656" w:themeColor="text2"/>
        </w:rPr>
        <w:t xml:space="preserve"> </w:t>
      </w:r>
    </w:p>
    <w:p w14:paraId="6923BF16" w14:textId="32D309A3" w:rsidR="001E50C1" w:rsidRPr="00DF5D2B" w:rsidRDefault="00D43D0A" w:rsidP="001E50C1">
      <w:pPr>
        <w:spacing w:line="257" w:lineRule="auto"/>
        <w:ind w:left="720"/>
        <w:rPr>
          <w:rFonts w:ascii="Calibri" w:eastAsia="Calibri" w:hAnsi="Calibri" w:cs="Calibri"/>
          <w:i/>
          <w:color w:val="A00656" w:themeColor="text2"/>
        </w:rPr>
      </w:pPr>
      <w:r>
        <w:rPr>
          <w:rFonts w:ascii="Calibri" w:eastAsia="Calibri" w:hAnsi="Calibri" w:cs="Calibri"/>
          <w:i/>
          <w:color w:val="A00656" w:themeColor="text2"/>
        </w:rPr>
        <w:t>« </w:t>
      </w:r>
      <w:r w:rsidR="001E50C1" w:rsidRPr="00DF5D2B">
        <w:rPr>
          <w:rFonts w:ascii="Calibri" w:eastAsia="Calibri" w:hAnsi="Calibri" w:cs="Calibri"/>
          <w:i/>
          <w:color w:val="A00656" w:themeColor="text2"/>
        </w:rPr>
        <w:t>Certaines informations ne sont pas accessibles aux personnes déficientes visuelles. Cela est source d'angoisse car, quand on vit seul et qu'on n'a pas accès à l'information, on a peur, on n'ose plus sortir de chez soi, on s'isole enc</w:t>
      </w:r>
      <w:r w:rsidR="00444744">
        <w:rPr>
          <w:rFonts w:ascii="Calibri" w:eastAsia="Calibri" w:hAnsi="Calibri" w:cs="Calibri"/>
          <w:i/>
          <w:color w:val="A00656" w:themeColor="text2"/>
        </w:rPr>
        <w:t>o</w:t>
      </w:r>
      <w:r w:rsidR="001E50C1" w:rsidRPr="00DF5D2B">
        <w:rPr>
          <w:rFonts w:ascii="Calibri" w:eastAsia="Calibri" w:hAnsi="Calibri" w:cs="Calibri"/>
          <w:i/>
          <w:color w:val="A00656" w:themeColor="text2"/>
        </w:rPr>
        <w:t>re davantage.</w:t>
      </w:r>
      <w:r>
        <w:rPr>
          <w:rFonts w:ascii="Calibri" w:eastAsia="Calibri" w:hAnsi="Calibri" w:cs="Calibri"/>
          <w:i/>
          <w:color w:val="A00656" w:themeColor="text2"/>
        </w:rPr>
        <w:t> »</w:t>
      </w:r>
      <w:r w:rsidR="001912B7" w:rsidRPr="00DF5D2B">
        <w:rPr>
          <w:rFonts w:ascii="Calibri" w:eastAsia="Calibri" w:hAnsi="Calibri" w:cs="Calibri"/>
          <w:i/>
          <w:color w:val="A00656" w:themeColor="text2"/>
        </w:rPr>
        <w:t xml:space="preserve"> </w:t>
      </w:r>
    </w:p>
    <w:p w14:paraId="529027EC" w14:textId="11788725" w:rsidR="00436BFD" w:rsidRPr="00DF5D2B" w:rsidRDefault="00D43D0A" w:rsidP="008A64C6">
      <w:pPr>
        <w:spacing w:line="257" w:lineRule="auto"/>
        <w:ind w:left="720"/>
        <w:rPr>
          <w:rFonts w:ascii="Calibri" w:eastAsia="Calibri" w:hAnsi="Calibri" w:cs="Calibri"/>
          <w:i/>
          <w:color w:val="A00656" w:themeColor="text2"/>
        </w:rPr>
      </w:pPr>
      <w:r>
        <w:rPr>
          <w:rFonts w:ascii="Calibri" w:eastAsia="Calibri" w:hAnsi="Calibri" w:cs="Calibri"/>
          <w:i/>
          <w:color w:val="A00656" w:themeColor="text2"/>
        </w:rPr>
        <w:t>« </w:t>
      </w:r>
      <w:r w:rsidR="00436BFD" w:rsidRPr="00DF5D2B">
        <w:rPr>
          <w:rFonts w:ascii="Calibri" w:eastAsia="Calibri" w:hAnsi="Calibri" w:cs="Calibri"/>
          <w:i/>
          <w:color w:val="A00656" w:themeColor="text2"/>
        </w:rPr>
        <w:t xml:space="preserve">Quant à l'information, c'est par rapport au centre de jour où il va habituellement, le directeur a beaucoup de difficultés à avoir des réponses claires de l'AVIQ pour savoir ce qu'il y a lieu de faire par rapport à la distanciation puisque les enfants ne comprennent pas, idem pour le port du masque. Moi-même sur internet et à la télé je n'ai pratiquement trouvé aucune information concernant cette situation. Pas beaucoup d'informations non plus sur le site du gouvernement. J'ai ressenti que le mot d'ordre c'était </w:t>
      </w:r>
      <w:r>
        <w:rPr>
          <w:rFonts w:ascii="Calibri" w:eastAsia="Calibri" w:hAnsi="Calibri" w:cs="Calibri"/>
          <w:i/>
          <w:color w:val="A00656" w:themeColor="text2"/>
        </w:rPr>
        <w:t>‘</w:t>
      </w:r>
      <w:r w:rsidR="00436BFD" w:rsidRPr="00DF5D2B">
        <w:rPr>
          <w:rFonts w:ascii="Calibri" w:eastAsia="Calibri" w:hAnsi="Calibri" w:cs="Calibri"/>
          <w:i/>
          <w:color w:val="A00656" w:themeColor="text2"/>
        </w:rPr>
        <w:t>débrouillez-vous</w:t>
      </w:r>
      <w:r>
        <w:rPr>
          <w:rFonts w:ascii="Calibri" w:eastAsia="Calibri" w:hAnsi="Calibri" w:cs="Calibri"/>
          <w:i/>
          <w:color w:val="A00656" w:themeColor="text2"/>
        </w:rPr>
        <w:t>’</w:t>
      </w:r>
      <w:r w:rsidR="00436BFD" w:rsidRPr="00DF5D2B">
        <w:rPr>
          <w:rFonts w:ascii="Calibri" w:eastAsia="Calibri" w:hAnsi="Calibri" w:cs="Calibri"/>
          <w:i/>
          <w:color w:val="A00656" w:themeColor="text2"/>
        </w:rPr>
        <w:t>.</w:t>
      </w:r>
      <w:r>
        <w:rPr>
          <w:rFonts w:ascii="Calibri" w:eastAsia="Calibri" w:hAnsi="Calibri" w:cs="Calibri"/>
          <w:i/>
          <w:color w:val="A00656" w:themeColor="text2"/>
        </w:rPr>
        <w:t> »</w:t>
      </w:r>
    </w:p>
    <w:p w14:paraId="2D3B753C" w14:textId="38AD9C64" w:rsidR="00771386" w:rsidRPr="00AF3581" w:rsidRDefault="000E3CC7" w:rsidP="000E3CC7">
      <w:pPr>
        <w:spacing w:after="0" w:line="257" w:lineRule="auto"/>
        <w:ind w:left="720"/>
        <w:rPr>
          <w:rFonts w:ascii="Calibri" w:eastAsia="Calibri" w:hAnsi="Calibri" w:cs="Calibri"/>
          <w:i/>
          <w:color w:val="A00656" w:themeColor="text2"/>
        </w:rPr>
      </w:pPr>
      <w:r>
        <w:rPr>
          <w:rFonts w:ascii="Calibri" w:eastAsia="Calibri" w:hAnsi="Calibri" w:cs="Calibri"/>
          <w:i/>
          <w:color w:val="A00656" w:themeColor="text2"/>
        </w:rPr>
        <w:t>« </w:t>
      </w:r>
      <w:r w:rsidR="00771386" w:rsidRPr="00DF5D2B">
        <w:rPr>
          <w:rFonts w:ascii="Calibri" w:eastAsia="Calibri" w:hAnsi="Calibri" w:cs="Calibri"/>
          <w:i/>
          <w:color w:val="A00656" w:themeColor="text2"/>
        </w:rPr>
        <w:t>Pas d'informations pour les parents qui ont pri</w:t>
      </w:r>
      <w:r w:rsidR="00166F7E" w:rsidRPr="00DF5D2B">
        <w:rPr>
          <w:rFonts w:ascii="Calibri" w:eastAsia="Calibri" w:hAnsi="Calibri" w:cs="Calibri"/>
          <w:i/>
          <w:color w:val="A00656" w:themeColor="text2"/>
        </w:rPr>
        <w:t>s</w:t>
      </w:r>
      <w:r w:rsidR="00771386" w:rsidRPr="00DF5D2B">
        <w:rPr>
          <w:rFonts w:ascii="Calibri" w:eastAsia="Calibri" w:hAnsi="Calibri" w:cs="Calibri"/>
          <w:i/>
          <w:color w:val="A00656" w:themeColor="text2"/>
        </w:rPr>
        <w:t xml:space="preserve"> la décision de garder leur enfant.</w:t>
      </w:r>
      <w:r>
        <w:rPr>
          <w:rFonts w:ascii="Calibri" w:eastAsia="Calibri" w:hAnsi="Calibri" w:cs="Calibri"/>
          <w:i/>
          <w:color w:val="A00656" w:themeColor="text2"/>
        </w:rPr>
        <w:t> »</w:t>
      </w:r>
      <w:r w:rsidR="00166F7E" w:rsidRPr="00DF5D2B">
        <w:rPr>
          <w:rFonts w:ascii="Calibri" w:eastAsia="Calibri" w:hAnsi="Calibri" w:cs="Calibri"/>
          <w:i/>
          <w:color w:val="A00656" w:themeColor="text2"/>
        </w:rPr>
        <w:t xml:space="preserve"> </w:t>
      </w:r>
    </w:p>
    <w:p w14:paraId="21462BD6" w14:textId="1615FFE3" w:rsidR="00EE07AD" w:rsidRPr="00AF3581" w:rsidRDefault="00EE07AD" w:rsidP="1B21EABA">
      <w:pPr>
        <w:spacing w:line="257" w:lineRule="auto"/>
        <w:ind w:left="720"/>
        <w:rPr>
          <w:rFonts w:ascii="Calibri" w:eastAsia="Calibri" w:hAnsi="Calibri" w:cs="Calibri"/>
          <w:i/>
          <w:iCs/>
          <w:color w:val="A00656" w:themeColor="text2"/>
        </w:rPr>
      </w:pPr>
    </w:p>
    <w:tbl>
      <w:tblPr>
        <w:tblStyle w:val="Grilledutableau8"/>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925"/>
      </w:tblGrid>
      <w:tr w:rsidR="00AD3E4A" w:rsidRPr="00AD3E4A" w14:paraId="57333A43" w14:textId="77777777" w:rsidTr="00C260DB">
        <w:trPr>
          <w:trHeight w:val="264"/>
        </w:trPr>
        <w:tc>
          <w:tcPr>
            <w:tcW w:w="851" w:type="dxa"/>
            <w:vMerge w:val="restart"/>
            <w:shd w:val="clear" w:color="auto" w:fill="5190AE" w:themeFill="accent6" w:themeFillShade="BF"/>
            <w:vAlign w:val="center"/>
          </w:tcPr>
          <w:p w14:paraId="4BA3C642" w14:textId="7DB2B2E5" w:rsidR="00AD3E4A" w:rsidRPr="00AD3E4A" w:rsidRDefault="78F2ABE4" w:rsidP="00AD3E4A">
            <w:pPr>
              <w:jc w:val="left"/>
              <w:rPr>
                <w:rFonts w:ascii="Calibri" w:eastAsia="Calibri" w:hAnsi="Calibri" w:cs="Times New Roman"/>
              </w:rPr>
            </w:pPr>
            <w:r>
              <w:rPr>
                <w:noProof/>
              </w:rPr>
              <w:drawing>
                <wp:inline distT="0" distB="0" distL="0" distR="0" wp14:anchorId="4B85FEB1" wp14:editId="4F73BF69">
                  <wp:extent cx="388516" cy="360000"/>
                  <wp:effectExtent l="0" t="0" r="0" b="2540"/>
                  <wp:docPr id="116032574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8516" cy="360000"/>
                          </a:xfrm>
                          <a:prstGeom prst="rect">
                            <a:avLst/>
                          </a:prstGeom>
                        </pic:spPr>
                      </pic:pic>
                    </a:graphicData>
                  </a:graphic>
                </wp:inline>
              </w:drawing>
            </w:r>
          </w:p>
        </w:tc>
        <w:tc>
          <w:tcPr>
            <w:tcW w:w="8925" w:type="dxa"/>
            <w:shd w:val="clear" w:color="auto" w:fill="5190AE" w:themeFill="accent6" w:themeFillShade="BF"/>
            <w:vAlign w:val="center"/>
          </w:tcPr>
          <w:p w14:paraId="64F99E1A" w14:textId="77777777" w:rsidR="00AD3E4A" w:rsidRPr="00AD3E4A" w:rsidRDefault="00AD3E4A" w:rsidP="00267631">
            <w:pPr>
              <w:spacing w:before="120" w:after="120"/>
              <w:jc w:val="left"/>
              <w:rPr>
                <w:rFonts w:ascii="Calibri" w:eastAsia="Calibri" w:hAnsi="Calibri" w:cs="Times New Roman"/>
                <w:b/>
                <w:sz w:val="24"/>
                <w:szCs w:val="24"/>
              </w:rPr>
            </w:pPr>
            <w:r w:rsidRPr="00AD3E4A">
              <w:rPr>
                <w:rFonts w:ascii="Calibri" w:eastAsia="Calibri" w:hAnsi="Calibri" w:cs="Times New Roman"/>
                <w:b/>
                <w:color w:val="FFFFFF"/>
                <w:sz w:val="24"/>
                <w:szCs w:val="24"/>
              </w:rPr>
              <w:t>Mesures des autorités attendues par les proches</w:t>
            </w:r>
          </w:p>
        </w:tc>
      </w:tr>
      <w:tr w:rsidR="00AD3E4A" w:rsidRPr="00AD3E4A" w14:paraId="41F0B6CD" w14:textId="77777777" w:rsidTr="00C260DB">
        <w:trPr>
          <w:trHeight w:val="264"/>
        </w:trPr>
        <w:tc>
          <w:tcPr>
            <w:tcW w:w="851" w:type="dxa"/>
            <w:vMerge/>
            <w:shd w:val="clear" w:color="auto" w:fill="5190AE" w:themeFill="accent6" w:themeFillShade="BF"/>
            <w:vAlign w:val="center"/>
          </w:tcPr>
          <w:p w14:paraId="634F0EFA" w14:textId="6C269419" w:rsidR="00AD3E4A" w:rsidRPr="00AD3E4A" w:rsidRDefault="00AD3E4A" w:rsidP="00AD3E4A">
            <w:pPr>
              <w:jc w:val="left"/>
              <w:rPr>
                <w:rFonts w:ascii="Calibri" w:eastAsia="Calibri" w:hAnsi="Calibri" w:cs="Times New Roman"/>
              </w:rPr>
            </w:pPr>
          </w:p>
        </w:tc>
        <w:tc>
          <w:tcPr>
            <w:tcW w:w="8925" w:type="dxa"/>
            <w:shd w:val="clear" w:color="auto" w:fill="F2F2F2" w:themeFill="background2" w:themeFillShade="F2"/>
            <w:vAlign w:val="center"/>
          </w:tcPr>
          <w:p w14:paraId="6AFE8993" w14:textId="1A19AEDB" w:rsidR="00AD3E4A" w:rsidRPr="00AD3E4A" w:rsidRDefault="00AD3E4A" w:rsidP="00267631">
            <w:pPr>
              <w:spacing w:before="120"/>
              <w:rPr>
                <w:rFonts w:ascii="Calibri" w:eastAsia="Calibri" w:hAnsi="Calibri" w:cs="Times New Roman"/>
              </w:rPr>
            </w:pPr>
            <w:r w:rsidRPr="00AD3E4A">
              <w:rPr>
                <w:rFonts w:ascii="Calibri" w:eastAsia="Calibri" w:hAnsi="Calibri" w:cs="Times New Roman"/>
              </w:rPr>
              <w:t>Une communication adaptée aux personnes handicapées</w:t>
            </w:r>
            <w:r w:rsidR="00EB3A54">
              <w:rPr>
                <w:rFonts w:ascii="Calibri" w:eastAsia="Calibri" w:hAnsi="Calibri" w:cs="Times New Roman"/>
              </w:rPr>
              <w:t xml:space="preserve"> </w:t>
            </w:r>
            <w:r w:rsidRPr="00AD3E4A">
              <w:rPr>
                <w:rFonts w:ascii="Calibri" w:eastAsia="Calibri" w:hAnsi="Calibri" w:cs="Times New Roman"/>
              </w:rPr>
              <w:t xml:space="preserve">sur les mesures à suivre </w:t>
            </w:r>
          </w:p>
        </w:tc>
      </w:tr>
      <w:tr w:rsidR="00AD3E4A" w:rsidRPr="00AD3E4A" w14:paraId="67BC279F" w14:textId="77777777" w:rsidTr="00C260DB">
        <w:trPr>
          <w:trHeight w:val="264"/>
        </w:trPr>
        <w:tc>
          <w:tcPr>
            <w:tcW w:w="851" w:type="dxa"/>
            <w:vMerge/>
            <w:shd w:val="clear" w:color="auto" w:fill="5190AE" w:themeFill="accent6" w:themeFillShade="BF"/>
            <w:vAlign w:val="center"/>
          </w:tcPr>
          <w:p w14:paraId="4AA1AD9D" w14:textId="77777777" w:rsidR="00AD3E4A" w:rsidRPr="00AD3E4A" w:rsidRDefault="00AD3E4A" w:rsidP="00AD3E4A">
            <w:pPr>
              <w:jc w:val="left"/>
              <w:rPr>
                <w:rFonts w:ascii="Calibri" w:eastAsia="Calibri" w:hAnsi="Calibri" w:cs="Times New Roman"/>
              </w:rPr>
            </w:pPr>
          </w:p>
        </w:tc>
        <w:tc>
          <w:tcPr>
            <w:tcW w:w="8925" w:type="dxa"/>
            <w:shd w:val="clear" w:color="auto" w:fill="FFFFFF" w:themeFill="background2"/>
            <w:vAlign w:val="center"/>
          </w:tcPr>
          <w:p w14:paraId="378E4364" w14:textId="77777777" w:rsidR="00AD3E4A" w:rsidRPr="00AD3E4A" w:rsidRDefault="00AD3E4A" w:rsidP="00267631">
            <w:pPr>
              <w:spacing w:before="120"/>
              <w:rPr>
                <w:rFonts w:ascii="Calibri" w:eastAsia="Calibri" w:hAnsi="Calibri" w:cs="Times New Roman"/>
              </w:rPr>
            </w:pPr>
            <w:r w:rsidRPr="00AD3E4A">
              <w:rPr>
                <w:rFonts w:ascii="Calibri" w:eastAsia="Calibri" w:hAnsi="Calibri" w:cs="Times New Roman"/>
              </w:rPr>
              <w:t>Une information accessible à tous les types de handicap</w:t>
            </w:r>
          </w:p>
        </w:tc>
      </w:tr>
      <w:tr w:rsidR="00AD3E4A" w:rsidRPr="00AD3E4A" w14:paraId="2A858670" w14:textId="77777777" w:rsidTr="00C260DB">
        <w:trPr>
          <w:trHeight w:val="264"/>
        </w:trPr>
        <w:tc>
          <w:tcPr>
            <w:tcW w:w="851" w:type="dxa"/>
            <w:vMerge/>
            <w:shd w:val="clear" w:color="auto" w:fill="5190AE" w:themeFill="accent6" w:themeFillShade="BF"/>
            <w:vAlign w:val="center"/>
          </w:tcPr>
          <w:p w14:paraId="3848E5DD" w14:textId="77777777" w:rsidR="00AD3E4A" w:rsidRPr="00AD3E4A" w:rsidRDefault="00AD3E4A" w:rsidP="00AD3E4A">
            <w:pPr>
              <w:jc w:val="left"/>
              <w:rPr>
                <w:rFonts w:ascii="Calibri" w:eastAsia="Calibri" w:hAnsi="Calibri" w:cs="Times New Roman"/>
              </w:rPr>
            </w:pPr>
          </w:p>
        </w:tc>
        <w:tc>
          <w:tcPr>
            <w:tcW w:w="8925" w:type="dxa"/>
            <w:shd w:val="clear" w:color="auto" w:fill="F2F2F2" w:themeFill="background2" w:themeFillShade="F2"/>
            <w:vAlign w:val="center"/>
          </w:tcPr>
          <w:p w14:paraId="5FA726BA" w14:textId="77777777" w:rsidR="00AD3E4A" w:rsidRPr="00AD3E4A" w:rsidRDefault="00AD3E4A" w:rsidP="00267631">
            <w:pPr>
              <w:spacing w:before="120" w:after="120"/>
              <w:rPr>
                <w:rFonts w:ascii="Calibri" w:eastAsia="Calibri" w:hAnsi="Calibri" w:cs="Times New Roman"/>
              </w:rPr>
            </w:pPr>
            <w:r w:rsidRPr="00AD3E4A">
              <w:rPr>
                <w:rFonts w:ascii="Calibri" w:eastAsia="Calibri" w:hAnsi="Calibri" w:cs="Times New Roman"/>
              </w:rPr>
              <w:t>Une information sur l’impact du Covid-19 sur les personnes handicapées</w:t>
            </w:r>
          </w:p>
        </w:tc>
      </w:tr>
    </w:tbl>
    <w:p w14:paraId="22B4A0C9" w14:textId="6A837761" w:rsidR="00B75992" w:rsidRPr="00AF3581" w:rsidRDefault="00B75992" w:rsidP="00FC3B4D">
      <w:pPr>
        <w:spacing w:line="257" w:lineRule="auto"/>
        <w:ind w:left="720"/>
        <w:rPr>
          <w:b/>
          <w:color w:val="A00656" w:themeColor="text2"/>
          <w:sz w:val="22"/>
        </w:rPr>
      </w:pPr>
    </w:p>
    <w:p w14:paraId="41C5E763" w14:textId="134586DF" w:rsidR="00F27F5F" w:rsidRPr="00AF3581" w:rsidRDefault="00F27F5F">
      <w:pPr>
        <w:keepNext w:val="0"/>
        <w:keepLines w:val="0"/>
        <w:jc w:val="left"/>
      </w:pPr>
      <w:r w:rsidRPr="00AF3581">
        <w:br w:type="page"/>
      </w:r>
    </w:p>
    <w:p w14:paraId="0688F486" w14:textId="043C7C95" w:rsidR="00B75992" w:rsidRPr="00DF5D2B" w:rsidRDefault="00877F28" w:rsidP="000441C9">
      <w:pPr>
        <w:pStyle w:val="Kop4"/>
        <w:numPr>
          <w:ilvl w:val="0"/>
          <w:numId w:val="3"/>
        </w:numPr>
      </w:pPr>
      <w:r w:rsidRPr="00DF5D2B">
        <w:lastRenderedPageBreak/>
        <w:t xml:space="preserve">Des frais supplémentaires et des </w:t>
      </w:r>
      <w:r w:rsidR="00E355FD" w:rsidRPr="00DF5D2B">
        <w:t>moyens financiers</w:t>
      </w:r>
      <w:r w:rsidRPr="00DF5D2B">
        <w:t xml:space="preserve"> insuffisants</w:t>
      </w:r>
      <w:r w:rsidR="00B75992" w:rsidRPr="00DF5D2B">
        <w:tab/>
      </w:r>
      <w:r w:rsidR="00B75992" w:rsidRPr="00DF5D2B">
        <w:tab/>
      </w:r>
    </w:p>
    <w:p w14:paraId="5876EF74" w14:textId="45E08C0B" w:rsidR="00EB2610" w:rsidRPr="00164A65" w:rsidRDefault="00207FF5" w:rsidP="00C57C2C">
      <w:pPr>
        <w:pStyle w:val="Kop5"/>
        <w:spacing w:after="120"/>
        <w:rPr>
          <w:b/>
        </w:rPr>
      </w:pPr>
      <w:r w:rsidRPr="00164A65">
        <w:rPr>
          <w:b/>
        </w:rPr>
        <w:t>Un panier d</w:t>
      </w:r>
      <w:r w:rsidR="00411887" w:rsidRPr="00164A65">
        <w:rPr>
          <w:b/>
        </w:rPr>
        <w:t xml:space="preserve">u </w:t>
      </w:r>
      <w:r w:rsidR="003C296C">
        <w:rPr>
          <w:b/>
        </w:rPr>
        <w:t xml:space="preserve">ménage </w:t>
      </w:r>
      <w:r w:rsidRPr="00164A65">
        <w:rPr>
          <w:b/>
        </w:rPr>
        <w:t>plus cher</w:t>
      </w:r>
    </w:p>
    <w:p w14:paraId="0998E445" w14:textId="19183CD4" w:rsidR="00EB2610" w:rsidRPr="00DF5D2B" w:rsidRDefault="00EB2610" w:rsidP="00EB2610">
      <w:r w:rsidRPr="00DF5D2B">
        <w:t xml:space="preserve">Plusieurs répondants se plaignent d’une augmentation </w:t>
      </w:r>
      <w:r w:rsidR="00B42AF6">
        <w:t>du co</w:t>
      </w:r>
      <w:r w:rsidR="003C296C">
        <w:t>û</w:t>
      </w:r>
      <w:r w:rsidR="00B42AF6">
        <w:t>t de la vie</w:t>
      </w:r>
      <w:r w:rsidR="000518AD">
        <w:t>.</w:t>
      </w:r>
      <w:r w:rsidRPr="00DF5D2B">
        <w:t xml:space="preserve"> </w:t>
      </w:r>
      <w:r w:rsidR="00EE1C06">
        <w:t>I</w:t>
      </w:r>
      <w:r w:rsidR="00DB13D4" w:rsidRPr="00C473D4">
        <w:t>ls</w:t>
      </w:r>
      <w:r w:rsidR="00DB13D4" w:rsidRPr="00DF5D2B">
        <w:t xml:space="preserve"> ont du mal à </w:t>
      </w:r>
      <w:r w:rsidR="00EE1C06">
        <w:t xml:space="preserve">y </w:t>
      </w:r>
      <w:r w:rsidR="00DB13D4" w:rsidRPr="00DF5D2B">
        <w:t xml:space="preserve">faire face vu </w:t>
      </w:r>
      <w:r w:rsidR="005B3825" w:rsidRPr="00DF5D2B">
        <w:t xml:space="preserve">leur revenu limité. Les familles monoparentales et les </w:t>
      </w:r>
      <w:r w:rsidR="00EE1C06">
        <w:t xml:space="preserve">personnes </w:t>
      </w:r>
      <w:r w:rsidR="005B3825" w:rsidRPr="00C473D4">
        <w:t>isolé</w:t>
      </w:r>
      <w:r w:rsidR="00EE1C06">
        <w:t>e</w:t>
      </w:r>
      <w:r w:rsidR="005B3825" w:rsidRPr="00C473D4">
        <w:t>s</w:t>
      </w:r>
      <w:r w:rsidR="005B3825" w:rsidRPr="00DF5D2B">
        <w:t xml:space="preserve"> sont particulièrement vulnérables</w:t>
      </w:r>
      <w:r w:rsidR="00495F0C" w:rsidRPr="00DF5D2B">
        <w:t xml:space="preserve">, ainsi que les personnes qui ont subi une perte importante de leur revenu en raison du confinement. </w:t>
      </w:r>
    </w:p>
    <w:p w14:paraId="120BD512" w14:textId="46AE55E6" w:rsidR="66B47523" w:rsidRPr="0042061B" w:rsidRDefault="003936AD" w:rsidP="1B21EABA">
      <w:pPr>
        <w:ind w:left="720"/>
        <w:rPr>
          <w:i/>
          <w:color w:val="A00656" w:themeColor="text2"/>
        </w:rPr>
      </w:pPr>
      <w:r>
        <w:rPr>
          <w:i/>
          <w:iCs/>
          <w:color w:val="9F0655"/>
        </w:rPr>
        <w:t>« </w:t>
      </w:r>
      <w:r w:rsidR="0042061B" w:rsidRPr="0042061B">
        <w:rPr>
          <w:i/>
          <w:iCs/>
          <w:color w:val="9F0655"/>
        </w:rPr>
        <w:t>Toutes les thérapies sont interrompues, ainsi que toutes les structures, plus de soins à domicile. Ma femme doit prendre un congé sans solde au travail en tant qu'aide-soignante. Par conséquent, nous sommes exclus de toutes les mesures parce qu'elle n'est pas au chômage temporaire.</w:t>
      </w:r>
      <w:r>
        <w:rPr>
          <w:i/>
          <w:iCs/>
          <w:color w:val="9F0655"/>
        </w:rPr>
        <w:t> »</w:t>
      </w:r>
      <w:r w:rsidR="007A7314">
        <w:rPr>
          <w:i/>
          <w:iCs/>
          <w:color w:val="9F0655"/>
        </w:rPr>
        <w:t>*</w:t>
      </w:r>
      <w:r w:rsidR="4915A5D9" w:rsidRPr="0042061B">
        <w:rPr>
          <w:i/>
          <w:iCs/>
          <w:color w:val="9F0655"/>
        </w:rPr>
        <w:t xml:space="preserve"> </w:t>
      </w:r>
    </w:p>
    <w:p w14:paraId="3B7CC19B" w14:textId="7C53CFDB" w:rsidR="00250911" w:rsidRPr="00DF5D2B" w:rsidRDefault="003936AD" w:rsidP="001B6C19">
      <w:pPr>
        <w:ind w:left="720"/>
        <w:rPr>
          <w:i/>
          <w:color w:val="A00656" w:themeColor="text2"/>
        </w:rPr>
      </w:pPr>
      <w:r>
        <w:rPr>
          <w:i/>
          <w:color w:val="A00656" w:themeColor="text2"/>
        </w:rPr>
        <w:t>« </w:t>
      </w:r>
      <w:r w:rsidR="00250911" w:rsidRPr="00DF5D2B">
        <w:rPr>
          <w:i/>
          <w:color w:val="A00656" w:themeColor="text2"/>
        </w:rPr>
        <w:t>J'assume seule mes 2 filles et suis au chômage et avec le coût des courses qui ont augment</w:t>
      </w:r>
      <w:r w:rsidR="00022205" w:rsidRPr="00DF5D2B">
        <w:rPr>
          <w:i/>
          <w:color w:val="A00656" w:themeColor="text2"/>
        </w:rPr>
        <w:t>é</w:t>
      </w:r>
      <w:r w:rsidR="008C4F89">
        <w:rPr>
          <w:i/>
          <w:color w:val="A00656" w:themeColor="text2"/>
        </w:rPr>
        <w:t>,</w:t>
      </w:r>
      <w:r w:rsidR="00250911" w:rsidRPr="00DF5D2B">
        <w:rPr>
          <w:i/>
          <w:color w:val="A00656" w:themeColor="text2"/>
        </w:rPr>
        <w:t xml:space="preserve"> je me retrouve sans rien avant la fin du mois...</w:t>
      </w:r>
      <w:r>
        <w:rPr>
          <w:i/>
          <w:color w:val="A00656" w:themeColor="text2"/>
        </w:rPr>
        <w:t> »</w:t>
      </w:r>
    </w:p>
    <w:p w14:paraId="4B913CB9" w14:textId="386EE0EC" w:rsidR="00595539" w:rsidRPr="00FA1427" w:rsidRDefault="00FA1427" w:rsidP="1B21EABA">
      <w:pPr>
        <w:ind w:left="720"/>
        <w:rPr>
          <w:i/>
          <w:color w:val="A00656" w:themeColor="text2"/>
        </w:rPr>
      </w:pPr>
      <w:r>
        <w:rPr>
          <w:i/>
          <w:iCs/>
          <w:color w:val="A00656" w:themeColor="text2"/>
        </w:rPr>
        <w:t>« </w:t>
      </w:r>
      <w:r w:rsidRPr="00FA1427">
        <w:rPr>
          <w:i/>
          <w:iCs/>
          <w:color w:val="A00656" w:themeColor="text2"/>
        </w:rPr>
        <w:t>Salaire qui diminue chez les deux. Donc l'alimentation par sonde pèse lourdement</w:t>
      </w:r>
      <w:r>
        <w:rPr>
          <w:i/>
          <w:iCs/>
          <w:color w:val="A00656" w:themeColor="text2"/>
        </w:rPr>
        <w:t> »</w:t>
      </w:r>
      <w:r w:rsidR="007A7314">
        <w:rPr>
          <w:i/>
          <w:iCs/>
          <w:color w:val="A00656" w:themeColor="text2"/>
        </w:rPr>
        <w:t>*</w:t>
      </w:r>
      <w:r w:rsidRPr="00FA1427">
        <w:rPr>
          <w:i/>
          <w:iCs/>
          <w:color w:val="A00656" w:themeColor="text2"/>
        </w:rPr>
        <w:t xml:space="preserve"> </w:t>
      </w:r>
      <w:r w:rsidR="00595539" w:rsidRPr="00FA1427">
        <w:rPr>
          <w:i/>
          <w:iCs/>
          <w:color w:val="A00656" w:themeColor="text2"/>
        </w:rPr>
        <w:t xml:space="preserve"> </w:t>
      </w:r>
    </w:p>
    <w:p w14:paraId="2207B1F4" w14:textId="577AC9CA" w:rsidR="00ED2DAE" w:rsidRDefault="003936AD" w:rsidP="1B21EABA">
      <w:pPr>
        <w:ind w:left="720"/>
        <w:rPr>
          <w:i/>
          <w:color w:val="A00656" w:themeColor="text2"/>
        </w:rPr>
      </w:pPr>
      <w:r>
        <w:rPr>
          <w:i/>
          <w:color w:val="A00656" w:themeColor="text2"/>
        </w:rPr>
        <w:t>« </w:t>
      </w:r>
      <w:r w:rsidR="5905B40D" w:rsidRPr="00DF5D2B">
        <w:rPr>
          <w:i/>
          <w:color w:val="A00656" w:themeColor="text2"/>
        </w:rPr>
        <w:t>J</w:t>
      </w:r>
      <w:r w:rsidR="00ED2DAE" w:rsidRPr="00DF5D2B">
        <w:rPr>
          <w:i/>
          <w:color w:val="A00656" w:themeColor="text2"/>
        </w:rPr>
        <w:t>e suis pensionn</w:t>
      </w:r>
      <w:r w:rsidR="41A0E38C" w:rsidRPr="00DF5D2B">
        <w:rPr>
          <w:i/>
          <w:color w:val="A00656" w:themeColor="text2"/>
        </w:rPr>
        <w:t>é</w:t>
      </w:r>
      <w:r w:rsidR="00ED2DAE" w:rsidRPr="00DF5D2B">
        <w:rPr>
          <w:i/>
          <w:color w:val="A00656" w:themeColor="text2"/>
        </w:rPr>
        <w:t>, mon fils a une allocation</w:t>
      </w:r>
      <w:r w:rsidR="671F2BA4" w:rsidRPr="00DF5D2B">
        <w:rPr>
          <w:i/>
          <w:color w:val="A00656" w:themeColor="text2"/>
        </w:rPr>
        <w:t xml:space="preserve"> </w:t>
      </w:r>
      <w:r w:rsidR="00ED2DAE" w:rsidRPr="00DF5D2B">
        <w:rPr>
          <w:i/>
          <w:color w:val="A00656" w:themeColor="text2"/>
        </w:rPr>
        <w:t>pour vivre normalement</w:t>
      </w:r>
      <w:r w:rsidR="00A24C42">
        <w:rPr>
          <w:i/>
          <w:color w:val="A00656" w:themeColor="text2"/>
        </w:rPr>
        <w:t xml:space="preserve">. </w:t>
      </w:r>
      <w:r w:rsidR="004B1A2D">
        <w:rPr>
          <w:i/>
          <w:color w:val="A00656" w:themeColor="text2"/>
        </w:rPr>
        <w:t>J</w:t>
      </w:r>
      <w:r w:rsidR="00ED2DAE" w:rsidRPr="00DF5D2B">
        <w:rPr>
          <w:i/>
          <w:color w:val="A00656" w:themeColor="text2"/>
        </w:rPr>
        <w:t>e suis oblig</w:t>
      </w:r>
      <w:r w:rsidR="00375BE0">
        <w:rPr>
          <w:i/>
          <w:color w:val="A00656" w:themeColor="text2"/>
        </w:rPr>
        <w:t>é</w:t>
      </w:r>
      <w:r w:rsidR="00ED2DAE" w:rsidRPr="00DF5D2B">
        <w:rPr>
          <w:i/>
          <w:color w:val="A00656" w:themeColor="text2"/>
        </w:rPr>
        <w:t xml:space="preserve"> malgré mes 75 ans de faire du travail non déclaré.</w:t>
      </w:r>
      <w:r w:rsidR="6FD757FB" w:rsidRPr="00DF5D2B">
        <w:rPr>
          <w:i/>
          <w:color w:val="A00656" w:themeColor="text2"/>
        </w:rPr>
        <w:t xml:space="preserve"> C</w:t>
      </w:r>
      <w:r w:rsidR="00ED2DAE" w:rsidRPr="00DF5D2B">
        <w:rPr>
          <w:i/>
          <w:color w:val="A00656" w:themeColor="text2"/>
        </w:rPr>
        <w:t xml:space="preserve">e qui me met dans une situation difficile </w:t>
      </w:r>
      <w:r w:rsidR="7F858DCF" w:rsidRPr="00DF5D2B">
        <w:rPr>
          <w:i/>
          <w:color w:val="A00656" w:themeColor="text2"/>
        </w:rPr>
        <w:t>à</w:t>
      </w:r>
      <w:r w:rsidR="00ED2DAE" w:rsidRPr="00DF5D2B">
        <w:rPr>
          <w:i/>
          <w:color w:val="A00656" w:themeColor="text2"/>
        </w:rPr>
        <w:t xml:space="preserve"> cause de ce confi</w:t>
      </w:r>
      <w:r w:rsidR="796A8DF7" w:rsidRPr="00DF5D2B">
        <w:rPr>
          <w:i/>
          <w:color w:val="A00656" w:themeColor="text2"/>
        </w:rPr>
        <w:t>ne</w:t>
      </w:r>
      <w:r w:rsidR="00ED2DAE" w:rsidRPr="00DF5D2B">
        <w:rPr>
          <w:i/>
          <w:color w:val="A00656" w:themeColor="text2"/>
        </w:rPr>
        <w:t>ment</w:t>
      </w:r>
      <w:r>
        <w:rPr>
          <w:i/>
          <w:color w:val="A00656" w:themeColor="text2"/>
        </w:rPr>
        <w:t>. »</w:t>
      </w:r>
    </w:p>
    <w:p w14:paraId="33469E53" w14:textId="420F745B" w:rsidR="005B3825" w:rsidRPr="00DF5D2B" w:rsidRDefault="00685497" w:rsidP="00C57C2C">
      <w:pPr>
        <w:pStyle w:val="Kop5"/>
        <w:spacing w:after="120"/>
      </w:pPr>
      <w:r>
        <w:rPr>
          <w:b/>
        </w:rPr>
        <w:t>Un a</w:t>
      </w:r>
      <w:r w:rsidR="0004560E">
        <w:rPr>
          <w:b/>
        </w:rPr>
        <w:t>ccès</w:t>
      </w:r>
      <w:r w:rsidR="009F0DEE">
        <w:rPr>
          <w:b/>
        </w:rPr>
        <w:t xml:space="preserve"> restreint</w:t>
      </w:r>
      <w:r w:rsidR="0004560E">
        <w:rPr>
          <w:b/>
        </w:rPr>
        <w:t xml:space="preserve"> aux services</w:t>
      </w:r>
      <w:r w:rsidR="007D0301">
        <w:rPr>
          <w:b/>
        </w:rPr>
        <w:t xml:space="preserve"> publics</w:t>
      </w:r>
      <w:r w:rsidR="0004560E">
        <w:rPr>
          <w:b/>
        </w:rPr>
        <w:t xml:space="preserve"> </w:t>
      </w:r>
    </w:p>
    <w:p w14:paraId="6DDE16D4" w14:textId="68C47D68" w:rsidR="008F489F" w:rsidRPr="00DF5D2B" w:rsidRDefault="007D0301" w:rsidP="008F489F">
      <w:r>
        <w:t>A l’instar des personnes handicapées, les proches déplorent également la mise à l’arrêt d</w:t>
      </w:r>
      <w:r w:rsidR="00F24BFE">
        <w:t>u suivi administratif</w:t>
      </w:r>
      <w:r w:rsidR="008E3A3E">
        <w:t xml:space="preserve"> de leur demande en cours. </w:t>
      </w:r>
      <w:r w:rsidR="008F489F" w:rsidRPr="00DF5D2B">
        <w:t xml:space="preserve">Certaines procédures </w:t>
      </w:r>
      <w:r w:rsidR="00387F91" w:rsidRPr="00DF5D2B">
        <w:t>de reconnaissance du handicap ont été stoppées</w:t>
      </w:r>
      <w:r w:rsidR="002018A6">
        <w:t>.</w:t>
      </w:r>
      <w:r w:rsidR="00387F91" w:rsidRPr="00DF5D2B">
        <w:t xml:space="preserve"> </w:t>
      </w:r>
      <w:r w:rsidR="00140C83">
        <w:t xml:space="preserve">D’autres personnes dénoncent </w:t>
      </w:r>
      <w:r w:rsidR="00B948B2">
        <w:t xml:space="preserve">la lourdeur </w:t>
      </w:r>
      <w:r w:rsidR="00140C83">
        <w:t>des démarches à entrep</w:t>
      </w:r>
      <w:r w:rsidR="00B948B2">
        <w:t xml:space="preserve">rendre pour </w:t>
      </w:r>
      <w:r w:rsidR="00035BFD">
        <w:t xml:space="preserve">le soutien financier et </w:t>
      </w:r>
      <w:r w:rsidR="00385EC0">
        <w:t>les soins auxque</w:t>
      </w:r>
      <w:r w:rsidR="00D1614D">
        <w:t xml:space="preserve">ls </w:t>
      </w:r>
      <w:r w:rsidR="00F45118">
        <w:t xml:space="preserve">elles </w:t>
      </w:r>
      <w:r w:rsidR="00D1614D">
        <w:t xml:space="preserve">ont droit. </w:t>
      </w:r>
      <w:r w:rsidR="00E355FD" w:rsidRPr="00DF5D2B">
        <w:t xml:space="preserve">Des personnes ont également </w:t>
      </w:r>
      <w:r w:rsidR="001E02F7" w:rsidRPr="00DF5D2B">
        <w:t xml:space="preserve">des inquiétudes quant à la </w:t>
      </w:r>
      <w:r w:rsidR="00C27FAF" w:rsidRPr="00DF5D2B">
        <w:t xml:space="preserve">prise en charge </w:t>
      </w:r>
      <w:r w:rsidR="006C539C" w:rsidRPr="00DF5D2B">
        <w:t>de leurs frais supplém</w:t>
      </w:r>
      <w:r w:rsidR="00190EB9" w:rsidRPr="00DF5D2B">
        <w:t>entaires</w:t>
      </w:r>
      <w:r w:rsidR="00AF7463" w:rsidRPr="00DF5D2B">
        <w:t xml:space="preserve"> par les budgets liés au handicap</w:t>
      </w:r>
      <w:r w:rsidR="00190EB9" w:rsidRPr="00DF5D2B">
        <w:t xml:space="preserve">. </w:t>
      </w:r>
    </w:p>
    <w:p w14:paraId="375A859A" w14:textId="57AF8AB0" w:rsidR="00F60257" w:rsidRPr="00F60257" w:rsidRDefault="000246EC" w:rsidP="00F60257">
      <w:pPr>
        <w:spacing w:line="257" w:lineRule="auto"/>
        <w:ind w:left="720"/>
        <w:rPr>
          <w:rFonts w:ascii="Calibri" w:eastAsia="Calibri" w:hAnsi="Calibri" w:cs="Calibri"/>
          <w:i/>
          <w:iCs/>
          <w:color w:val="A00656" w:themeColor="text2"/>
        </w:rPr>
      </w:pPr>
      <w:r w:rsidRPr="6BE08F90">
        <w:rPr>
          <w:rFonts w:ascii="Calibri" w:eastAsia="Calibri" w:hAnsi="Calibri" w:cs="Calibri"/>
          <w:i/>
          <w:color w:val="9F0655"/>
        </w:rPr>
        <w:t>« </w:t>
      </w:r>
      <w:r w:rsidR="00F60257" w:rsidRPr="6BE08F90">
        <w:rPr>
          <w:rFonts w:ascii="Calibri" w:eastAsia="Calibri" w:hAnsi="Calibri" w:cs="Calibri"/>
          <w:i/>
          <w:color w:val="9F0655"/>
        </w:rPr>
        <w:t>De plus, nous attendons depuis des mois, à cause de la bureaucratie, qu'elle soit reconnue comme adulte handicapé</w:t>
      </w:r>
      <w:r w:rsidR="00040A0C" w:rsidRPr="6BE08F90">
        <w:rPr>
          <w:rFonts w:ascii="Calibri" w:eastAsia="Calibri" w:hAnsi="Calibri" w:cs="Calibri"/>
          <w:i/>
          <w:color w:val="9F0655"/>
        </w:rPr>
        <w:t>e</w:t>
      </w:r>
      <w:r w:rsidR="00F60257" w:rsidRPr="6BE08F90">
        <w:rPr>
          <w:rFonts w:ascii="Calibri" w:eastAsia="Calibri" w:hAnsi="Calibri" w:cs="Calibri"/>
          <w:i/>
          <w:color w:val="9F0655"/>
        </w:rPr>
        <w:t xml:space="preserve"> et ces consultations sont maintenant au point mort. Depuis septembre, nous ne bénéficions plus de compensation financière</w:t>
      </w:r>
      <w:r w:rsidRPr="6BE08F90">
        <w:rPr>
          <w:rFonts w:ascii="Calibri" w:eastAsia="Calibri" w:hAnsi="Calibri" w:cs="Calibri"/>
          <w:i/>
          <w:color w:val="9F0655"/>
        </w:rPr>
        <w:t>. »</w:t>
      </w:r>
      <w:r w:rsidR="00AE5A29" w:rsidRPr="6BE08F90">
        <w:rPr>
          <w:rFonts w:ascii="Calibri" w:eastAsia="Calibri" w:hAnsi="Calibri" w:cs="Calibri"/>
          <w:i/>
          <w:color w:val="9F0655"/>
        </w:rPr>
        <w:t>*</w:t>
      </w:r>
    </w:p>
    <w:p w14:paraId="2EDFE9FC" w14:textId="4485E8ED" w:rsidR="00AB4B12" w:rsidRPr="00F60257" w:rsidRDefault="000246EC" w:rsidP="00A652A1">
      <w:pPr>
        <w:spacing w:line="257" w:lineRule="auto"/>
        <w:ind w:left="720"/>
      </w:pPr>
      <w:r>
        <w:rPr>
          <w:rFonts w:ascii="Calibri" w:eastAsia="Calibri" w:hAnsi="Calibri" w:cs="Calibri"/>
          <w:i/>
          <w:iCs/>
          <w:color w:val="A00656" w:themeColor="text2"/>
        </w:rPr>
        <w:t>« </w:t>
      </w:r>
      <w:r w:rsidR="00F60257" w:rsidRPr="00F60257">
        <w:rPr>
          <w:rFonts w:ascii="Calibri" w:eastAsia="Calibri" w:hAnsi="Calibri" w:cs="Calibri"/>
          <w:i/>
          <w:iCs/>
          <w:color w:val="A00656" w:themeColor="text2"/>
        </w:rPr>
        <w:t>Peu d'aide et de communication autour des soins et du budget pour les personnes handicapées, vous devez tout trouver vous-même et beaucoup de paperasse au lieu de nous donner simplement l'argent avec lequel nous pourrions acheter du matériel de soins, Maintenant vous devez remplir des contrats et savoir comment tout se passe. Ils espèrent juste que très peu de gens le feront</w:t>
      </w:r>
      <w:r>
        <w:rPr>
          <w:rFonts w:ascii="Calibri" w:eastAsia="Calibri" w:hAnsi="Calibri" w:cs="Calibri"/>
          <w:i/>
          <w:iCs/>
          <w:color w:val="A00656" w:themeColor="text2"/>
        </w:rPr>
        <w:t>. »</w:t>
      </w:r>
      <w:r w:rsidR="00F60257" w:rsidRPr="00F60257">
        <w:rPr>
          <w:rFonts w:ascii="Calibri" w:eastAsia="Calibri" w:hAnsi="Calibri" w:cs="Calibri"/>
          <w:i/>
          <w:iCs/>
          <w:color w:val="A00656" w:themeColor="text2"/>
        </w:rPr>
        <w:t xml:space="preserve"> (Mère d'un enfant polyhandicapé qui vit normalement dans une institution).</w:t>
      </w:r>
      <w:r>
        <w:rPr>
          <w:rFonts w:ascii="Calibri" w:eastAsia="Calibri" w:hAnsi="Calibri" w:cs="Calibri"/>
          <w:i/>
          <w:iCs/>
          <w:color w:val="A00656" w:themeColor="text2"/>
        </w:rPr>
        <w:t> </w:t>
      </w:r>
      <w:r w:rsidR="00AE5A29">
        <w:rPr>
          <w:rFonts w:ascii="Calibri" w:eastAsia="Calibri" w:hAnsi="Calibri" w:cs="Calibri"/>
          <w:i/>
          <w:iCs/>
          <w:color w:val="A00656" w:themeColor="text2"/>
        </w:rPr>
        <w:t>»*</w:t>
      </w:r>
    </w:p>
    <w:tbl>
      <w:tblPr>
        <w:tblStyle w:val="Grilledutableau9"/>
        <w:tblpPr w:leftFromText="180" w:rightFromText="180" w:vertAnchor="text" w:horzAnchor="margin" w:tblpY="34"/>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925"/>
      </w:tblGrid>
      <w:tr w:rsidR="005B12E9" w:rsidRPr="005B12E9" w14:paraId="1EEF7170" w14:textId="77777777" w:rsidTr="00C260DB">
        <w:trPr>
          <w:trHeight w:val="264"/>
        </w:trPr>
        <w:tc>
          <w:tcPr>
            <w:tcW w:w="851" w:type="dxa"/>
            <w:vMerge w:val="restart"/>
            <w:shd w:val="clear" w:color="auto" w:fill="5190AE" w:themeFill="accent6" w:themeFillShade="BF"/>
            <w:vAlign w:val="center"/>
          </w:tcPr>
          <w:p w14:paraId="00C54E95" w14:textId="080D79FA" w:rsidR="005B12E9" w:rsidRPr="00F60257" w:rsidRDefault="0C98B50F" w:rsidP="005B12E9">
            <w:pPr>
              <w:jc w:val="left"/>
              <w:rPr>
                <w:rFonts w:ascii="Calibri" w:eastAsia="Calibri" w:hAnsi="Calibri" w:cs="Times New Roman"/>
              </w:rPr>
            </w:pPr>
            <w:r>
              <w:rPr>
                <w:noProof/>
              </w:rPr>
              <w:drawing>
                <wp:inline distT="0" distB="0" distL="0" distR="0" wp14:anchorId="080D1A5B" wp14:editId="2454EFE6">
                  <wp:extent cx="388516" cy="360000"/>
                  <wp:effectExtent l="0" t="0" r="0" b="2540"/>
                  <wp:docPr id="136753340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8516" cy="360000"/>
                          </a:xfrm>
                          <a:prstGeom prst="rect">
                            <a:avLst/>
                          </a:prstGeom>
                        </pic:spPr>
                      </pic:pic>
                    </a:graphicData>
                  </a:graphic>
                </wp:inline>
              </w:drawing>
            </w:r>
          </w:p>
        </w:tc>
        <w:tc>
          <w:tcPr>
            <w:tcW w:w="8925" w:type="dxa"/>
            <w:shd w:val="clear" w:color="auto" w:fill="5190AE" w:themeFill="accent6" w:themeFillShade="BF"/>
            <w:vAlign w:val="center"/>
          </w:tcPr>
          <w:p w14:paraId="2C644D1F" w14:textId="77777777" w:rsidR="005B12E9" w:rsidRPr="005B12E9" w:rsidRDefault="005B12E9" w:rsidP="00B70332">
            <w:pPr>
              <w:spacing w:before="120" w:after="120"/>
              <w:jc w:val="left"/>
              <w:rPr>
                <w:rFonts w:ascii="Calibri" w:eastAsia="Calibri" w:hAnsi="Calibri" w:cs="Times New Roman"/>
                <w:b/>
                <w:sz w:val="24"/>
                <w:szCs w:val="24"/>
              </w:rPr>
            </w:pPr>
            <w:r w:rsidRPr="005B12E9">
              <w:rPr>
                <w:rFonts w:ascii="Calibri" w:eastAsia="Calibri" w:hAnsi="Calibri" w:cs="Times New Roman"/>
                <w:b/>
                <w:color w:val="FFFFFF"/>
                <w:sz w:val="24"/>
                <w:szCs w:val="24"/>
              </w:rPr>
              <w:t>Mesures des autorités attendues par les proches</w:t>
            </w:r>
          </w:p>
        </w:tc>
      </w:tr>
      <w:tr w:rsidR="005B12E9" w:rsidRPr="005B12E9" w14:paraId="35CD803E" w14:textId="77777777" w:rsidTr="00C260DB">
        <w:trPr>
          <w:trHeight w:val="264"/>
        </w:trPr>
        <w:tc>
          <w:tcPr>
            <w:tcW w:w="851" w:type="dxa"/>
            <w:vMerge/>
            <w:shd w:val="clear" w:color="auto" w:fill="5190AE" w:themeFill="accent6" w:themeFillShade="BF"/>
            <w:vAlign w:val="center"/>
          </w:tcPr>
          <w:p w14:paraId="62DF8620" w14:textId="7AC36908" w:rsidR="005B12E9" w:rsidRPr="005B12E9" w:rsidRDefault="005B12E9" w:rsidP="005B12E9">
            <w:pPr>
              <w:jc w:val="left"/>
              <w:rPr>
                <w:rFonts w:ascii="Calibri" w:eastAsia="Calibri" w:hAnsi="Calibri" w:cs="Times New Roman"/>
              </w:rPr>
            </w:pPr>
          </w:p>
        </w:tc>
        <w:tc>
          <w:tcPr>
            <w:tcW w:w="8925" w:type="dxa"/>
            <w:shd w:val="clear" w:color="auto" w:fill="FFFFFF" w:themeFill="background2"/>
            <w:vAlign w:val="center"/>
          </w:tcPr>
          <w:p w14:paraId="3429772B" w14:textId="77777777" w:rsidR="005B12E9" w:rsidRPr="005B12E9" w:rsidRDefault="005B12E9" w:rsidP="000355D5">
            <w:pPr>
              <w:spacing w:before="120" w:after="120"/>
              <w:rPr>
                <w:rFonts w:ascii="Calibri" w:eastAsia="Calibri" w:hAnsi="Calibri" w:cs="Times New Roman"/>
              </w:rPr>
            </w:pPr>
            <w:r w:rsidRPr="005B12E9">
              <w:rPr>
                <w:rFonts w:ascii="Calibri" w:eastAsia="Calibri" w:hAnsi="Calibri" w:cs="Times New Roman"/>
              </w:rPr>
              <w:t>Une aide financière afin de compenser les frais supplémentaires liés à une ou plusieurs personnes à charge en situation de handicap à la maison et la perte de revenus</w:t>
            </w:r>
          </w:p>
        </w:tc>
      </w:tr>
      <w:tr w:rsidR="00D60027" w:rsidRPr="005B12E9" w14:paraId="62127794" w14:textId="77777777" w:rsidTr="00C260DB">
        <w:trPr>
          <w:trHeight w:val="264"/>
        </w:trPr>
        <w:tc>
          <w:tcPr>
            <w:tcW w:w="851" w:type="dxa"/>
            <w:vMerge/>
            <w:shd w:val="clear" w:color="auto" w:fill="5190AE" w:themeFill="accent6" w:themeFillShade="BF"/>
            <w:vAlign w:val="center"/>
          </w:tcPr>
          <w:p w14:paraId="42AF5F68" w14:textId="77777777" w:rsidR="00D60027" w:rsidRDefault="00D60027" w:rsidP="005B12E9">
            <w:pPr>
              <w:jc w:val="left"/>
              <w:rPr>
                <w:noProof/>
              </w:rPr>
            </w:pPr>
          </w:p>
        </w:tc>
        <w:tc>
          <w:tcPr>
            <w:tcW w:w="8925" w:type="dxa"/>
            <w:shd w:val="clear" w:color="auto" w:fill="F2F2F2" w:themeFill="background2" w:themeFillShade="F2"/>
            <w:vAlign w:val="center"/>
          </w:tcPr>
          <w:p w14:paraId="5CEBEDE6" w14:textId="2BEB8881" w:rsidR="00D60027" w:rsidRPr="00A53B67" w:rsidRDefault="00D60027" w:rsidP="000355D5">
            <w:pPr>
              <w:spacing w:before="120" w:after="120"/>
              <w:rPr>
                <w:rFonts w:ascii="Calibri" w:eastAsia="Calibri" w:hAnsi="Calibri" w:cs="Times New Roman"/>
              </w:rPr>
            </w:pPr>
            <w:r w:rsidRPr="00A53B67">
              <w:rPr>
                <w:rFonts w:ascii="Calibri" w:eastAsia="Calibri" w:hAnsi="Calibri" w:cs="Times New Roman"/>
              </w:rPr>
              <w:t xml:space="preserve">L’octroi d’un soutien </w:t>
            </w:r>
            <w:r w:rsidR="00A53B67" w:rsidRPr="00A53B67">
              <w:rPr>
                <w:rFonts w:ascii="Calibri" w:eastAsia="Calibri" w:hAnsi="Calibri" w:cs="Times New Roman"/>
              </w:rPr>
              <w:t xml:space="preserve">financier </w:t>
            </w:r>
            <w:r w:rsidR="00A53B67">
              <w:rPr>
                <w:rFonts w:ascii="Calibri" w:eastAsia="Calibri" w:hAnsi="Calibri" w:cs="Times New Roman"/>
              </w:rPr>
              <w:t>supplémentaire pour les familles monoparentales</w:t>
            </w:r>
          </w:p>
        </w:tc>
      </w:tr>
    </w:tbl>
    <w:p w14:paraId="6A63B91B" w14:textId="0658ECFA" w:rsidR="00B75992" w:rsidRPr="00FB0CAA" w:rsidRDefault="00B75992" w:rsidP="00D9794C">
      <w:pPr>
        <w:keepNext w:val="0"/>
        <w:keepLines w:val="0"/>
        <w:jc w:val="left"/>
      </w:pPr>
    </w:p>
    <w:p w14:paraId="6BF00EDD" w14:textId="77777777" w:rsidR="00A652A1" w:rsidRDefault="00A652A1">
      <w:pPr>
        <w:keepNext w:val="0"/>
        <w:keepLines w:val="0"/>
        <w:jc w:val="left"/>
        <w:rPr>
          <w:rFonts w:ascii="Calibri" w:eastAsia="Times New Roman" w:hAnsi="Calibri" w:cs="Times New Roman"/>
          <w:bCs/>
          <w:color w:val="295F6D"/>
          <w:sz w:val="28"/>
          <w:szCs w:val="28"/>
        </w:rPr>
      </w:pPr>
      <w:bookmarkStart w:id="50" w:name="_Toc43299103"/>
      <w:r>
        <w:br w:type="page"/>
      </w:r>
    </w:p>
    <w:p w14:paraId="69D92C2D" w14:textId="6045AC4E" w:rsidR="00B75992" w:rsidRDefault="00EB0491" w:rsidP="0087579F">
      <w:pPr>
        <w:pStyle w:val="Kop2"/>
      </w:pPr>
      <w:bookmarkStart w:id="51" w:name="_Toc45024150"/>
      <w:r>
        <w:lastRenderedPageBreak/>
        <w:t>M</w:t>
      </w:r>
      <w:r w:rsidR="008C71AC">
        <w:t>esures positives</w:t>
      </w:r>
      <w:r w:rsidR="00B20323">
        <w:t xml:space="preserve"> prises par les autorités</w:t>
      </w:r>
      <w:bookmarkEnd w:id="51"/>
      <w:r w:rsidR="008C71AC">
        <w:t xml:space="preserve"> </w:t>
      </w:r>
      <w:bookmarkEnd w:id="50"/>
    </w:p>
    <w:p w14:paraId="0FC80206" w14:textId="66FCF58A" w:rsidR="001E48FB" w:rsidRPr="00A73279" w:rsidRDefault="001E48FB" w:rsidP="00A73279">
      <w:pPr>
        <w:pStyle w:val="Kop4"/>
      </w:pPr>
      <w:r w:rsidRPr="00A73279">
        <w:t>Un</w:t>
      </w:r>
      <w:r w:rsidR="00F760A4" w:rsidRPr="00A73279">
        <w:t>e</w:t>
      </w:r>
      <w:r w:rsidRPr="00A73279">
        <w:t xml:space="preserve"> insatisfaction généralisée</w:t>
      </w:r>
    </w:p>
    <w:p w14:paraId="75EE069C" w14:textId="200BB755" w:rsidR="008C67FA" w:rsidRPr="00DF5D2B" w:rsidRDefault="002A5D49" w:rsidP="002A5D49">
      <w:r w:rsidRPr="00DF5D2B">
        <w:t xml:space="preserve">Comme </w:t>
      </w:r>
      <w:r w:rsidR="00786C9A" w:rsidRPr="00DF5D2B">
        <w:t xml:space="preserve">les répondants en situation de handicap, </w:t>
      </w:r>
      <w:r w:rsidR="00DB6A42" w:rsidRPr="00DF5D2B">
        <w:t>u</w:t>
      </w:r>
      <w:r w:rsidRPr="00DF5D2B">
        <w:t>ne majorité écrasante des répondants</w:t>
      </w:r>
      <w:r w:rsidR="002E6289" w:rsidRPr="00DF5D2B">
        <w:t xml:space="preserve"> </w:t>
      </w:r>
      <w:r w:rsidRPr="00DF5D2B">
        <w:t xml:space="preserve">a affirmé qu’aucune </w:t>
      </w:r>
      <w:r w:rsidR="00D861B3">
        <w:t>m</w:t>
      </w:r>
      <w:r w:rsidRPr="00DF5D2B">
        <w:t>esure positive n’avai</w:t>
      </w:r>
      <w:r w:rsidR="002E6289" w:rsidRPr="00DF5D2B">
        <w:t>t</w:t>
      </w:r>
      <w:r w:rsidRPr="00DF5D2B">
        <w:t xml:space="preserve"> été prise par les autorités pour soulager leurs difficultés</w:t>
      </w:r>
      <w:r w:rsidR="00FB5001">
        <w:t xml:space="preserve">, que ce soit </w:t>
      </w:r>
      <w:r w:rsidR="004F2434">
        <w:t xml:space="preserve">par rapport au </w:t>
      </w:r>
      <w:r w:rsidR="001A31C0" w:rsidRPr="00DF5D2B">
        <w:t xml:space="preserve">confinement </w:t>
      </w:r>
      <w:r w:rsidR="00E74D65">
        <w:t>ou</w:t>
      </w:r>
      <w:r w:rsidR="001B33AD">
        <w:t xml:space="preserve"> à l’accueil de</w:t>
      </w:r>
      <w:r w:rsidR="001A31C0" w:rsidRPr="00C473D4">
        <w:t xml:space="preserve"> </w:t>
      </w:r>
      <w:r w:rsidR="001A31C0" w:rsidRPr="00DF5D2B">
        <w:t>leur proche en situation de handicap</w:t>
      </w:r>
      <w:r w:rsidRPr="00DF5D2B">
        <w:t xml:space="preserve">. </w:t>
      </w:r>
      <w:r w:rsidR="008E1706" w:rsidRPr="00DF5D2B">
        <w:t xml:space="preserve">Beaucoup </w:t>
      </w:r>
      <w:r w:rsidR="008C67FA" w:rsidRPr="00DF5D2B">
        <w:t>mettent en avant un sentiment d’abandon.</w:t>
      </w:r>
    </w:p>
    <w:p w14:paraId="4F804501" w14:textId="77777777" w:rsidR="008D7C99" w:rsidRDefault="0093523C" w:rsidP="008D7C99">
      <w:pPr>
        <w:keepNext w:val="0"/>
        <w:keepLines w:val="0"/>
        <w:ind w:left="720"/>
        <w:rPr>
          <w:rFonts w:ascii="Calibri" w:eastAsia="Calibri" w:hAnsi="Calibri" w:cs="Calibri"/>
          <w:i/>
          <w:color w:val="9F0655"/>
        </w:rPr>
      </w:pPr>
      <w:r w:rsidRPr="6BE08F90">
        <w:rPr>
          <w:rFonts w:ascii="Calibri" w:eastAsia="Calibri" w:hAnsi="Calibri" w:cs="Calibri"/>
          <w:i/>
          <w:color w:val="9F0655"/>
        </w:rPr>
        <w:t xml:space="preserve">« Le confinement et la mise en quarantaine dans nos </w:t>
      </w:r>
      <w:r w:rsidR="00107A57" w:rsidRPr="6BE08F90">
        <w:rPr>
          <w:rFonts w:ascii="Calibri" w:eastAsia="Calibri" w:hAnsi="Calibri" w:cs="Calibri"/>
          <w:i/>
          <w:color w:val="9F0655"/>
        </w:rPr>
        <w:t xml:space="preserve">centres </w:t>
      </w:r>
      <w:r w:rsidRPr="6BE08F90">
        <w:rPr>
          <w:rFonts w:ascii="Calibri" w:eastAsia="Calibri" w:hAnsi="Calibri" w:cs="Calibri"/>
          <w:i/>
          <w:color w:val="9F0655"/>
        </w:rPr>
        <w:t>de personnes en situation de handicap sans réel soutien de la part des autorités : nous avons dû réfléchir et créer nous-mêmes un protocole sanitaire, nous avons dû adapter nos pratiques au quotidien sans pour autant bénéficier de conseils ou de soutien de la part de médecins, infirmières, etc... Nous sommes majoritairement des éducateurs spécialisés, absolument pas formés pour ce genre de situation. La sécurité des personnes en situation de handicap était donc particulièrement menacée par des pratiques que nous avons dû définir (deviner</w:t>
      </w:r>
      <w:r w:rsidR="743DD039" w:rsidRPr="6BE08F90">
        <w:rPr>
          <w:rFonts w:ascii="Calibri" w:eastAsia="Calibri" w:hAnsi="Calibri" w:cs="Calibri"/>
          <w:i/>
          <w:color w:val="9F0655"/>
        </w:rPr>
        <w:t xml:space="preserve"> </w:t>
      </w:r>
      <w:r w:rsidRPr="6BE08F90">
        <w:rPr>
          <w:rFonts w:ascii="Calibri" w:eastAsia="Calibri" w:hAnsi="Calibri" w:cs="Calibri"/>
          <w:i/>
          <w:color w:val="9F0655"/>
        </w:rPr>
        <w:t xml:space="preserve">?) et mettre en place nous-même... - Dans la même veine, nous avons dû nous improviser infirmiers, kinés, logos, psychologues, etc. pour faire face aux besoins des </w:t>
      </w:r>
      <w:r w:rsidR="0829C44A" w:rsidRPr="6BE08F90">
        <w:rPr>
          <w:rFonts w:ascii="Calibri" w:eastAsia="Calibri" w:hAnsi="Calibri" w:cs="Calibri"/>
          <w:i/>
          <w:color w:val="9F0655"/>
        </w:rPr>
        <w:t>h</w:t>
      </w:r>
      <w:r w:rsidRPr="6BE08F90">
        <w:rPr>
          <w:rFonts w:ascii="Calibri" w:eastAsia="Calibri" w:hAnsi="Calibri" w:cs="Calibri"/>
          <w:i/>
          <w:color w:val="9F0655"/>
        </w:rPr>
        <w:t xml:space="preserve">abitants et éviter qu'ils ne perdent leurs acquis. - Le travail avec les familles a parfois été très compliqué. Ces dernières ont été littéralement abandonnées (comme très souvent) par les pouvoirs publics : aucune aide spécifique, aucune aide financière, rien ! </w:t>
      </w:r>
      <w:r w:rsidR="002B0B0E" w:rsidRPr="6BE08F90">
        <w:rPr>
          <w:rFonts w:ascii="Calibri" w:eastAsia="Calibri" w:hAnsi="Calibri" w:cs="Calibri"/>
          <w:i/>
          <w:color w:val="9F0655"/>
        </w:rPr>
        <w:t>…</w:t>
      </w:r>
      <w:r w:rsidRPr="6BE08F90">
        <w:rPr>
          <w:rFonts w:ascii="Calibri" w:eastAsia="Calibri" w:hAnsi="Calibri" w:cs="Calibri"/>
          <w:i/>
          <w:color w:val="9F0655"/>
        </w:rPr>
        <w:t xml:space="preserve"> » </w:t>
      </w:r>
    </w:p>
    <w:p w14:paraId="0918301F" w14:textId="77777777" w:rsidR="008D7C99" w:rsidRDefault="00224C70" w:rsidP="008D7C99">
      <w:pPr>
        <w:keepNext w:val="0"/>
        <w:keepLines w:val="0"/>
        <w:ind w:left="720"/>
        <w:rPr>
          <w:rFonts w:ascii="Calibri" w:eastAsia="Calibri" w:hAnsi="Calibri" w:cs="Calibri"/>
          <w:i/>
          <w:color w:val="9F0655"/>
        </w:rPr>
      </w:pPr>
      <w:r w:rsidRPr="6BE08F90">
        <w:rPr>
          <w:rFonts w:ascii="Calibri" w:eastAsia="Calibri" w:hAnsi="Calibri" w:cs="Calibri"/>
          <w:i/>
          <w:color w:val="9F0655"/>
        </w:rPr>
        <w:t>« Nous avons été surpris du peu d'attention reçu</w:t>
      </w:r>
      <w:r w:rsidR="1B42F46A" w:rsidRPr="6BE08F90">
        <w:rPr>
          <w:rFonts w:ascii="Calibri" w:eastAsia="Calibri" w:hAnsi="Calibri" w:cs="Calibri"/>
          <w:i/>
          <w:color w:val="9F0655"/>
        </w:rPr>
        <w:t>e</w:t>
      </w:r>
      <w:r w:rsidRPr="6BE08F90">
        <w:rPr>
          <w:rFonts w:ascii="Calibri" w:eastAsia="Calibri" w:hAnsi="Calibri" w:cs="Calibri"/>
          <w:i/>
          <w:color w:val="9F0655"/>
        </w:rPr>
        <w:t xml:space="preserve">, que cela soit de la part de l'Etat (et des (trop) nombreuses instances qui s'occupent du handicap) ou des professionnels de la santé qui le suivent (sans doute trop débordés). </w:t>
      </w:r>
      <w:r w:rsidR="00A53749" w:rsidRPr="6BE08F90">
        <w:rPr>
          <w:rFonts w:ascii="Calibri" w:eastAsia="Calibri" w:hAnsi="Calibri" w:cs="Calibri"/>
          <w:i/>
          <w:color w:val="9F0655"/>
        </w:rPr>
        <w:t>[</w:t>
      </w:r>
      <w:r w:rsidR="00B94B0F" w:rsidRPr="6BE08F90">
        <w:rPr>
          <w:rFonts w:ascii="Calibri" w:eastAsia="Calibri" w:hAnsi="Calibri" w:cs="Calibri"/>
          <w:i/>
          <w:color w:val="9F0655"/>
        </w:rPr>
        <w:t>…</w:t>
      </w:r>
      <w:r w:rsidR="00A53749" w:rsidRPr="6BE08F90">
        <w:rPr>
          <w:rFonts w:ascii="Calibri" w:eastAsia="Calibri" w:hAnsi="Calibri" w:cs="Calibri"/>
          <w:i/>
          <w:color w:val="9F0655"/>
        </w:rPr>
        <w:t>]</w:t>
      </w:r>
      <w:r w:rsidR="002B46E4" w:rsidRPr="6BE08F90">
        <w:rPr>
          <w:rFonts w:ascii="Calibri" w:eastAsia="Calibri" w:hAnsi="Calibri" w:cs="Calibri"/>
          <w:i/>
          <w:color w:val="9F0655"/>
        </w:rPr>
        <w:t>.</w:t>
      </w:r>
      <w:r w:rsidRPr="6BE08F90">
        <w:rPr>
          <w:rFonts w:ascii="Calibri" w:eastAsia="Calibri" w:hAnsi="Calibri" w:cs="Calibri"/>
          <w:i/>
          <w:color w:val="9F0655"/>
        </w:rPr>
        <w:t>. Bref, un sentiment d'abandon résumerait assez bien notre état d'esprit</w:t>
      </w:r>
      <w:r w:rsidR="00EF413E" w:rsidRPr="6BE08F90">
        <w:rPr>
          <w:rFonts w:ascii="Calibri" w:eastAsia="Calibri" w:hAnsi="Calibri" w:cs="Calibri"/>
          <w:i/>
          <w:color w:val="9F0655"/>
        </w:rPr>
        <w:t>.</w:t>
      </w:r>
      <w:r w:rsidRPr="6BE08F90">
        <w:rPr>
          <w:rFonts w:ascii="Calibri" w:eastAsia="Calibri" w:hAnsi="Calibri" w:cs="Calibri"/>
          <w:i/>
          <w:color w:val="9F0655"/>
        </w:rPr>
        <w:t> »</w:t>
      </w:r>
      <w:r w:rsidR="008D7C99">
        <w:rPr>
          <w:rFonts w:ascii="Calibri" w:eastAsia="Calibri" w:hAnsi="Calibri" w:cs="Calibri"/>
          <w:i/>
          <w:color w:val="9F0655"/>
        </w:rPr>
        <w:t xml:space="preserve"> </w:t>
      </w:r>
    </w:p>
    <w:p w14:paraId="68344D7F" w14:textId="77777777" w:rsidR="008D7C99" w:rsidRDefault="00224C70" w:rsidP="008D7C99">
      <w:pPr>
        <w:keepNext w:val="0"/>
        <w:keepLines w:val="0"/>
        <w:ind w:left="720"/>
        <w:rPr>
          <w:rFonts w:ascii="Calibri" w:eastAsia="Calibri" w:hAnsi="Calibri" w:cs="Calibri"/>
          <w:i/>
          <w:color w:val="9F0655"/>
        </w:rPr>
      </w:pPr>
      <w:r w:rsidRPr="6BE08F90">
        <w:rPr>
          <w:rFonts w:ascii="Calibri" w:eastAsia="Calibri" w:hAnsi="Calibri" w:cs="Calibri"/>
          <w:i/>
          <w:color w:val="9F0655"/>
        </w:rPr>
        <w:t>« Par les autorités absolument aucune. Par contre, le directeur du centre où elle va m'a contactée pour me dire qu'à partir de mai il organisait une garderie sans aucune aide même pas matérielle (masques, tablier)</w:t>
      </w:r>
      <w:r w:rsidRPr="6BE08F90" w:rsidDel="00270DB8">
        <w:rPr>
          <w:rFonts w:ascii="Calibri" w:eastAsia="Calibri" w:hAnsi="Calibri" w:cs="Calibri"/>
          <w:i/>
          <w:color w:val="9F0655"/>
        </w:rPr>
        <w:t xml:space="preserve"> </w:t>
      </w:r>
      <w:r w:rsidRPr="6BE08F90">
        <w:rPr>
          <w:rFonts w:ascii="Calibri" w:eastAsia="Calibri" w:hAnsi="Calibri" w:cs="Calibri"/>
          <w:i/>
          <w:color w:val="9F0655"/>
        </w:rPr>
        <w:t>»</w:t>
      </w:r>
      <w:r w:rsidR="008D7C99">
        <w:rPr>
          <w:rFonts w:ascii="Calibri" w:eastAsia="Calibri" w:hAnsi="Calibri" w:cs="Calibri"/>
          <w:i/>
          <w:color w:val="9F0655"/>
        </w:rPr>
        <w:t xml:space="preserve"> </w:t>
      </w:r>
    </w:p>
    <w:p w14:paraId="580E6750" w14:textId="0B75CA55" w:rsidR="00224C70" w:rsidRPr="00DF5D2B" w:rsidRDefault="00224C70" w:rsidP="008D7C99">
      <w:pPr>
        <w:keepNext w:val="0"/>
        <w:keepLines w:val="0"/>
        <w:ind w:left="720"/>
        <w:rPr>
          <w:rFonts w:ascii="Calibri" w:eastAsia="Calibri" w:hAnsi="Calibri" w:cs="Calibri"/>
          <w:i/>
          <w:color w:val="A00656" w:themeColor="text2"/>
        </w:rPr>
      </w:pPr>
      <w:r w:rsidRPr="00DF5D2B">
        <w:rPr>
          <w:rFonts w:ascii="Calibri" w:eastAsia="Calibri" w:hAnsi="Calibri" w:cs="Calibri"/>
          <w:i/>
          <w:color w:val="A00656" w:themeColor="text2"/>
        </w:rPr>
        <w:t>« Un soutien téléphonique et via email des personnes de notre administration sinon ABSOLUMENT RIEN!!! Les professionnels, les familles, le réseau, des entreprises locales, la bonne vieille débrouille... »</w:t>
      </w:r>
      <w:r w:rsidR="008D7C99">
        <w:rPr>
          <w:rFonts w:ascii="Calibri" w:eastAsia="Calibri" w:hAnsi="Calibri" w:cs="Calibri"/>
          <w:i/>
          <w:color w:val="A00656" w:themeColor="text2"/>
        </w:rPr>
        <w:t xml:space="preserve"> </w:t>
      </w:r>
    </w:p>
    <w:p w14:paraId="7CB8B032" w14:textId="4AE6EC7D" w:rsidR="0022607C" w:rsidRPr="00292C65" w:rsidRDefault="0022607C" w:rsidP="00966821">
      <w:pPr>
        <w:rPr>
          <w:rStyle w:val="Nadruk"/>
          <w:b/>
          <w:bCs/>
          <w:sz w:val="22"/>
        </w:rPr>
      </w:pPr>
      <w:r w:rsidRPr="00292C65">
        <w:rPr>
          <w:rStyle w:val="Nadruk"/>
          <w:b/>
          <w:bCs/>
          <w:sz w:val="22"/>
        </w:rPr>
        <w:t>Mais quelques mesures positives tout de même…</w:t>
      </w:r>
    </w:p>
    <w:p w14:paraId="209ADF0A" w14:textId="48CEF681" w:rsidR="00D055B5" w:rsidRPr="00DF5D2B" w:rsidRDefault="00D055B5" w:rsidP="00D055B5">
      <w:r w:rsidRPr="00DF5D2B">
        <w:t xml:space="preserve">Ici aussi une grande partie des mesures positives citées par les répondants </w:t>
      </w:r>
      <w:r>
        <w:t>sont le fait</w:t>
      </w:r>
      <w:r w:rsidRPr="00DF5D2B">
        <w:t xml:space="preserve"> d’initiatives privées </w:t>
      </w:r>
      <w:r>
        <w:t>telles les initiatives</w:t>
      </w:r>
      <w:r w:rsidRPr="00DF5D2B">
        <w:t xml:space="preserve"> prises par les équipes médicales et paramédicales qui assuraient des soins avant le confinement, l’école, les services d’accueil et d’accompagnement de l’établissement supérieur, le personnel du centre de jour ou d’hébergement, …</w:t>
      </w:r>
    </w:p>
    <w:p w14:paraId="706B54E7" w14:textId="77777777" w:rsidR="00BC653A" w:rsidRDefault="00762E38" w:rsidP="00D055B5">
      <w:r>
        <w:t>À</w:t>
      </w:r>
      <w:r w:rsidR="00D055B5">
        <w:t xml:space="preserve"> titre de mesures p</w:t>
      </w:r>
      <w:r w:rsidR="00D055B5" w:rsidRPr="00DF5D2B">
        <w:t>ositive</w:t>
      </w:r>
      <w:r w:rsidR="00D055B5">
        <w:t>s</w:t>
      </w:r>
      <w:r w:rsidR="00D055B5" w:rsidRPr="00DF5D2B">
        <w:t xml:space="preserve"> émanant des autorités</w:t>
      </w:r>
      <w:r w:rsidR="00D055B5">
        <w:t>, les répondants ont le</w:t>
      </w:r>
      <w:r w:rsidR="00D055B5" w:rsidRPr="00DF5D2B">
        <w:t xml:space="preserve"> plus </w:t>
      </w:r>
      <w:r w:rsidR="00D055B5">
        <w:t xml:space="preserve">souvent évoqué l’autorisation des </w:t>
      </w:r>
      <w:bookmarkStart w:id="52" w:name="_Hlk43368553"/>
      <w:r w:rsidR="00D055B5" w:rsidRPr="00DF5D2B">
        <w:t>balades pour prendre l’air</w:t>
      </w:r>
      <w:r w:rsidR="00D055B5">
        <w:t>, l’autorisation de</w:t>
      </w:r>
      <w:r w:rsidR="00D055B5" w:rsidRPr="00DF5D2B">
        <w:t xml:space="preserve"> prendre la voiture avec une personne à mobilité réduite pour aller au parc</w:t>
      </w:r>
      <w:r w:rsidR="00D055B5">
        <w:t xml:space="preserve"> ou encore l’autorisation de rendre visite à un proche isolé.</w:t>
      </w:r>
    </w:p>
    <w:p w14:paraId="60A50CB0" w14:textId="77777777" w:rsidR="00D055B5" w:rsidRDefault="00D055B5" w:rsidP="00D055B5">
      <w:r>
        <w:t>Ils ont ensuite apprécié pouvoir bénéficier</w:t>
      </w:r>
      <w:r w:rsidRPr="00133B31">
        <w:t xml:space="preserve"> </w:t>
      </w:r>
      <w:r>
        <w:t>de soins en visio-confér</w:t>
      </w:r>
      <w:r w:rsidR="00BC653A">
        <w:t>e</w:t>
      </w:r>
      <w:r>
        <w:t xml:space="preserve">nce, l’accès à la garderie dans les écoles pour les parents qui ne pouvaient </w:t>
      </w:r>
      <w:r w:rsidR="00E753AE">
        <w:t>pas</w:t>
      </w:r>
      <w:r>
        <w:t xml:space="preserve"> faire du t</w:t>
      </w:r>
      <w:r w:rsidR="00F074E9">
        <w:t>é</w:t>
      </w:r>
      <w:r>
        <w:t>l</w:t>
      </w:r>
      <w:r w:rsidR="00F074E9">
        <w:t>é</w:t>
      </w:r>
      <w:r>
        <w:t>travail</w:t>
      </w:r>
      <w:r w:rsidR="005F072F">
        <w:t>, l’usage d’une visière pour communiquer avec les élèves malentendants,</w:t>
      </w:r>
      <w:r>
        <w:t xml:space="preserve"> et aussi la possibilité de </w:t>
      </w:r>
      <w:r w:rsidR="000E5BAA">
        <w:t>réaliser</w:t>
      </w:r>
      <w:r>
        <w:t xml:space="preserve"> son stage </w:t>
      </w:r>
      <w:r w:rsidR="00BC653A">
        <w:t>depuis la maison</w:t>
      </w:r>
      <w:r>
        <w:t>.</w:t>
      </w:r>
    </w:p>
    <w:p w14:paraId="3A6DB0E1" w14:textId="5E7F8C17" w:rsidR="00D055B5" w:rsidRPr="00DF5D2B" w:rsidRDefault="00D055B5" w:rsidP="00D055B5">
      <w:r>
        <w:t>Enfin</w:t>
      </w:r>
      <w:r w:rsidRPr="00DF5D2B">
        <w:t>, au début du déconfinement, plusieurs répondants ont salué l’élargissement des sorties, la réouverture des magasins, la possibilité de voir plus de personnes.</w:t>
      </w:r>
    </w:p>
    <w:bookmarkEnd w:id="52"/>
    <w:p w14:paraId="1D27796A" w14:textId="2D668BFF" w:rsidR="00D055B5" w:rsidRPr="00DF5D2B" w:rsidRDefault="00D055B5" w:rsidP="00D055B5">
      <w:r>
        <w:rPr>
          <w:rFonts w:eastAsia="Times New Roman"/>
        </w:rPr>
        <w:t xml:space="preserve">En </w:t>
      </w:r>
      <w:r w:rsidR="00537FFA">
        <w:rPr>
          <w:rFonts w:eastAsia="Times New Roman"/>
        </w:rPr>
        <w:t>R</w:t>
      </w:r>
      <w:r>
        <w:rPr>
          <w:rFonts w:eastAsia="Times New Roman"/>
        </w:rPr>
        <w:t>égion flamande plus spécifiquement, les répondants on</w:t>
      </w:r>
      <w:r w:rsidR="003477C9">
        <w:rPr>
          <w:rFonts w:eastAsia="Times New Roman"/>
        </w:rPr>
        <w:t>t</w:t>
      </w:r>
      <w:r>
        <w:rPr>
          <w:rFonts w:eastAsia="Times New Roman"/>
        </w:rPr>
        <w:t xml:space="preserve"> aussi mis en avant les mesures positives suivantes</w:t>
      </w:r>
      <w:r w:rsidR="59D24AAE" w:rsidRPr="6BE08F90">
        <w:rPr>
          <w:rFonts w:eastAsia="Times New Roman"/>
        </w:rPr>
        <w:t xml:space="preserve"> </w:t>
      </w:r>
      <w:r>
        <w:rPr>
          <w:rFonts w:eastAsia="Times New Roman"/>
        </w:rPr>
        <w:t xml:space="preserve">: </w:t>
      </w:r>
      <w:r w:rsidR="00C33567">
        <w:rPr>
          <w:rFonts w:eastAsia="Times New Roman"/>
        </w:rPr>
        <w:t xml:space="preserve">la </w:t>
      </w:r>
      <w:r w:rsidR="00F8674D">
        <w:rPr>
          <w:rFonts w:eastAsia="Times New Roman"/>
        </w:rPr>
        <w:t>possibilité de dépasser</w:t>
      </w:r>
      <w:r>
        <w:rPr>
          <w:rFonts w:eastAsia="Times New Roman"/>
        </w:rPr>
        <w:t xml:space="preserve"> le </w:t>
      </w:r>
      <w:r w:rsidR="00F8674D">
        <w:rPr>
          <w:rFonts w:eastAsia="Times New Roman"/>
        </w:rPr>
        <w:t>plafond</w:t>
      </w:r>
      <w:r w:rsidR="0061029A">
        <w:rPr>
          <w:rFonts w:eastAsia="Times New Roman"/>
        </w:rPr>
        <w:t xml:space="preserve"> maximum du budget qui suit la </w:t>
      </w:r>
      <w:r>
        <w:rPr>
          <w:rFonts w:eastAsia="Times New Roman"/>
        </w:rPr>
        <w:t xml:space="preserve"> personne handicapée ; l’octroi de vingt masques par la VAPH à chaque bénéficiaire d’un budget PVF (budget qui suit la personne), l’octroi d’un ordinateur aux élèves qui le nécessitaient, la recherche d’une solution par la commission d’examen et enfin, la possibilité pour le proche en situation de handicap de poursuivre son stage en </w:t>
      </w:r>
      <w:r w:rsidR="00AA36C5">
        <w:rPr>
          <w:rFonts w:eastAsia="Times New Roman"/>
        </w:rPr>
        <w:t>télétravail</w:t>
      </w:r>
      <w:r>
        <w:rPr>
          <w:rFonts w:eastAsia="Times New Roman"/>
        </w:rPr>
        <w:t xml:space="preserve">.  </w:t>
      </w:r>
    </w:p>
    <w:p w14:paraId="5680ECCF" w14:textId="3B9E4B31" w:rsidR="0093523C" w:rsidRPr="00820D8B" w:rsidRDefault="0093523C" w:rsidP="00D055B5">
      <w:pPr>
        <w:keepNext w:val="0"/>
        <w:keepLines w:val="0"/>
        <w:jc w:val="left"/>
        <w:rPr>
          <w:rFonts w:ascii="Calibri" w:eastAsia="Calibri" w:hAnsi="Calibri" w:cs="Calibri"/>
          <w:i/>
          <w:color w:val="A00656" w:themeColor="text2"/>
        </w:rPr>
      </w:pPr>
    </w:p>
    <w:p w14:paraId="725B6EDC" w14:textId="417C3DCD" w:rsidR="005D16A7" w:rsidRPr="005D16A7" w:rsidRDefault="78E25356" w:rsidP="005D16A7">
      <w:pPr>
        <w:pStyle w:val="Kop1"/>
      </w:pPr>
      <w:bookmarkStart w:id="53" w:name="_Toc45024151"/>
      <w:bookmarkStart w:id="54" w:name="_Toc43299104"/>
      <w:r>
        <w:lastRenderedPageBreak/>
        <w:t>Conclusions et r</w:t>
      </w:r>
      <w:r w:rsidR="6BDCCF1D">
        <w:t>ecommandations</w:t>
      </w:r>
      <w:bookmarkEnd w:id="53"/>
      <w:r w:rsidR="6BDCCF1D">
        <w:t xml:space="preserve"> </w:t>
      </w:r>
      <w:bookmarkEnd w:id="54"/>
    </w:p>
    <w:p w14:paraId="74E0AD2F" w14:textId="24642552" w:rsidR="000441C9" w:rsidRDefault="000441C9" w:rsidP="002B25B0">
      <w:r>
        <w:t xml:space="preserve">Les résultats de la consultation en temps de </w:t>
      </w:r>
      <w:r w:rsidR="005F651C">
        <w:t>COVID</w:t>
      </w:r>
      <w:r>
        <w:t>19 en Belgique confirment ce que nous pr</w:t>
      </w:r>
      <w:r w:rsidR="0044238B">
        <w:t>e</w:t>
      </w:r>
      <w:r>
        <w:t>s</w:t>
      </w:r>
      <w:r w:rsidR="00FB0CAA">
        <w:t>s</w:t>
      </w:r>
      <w:r>
        <w:t xml:space="preserve">entions </w:t>
      </w:r>
      <w:r w:rsidR="007D0331">
        <w:t xml:space="preserve">suite aux </w:t>
      </w:r>
      <w:r w:rsidR="00F66ACA">
        <w:t>signaux d’</w:t>
      </w:r>
      <w:r w:rsidR="007D0331">
        <w:t>alerte</w:t>
      </w:r>
      <w:r>
        <w:t xml:space="preserve"> des associations et des signalements qu</w:t>
      </w:r>
      <w:r w:rsidR="001E2DAF">
        <w:t>’</w:t>
      </w:r>
      <w:proofErr w:type="spellStart"/>
      <w:r w:rsidR="001E2DAF">
        <w:t>Unia</w:t>
      </w:r>
      <w:proofErr w:type="spellEnd"/>
      <w:r w:rsidR="001E2DAF">
        <w:t xml:space="preserve"> </w:t>
      </w:r>
      <w:r w:rsidR="00B051B0">
        <w:t>a reçu</w:t>
      </w:r>
      <w:r>
        <w:t xml:space="preserve"> de</w:t>
      </w:r>
      <w:r w:rsidR="002E7FF1">
        <w:t xml:space="preserve"> la part </w:t>
      </w:r>
      <w:r>
        <w:t>des personnes en situation de handicap</w:t>
      </w:r>
      <w:r w:rsidR="001515C5">
        <w:t xml:space="preserve"> et de leurs proches</w:t>
      </w:r>
      <w:r>
        <w:t>.</w:t>
      </w:r>
      <w:r w:rsidR="00E210EA">
        <w:t xml:space="preserve"> </w:t>
      </w:r>
    </w:p>
    <w:p w14:paraId="436F2F0B" w14:textId="77777777" w:rsidR="00143172" w:rsidRDefault="000441C9" w:rsidP="000441C9">
      <w:r>
        <w:t xml:space="preserve">865 personnes ont pris le temps de répondre à notre questionnaire et nous les en remercions vivement. </w:t>
      </w:r>
    </w:p>
    <w:p w14:paraId="6BE65066" w14:textId="3D84DA6E" w:rsidR="00143172" w:rsidRDefault="00143172" w:rsidP="000441C9">
      <w:r>
        <w:t xml:space="preserve">Il était plus que nécessaire de donner la parole aux personnes </w:t>
      </w:r>
      <w:r w:rsidR="0085007D">
        <w:t>visées par la consultation</w:t>
      </w:r>
      <w:r w:rsidR="00ED79D5">
        <w:t xml:space="preserve">. </w:t>
      </w:r>
      <w:r w:rsidR="00E81310">
        <w:t>Quand la coupe est pleine, l</w:t>
      </w:r>
      <w:r w:rsidR="00AE05A0">
        <w:t>a parole est libératrice</w:t>
      </w:r>
      <w:r w:rsidR="00F03D54">
        <w:t>.</w:t>
      </w:r>
      <w:r w:rsidR="00162282">
        <w:t xml:space="preserve"> Et pour cause, les personnes handicapées et leurs proches ne se sont pas senties</w:t>
      </w:r>
      <w:r w:rsidR="00D15BA0">
        <w:t xml:space="preserve"> prises en compte, ni</w:t>
      </w:r>
      <w:r w:rsidR="00162282">
        <w:t xml:space="preserve"> entendues </w:t>
      </w:r>
      <w:r w:rsidR="00226DE8">
        <w:t xml:space="preserve">dans la prise des décisions </w:t>
      </w:r>
      <w:r w:rsidR="00B63D71">
        <w:t>liées à la crise sanitaire</w:t>
      </w:r>
      <w:r w:rsidR="00226DE8">
        <w:t xml:space="preserve">. </w:t>
      </w:r>
      <w:r w:rsidR="00F03D54">
        <w:t xml:space="preserve">En témoignent les remerciements qui </w:t>
      </w:r>
      <w:r w:rsidR="007C1FEB">
        <w:t>se sont gliss</w:t>
      </w:r>
      <w:r w:rsidR="0005666F">
        <w:t>és</w:t>
      </w:r>
      <w:r w:rsidR="00C669B7">
        <w:t xml:space="preserve"> dans les réponses aux</w:t>
      </w:r>
      <w:r w:rsidR="004E64AF">
        <w:t xml:space="preserve"> questionnaires :</w:t>
      </w:r>
    </w:p>
    <w:p w14:paraId="779C719D" w14:textId="3A7996D4" w:rsidR="00072543" w:rsidRPr="00B96C64" w:rsidRDefault="00072543" w:rsidP="00072543">
      <w:pPr>
        <w:spacing w:line="257" w:lineRule="auto"/>
        <w:ind w:left="720"/>
        <w:rPr>
          <w:rFonts w:ascii="Calibri" w:eastAsia="Calibri" w:hAnsi="Calibri" w:cs="Calibri"/>
          <w:i/>
          <w:color w:val="A00656" w:themeColor="text2"/>
        </w:rPr>
      </w:pPr>
      <w:r w:rsidRPr="00B96C64">
        <w:rPr>
          <w:rFonts w:ascii="Calibri" w:eastAsia="Calibri" w:hAnsi="Calibri" w:cs="Calibri"/>
          <w:i/>
          <w:color w:val="A00656" w:themeColor="text2"/>
        </w:rPr>
        <w:t>« Merci beaucoup d'avoir proposé cette enquête car j'ai l'impression que la société ne s'y est pas du tout intéressée; les règles ont été édi</w:t>
      </w:r>
      <w:r w:rsidR="00393EB1">
        <w:rPr>
          <w:rFonts w:ascii="Calibri" w:eastAsia="Calibri" w:hAnsi="Calibri" w:cs="Calibri"/>
          <w:i/>
          <w:color w:val="A00656" w:themeColor="text2"/>
        </w:rPr>
        <w:t>c</w:t>
      </w:r>
      <w:r w:rsidRPr="00B96C64">
        <w:rPr>
          <w:rFonts w:ascii="Calibri" w:eastAsia="Calibri" w:hAnsi="Calibri" w:cs="Calibri"/>
          <w:i/>
          <w:color w:val="A00656" w:themeColor="text2"/>
        </w:rPr>
        <w:t>tées pour une majorité de personnes, mais la question du handicap (mais aussi pour d'autres minorités) a été assez vite éludée, et ces fractures seraient moins criantes si on pensait l'accessibilité pour tous comme un réflexe dans les périodes hors des crises »</w:t>
      </w:r>
    </w:p>
    <w:p w14:paraId="47BF8FAB" w14:textId="36806D82" w:rsidR="00072543" w:rsidRPr="00B96C64" w:rsidRDefault="00072543" w:rsidP="00072543">
      <w:pPr>
        <w:spacing w:line="257" w:lineRule="auto"/>
        <w:ind w:left="720"/>
        <w:rPr>
          <w:rFonts w:ascii="Calibri" w:eastAsia="Calibri" w:hAnsi="Calibri" w:cs="Calibri"/>
          <w:i/>
          <w:color w:val="A00656" w:themeColor="text2"/>
        </w:rPr>
      </w:pPr>
      <w:r w:rsidRPr="00B96C64">
        <w:rPr>
          <w:rFonts w:ascii="Calibri" w:eastAsia="Calibri" w:hAnsi="Calibri" w:cs="Calibri"/>
          <w:i/>
          <w:color w:val="A00656" w:themeColor="text2"/>
        </w:rPr>
        <w:t>« Je vous remercie cependant de nous accorder cette chance de nous exprimer sur notre ressenti, en espérant que tout cela parvienne bien à nos autorités. »</w:t>
      </w:r>
    </w:p>
    <w:p w14:paraId="6A60C948" w14:textId="31BC7FC5" w:rsidR="000441C9" w:rsidRDefault="000441C9" w:rsidP="000441C9">
      <w:r>
        <w:t xml:space="preserve">L’aperçu des profils des répondants montre cependant que nous n’avons pas pu atteindre tout le monde </w:t>
      </w:r>
      <w:r w:rsidR="000A0E72">
        <w:t xml:space="preserve">de la </w:t>
      </w:r>
      <w:r>
        <w:t xml:space="preserve">même </w:t>
      </w:r>
      <w:r w:rsidR="000A0E72">
        <w:t>manière</w:t>
      </w:r>
      <w:r>
        <w:t xml:space="preserve">. Les personnes résidant en </w:t>
      </w:r>
      <w:r w:rsidR="006B199C">
        <w:t xml:space="preserve">centre d’hébergement </w:t>
      </w:r>
      <w:r>
        <w:t>ont été moins nombreuses à nous répondre</w:t>
      </w:r>
      <w:r w:rsidR="004F215B">
        <w:t>.</w:t>
      </w:r>
      <w:r w:rsidR="00F43D2F">
        <w:t xml:space="preserve"> </w:t>
      </w:r>
      <w:r w:rsidR="00BF4ED3">
        <w:t xml:space="preserve">Mais </w:t>
      </w:r>
      <w:r>
        <w:t>les consultations en ligne ont évidemment leurs limites. Le</w:t>
      </w:r>
      <w:r w:rsidR="00403C5D">
        <w:t xml:space="preserve">s proches des </w:t>
      </w:r>
      <w:r w:rsidR="00F46DD8">
        <w:t>résidents</w:t>
      </w:r>
      <w:r w:rsidR="004F215B">
        <w:t xml:space="preserve"> </w:t>
      </w:r>
      <w:r w:rsidR="00DB59CF">
        <w:t>s</w:t>
      </w:r>
      <w:r w:rsidR="00292E31">
        <w:t xml:space="preserve">ont </w:t>
      </w:r>
      <w:r w:rsidR="00DB59CF">
        <w:t>un peu plus nombreux</w:t>
      </w:r>
      <w:r w:rsidR="007E0B97">
        <w:t xml:space="preserve"> à</w:t>
      </w:r>
      <w:r w:rsidR="00755E61">
        <w:t xml:space="preserve"> </w:t>
      </w:r>
      <w:r w:rsidR="00966F5C">
        <w:t>nous</w:t>
      </w:r>
      <w:r w:rsidR="00614324">
        <w:t xml:space="preserve"> </w:t>
      </w:r>
      <w:r w:rsidR="00292E31">
        <w:t>faire part des difficultés qu’</w:t>
      </w:r>
      <w:r w:rsidR="697F7988">
        <w:t>ils</w:t>
      </w:r>
      <w:r w:rsidR="00292E31">
        <w:t xml:space="preserve"> vivaient</w:t>
      </w:r>
      <w:r w:rsidR="00183737">
        <w:t xml:space="preserve"> </w:t>
      </w:r>
      <w:r w:rsidR="00507485">
        <w:t>et</w:t>
      </w:r>
      <w:r w:rsidR="00865629">
        <w:t xml:space="preserve"> nous attendons avec intérêt</w:t>
      </w:r>
      <w:r w:rsidR="00507485">
        <w:t xml:space="preserve"> d’autres</w:t>
      </w:r>
      <w:r>
        <w:t xml:space="preserve"> recherches </w:t>
      </w:r>
      <w:r w:rsidR="00FF6C2F">
        <w:t>susceptibles de</w:t>
      </w:r>
      <w:r>
        <w:t xml:space="preserve"> nous éclairer davantage sur </w:t>
      </w:r>
      <w:r w:rsidR="00620B67">
        <w:t>le vécu des</w:t>
      </w:r>
      <w:r>
        <w:t xml:space="preserve"> résidents des centres d’hébergement en cette période de crise sanitaire.</w:t>
      </w:r>
      <w:r w:rsidR="000D6910">
        <w:t xml:space="preserve"> </w:t>
      </w:r>
      <w:r w:rsidR="00103F76">
        <w:t>Des recher</w:t>
      </w:r>
      <w:r w:rsidR="00FC4A83">
        <w:t>ches</w:t>
      </w:r>
      <w:r w:rsidR="00604500">
        <w:t xml:space="preserve"> devront également </w:t>
      </w:r>
      <w:r w:rsidR="00FF56DA">
        <w:t>examiner</w:t>
      </w:r>
      <w:r w:rsidR="00F17F11">
        <w:t xml:space="preserve"> </w:t>
      </w:r>
      <w:r w:rsidR="00AD1FD6">
        <w:t xml:space="preserve">la relation </w:t>
      </w:r>
      <w:r w:rsidR="00E50DFC">
        <w:t xml:space="preserve">entre le type </w:t>
      </w:r>
      <w:r w:rsidR="00D91FB7">
        <w:t xml:space="preserve">de lieux de vie </w:t>
      </w:r>
      <w:r w:rsidR="00C60BD2">
        <w:t xml:space="preserve">des personnes en situation de handicap </w:t>
      </w:r>
      <w:r w:rsidR="00C0499C">
        <w:t>(institution</w:t>
      </w:r>
      <w:r w:rsidR="00F670C6">
        <w:t xml:space="preserve"> </w:t>
      </w:r>
      <w:r w:rsidR="00CC3E20">
        <w:t xml:space="preserve">de petite ou grande taille, logement </w:t>
      </w:r>
      <w:r w:rsidR="00EC4FF0">
        <w:t xml:space="preserve">autonome, logement mixte, </w:t>
      </w:r>
      <w:r w:rsidR="008A5C21">
        <w:t xml:space="preserve">en famille, …) </w:t>
      </w:r>
      <w:r w:rsidR="006339E4">
        <w:t xml:space="preserve">et la manière dont </w:t>
      </w:r>
      <w:r w:rsidR="005F7C9A">
        <w:t xml:space="preserve">ces différents </w:t>
      </w:r>
      <w:r w:rsidR="0000063F">
        <w:t>modes de vie</w:t>
      </w:r>
      <w:r w:rsidR="006702DD">
        <w:t xml:space="preserve"> ont </w:t>
      </w:r>
      <w:r w:rsidR="00D03F49">
        <w:t xml:space="preserve">pu </w:t>
      </w:r>
      <w:r w:rsidR="006702DD">
        <w:t>fai</w:t>
      </w:r>
      <w:r w:rsidR="00D03F49">
        <w:t>re</w:t>
      </w:r>
      <w:r w:rsidR="006702DD">
        <w:t xml:space="preserve"> face</w:t>
      </w:r>
      <w:r w:rsidR="006965BC">
        <w:t xml:space="preserve">, mieux ou moins bien, </w:t>
      </w:r>
      <w:r w:rsidR="00F073FD">
        <w:t>à la crise sanitaire</w:t>
      </w:r>
      <w:r w:rsidR="00293BCE">
        <w:t xml:space="preserve"> tout en respectant les droits humains.</w:t>
      </w:r>
      <w:r w:rsidR="00B839F6">
        <w:t xml:space="preserve"> </w:t>
      </w:r>
    </w:p>
    <w:p w14:paraId="1E16C013" w14:textId="1FB1B64B" w:rsidR="000441C9" w:rsidRDefault="000441C9" w:rsidP="000441C9">
      <w:r>
        <w:t xml:space="preserve">Au moment où nous écrivons ces lignes, des institutions se </w:t>
      </w:r>
      <w:proofErr w:type="spellStart"/>
      <w:r w:rsidR="007B7E99">
        <w:t>déconfi</w:t>
      </w:r>
      <w:r w:rsidR="006530A4">
        <w:t>n</w:t>
      </w:r>
      <w:r w:rsidR="007B7E99">
        <w:t>ent</w:t>
      </w:r>
      <w:proofErr w:type="spellEnd"/>
      <w:r>
        <w:t xml:space="preserve">, </w:t>
      </w:r>
      <w:r w:rsidR="003D1589">
        <w:t xml:space="preserve">là ou </w:t>
      </w:r>
      <w:r>
        <w:t>d’autres sont à la traîne</w:t>
      </w:r>
      <w:r w:rsidR="00CF118A">
        <w:t xml:space="preserve">. </w:t>
      </w:r>
      <w:r w:rsidR="00160EC1">
        <w:t>Certaines</w:t>
      </w:r>
      <w:r w:rsidR="00CF118A">
        <w:t xml:space="preserve"> </w:t>
      </w:r>
      <w:r>
        <w:t xml:space="preserve">continuent à ne pas organiser de visites, </w:t>
      </w:r>
      <w:r w:rsidR="00225B23">
        <w:t xml:space="preserve">ni </w:t>
      </w:r>
      <w:r>
        <w:t xml:space="preserve">de sorties extérieures, de retour à la maison ou de réadmission dans leurs centres. </w:t>
      </w:r>
      <w:r w:rsidR="00A412A4">
        <w:t>Quelles en sont les raisons</w:t>
      </w:r>
      <w:r>
        <w:t> ?</w:t>
      </w:r>
      <w:r w:rsidR="00A412A4">
        <w:t xml:space="preserve"> </w:t>
      </w:r>
      <w:r w:rsidR="00DF2825">
        <w:t>F</w:t>
      </w:r>
      <w:r w:rsidR="00BB7C8E">
        <w:t>r</w:t>
      </w:r>
      <w:r w:rsidR="00A412A4">
        <w:t>ilosité de leur part ? Souci de (sur) protection ?</w:t>
      </w:r>
      <w:r>
        <w:t xml:space="preserve"> </w:t>
      </w:r>
      <w:r w:rsidR="00DF2825">
        <w:t>Manque de consignes</w:t>
      </w:r>
      <w:r w:rsidR="00E203AC">
        <w:t xml:space="preserve"> claires</w:t>
      </w:r>
      <w:r w:rsidR="00ED1409">
        <w:t> </w:t>
      </w:r>
      <w:r w:rsidR="00DF2825">
        <w:t xml:space="preserve">? </w:t>
      </w:r>
      <w:r>
        <w:t xml:space="preserve">Il faudra </w:t>
      </w:r>
      <w:r w:rsidR="00633E59">
        <w:t xml:space="preserve">certainement </w:t>
      </w:r>
      <w:r>
        <w:t xml:space="preserve">répondre à cette question. </w:t>
      </w:r>
      <w:r w:rsidR="001C7E8E">
        <w:t xml:space="preserve">Nulle </w:t>
      </w:r>
      <w:r w:rsidR="00777246">
        <w:t xml:space="preserve">bonne </w:t>
      </w:r>
      <w:r w:rsidR="00DC67BE">
        <w:t>raison</w:t>
      </w:r>
      <w:r w:rsidR="001C7E8E">
        <w:t xml:space="preserve"> cependant</w:t>
      </w:r>
      <w:r w:rsidR="00DC67BE">
        <w:t xml:space="preserve"> si le principe </w:t>
      </w:r>
      <w:r w:rsidR="00777246">
        <w:t xml:space="preserve">à la base des droits humains n’est pas </w:t>
      </w:r>
      <w:r w:rsidR="001C7E8E">
        <w:t>observé</w:t>
      </w:r>
      <w:r w:rsidR="00777246">
        <w:t> :</w:t>
      </w:r>
      <w:r w:rsidR="25FE3BA0">
        <w:t xml:space="preserve"> </w:t>
      </w:r>
      <w:r>
        <w:t>toute restriction d’un droit doit être légal</w:t>
      </w:r>
      <w:r w:rsidR="00ED025B">
        <w:t>e</w:t>
      </w:r>
      <w:r>
        <w:t>, proportionné</w:t>
      </w:r>
      <w:r w:rsidR="00ED025B">
        <w:t>e</w:t>
      </w:r>
      <w:r>
        <w:t xml:space="preserve"> et nécessaire. </w:t>
      </w:r>
    </w:p>
    <w:p w14:paraId="33EBB5E8" w14:textId="6068CECD" w:rsidR="0090019A" w:rsidRDefault="000441C9" w:rsidP="000441C9">
      <w:r>
        <w:t xml:space="preserve">Si </w:t>
      </w:r>
      <w:r w:rsidR="006C5278">
        <w:t>les trois régions ont adopté</w:t>
      </w:r>
      <w:r w:rsidR="00336F7D">
        <w:t xml:space="preserve"> des mesures pour les centres d’hébergement,</w:t>
      </w:r>
      <w:r w:rsidR="00D136D3">
        <w:t xml:space="preserve"> elles ont prévu </w:t>
      </w:r>
      <w:r w:rsidR="00510AE3">
        <w:t>très peu de mesures</w:t>
      </w:r>
      <w:r w:rsidR="00CC7652">
        <w:t xml:space="preserve"> </w:t>
      </w:r>
      <w:r w:rsidR="00835873">
        <w:t xml:space="preserve">pour les personnes </w:t>
      </w:r>
      <w:r w:rsidR="0089409E">
        <w:t>qui résidaient à domicile pendant le confinement, soit qu’elles viv</w:t>
      </w:r>
      <w:r w:rsidR="00D136D3">
        <w:t>a</w:t>
      </w:r>
      <w:r w:rsidR="0089409E">
        <w:t>ient en autonomie, soit qu’elles sont retournées en famille pour cette période</w:t>
      </w:r>
      <w:r w:rsidR="00544EFA">
        <w:t xml:space="preserve">. </w:t>
      </w:r>
      <w:r>
        <w:t xml:space="preserve">Elles ont témoigné de leur situation parfois dramatique et d’un sentiment généralisé d’avoir été abandonnées. L’arrêt des soins, des thérapies, de l’accompagnement, de l’aide-ménagère a provoqué une grande détresse psychologique, une régression ou une aggravation de leur état de santé. Elles ont </w:t>
      </w:r>
      <w:r w:rsidR="00C15B9A">
        <w:t xml:space="preserve">partagé aussi leurs </w:t>
      </w:r>
      <w:r>
        <w:t xml:space="preserve">difficultés quotidiennes à </w:t>
      </w:r>
      <w:r w:rsidR="00456BB5">
        <w:t xml:space="preserve">faire leurs courses, </w:t>
      </w:r>
      <w:r>
        <w:t xml:space="preserve">se déplacer, sortir, </w:t>
      </w:r>
      <w:r w:rsidR="00AD4B3C">
        <w:t>étudier</w:t>
      </w:r>
      <w:r w:rsidR="00ED1409">
        <w:t>, travailler</w:t>
      </w:r>
      <w:r>
        <w:t xml:space="preserve">. Leur situation n’a pas été prise en compte. </w:t>
      </w:r>
    </w:p>
    <w:p w14:paraId="69D36879" w14:textId="0EB76AC0" w:rsidR="00C60BD2" w:rsidRPr="00C60BD2" w:rsidRDefault="000441C9" w:rsidP="00C60BD2">
      <w:r>
        <w:t xml:space="preserve">Combien de temps a-t-il fallu pour lire </w:t>
      </w:r>
      <w:r w:rsidR="0044238B">
        <w:t>çà</w:t>
      </w:r>
      <w:r>
        <w:t xml:space="preserve"> et là dans les consignes d’accès aux magasins que les personnes qui nécessitent un accompagnement sont autorisées à faire leurs courses avec quelqu’un ? Jamais elles n’ont été </w:t>
      </w:r>
      <w:r w:rsidR="000C2EC4">
        <w:t>expr</w:t>
      </w:r>
      <w:r w:rsidR="00515D3A">
        <w:t xml:space="preserve">essément </w:t>
      </w:r>
      <w:r>
        <w:t>prioritaires dans les files d’attente comme les personnes âgées</w:t>
      </w:r>
      <w:r w:rsidR="00625418">
        <w:t xml:space="preserve">, ni bénéficié de tranches horaires qui leur </w:t>
      </w:r>
      <w:r w:rsidR="0055256B">
        <w:t xml:space="preserve">seraient </w:t>
      </w:r>
      <w:r w:rsidR="007B749C">
        <w:t>réservées</w:t>
      </w:r>
      <w:r>
        <w:t xml:space="preserve">. Elles n’ont </w:t>
      </w:r>
      <w:r w:rsidR="0055256B">
        <w:t xml:space="preserve">pas </w:t>
      </w:r>
      <w:r>
        <w:t xml:space="preserve">eu </w:t>
      </w:r>
      <w:r w:rsidR="0055256B">
        <w:t>non plus de</w:t>
      </w:r>
      <w:r>
        <w:t xml:space="preserve"> priorité pour les livraisons à domicile.</w:t>
      </w:r>
      <w:r w:rsidR="00413768">
        <w:t xml:space="preserve"> </w:t>
      </w:r>
    </w:p>
    <w:p w14:paraId="61952030" w14:textId="0F0127FA" w:rsidR="006A6B55" w:rsidRPr="00C60BD2" w:rsidRDefault="007A522B" w:rsidP="00C60BD2">
      <w:r>
        <w:t>Les répondants ont exprimé leur ins</w:t>
      </w:r>
      <w:r w:rsidR="00C94300">
        <w:t>at</w:t>
      </w:r>
      <w:r>
        <w:t>isfaction quant aux mesures prises par les autorités</w:t>
      </w:r>
      <w:r w:rsidR="00C94300">
        <w:t xml:space="preserve">. </w:t>
      </w:r>
      <w:proofErr w:type="spellStart"/>
      <w:r w:rsidR="00AD3900">
        <w:t>Unia</w:t>
      </w:r>
      <w:proofErr w:type="spellEnd"/>
      <w:r w:rsidR="00AD3900">
        <w:t xml:space="preserve"> </w:t>
      </w:r>
      <w:r w:rsidR="00E36CC2">
        <w:t xml:space="preserve">reconnaît </w:t>
      </w:r>
      <w:r w:rsidR="00A77880">
        <w:t xml:space="preserve">que </w:t>
      </w:r>
      <w:r w:rsidR="00DC27A0">
        <w:t>certaines</w:t>
      </w:r>
      <w:r w:rsidR="00D03E0D">
        <w:t xml:space="preserve"> mesures </w:t>
      </w:r>
      <w:r w:rsidR="00DC27A0">
        <w:t xml:space="preserve">positives </w:t>
      </w:r>
      <w:r w:rsidR="00D03E0D">
        <w:t>ont</w:t>
      </w:r>
      <w:r w:rsidR="00E36CC2">
        <w:t xml:space="preserve"> </w:t>
      </w:r>
      <w:r w:rsidR="00D03E0D">
        <w:t>été prises</w:t>
      </w:r>
      <w:r w:rsidR="49327F8B">
        <w:t>,</w:t>
      </w:r>
      <w:r w:rsidR="00E36CC2">
        <w:t xml:space="preserve"> mais elles n</w:t>
      </w:r>
      <w:r w:rsidR="00BD0943">
        <w:t>’</w:t>
      </w:r>
      <w:r w:rsidR="00E36CC2">
        <w:t>étaient pas connues</w:t>
      </w:r>
      <w:r w:rsidR="00BD0943">
        <w:t>, ni par les personnes en situation de handicap, ni par les agents chargés de faire respect</w:t>
      </w:r>
      <w:r w:rsidR="003E35CA">
        <w:t>er les règles</w:t>
      </w:r>
      <w:r w:rsidR="00DC27A0">
        <w:t xml:space="preserve"> et les aménagements prévus</w:t>
      </w:r>
      <w:r w:rsidR="00C33746">
        <w:t xml:space="preserve">. </w:t>
      </w:r>
      <w:r w:rsidR="008F0FBC">
        <w:t xml:space="preserve"> </w:t>
      </w:r>
    </w:p>
    <w:p w14:paraId="6E5BE669" w14:textId="5F97168D" w:rsidR="000441C9" w:rsidRDefault="002C3C69" w:rsidP="000441C9">
      <w:r>
        <w:lastRenderedPageBreak/>
        <w:t xml:space="preserve">L’enquête montre bien </w:t>
      </w:r>
      <w:r w:rsidR="001135BD">
        <w:t>comment l</w:t>
      </w:r>
      <w:r w:rsidR="000441C9">
        <w:t xml:space="preserve">es proches des personnes en situation de handicap ont également subi l’impact de la crise. </w:t>
      </w:r>
      <w:r w:rsidR="00D93DC0">
        <w:t>Ils</w:t>
      </w:r>
      <w:r w:rsidR="000441C9">
        <w:t xml:space="preserve"> ont dû prendre </w:t>
      </w:r>
      <w:r w:rsidR="00424AB8">
        <w:t>à leur compte</w:t>
      </w:r>
      <w:r w:rsidR="000441C9">
        <w:t xml:space="preserve"> toutes les tâches assumées </w:t>
      </w:r>
      <w:r w:rsidR="00424AB8">
        <w:t xml:space="preserve">en temps normal </w:t>
      </w:r>
      <w:r w:rsidR="000441C9">
        <w:t xml:space="preserve">par </w:t>
      </w:r>
      <w:r w:rsidR="00424AB8">
        <w:t>d</w:t>
      </w:r>
      <w:r w:rsidR="000441C9">
        <w:t>es aides</w:t>
      </w:r>
      <w:r w:rsidR="00424AB8">
        <w:t xml:space="preserve"> extérieures</w:t>
      </w:r>
      <w:r w:rsidR="00375035">
        <w:t xml:space="preserve">, ces aides étant </w:t>
      </w:r>
      <w:r w:rsidR="006E108F">
        <w:t xml:space="preserve">durement organisées et </w:t>
      </w:r>
      <w:r w:rsidR="00DD0D1D">
        <w:t xml:space="preserve">déjà </w:t>
      </w:r>
      <w:r w:rsidR="006E108F">
        <w:t>insuffisantes</w:t>
      </w:r>
      <w:r w:rsidR="000441C9">
        <w:t xml:space="preserve"> hors période de crise sanitaire</w:t>
      </w:r>
      <w:r w:rsidR="00933550">
        <w:t xml:space="preserve">. Soins, soutiens, </w:t>
      </w:r>
      <w:r w:rsidR="00BC1C8A">
        <w:t>scolarité,</w:t>
      </w:r>
      <w:r w:rsidR="000441C9">
        <w:t xml:space="preserve"> </w:t>
      </w:r>
      <w:r w:rsidR="00BC1C8A">
        <w:t>loisirs</w:t>
      </w:r>
      <w:r w:rsidR="000441C9">
        <w:t>,</w:t>
      </w:r>
      <w:r w:rsidR="00BC1C8A">
        <w:t xml:space="preserve"> </w:t>
      </w:r>
      <w:r w:rsidR="00DD26D6">
        <w:t>travail</w:t>
      </w:r>
      <w:r w:rsidR="00746555">
        <w:t> </w:t>
      </w:r>
      <w:r w:rsidR="00801084">
        <w:t>:</w:t>
      </w:r>
      <w:r w:rsidR="00746555">
        <w:t xml:space="preserve"> autant de pans de </w:t>
      </w:r>
      <w:r w:rsidR="000441C9">
        <w:t xml:space="preserve">la </w:t>
      </w:r>
      <w:r w:rsidR="00746555">
        <w:t xml:space="preserve">vie de la personne handicapée qui ont été mis en suspens, avec </w:t>
      </w:r>
      <w:r w:rsidR="00BC1C8A">
        <w:t>pour les proches</w:t>
      </w:r>
      <w:r w:rsidR="000665E8">
        <w:t xml:space="preserve"> l’obligation de trouver de</w:t>
      </w:r>
      <w:r w:rsidR="000441C9">
        <w:t xml:space="preserve"> multiples systèmes D pour contrer les </w:t>
      </w:r>
      <w:r w:rsidR="00661F6B">
        <w:t>angoisses</w:t>
      </w:r>
      <w:r w:rsidR="00482FB2">
        <w:t xml:space="preserve"> et</w:t>
      </w:r>
      <w:r w:rsidR="00661F6B">
        <w:t xml:space="preserve"> </w:t>
      </w:r>
      <w:r w:rsidR="000441C9">
        <w:t>les troubles de comportement</w:t>
      </w:r>
      <w:r w:rsidR="00D46F14">
        <w:t>s</w:t>
      </w:r>
      <w:r w:rsidR="000441C9">
        <w:t>, de leur</w:t>
      </w:r>
      <w:r w:rsidR="00AF3E0A">
        <w:t>(</w:t>
      </w:r>
      <w:r w:rsidR="000441C9">
        <w:t>s</w:t>
      </w:r>
      <w:r w:rsidR="00AF3E0A">
        <w:t>)</w:t>
      </w:r>
      <w:r w:rsidR="000441C9">
        <w:t xml:space="preserve"> enfant</w:t>
      </w:r>
      <w:r w:rsidR="00AF3E0A">
        <w:t xml:space="preserve">(s) ou </w:t>
      </w:r>
      <w:r w:rsidR="000441C9">
        <w:t>proche</w:t>
      </w:r>
      <w:r w:rsidR="6B822001">
        <w:t>(s)</w:t>
      </w:r>
      <w:r w:rsidR="000441C9">
        <w:t xml:space="preserve"> en situation de handicap</w:t>
      </w:r>
      <w:r w:rsidR="00E2173B">
        <w:t xml:space="preserve"> et leur apporter tous les soins </w:t>
      </w:r>
      <w:r w:rsidR="00791157">
        <w:t>et le s</w:t>
      </w:r>
      <w:r w:rsidR="00C73057">
        <w:t>outien</w:t>
      </w:r>
      <w:r w:rsidR="00791157">
        <w:t xml:space="preserve"> </w:t>
      </w:r>
      <w:r w:rsidR="00E2173B">
        <w:t xml:space="preserve">dont </w:t>
      </w:r>
      <w:r w:rsidR="00A34689">
        <w:t>ils</w:t>
      </w:r>
      <w:r w:rsidR="00E2173B">
        <w:t xml:space="preserve"> ont besoin</w:t>
      </w:r>
      <w:r w:rsidR="00F81165">
        <w:t xml:space="preserve">. C’est </w:t>
      </w:r>
      <w:r w:rsidR="000441C9">
        <w:t>sans compter</w:t>
      </w:r>
      <w:r w:rsidR="00767A05">
        <w:t>, pour l</w:t>
      </w:r>
      <w:r w:rsidR="00365919">
        <w:t>’entourage</w:t>
      </w:r>
      <w:r w:rsidR="006358B8">
        <w:t>,</w:t>
      </w:r>
      <w:r w:rsidR="00365919">
        <w:t xml:space="preserve"> l</w:t>
      </w:r>
      <w:r w:rsidR="006358B8">
        <w:t>’activité professionnelle qu’il exerce</w:t>
      </w:r>
      <w:r w:rsidR="00E063A4">
        <w:t xml:space="preserve">, </w:t>
      </w:r>
      <w:r w:rsidR="003E368C">
        <w:t xml:space="preserve">le reste de la fratrie dont il faut s’occuper </w:t>
      </w:r>
      <w:r w:rsidR="0053798C">
        <w:t>et les charges de la vie quotidienne qu’il faut assumer</w:t>
      </w:r>
      <w:r w:rsidR="00CB493F">
        <w:t xml:space="preserve"> par ailleurs</w:t>
      </w:r>
      <w:r w:rsidR="0053798C">
        <w:t xml:space="preserve">. </w:t>
      </w:r>
      <w:r w:rsidR="00C63731">
        <w:t>Le</w:t>
      </w:r>
      <w:r w:rsidR="008E1AA8">
        <w:t xml:space="preserve"> constat </w:t>
      </w:r>
      <w:r w:rsidR="00C63731">
        <w:t>est posé</w:t>
      </w:r>
      <w:r w:rsidR="524DDDDC">
        <w:t xml:space="preserve"> </w:t>
      </w:r>
      <w:r w:rsidR="008E1AA8">
        <w:t xml:space="preserve">: les proches sont épuisés. </w:t>
      </w:r>
      <w:r w:rsidR="000441C9">
        <w:t xml:space="preserve"> </w:t>
      </w:r>
    </w:p>
    <w:p w14:paraId="56A33F08" w14:textId="77777777" w:rsidR="000441C9" w:rsidRDefault="000441C9" w:rsidP="000441C9">
      <w:r>
        <w:t>Ce rapport contient les recommandations des personnes en situation de handicap et de leurs proches, confrontés à l’oubli et à la méconnaissance de leurs besoins. On le voit, cela ne s’improvise pas. Il faut dès maintenant et pour la prochaine fois, préparer et anticiper des mesures adaptées.</w:t>
      </w:r>
    </w:p>
    <w:p w14:paraId="4A2277A1" w14:textId="44D9E757" w:rsidR="00EE2B0E" w:rsidRDefault="00EE2B0E" w:rsidP="000441C9">
      <w:r>
        <w:t xml:space="preserve">Cette crise a également </w:t>
      </w:r>
      <w:r w:rsidR="000D3118">
        <w:t xml:space="preserve">eu un effet loupe sur la </w:t>
      </w:r>
      <w:r w:rsidR="00A56F74">
        <w:t xml:space="preserve">situation de nombreuses </w:t>
      </w:r>
      <w:r w:rsidR="00B741A1">
        <w:t>personnes handicapées</w:t>
      </w:r>
      <w:r w:rsidR="00B842BB">
        <w:t xml:space="preserve"> et a </w:t>
      </w:r>
      <w:r w:rsidR="00AE2383">
        <w:t xml:space="preserve">exacerbé </w:t>
      </w:r>
      <w:r w:rsidR="00C67121">
        <w:t xml:space="preserve">de manière criante </w:t>
      </w:r>
      <w:r w:rsidR="00E91D7C">
        <w:t xml:space="preserve">l’insuffisance </w:t>
      </w:r>
      <w:r w:rsidR="0026228A">
        <w:t xml:space="preserve">de </w:t>
      </w:r>
      <w:r w:rsidR="001A6230">
        <w:t>lo</w:t>
      </w:r>
      <w:r w:rsidR="0095211B">
        <w:t xml:space="preserve">ngue date </w:t>
      </w:r>
      <w:r w:rsidR="0026228A">
        <w:t xml:space="preserve">de réponses à </w:t>
      </w:r>
      <w:r w:rsidR="00B842BB">
        <w:t xml:space="preserve">leurs </w:t>
      </w:r>
      <w:r w:rsidR="00AE2383">
        <w:t xml:space="preserve">besoins </w:t>
      </w:r>
      <w:r w:rsidR="00FB69A9">
        <w:t>en terme</w:t>
      </w:r>
      <w:r w:rsidR="00C1544C">
        <w:t>s</w:t>
      </w:r>
      <w:r w:rsidR="00FB69A9">
        <w:t xml:space="preserve"> de soutien, </w:t>
      </w:r>
      <w:r w:rsidR="00DB1FFB">
        <w:t>accompagnement</w:t>
      </w:r>
      <w:r w:rsidR="00FB69A9">
        <w:t xml:space="preserve">, soins </w:t>
      </w:r>
      <w:r w:rsidR="00CD51E7">
        <w:t>ambulatoires</w:t>
      </w:r>
      <w:r w:rsidR="00CB55EC">
        <w:t>, accessibilité des informations</w:t>
      </w:r>
      <w:r w:rsidR="00CD51E7">
        <w:t xml:space="preserve"> </w:t>
      </w:r>
      <w:r w:rsidR="006C5193">
        <w:t xml:space="preserve">et </w:t>
      </w:r>
      <w:r w:rsidR="00C1544C">
        <w:t>choix du lieu de vie</w:t>
      </w:r>
      <w:r w:rsidR="004C0B02">
        <w:t>.</w:t>
      </w:r>
      <w:r w:rsidR="00C1544C">
        <w:t xml:space="preserve"> </w:t>
      </w:r>
    </w:p>
    <w:p w14:paraId="4FB5FD88" w14:textId="41DA20D3" w:rsidR="000441C9" w:rsidRDefault="000441C9" w:rsidP="000441C9">
      <w:r>
        <w:t xml:space="preserve">Grâce à cette consultation et aux </w:t>
      </w:r>
      <w:r w:rsidR="00711CBB">
        <w:t>trava</w:t>
      </w:r>
      <w:r w:rsidR="008A587B">
        <w:t>ux</w:t>
      </w:r>
      <w:r>
        <w:t xml:space="preserve"> déjà </w:t>
      </w:r>
      <w:r w:rsidR="008A587B">
        <w:t>réalisés</w:t>
      </w:r>
      <w:r>
        <w:t xml:space="preserve"> par </w:t>
      </w:r>
      <w:proofErr w:type="spellStart"/>
      <w:r>
        <w:t>Unia</w:t>
      </w:r>
      <w:proofErr w:type="spellEnd"/>
      <w:r>
        <w:t xml:space="preserve"> et les organisations représentatives des personnes handicapées pendant la crise sanitaire, </w:t>
      </w:r>
      <w:proofErr w:type="spellStart"/>
      <w:r>
        <w:t>Unia</w:t>
      </w:r>
      <w:proofErr w:type="spellEnd"/>
      <w:r>
        <w:t xml:space="preserve"> formule des recommandations qui devraient être prises en compte dans l’immédiat et qui devront faire partie d’un plan pour les personnes en situation de handicap en cas de future crise sanitaire.</w:t>
      </w:r>
    </w:p>
    <w:tbl>
      <w:tblPr>
        <w:tblStyle w:val="Tabelraster"/>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8262"/>
      </w:tblGrid>
      <w:tr w:rsidR="00575534" w:rsidRPr="00825305" w14:paraId="541DC231" w14:textId="77777777" w:rsidTr="005F53AF">
        <w:trPr>
          <w:trHeight w:val="497"/>
        </w:trPr>
        <w:tc>
          <w:tcPr>
            <w:tcW w:w="1231" w:type="dxa"/>
            <w:shd w:val="clear" w:color="auto" w:fill="A00656" w:themeFill="text2"/>
            <w:vAlign w:val="center"/>
          </w:tcPr>
          <w:p w14:paraId="438EDE7A" w14:textId="77777777" w:rsidR="00575534" w:rsidRPr="00C54326" w:rsidRDefault="00575534" w:rsidP="001933A6">
            <w:pPr>
              <w:ind w:right="-393"/>
              <w:jc w:val="left"/>
            </w:pPr>
          </w:p>
        </w:tc>
        <w:tc>
          <w:tcPr>
            <w:tcW w:w="8262" w:type="dxa"/>
            <w:shd w:val="clear" w:color="auto" w:fill="A00656" w:themeFill="text2"/>
            <w:vAlign w:val="center"/>
          </w:tcPr>
          <w:p w14:paraId="5AF9CD8E" w14:textId="1FA108DF" w:rsidR="00575534" w:rsidRPr="00510402" w:rsidRDefault="00C92E9F" w:rsidP="001933A6">
            <w:pPr>
              <w:jc w:val="left"/>
              <w:rPr>
                <w:b/>
                <w:color w:val="FFFFFF" w:themeColor="background1"/>
                <w:sz w:val="24"/>
                <w:szCs w:val="24"/>
              </w:rPr>
            </w:pPr>
            <w:r>
              <w:rPr>
                <w:b/>
                <w:color w:val="FFFFFF" w:themeColor="background2"/>
                <w:sz w:val="24"/>
                <w:szCs w:val="24"/>
              </w:rPr>
              <w:t>Recommandations d’</w:t>
            </w:r>
            <w:proofErr w:type="spellStart"/>
            <w:r>
              <w:rPr>
                <w:b/>
                <w:color w:val="FFFFFF" w:themeColor="background2"/>
                <w:sz w:val="24"/>
                <w:szCs w:val="24"/>
              </w:rPr>
              <w:t>Unia</w:t>
            </w:r>
            <w:proofErr w:type="spellEnd"/>
            <w:r>
              <w:rPr>
                <w:b/>
                <w:color w:val="FFFFFF" w:themeColor="background2"/>
                <w:sz w:val="24"/>
                <w:szCs w:val="24"/>
              </w:rPr>
              <w:t xml:space="preserve"> aux autorités</w:t>
            </w:r>
          </w:p>
          <w:p w14:paraId="3C4F9541" w14:textId="77777777" w:rsidR="00575534" w:rsidRPr="00C54326" w:rsidRDefault="00575534" w:rsidP="001933A6">
            <w:pPr>
              <w:jc w:val="left"/>
              <w:rPr>
                <w:b/>
                <w:sz w:val="22"/>
              </w:rPr>
            </w:pPr>
          </w:p>
        </w:tc>
      </w:tr>
      <w:tr w:rsidR="00575534" w14:paraId="47FBEF5F" w14:textId="77777777" w:rsidTr="005F53AF">
        <w:trPr>
          <w:trHeight w:val="521"/>
        </w:trPr>
        <w:tc>
          <w:tcPr>
            <w:tcW w:w="1231" w:type="dxa"/>
            <w:vMerge w:val="restart"/>
            <w:shd w:val="clear" w:color="auto" w:fill="A00656" w:themeFill="text2"/>
            <w:vAlign w:val="center"/>
          </w:tcPr>
          <w:p w14:paraId="14AFBB01" w14:textId="77777777" w:rsidR="00575534" w:rsidRPr="00C54326" w:rsidRDefault="00575534" w:rsidP="001933A6">
            <w:pPr>
              <w:jc w:val="left"/>
            </w:pPr>
          </w:p>
          <w:p w14:paraId="34A5C9BD" w14:textId="77777777" w:rsidR="00575534" w:rsidRPr="00C54326" w:rsidRDefault="00575534" w:rsidP="001933A6">
            <w:pPr>
              <w:jc w:val="left"/>
            </w:pPr>
          </w:p>
        </w:tc>
        <w:tc>
          <w:tcPr>
            <w:tcW w:w="8262" w:type="dxa"/>
            <w:shd w:val="clear" w:color="auto" w:fill="F2F2F2" w:themeFill="background2" w:themeFillShade="F2"/>
            <w:vAlign w:val="center"/>
          </w:tcPr>
          <w:p w14:paraId="57393039" w14:textId="2EB7E846" w:rsidR="00575534" w:rsidRDefault="00575534" w:rsidP="001933A6">
            <w:pPr>
              <w:spacing w:before="120" w:after="120"/>
              <w:jc w:val="left"/>
            </w:pPr>
            <w:r w:rsidRPr="00CF2A30">
              <w:t xml:space="preserve">Prendre des mesures en concertation avec les personnes en situation de handicap via leurs organisations et les conseils consultatifs fédéral, régionaux, communautaires et communaux ; </w:t>
            </w:r>
            <w:r w:rsidR="00C54326">
              <w:t>lorsqu’ils</w:t>
            </w:r>
            <w:r w:rsidRPr="00CF2A30">
              <w:t xml:space="preserve"> n’existent pas, il faut les créer au plus vite. </w:t>
            </w:r>
            <w:r w:rsidR="00BD1243">
              <w:t>Les c</w:t>
            </w:r>
            <w:r w:rsidRPr="00CF2A30">
              <w:t>onsulte</w:t>
            </w:r>
            <w:r w:rsidR="00BD1243">
              <w:t>r</w:t>
            </w:r>
            <w:r w:rsidRPr="00CF2A30">
              <w:t>, les écoute</w:t>
            </w:r>
            <w:r w:rsidR="00BD1243">
              <w:t>r</w:t>
            </w:r>
            <w:r w:rsidR="00CF4CEE">
              <w:t>.</w:t>
            </w:r>
          </w:p>
        </w:tc>
      </w:tr>
      <w:tr w:rsidR="00575534" w14:paraId="5841EAEC" w14:textId="77777777" w:rsidTr="005F53AF">
        <w:trPr>
          <w:trHeight w:val="497"/>
        </w:trPr>
        <w:tc>
          <w:tcPr>
            <w:tcW w:w="1231" w:type="dxa"/>
            <w:vMerge/>
            <w:vAlign w:val="center"/>
          </w:tcPr>
          <w:p w14:paraId="271AE23C" w14:textId="77777777" w:rsidR="00575534" w:rsidRDefault="00575534" w:rsidP="001933A6">
            <w:pPr>
              <w:jc w:val="left"/>
            </w:pPr>
          </w:p>
        </w:tc>
        <w:tc>
          <w:tcPr>
            <w:tcW w:w="8262" w:type="dxa"/>
            <w:shd w:val="clear" w:color="auto" w:fill="FFFFFF" w:themeFill="background2"/>
            <w:vAlign w:val="center"/>
          </w:tcPr>
          <w:p w14:paraId="4D65DFA7" w14:textId="7DC115A7" w:rsidR="00575534" w:rsidRPr="00D22F48" w:rsidRDefault="00575534" w:rsidP="001933A6">
            <w:pPr>
              <w:spacing w:before="120" w:after="120"/>
            </w:pPr>
            <w:r w:rsidRPr="00CF2A30">
              <w:t xml:space="preserve">Se demander, à chaque mesure prise, si elle peut avoir un impact </w:t>
            </w:r>
            <w:r w:rsidR="0067056F">
              <w:t xml:space="preserve">négatif </w:t>
            </w:r>
            <w:r w:rsidRPr="00CF2A30">
              <w:t xml:space="preserve">sur certains groupes, notamment pour les personnes en situation de handicap. Faire du </w:t>
            </w:r>
            <w:proofErr w:type="spellStart"/>
            <w:r w:rsidRPr="00CF2A30">
              <w:t>handistreaming</w:t>
            </w:r>
            <w:proofErr w:type="spellEnd"/>
            <w:r w:rsidRPr="00CF2A30">
              <w:t xml:space="preserve"> une pratique systématique</w:t>
            </w:r>
            <w:r w:rsidR="0067056F">
              <w:t>.</w:t>
            </w:r>
          </w:p>
        </w:tc>
      </w:tr>
      <w:tr w:rsidR="00575534" w:rsidRPr="00CF2A30" w14:paraId="6BDD4136" w14:textId="77777777" w:rsidTr="005F53AF">
        <w:trPr>
          <w:trHeight w:val="497"/>
        </w:trPr>
        <w:tc>
          <w:tcPr>
            <w:tcW w:w="1231" w:type="dxa"/>
            <w:vMerge/>
            <w:vAlign w:val="center"/>
          </w:tcPr>
          <w:p w14:paraId="73DE5718" w14:textId="77777777" w:rsidR="00575534" w:rsidRDefault="00575534" w:rsidP="001933A6">
            <w:pPr>
              <w:jc w:val="left"/>
            </w:pPr>
          </w:p>
        </w:tc>
        <w:tc>
          <w:tcPr>
            <w:tcW w:w="8262" w:type="dxa"/>
            <w:shd w:val="clear" w:color="auto" w:fill="F2F2F2" w:themeFill="background2" w:themeFillShade="F2"/>
            <w:vAlign w:val="center"/>
          </w:tcPr>
          <w:p w14:paraId="33C01B1F" w14:textId="77777777" w:rsidR="00575534" w:rsidRPr="00CF2A30" w:rsidRDefault="00575534" w:rsidP="001933A6">
            <w:pPr>
              <w:spacing w:before="120" w:after="120"/>
            </w:pPr>
            <w:r w:rsidRPr="00CF2A30">
              <w:t>Faire appliquer rigoureusement l’obligation d’aménagements raisonnables pour les personnes en situation de handicap. Parmi d’autres exemples, considérer que la distanciation sociale n’est pas toujours applicable avec la personne en situation de handicap.</w:t>
            </w:r>
          </w:p>
        </w:tc>
      </w:tr>
      <w:tr w:rsidR="00575534" w:rsidRPr="00CF2A30" w14:paraId="36B1EEF9" w14:textId="77777777" w:rsidTr="005F53AF">
        <w:trPr>
          <w:trHeight w:val="497"/>
        </w:trPr>
        <w:tc>
          <w:tcPr>
            <w:tcW w:w="1231" w:type="dxa"/>
            <w:vMerge/>
            <w:vAlign w:val="center"/>
          </w:tcPr>
          <w:p w14:paraId="221BA35D" w14:textId="77777777" w:rsidR="00575534" w:rsidRDefault="00575534" w:rsidP="001933A6">
            <w:pPr>
              <w:jc w:val="left"/>
            </w:pPr>
          </w:p>
        </w:tc>
        <w:tc>
          <w:tcPr>
            <w:tcW w:w="8262" w:type="dxa"/>
            <w:shd w:val="clear" w:color="auto" w:fill="FFFFFF" w:themeFill="background2"/>
            <w:vAlign w:val="center"/>
          </w:tcPr>
          <w:p w14:paraId="1956EC3F" w14:textId="1A77726E" w:rsidR="00575534" w:rsidRDefault="00575534" w:rsidP="001933A6">
            <w:pPr>
              <w:spacing w:before="120" w:after="120"/>
              <w:jc w:val="left"/>
            </w:pPr>
            <w:r w:rsidRPr="00CF2A30">
              <w:t>Faire connaître les mesures, les décisions</w:t>
            </w:r>
            <w:r w:rsidR="00774B0F">
              <w:t xml:space="preserve"> et</w:t>
            </w:r>
            <w:r w:rsidRPr="00CF2A30">
              <w:t xml:space="preserve"> toute information utile en </w:t>
            </w:r>
            <w:r w:rsidR="0012125C">
              <w:t xml:space="preserve">format accessible : </w:t>
            </w:r>
            <w:r w:rsidRPr="00CF2A30">
              <w:t>langage clair, en facile à lire</w:t>
            </w:r>
            <w:r w:rsidR="0012125C">
              <w:t>,</w:t>
            </w:r>
            <w:r w:rsidRPr="00CF2A30">
              <w:t xml:space="preserve"> en langue des signes</w:t>
            </w:r>
            <w:r w:rsidR="00745741">
              <w:t>, en sous-titres</w:t>
            </w:r>
            <w:r w:rsidRPr="00CF2A30">
              <w:t>.</w:t>
            </w:r>
          </w:p>
        </w:tc>
      </w:tr>
      <w:tr w:rsidR="00575534" w:rsidRPr="00CF2A30" w14:paraId="2AB75CF5" w14:textId="77777777" w:rsidTr="005F53AF">
        <w:trPr>
          <w:trHeight w:val="497"/>
        </w:trPr>
        <w:tc>
          <w:tcPr>
            <w:tcW w:w="1231" w:type="dxa"/>
            <w:vMerge/>
            <w:shd w:val="clear" w:color="auto" w:fill="A00656" w:themeFill="text2"/>
            <w:vAlign w:val="center"/>
          </w:tcPr>
          <w:p w14:paraId="6329A83D" w14:textId="77777777" w:rsidR="00575534" w:rsidRDefault="00575534" w:rsidP="001933A6">
            <w:pPr>
              <w:jc w:val="left"/>
            </w:pPr>
          </w:p>
        </w:tc>
        <w:tc>
          <w:tcPr>
            <w:tcW w:w="8262" w:type="dxa"/>
            <w:shd w:val="clear" w:color="auto" w:fill="F2F2F2" w:themeFill="background2" w:themeFillShade="F2"/>
            <w:vAlign w:val="center"/>
          </w:tcPr>
          <w:p w14:paraId="50280792" w14:textId="54E513BA" w:rsidR="00575534" w:rsidRPr="00490B01" w:rsidRDefault="00575534" w:rsidP="001933A6">
            <w:pPr>
              <w:spacing w:before="120" w:after="120"/>
              <w:jc w:val="left"/>
            </w:pPr>
            <w:r w:rsidRPr="00CF2A30">
              <w:t xml:space="preserve">Établir un plan de crise sanitaire </w:t>
            </w:r>
            <w:r w:rsidR="00DB4D40">
              <w:t>qui tient</w:t>
            </w:r>
            <w:r w:rsidRPr="00CF2A30">
              <w:t xml:space="preserve"> compte des personnes en situation de handicap. Anticiper, sans improviser. Le bon sens ne suffit pas.</w:t>
            </w:r>
          </w:p>
        </w:tc>
      </w:tr>
      <w:tr w:rsidR="00575534" w:rsidRPr="00CF2A30" w14:paraId="769CDF72" w14:textId="77777777" w:rsidTr="005F53AF">
        <w:trPr>
          <w:trHeight w:val="497"/>
        </w:trPr>
        <w:tc>
          <w:tcPr>
            <w:tcW w:w="1231" w:type="dxa"/>
            <w:vMerge/>
            <w:shd w:val="clear" w:color="auto" w:fill="A00656" w:themeFill="text2"/>
            <w:vAlign w:val="center"/>
          </w:tcPr>
          <w:p w14:paraId="5775F294" w14:textId="77777777" w:rsidR="00575534" w:rsidRDefault="00575534" w:rsidP="001933A6">
            <w:pPr>
              <w:jc w:val="left"/>
            </w:pPr>
          </w:p>
        </w:tc>
        <w:tc>
          <w:tcPr>
            <w:tcW w:w="8262" w:type="dxa"/>
            <w:shd w:val="clear" w:color="auto" w:fill="FFFFFF" w:themeFill="background2"/>
            <w:vAlign w:val="center"/>
          </w:tcPr>
          <w:p w14:paraId="62E7EDDB" w14:textId="3EB69DBF" w:rsidR="00575534" w:rsidRPr="00490B01" w:rsidRDefault="00575534" w:rsidP="001933A6">
            <w:pPr>
              <w:spacing w:before="120" w:after="120"/>
              <w:jc w:val="left"/>
            </w:pPr>
            <w:r w:rsidRPr="00CF2A30">
              <w:t xml:space="preserve">Décider de mesures de soutien </w:t>
            </w:r>
            <w:r w:rsidR="00C33513">
              <w:t>qui émanent et qui sont</w:t>
            </w:r>
            <w:r w:rsidRPr="00CF2A30">
              <w:t xml:space="preserve"> organisées par les autorités publiques. Les réseaux d’entraide et de solidarité ne suffisent pas.</w:t>
            </w:r>
            <w:r w:rsidR="00510C48">
              <w:t xml:space="preserve"> Notamment, assurer un suivi des personnes isolées</w:t>
            </w:r>
            <w:r w:rsidR="00BF002C">
              <w:t>.</w:t>
            </w:r>
          </w:p>
        </w:tc>
      </w:tr>
      <w:tr w:rsidR="00575534" w:rsidRPr="00CF2A30" w14:paraId="6F5EBABC" w14:textId="77777777" w:rsidTr="005F53AF">
        <w:trPr>
          <w:trHeight w:val="497"/>
        </w:trPr>
        <w:tc>
          <w:tcPr>
            <w:tcW w:w="1231" w:type="dxa"/>
            <w:vMerge/>
            <w:shd w:val="clear" w:color="auto" w:fill="A00656" w:themeFill="text2"/>
            <w:vAlign w:val="center"/>
          </w:tcPr>
          <w:p w14:paraId="7B350009" w14:textId="77777777" w:rsidR="00575534" w:rsidRDefault="00575534" w:rsidP="001933A6">
            <w:pPr>
              <w:jc w:val="left"/>
            </w:pPr>
          </w:p>
        </w:tc>
        <w:tc>
          <w:tcPr>
            <w:tcW w:w="8262" w:type="dxa"/>
            <w:shd w:val="clear" w:color="auto" w:fill="F2F2F2" w:themeFill="background2" w:themeFillShade="F2"/>
            <w:vAlign w:val="center"/>
          </w:tcPr>
          <w:p w14:paraId="3B4F6191" w14:textId="77777777" w:rsidR="00575534" w:rsidRPr="00490B01" w:rsidRDefault="00575534" w:rsidP="001933A6">
            <w:pPr>
              <w:spacing w:before="120" w:after="120"/>
              <w:jc w:val="left"/>
            </w:pPr>
            <w:r w:rsidRPr="00CF2A30">
              <w:t>Étudier au plus vite les possibilités d’assurer une continuité des soins et de l’accompagnement indispensables aux personnes en situation de handicap et leurs proches.</w:t>
            </w:r>
          </w:p>
        </w:tc>
      </w:tr>
      <w:tr w:rsidR="00CF01EB" w:rsidRPr="00CF2A30" w14:paraId="0BE8F548" w14:textId="77777777" w:rsidTr="005F53AF">
        <w:trPr>
          <w:trHeight w:val="497"/>
        </w:trPr>
        <w:tc>
          <w:tcPr>
            <w:tcW w:w="1231" w:type="dxa"/>
            <w:vMerge/>
            <w:shd w:val="clear" w:color="auto" w:fill="A00656" w:themeFill="text2"/>
            <w:vAlign w:val="center"/>
          </w:tcPr>
          <w:p w14:paraId="202EADF1" w14:textId="77777777" w:rsidR="00CF01EB" w:rsidRDefault="00CF01EB" w:rsidP="001933A6">
            <w:pPr>
              <w:jc w:val="left"/>
            </w:pPr>
          </w:p>
        </w:tc>
        <w:tc>
          <w:tcPr>
            <w:tcW w:w="8262" w:type="dxa"/>
            <w:shd w:val="clear" w:color="auto" w:fill="FFFFFF" w:themeFill="background2"/>
            <w:vAlign w:val="center"/>
          </w:tcPr>
          <w:p w14:paraId="39D3C2E7" w14:textId="77777777" w:rsidR="00CF01EB" w:rsidRPr="00490B01" w:rsidRDefault="00CF01EB" w:rsidP="001933A6">
            <w:pPr>
              <w:spacing w:before="120" w:after="120"/>
              <w:jc w:val="left"/>
            </w:pPr>
            <w:r w:rsidRPr="00CF2A30">
              <w:t xml:space="preserve">Considérer que les personnes en situation de handicap ainsi que leurs proches et les professionnels qui les entourent (assistants personnels, kiné, …) font partie des citoyens prioritaires pour le matériel de protection et le </w:t>
            </w:r>
            <w:proofErr w:type="spellStart"/>
            <w:r w:rsidRPr="00CF2A30">
              <w:t>testing</w:t>
            </w:r>
            <w:proofErr w:type="spellEnd"/>
            <w:r w:rsidRPr="00CF2A30">
              <w:t>.</w:t>
            </w:r>
          </w:p>
        </w:tc>
      </w:tr>
      <w:tr w:rsidR="00CF01EB" w:rsidRPr="00CF2A30" w14:paraId="04823DED" w14:textId="77777777" w:rsidTr="005F53AF">
        <w:trPr>
          <w:trHeight w:val="497"/>
        </w:trPr>
        <w:tc>
          <w:tcPr>
            <w:tcW w:w="1231" w:type="dxa"/>
            <w:vMerge/>
            <w:vAlign w:val="center"/>
          </w:tcPr>
          <w:p w14:paraId="03168B13" w14:textId="77777777" w:rsidR="00CF01EB" w:rsidRDefault="00CF01EB" w:rsidP="001933A6">
            <w:pPr>
              <w:jc w:val="left"/>
            </w:pPr>
          </w:p>
        </w:tc>
        <w:tc>
          <w:tcPr>
            <w:tcW w:w="8262" w:type="dxa"/>
            <w:shd w:val="clear" w:color="auto" w:fill="F2F2F2" w:themeFill="background2" w:themeFillShade="F2"/>
            <w:vAlign w:val="center"/>
          </w:tcPr>
          <w:p w14:paraId="12E2090F" w14:textId="2BDAEAA5" w:rsidR="00CF01EB" w:rsidRPr="00490B01" w:rsidRDefault="00CF01EB" w:rsidP="001933A6">
            <w:pPr>
              <w:spacing w:before="120" w:after="120"/>
              <w:jc w:val="left"/>
            </w:pPr>
            <w:r w:rsidRPr="00CF2A30">
              <w:t>Soutenir au plus vite des alternatives aux lieux de vie collectifs pour les personnes en situation de handicap. Ces alternatives doivent être respectueuses des droits humains, entre autres garantir l’inclusion de la personne, répondre à leurs besoins en termes d’accompagnement, et permettre une vie autonome et libre sur un pied d’égalité avec les autres.</w:t>
            </w:r>
          </w:p>
        </w:tc>
      </w:tr>
      <w:tr w:rsidR="00CF01EB" w:rsidRPr="00CF2A30" w14:paraId="230A87E3" w14:textId="77777777" w:rsidTr="005F53AF">
        <w:trPr>
          <w:trHeight w:val="497"/>
        </w:trPr>
        <w:tc>
          <w:tcPr>
            <w:tcW w:w="1231" w:type="dxa"/>
            <w:vMerge/>
            <w:vAlign w:val="center"/>
          </w:tcPr>
          <w:p w14:paraId="138E5D6E" w14:textId="77777777" w:rsidR="00CF01EB" w:rsidRDefault="00CF01EB" w:rsidP="001933A6">
            <w:pPr>
              <w:jc w:val="left"/>
            </w:pPr>
          </w:p>
        </w:tc>
        <w:tc>
          <w:tcPr>
            <w:tcW w:w="8262" w:type="dxa"/>
            <w:shd w:val="clear" w:color="auto" w:fill="FFFFFF" w:themeFill="background2"/>
            <w:vAlign w:val="center"/>
          </w:tcPr>
          <w:p w14:paraId="57A2FE81" w14:textId="77777777" w:rsidR="00CF01EB" w:rsidRPr="00490B01" w:rsidRDefault="00CF01EB" w:rsidP="001933A6">
            <w:pPr>
              <w:spacing w:before="120" w:after="120"/>
              <w:jc w:val="left"/>
            </w:pPr>
            <w:r w:rsidRPr="00CF2A30">
              <w:t xml:space="preserve">Modifier et appliquer dans les hôpitaux des critères d’accès aux soins qui ne soient pas basés sur l’âge et le handicap.  </w:t>
            </w:r>
          </w:p>
        </w:tc>
      </w:tr>
      <w:tr w:rsidR="00CF01EB" w:rsidRPr="00CF2A30" w14:paraId="17668A25" w14:textId="77777777" w:rsidTr="005F53AF">
        <w:trPr>
          <w:trHeight w:val="497"/>
        </w:trPr>
        <w:tc>
          <w:tcPr>
            <w:tcW w:w="1231" w:type="dxa"/>
            <w:vMerge/>
            <w:vAlign w:val="center"/>
          </w:tcPr>
          <w:p w14:paraId="3270229C" w14:textId="77777777" w:rsidR="00CF01EB" w:rsidRDefault="00CF01EB" w:rsidP="001933A6">
            <w:pPr>
              <w:jc w:val="left"/>
            </w:pPr>
          </w:p>
        </w:tc>
        <w:tc>
          <w:tcPr>
            <w:tcW w:w="8262" w:type="dxa"/>
            <w:shd w:val="clear" w:color="auto" w:fill="F2F2F2" w:themeFill="background2" w:themeFillShade="F2"/>
            <w:vAlign w:val="center"/>
          </w:tcPr>
          <w:p w14:paraId="12EC8993" w14:textId="497817DB" w:rsidR="00CF01EB" w:rsidRPr="00CF2A30" w:rsidRDefault="00CF01EB" w:rsidP="001933A6">
            <w:pPr>
              <w:spacing w:before="120" w:after="120"/>
              <w:jc w:val="left"/>
            </w:pPr>
            <w:r>
              <w:t>Sensibiliser la société (acteurs privés et particuliers) sur les besoins particuliers des personnes handicapées en temps de crise.</w:t>
            </w:r>
          </w:p>
        </w:tc>
      </w:tr>
    </w:tbl>
    <w:p w14:paraId="719F3E8B" w14:textId="77777777" w:rsidR="00575534" w:rsidRDefault="00575534" w:rsidP="000441C9"/>
    <w:p w14:paraId="5880E0E1" w14:textId="7FE5F537" w:rsidR="002533E7" w:rsidRDefault="002533E7" w:rsidP="000441C9">
      <w:r w:rsidRPr="002533E7">
        <w:t xml:space="preserve">Les villes et les communes jouent un grand rôle dans les mesures prises pour protéger, mais aussi soutenir leurs habitants. </w:t>
      </w:r>
      <w:proofErr w:type="spellStart"/>
      <w:r w:rsidRPr="002533E7">
        <w:t>Unia</w:t>
      </w:r>
      <w:proofErr w:type="spellEnd"/>
      <w:r w:rsidRPr="002533E7">
        <w:t xml:space="preserve"> </w:t>
      </w:r>
      <w:r>
        <w:t>a voulu</w:t>
      </w:r>
      <w:r w:rsidRPr="002533E7">
        <w:t xml:space="preserve"> aider les villes et les communes à élaborer une politique adéquate durant cette période en leur donnant un aperçu des obstacles rencontrés par les personnes handicapées et des besoins les plus urgents.</w:t>
      </w:r>
    </w:p>
    <w:p w14:paraId="6B996412" w14:textId="5CF7B056" w:rsidR="000441C9" w:rsidRDefault="00921F13" w:rsidP="000441C9">
      <w:proofErr w:type="spellStart"/>
      <w:r>
        <w:t>Unia</w:t>
      </w:r>
      <w:proofErr w:type="spellEnd"/>
      <w:r>
        <w:t xml:space="preserve"> </w:t>
      </w:r>
      <w:r w:rsidR="006364B7">
        <w:t xml:space="preserve">leur </w:t>
      </w:r>
      <w:r w:rsidR="00873ED4">
        <w:t xml:space="preserve">a </w:t>
      </w:r>
      <w:r w:rsidR="002533E7">
        <w:t xml:space="preserve">ainsi </w:t>
      </w:r>
      <w:r w:rsidR="006364B7">
        <w:t xml:space="preserve">adressé </w:t>
      </w:r>
      <w:r w:rsidR="00C4287A">
        <w:t xml:space="preserve">une série de recommandations concrètes </w:t>
      </w:r>
      <w:r w:rsidR="00564C84">
        <w:t>dès les premiers résultats de cette consultation</w:t>
      </w:r>
      <w:r w:rsidR="000B799A">
        <w:t xml:space="preserve">. </w:t>
      </w:r>
      <w:r w:rsidR="00513E58">
        <w:t xml:space="preserve">Vous pouvez en prendre </w:t>
      </w:r>
      <w:r w:rsidR="00CA6BDF">
        <w:t>connaissance sur le site d’</w:t>
      </w:r>
      <w:proofErr w:type="spellStart"/>
      <w:r w:rsidR="00CA6BDF">
        <w:t>Unia</w:t>
      </w:r>
      <w:proofErr w:type="spellEnd"/>
      <w:r w:rsidR="00CA6BDF">
        <w:t xml:space="preserve"> : </w:t>
      </w:r>
      <w:hyperlink r:id="rId34" w:history="1">
        <w:r w:rsidR="001B39A9" w:rsidRPr="001B39A9">
          <w:rPr>
            <w:color w:val="0000FF"/>
            <w:u w:val="single"/>
          </w:rPr>
          <w:t>https://www.unia.be/fr/legislation-et-recommandations/recommandations-dunia/recommandations-covid-et-handicap</w:t>
        </w:r>
      </w:hyperlink>
    </w:p>
    <w:p w14:paraId="3FE41E39" w14:textId="77777777" w:rsidR="000B3FF3" w:rsidRPr="000B3FF3" w:rsidRDefault="000B3FF3" w:rsidP="000B3FF3"/>
    <w:p w14:paraId="26C2B2A1" w14:textId="77777777" w:rsidR="00D31353" w:rsidRDefault="00D31353">
      <w:pPr>
        <w:keepNext w:val="0"/>
        <w:keepLines w:val="0"/>
        <w:jc w:val="left"/>
        <w:rPr>
          <w:rFonts w:ascii="Calibri" w:eastAsia="Times New Roman" w:hAnsi="Calibri" w:cs="Times New Roman"/>
          <w:b/>
          <w:bCs/>
          <w:color w:val="295F6D"/>
          <w:sz w:val="32"/>
          <w:szCs w:val="28"/>
        </w:rPr>
      </w:pPr>
      <w:r>
        <w:br w:type="page"/>
      </w:r>
    </w:p>
    <w:p w14:paraId="725B6EDD" w14:textId="1FC6C00F" w:rsidR="003E02E4" w:rsidRPr="00810C52" w:rsidRDefault="00BB18E0" w:rsidP="0087579F">
      <w:pPr>
        <w:pStyle w:val="Kop1"/>
      </w:pPr>
      <w:bookmarkStart w:id="55" w:name="_Toc45024152"/>
      <w:r>
        <w:lastRenderedPageBreak/>
        <w:t>Ann</w:t>
      </w:r>
      <w:r w:rsidR="00D31353">
        <w:t>exes</w:t>
      </w:r>
      <w:bookmarkEnd w:id="55"/>
    </w:p>
    <w:p w14:paraId="725B6EDF" w14:textId="287BABC1" w:rsidR="005C6147" w:rsidRDefault="00D31353" w:rsidP="00D31353">
      <w:pPr>
        <w:pStyle w:val="Kop2"/>
      </w:pPr>
      <w:bookmarkStart w:id="56" w:name="_Toc45024153"/>
      <w:r>
        <w:t xml:space="preserve">Questionnaire à l’attention des personnes </w:t>
      </w:r>
      <w:r w:rsidR="00C60167">
        <w:t>en situation de handicap</w:t>
      </w:r>
      <w:bookmarkEnd w:id="56"/>
    </w:p>
    <w:p w14:paraId="751CD54F" w14:textId="77777777" w:rsidR="00592F20" w:rsidRPr="00592F20" w:rsidRDefault="00592F20" w:rsidP="00592F20">
      <w:pPr>
        <w:keepNext w:val="0"/>
        <w:keepLines w:val="0"/>
        <w:shd w:val="clear" w:color="auto" w:fill="FFFFFF"/>
        <w:spacing w:after="0" w:line="240" w:lineRule="auto"/>
        <w:jc w:val="left"/>
        <w:rPr>
          <w:rFonts w:ascii="Calibri" w:eastAsia="Times New Roman" w:hAnsi="Calibri" w:cs="Calibri"/>
          <w:sz w:val="28"/>
          <w:szCs w:val="28"/>
        </w:rPr>
      </w:pPr>
      <w:r w:rsidRPr="00592F20">
        <w:rPr>
          <w:rFonts w:ascii="Calibri" w:eastAsia="Times New Roman" w:hAnsi="Calibri" w:cs="Calibri"/>
          <w:sz w:val="28"/>
          <w:szCs w:val="28"/>
        </w:rPr>
        <w:t>Quel est l’impact des mesures corona sur les personnes en situation de handicap ?</w:t>
      </w:r>
    </w:p>
    <w:p w14:paraId="6E303520" w14:textId="77777777" w:rsidR="00592F20" w:rsidRPr="00592F20" w:rsidRDefault="00592F20" w:rsidP="00592F20">
      <w:pPr>
        <w:keepNext w:val="0"/>
        <w:keepLines w:val="0"/>
        <w:shd w:val="clear" w:color="auto" w:fill="FFFFFF"/>
        <w:spacing w:after="0" w:line="240" w:lineRule="auto"/>
        <w:jc w:val="left"/>
        <w:rPr>
          <w:rFonts w:ascii="Calibri" w:eastAsia="Times New Roman" w:hAnsi="Calibri" w:cs="Calibri"/>
          <w:color w:val="333333"/>
          <w:sz w:val="28"/>
          <w:szCs w:val="28"/>
        </w:rPr>
      </w:pPr>
    </w:p>
    <w:p w14:paraId="4A730F86" w14:textId="77777777" w:rsidR="00592F20" w:rsidRPr="00592F20" w:rsidRDefault="00592F20" w:rsidP="00592F20">
      <w:pPr>
        <w:keepNext w:val="0"/>
        <w:keepLines w:val="0"/>
        <w:shd w:val="clear" w:color="auto" w:fill="FFFFFF"/>
        <w:spacing w:line="240" w:lineRule="auto"/>
        <w:jc w:val="left"/>
        <w:rPr>
          <w:rFonts w:ascii="Calibri" w:eastAsia="Times New Roman" w:hAnsi="Calibri" w:cs="Calibri"/>
          <w:color w:val="333333"/>
          <w:szCs w:val="20"/>
        </w:rPr>
      </w:pPr>
      <w:r w:rsidRPr="00592F20">
        <w:rPr>
          <w:rFonts w:ascii="Calibri" w:eastAsia="Times New Roman" w:hAnsi="Calibri" w:cs="Calibri"/>
          <w:color w:val="333333"/>
          <w:szCs w:val="20"/>
        </w:rPr>
        <w:t xml:space="preserve">Ce texte en langue de signes LSFB: </w:t>
      </w:r>
      <w:hyperlink r:id="rId35" w:tgtFrame="_blank" w:history="1">
        <w:r w:rsidRPr="00592F20">
          <w:rPr>
            <w:rFonts w:ascii="Calibri" w:eastAsia="Times New Roman" w:hAnsi="Calibri" w:cs="Calibri"/>
            <w:color w:val="0000D9"/>
            <w:szCs w:val="20"/>
            <w:u w:val="single"/>
          </w:rPr>
          <w:t>https://youtu.be/cfuzqs-SxC8</w:t>
        </w:r>
      </w:hyperlink>
      <w:r w:rsidRPr="00592F20">
        <w:rPr>
          <w:rFonts w:ascii="Calibri" w:eastAsia="Times New Roman" w:hAnsi="Calibri" w:cs="Calibri"/>
          <w:color w:val="333333"/>
          <w:szCs w:val="20"/>
        </w:rPr>
        <w:t xml:space="preserve"> </w:t>
      </w:r>
    </w:p>
    <w:p w14:paraId="3B276E1B" w14:textId="77777777" w:rsidR="00592F20" w:rsidRPr="00592F20" w:rsidRDefault="00592F20" w:rsidP="00592F20">
      <w:pPr>
        <w:keepNext w:val="0"/>
        <w:keepLines w:val="0"/>
        <w:shd w:val="clear" w:color="auto" w:fill="FFFFFF"/>
        <w:spacing w:line="240" w:lineRule="auto"/>
        <w:jc w:val="left"/>
        <w:rPr>
          <w:rFonts w:ascii="Calibri" w:eastAsia="Times New Roman" w:hAnsi="Calibri" w:cs="Calibri"/>
          <w:color w:val="333333"/>
          <w:szCs w:val="20"/>
        </w:rPr>
      </w:pPr>
      <w:r w:rsidRPr="00592F20">
        <w:rPr>
          <w:rFonts w:ascii="Calibri" w:eastAsia="Times New Roman" w:hAnsi="Calibri" w:cs="Calibri"/>
          <w:color w:val="333333"/>
          <w:szCs w:val="20"/>
        </w:rPr>
        <w:t xml:space="preserve">Dans le cadre de la crise sanitaire que nous vivons, le gouvernement a mis en place des mesures de protection contre le COVID-19 : confinement, télétravail, distanciation sociale, fermeture d’entreprises et de services, fermeture des écoles, etc. </w:t>
      </w:r>
    </w:p>
    <w:p w14:paraId="72B7E742" w14:textId="77777777" w:rsidR="00592F20" w:rsidRPr="00592F20" w:rsidRDefault="00592F20" w:rsidP="00592F20">
      <w:pPr>
        <w:keepNext w:val="0"/>
        <w:keepLines w:val="0"/>
        <w:shd w:val="clear" w:color="auto" w:fill="FFFFFF"/>
        <w:spacing w:line="240" w:lineRule="auto"/>
        <w:jc w:val="left"/>
        <w:rPr>
          <w:rFonts w:ascii="Calibri" w:eastAsia="Times New Roman" w:hAnsi="Calibri" w:cs="Calibri"/>
          <w:color w:val="333333"/>
          <w:szCs w:val="20"/>
        </w:rPr>
      </w:pPr>
      <w:r w:rsidRPr="00592F20">
        <w:rPr>
          <w:rFonts w:ascii="Calibri" w:eastAsia="Times New Roman" w:hAnsi="Calibri" w:cs="Calibri"/>
          <w:color w:val="333333"/>
          <w:szCs w:val="20"/>
        </w:rPr>
        <w:t xml:space="preserve">Afin de mieux évaluer l’impact du confinement, </w:t>
      </w:r>
      <w:proofErr w:type="spellStart"/>
      <w:r w:rsidRPr="00592F20">
        <w:rPr>
          <w:rFonts w:ascii="Calibri" w:eastAsia="Times New Roman" w:hAnsi="Calibri" w:cs="Calibri"/>
          <w:color w:val="333333"/>
          <w:szCs w:val="20"/>
        </w:rPr>
        <w:t>Unia</w:t>
      </w:r>
      <w:proofErr w:type="spellEnd"/>
      <w:r w:rsidRPr="00592F20">
        <w:rPr>
          <w:rFonts w:ascii="Calibri" w:eastAsia="Times New Roman" w:hAnsi="Calibri" w:cs="Calibri"/>
          <w:color w:val="333333"/>
          <w:szCs w:val="20"/>
        </w:rPr>
        <w:t xml:space="preserve"> propose aux personnes en situation de handicap de partager leur vécu en remplissant ce court questionnaire. Pourquoi participer à ce questionnaire ? Pour faire entendre votre voix ! </w:t>
      </w:r>
    </w:p>
    <w:p w14:paraId="142FCCEF" w14:textId="77777777" w:rsidR="00592F20" w:rsidRPr="00592F20" w:rsidRDefault="00592F20" w:rsidP="00592F20">
      <w:pPr>
        <w:keepNext w:val="0"/>
        <w:keepLines w:val="0"/>
        <w:shd w:val="clear" w:color="auto" w:fill="FFFFFF"/>
        <w:spacing w:line="240" w:lineRule="auto"/>
        <w:jc w:val="left"/>
        <w:rPr>
          <w:rFonts w:ascii="Calibri" w:eastAsia="Times New Roman" w:hAnsi="Calibri" w:cs="Calibri"/>
          <w:color w:val="333333"/>
          <w:szCs w:val="20"/>
        </w:rPr>
      </w:pPr>
      <w:r w:rsidRPr="00592F20">
        <w:rPr>
          <w:rFonts w:ascii="Calibri" w:eastAsia="Times New Roman" w:hAnsi="Calibri" w:cs="Calibri"/>
          <w:color w:val="333333"/>
          <w:szCs w:val="20"/>
        </w:rPr>
        <w:t xml:space="preserve">Vos réponses sont anonymes. Elles serviront à rapporter votre vécu et faire des recommandations au gouvernement. Si vous le souhaitez, une personne de votre entourage peut vous aider à remplir ce questionnaire. </w:t>
      </w:r>
    </w:p>
    <w:p w14:paraId="08D5AD57" w14:textId="77777777" w:rsidR="00592F20" w:rsidRPr="00592F20" w:rsidRDefault="00592F20" w:rsidP="00592F20">
      <w:pPr>
        <w:keepNext w:val="0"/>
        <w:keepLines w:val="0"/>
        <w:shd w:val="clear" w:color="auto" w:fill="FFFFFF"/>
        <w:spacing w:line="240" w:lineRule="auto"/>
        <w:jc w:val="left"/>
        <w:rPr>
          <w:rFonts w:ascii="Calibri" w:eastAsia="Times New Roman" w:hAnsi="Calibri" w:cs="Calibri"/>
          <w:color w:val="333333"/>
          <w:szCs w:val="20"/>
        </w:rPr>
      </w:pPr>
      <w:r w:rsidRPr="00592F20">
        <w:rPr>
          <w:rFonts w:ascii="Calibri" w:eastAsia="Times New Roman" w:hAnsi="Calibri" w:cs="Calibri"/>
          <w:color w:val="333333"/>
          <w:szCs w:val="20"/>
        </w:rPr>
        <w:t xml:space="preserve">Vous avez jusqu’au 1er juin 2020 pour le remplir. </w:t>
      </w:r>
    </w:p>
    <w:p w14:paraId="0867A525" w14:textId="77777777" w:rsidR="00592F20" w:rsidRPr="00592F20" w:rsidRDefault="00592F20" w:rsidP="00592F20">
      <w:pPr>
        <w:keepNext w:val="0"/>
        <w:keepLines w:val="0"/>
        <w:shd w:val="clear" w:color="auto" w:fill="FFFFFF"/>
        <w:spacing w:line="240" w:lineRule="auto"/>
        <w:jc w:val="left"/>
        <w:rPr>
          <w:rFonts w:ascii="Calibri" w:eastAsia="Times New Roman" w:hAnsi="Calibri" w:cs="Calibri"/>
          <w:color w:val="333333"/>
          <w:szCs w:val="20"/>
        </w:rPr>
      </w:pPr>
      <w:r w:rsidRPr="00592F20">
        <w:rPr>
          <w:rFonts w:ascii="Calibri" w:eastAsia="Times New Roman" w:hAnsi="Calibri" w:cs="Calibri"/>
          <w:color w:val="333333"/>
          <w:szCs w:val="20"/>
        </w:rPr>
        <w:t xml:space="preserve">En cas de problème technique, vous pouvez contacter par téléphone Marie-Ange Vandecandelaere au 02/212 30 18 ou par e-mail à </w:t>
      </w:r>
      <w:hyperlink r:id="rId36" w:history="1">
        <w:r w:rsidRPr="00592F20">
          <w:rPr>
            <w:rFonts w:ascii="Calibri" w:eastAsia="Times New Roman" w:hAnsi="Calibri" w:cs="Calibri"/>
            <w:color w:val="0000D9"/>
            <w:szCs w:val="20"/>
            <w:u w:val="single"/>
          </w:rPr>
          <w:t>consult.handicap@unia.be</w:t>
        </w:r>
      </w:hyperlink>
      <w:r w:rsidRPr="00592F20">
        <w:rPr>
          <w:rFonts w:ascii="Calibri" w:eastAsia="Times New Roman" w:hAnsi="Calibri" w:cs="Calibri"/>
          <w:color w:val="333333"/>
          <w:szCs w:val="20"/>
        </w:rPr>
        <w:t xml:space="preserve">. </w:t>
      </w:r>
    </w:p>
    <w:p w14:paraId="0B373B4F" w14:textId="77777777" w:rsidR="00592F20" w:rsidRPr="00592F20" w:rsidRDefault="00592F20" w:rsidP="00592F20">
      <w:pPr>
        <w:keepNext w:val="0"/>
        <w:keepLines w:val="0"/>
        <w:shd w:val="clear" w:color="auto" w:fill="FFFFFF"/>
        <w:spacing w:line="240" w:lineRule="auto"/>
        <w:jc w:val="left"/>
        <w:rPr>
          <w:rFonts w:ascii="Calibri" w:eastAsia="Times New Roman" w:hAnsi="Calibri" w:cs="Calibri"/>
          <w:color w:val="333333"/>
          <w:szCs w:val="20"/>
        </w:rPr>
      </w:pPr>
      <w:r w:rsidRPr="00592F20">
        <w:rPr>
          <w:rFonts w:ascii="Calibri" w:eastAsia="Times New Roman" w:hAnsi="Calibri" w:cs="Calibri"/>
          <w:color w:val="333333"/>
          <w:szCs w:val="20"/>
        </w:rPr>
        <w:t>Pour des questions qui demandent une réponse rapide, vous pouvez déposer un signalement auprès d’</w:t>
      </w:r>
      <w:proofErr w:type="spellStart"/>
      <w:r w:rsidRPr="00592F20">
        <w:rPr>
          <w:rFonts w:ascii="Calibri" w:eastAsia="Times New Roman" w:hAnsi="Calibri" w:cs="Calibri"/>
          <w:color w:val="333333"/>
          <w:szCs w:val="20"/>
        </w:rPr>
        <w:t>Unia</w:t>
      </w:r>
      <w:proofErr w:type="spellEnd"/>
      <w:r w:rsidRPr="00592F20">
        <w:rPr>
          <w:rFonts w:ascii="Calibri" w:eastAsia="Times New Roman" w:hAnsi="Calibri" w:cs="Calibri"/>
          <w:color w:val="333333"/>
          <w:szCs w:val="20"/>
        </w:rPr>
        <w:t xml:space="preserve"> sur </w:t>
      </w:r>
      <w:hyperlink r:id="rId37" w:tgtFrame="_blank" w:history="1">
        <w:r w:rsidRPr="00592F20">
          <w:rPr>
            <w:rFonts w:ascii="Calibri" w:eastAsia="Times New Roman" w:hAnsi="Calibri" w:cs="Calibri"/>
            <w:color w:val="0000D9"/>
            <w:szCs w:val="20"/>
            <w:u w:val="single"/>
          </w:rPr>
          <w:t>www.signalement.unia.be/fr/signale-le</w:t>
        </w:r>
      </w:hyperlink>
      <w:r w:rsidRPr="00592F20">
        <w:rPr>
          <w:rFonts w:ascii="Calibri" w:eastAsia="Times New Roman" w:hAnsi="Calibri" w:cs="Calibri"/>
          <w:color w:val="333333"/>
          <w:szCs w:val="20"/>
        </w:rPr>
        <w:t xml:space="preserve"> ou téléphonez au numéro gratuit 0800 12 800 (de 9h30 à 13h). </w:t>
      </w:r>
    </w:p>
    <w:p w14:paraId="60EB0862" w14:textId="77777777" w:rsidR="00592F20" w:rsidRPr="00592F20" w:rsidRDefault="00592F20" w:rsidP="00592F20">
      <w:pPr>
        <w:keepNext w:val="0"/>
        <w:keepLines w:val="0"/>
        <w:shd w:val="clear" w:color="auto" w:fill="FFFFFF"/>
        <w:spacing w:line="240" w:lineRule="auto"/>
        <w:jc w:val="left"/>
        <w:rPr>
          <w:rFonts w:ascii="Calibri" w:eastAsia="Times New Roman" w:hAnsi="Calibri" w:cs="Calibri"/>
          <w:color w:val="333333"/>
          <w:szCs w:val="20"/>
        </w:rPr>
      </w:pPr>
      <w:r w:rsidRPr="00592F20">
        <w:rPr>
          <w:rFonts w:ascii="Calibri" w:eastAsia="Times New Roman" w:hAnsi="Calibri" w:cs="Calibri"/>
          <w:color w:val="333333"/>
          <w:szCs w:val="20"/>
        </w:rPr>
        <w:t xml:space="preserve">Nous vous remercions d'avance pour votre précieuse contribution. Nous vous souhaitons à toutes et tous beaucoup de courage en cette période. </w:t>
      </w:r>
    </w:p>
    <w:p w14:paraId="33AD8AC4" w14:textId="77777777" w:rsidR="00592F20" w:rsidRPr="00592F20" w:rsidRDefault="00592F20" w:rsidP="00592F20">
      <w:pPr>
        <w:keepNext w:val="0"/>
        <w:keepLines w:val="0"/>
        <w:shd w:val="clear" w:color="auto" w:fill="FFFFFF"/>
        <w:spacing w:line="240" w:lineRule="auto"/>
        <w:jc w:val="left"/>
        <w:rPr>
          <w:rFonts w:ascii="Calibri" w:eastAsia="Times New Roman" w:hAnsi="Calibri" w:cs="Calibri"/>
          <w:color w:val="333333"/>
          <w:szCs w:val="20"/>
        </w:rPr>
      </w:pPr>
      <w:proofErr w:type="spellStart"/>
      <w:r w:rsidRPr="00592F20">
        <w:rPr>
          <w:rFonts w:ascii="Calibri" w:eastAsia="Times New Roman" w:hAnsi="Calibri" w:cs="Calibri"/>
          <w:color w:val="333333"/>
          <w:szCs w:val="20"/>
        </w:rPr>
        <w:t>Unia</w:t>
      </w:r>
      <w:proofErr w:type="spellEnd"/>
      <w:r w:rsidRPr="00592F20">
        <w:rPr>
          <w:rFonts w:ascii="Calibri" w:eastAsia="Times New Roman" w:hAnsi="Calibri" w:cs="Calibri"/>
          <w:color w:val="333333"/>
          <w:szCs w:val="20"/>
        </w:rPr>
        <w:t xml:space="preserve"> </w:t>
      </w:r>
    </w:p>
    <w:p w14:paraId="23B16203" w14:textId="77777777" w:rsidR="00592F20" w:rsidRPr="00592F20" w:rsidRDefault="00592F20" w:rsidP="00592F20">
      <w:pPr>
        <w:keepNext w:val="0"/>
        <w:keepLines w:val="0"/>
        <w:shd w:val="clear" w:color="auto" w:fill="FFFFFF"/>
        <w:spacing w:line="240" w:lineRule="auto"/>
        <w:jc w:val="left"/>
        <w:rPr>
          <w:rFonts w:ascii="Calibri" w:eastAsia="Times New Roman" w:hAnsi="Calibri" w:cs="Calibri"/>
          <w:color w:val="333333"/>
          <w:szCs w:val="20"/>
        </w:rPr>
      </w:pPr>
      <w:r w:rsidRPr="00592F20">
        <w:rPr>
          <w:rFonts w:ascii="Calibri" w:eastAsia="Times New Roman" w:hAnsi="Calibri" w:cs="Calibri"/>
          <w:color w:val="333333"/>
          <w:szCs w:val="20"/>
        </w:rPr>
        <w:t xml:space="preserve">PS : il existe également un questionnaire pour les partenaires, familles et entourage des personnes en situation de handicap. Vous le trouverez ici : </w:t>
      </w:r>
      <w:hyperlink r:id="rId38" w:tgtFrame="_blank" w:history="1">
        <w:r w:rsidRPr="00592F20">
          <w:rPr>
            <w:rFonts w:ascii="Calibri" w:eastAsia="Times New Roman" w:hAnsi="Calibri" w:cs="Calibri"/>
            <w:color w:val="0000D9"/>
            <w:szCs w:val="20"/>
            <w:u w:val="single"/>
          </w:rPr>
          <w:t>https://bit.ly/2KBjvg2</w:t>
        </w:r>
      </w:hyperlink>
      <w:r w:rsidRPr="00592F20">
        <w:rPr>
          <w:rFonts w:ascii="Calibri" w:eastAsia="Times New Roman" w:hAnsi="Calibri" w:cs="Calibri"/>
          <w:color w:val="333333"/>
          <w:szCs w:val="20"/>
        </w:rPr>
        <w:t xml:space="preserve">. </w:t>
      </w:r>
    </w:p>
    <w:p w14:paraId="00159F59" w14:textId="77777777" w:rsidR="00592F20" w:rsidRPr="00592F20" w:rsidRDefault="00592F20" w:rsidP="00592F20">
      <w:pPr>
        <w:keepNext w:val="0"/>
        <w:keepLines w:val="0"/>
        <w:shd w:val="clear" w:color="auto" w:fill="FFFFFF"/>
        <w:spacing w:line="240" w:lineRule="auto"/>
        <w:jc w:val="left"/>
        <w:rPr>
          <w:rFonts w:ascii="Calibri" w:eastAsia="Calibri" w:hAnsi="Calibri" w:cs="Calibri"/>
          <w:b/>
          <w:bCs/>
          <w:szCs w:val="20"/>
        </w:rPr>
      </w:pPr>
      <w:r w:rsidRPr="00592F20">
        <w:rPr>
          <w:rFonts w:ascii="Calibri" w:eastAsia="Calibri" w:hAnsi="Calibri" w:cs="Calibri"/>
          <w:b/>
          <w:bCs/>
          <w:szCs w:val="20"/>
        </w:rPr>
        <w:t>Informations personnelles</w:t>
      </w:r>
    </w:p>
    <w:p w14:paraId="588EBDAC" w14:textId="77777777" w:rsidR="00592F20" w:rsidRPr="00592F20" w:rsidRDefault="00592F20" w:rsidP="00592F20">
      <w:pPr>
        <w:keepNext w:val="0"/>
        <w:keepLines w:val="0"/>
        <w:shd w:val="clear" w:color="auto" w:fill="FFFFFF"/>
        <w:spacing w:line="240" w:lineRule="auto"/>
        <w:jc w:val="left"/>
        <w:rPr>
          <w:rFonts w:ascii="Calibri" w:eastAsia="Calibri" w:hAnsi="Calibri" w:cs="Calibri"/>
          <w:szCs w:val="20"/>
        </w:rPr>
      </w:pPr>
      <w:r w:rsidRPr="00592F20">
        <w:rPr>
          <w:rFonts w:ascii="Calibri" w:eastAsia="Calibri" w:hAnsi="Calibri" w:cs="Calibri"/>
          <w:szCs w:val="20"/>
        </w:rPr>
        <w:t xml:space="preserve">Le questionnaire est anonyme. Nous ne demandons pas votre nom mais nous avons besoin de quelques informations personnelles pour pouvoir disposer de résultats plus précis. </w:t>
      </w:r>
    </w:p>
    <w:p w14:paraId="770F4CFE" w14:textId="77777777" w:rsidR="00592F20" w:rsidRPr="00592F20" w:rsidRDefault="00592F20" w:rsidP="00592F20">
      <w:pPr>
        <w:keepNext w:val="0"/>
        <w:keepLines w:val="0"/>
        <w:numPr>
          <w:ilvl w:val="0"/>
          <w:numId w:val="11"/>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Mon âge :</w:t>
      </w:r>
    </w:p>
    <w:p w14:paraId="2109AE20"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Moins de 18 ans</w:t>
      </w:r>
    </w:p>
    <w:p w14:paraId="0B69D33A"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Entre 18 et 25 ans</w:t>
      </w:r>
    </w:p>
    <w:p w14:paraId="75D90420"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Entre 26 et 65 ans</w:t>
      </w:r>
    </w:p>
    <w:p w14:paraId="21803856"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Plus de 65 ans</w:t>
      </w:r>
    </w:p>
    <w:p w14:paraId="4EFE06B2" w14:textId="77777777" w:rsidR="00592F20" w:rsidRPr="00592F20" w:rsidRDefault="00592F20" w:rsidP="00592F20">
      <w:pPr>
        <w:keepNext w:val="0"/>
        <w:keepLines w:val="0"/>
        <w:shd w:val="clear" w:color="auto" w:fill="FFFFFF"/>
        <w:spacing w:line="240" w:lineRule="auto"/>
        <w:ind w:left="1080"/>
        <w:contextualSpacing/>
        <w:jc w:val="left"/>
        <w:rPr>
          <w:rFonts w:ascii="Calibri" w:eastAsia="Calibri" w:hAnsi="Calibri" w:cs="Calibri"/>
          <w:szCs w:val="20"/>
        </w:rPr>
      </w:pPr>
    </w:p>
    <w:p w14:paraId="0253B123" w14:textId="77777777" w:rsidR="00592F20" w:rsidRPr="00592F20" w:rsidRDefault="00592F20" w:rsidP="00592F20">
      <w:pPr>
        <w:keepNext w:val="0"/>
        <w:keepLines w:val="0"/>
        <w:numPr>
          <w:ilvl w:val="0"/>
          <w:numId w:val="11"/>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Mon sexe :</w:t>
      </w:r>
    </w:p>
    <w:p w14:paraId="5FBF305A"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F</w:t>
      </w:r>
    </w:p>
    <w:p w14:paraId="44AEE615"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H</w:t>
      </w:r>
    </w:p>
    <w:p w14:paraId="04BD8801" w14:textId="77777777" w:rsidR="000468D0" w:rsidRPr="000468D0" w:rsidRDefault="00592F20" w:rsidP="000468D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X</w:t>
      </w:r>
    </w:p>
    <w:p w14:paraId="240B0929" w14:textId="77777777" w:rsidR="006B7EBF" w:rsidRPr="00592F20" w:rsidRDefault="006B7EBF" w:rsidP="006B7EBF">
      <w:pPr>
        <w:keepNext w:val="0"/>
        <w:keepLines w:val="0"/>
        <w:shd w:val="clear" w:color="auto" w:fill="FFFFFF"/>
        <w:spacing w:line="240" w:lineRule="auto"/>
        <w:ind w:left="1080"/>
        <w:contextualSpacing/>
        <w:jc w:val="left"/>
        <w:rPr>
          <w:rFonts w:ascii="Calibri" w:eastAsia="Calibri" w:hAnsi="Calibri" w:cs="Calibri"/>
          <w:szCs w:val="20"/>
        </w:rPr>
      </w:pPr>
    </w:p>
    <w:p w14:paraId="76172FB4" w14:textId="77777777" w:rsidR="00592F20" w:rsidRPr="00592F20" w:rsidRDefault="00592F20" w:rsidP="00592F20">
      <w:pPr>
        <w:keepNext w:val="0"/>
        <w:keepLines w:val="0"/>
        <w:numPr>
          <w:ilvl w:val="0"/>
          <w:numId w:val="11"/>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Ma région :</w:t>
      </w:r>
    </w:p>
    <w:p w14:paraId="728E0612"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Région de Bruxelles-Capitale</w:t>
      </w:r>
    </w:p>
    <w:p w14:paraId="4D8BE024"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Région flamande</w:t>
      </w:r>
    </w:p>
    <w:p w14:paraId="0A22ABCF"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Région wallonne</w:t>
      </w:r>
    </w:p>
    <w:p w14:paraId="6F25D8CC"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Autre : …</w:t>
      </w:r>
    </w:p>
    <w:p w14:paraId="19FAF795" w14:textId="77777777" w:rsidR="00592F20" w:rsidRPr="00592F20" w:rsidRDefault="00592F20" w:rsidP="00592F20">
      <w:pPr>
        <w:keepNext w:val="0"/>
        <w:keepLines w:val="0"/>
        <w:shd w:val="clear" w:color="auto" w:fill="FFFFFF"/>
        <w:spacing w:line="240" w:lineRule="auto"/>
        <w:ind w:left="1080"/>
        <w:contextualSpacing/>
        <w:jc w:val="left"/>
        <w:rPr>
          <w:rFonts w:ascii="Calibri" w:eastAsia="Calibri" w:hAnsi="Calibri" w:cs="Calibri"/>
          <w:szCs w:val="20"/>
        </w:rPr>
      </w:pPr>
    </w:p>
    <w:p w14:paraId="4BF8D124" w14:textId="77777777" w:rsidR="00592F20" w:rsidRPr="00592F20" w:rsidRDefault="00592F20" w:rsidP="00592F20">
      <w:pPr>
        <w:keepNext w:val="0"/>
        <w:keepLines w:val="0"/>
        <w:numPr>
          <w:ilvl w:val="0"/>
          <w:numId w:val="11"/>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lastRenderedPageBreak/>
        <w:t>Mon agence régionale en charge du handicap :</w:t>
      </w:r>
    </w:p>
    <w:p w14:paraId="6DD3065C"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proofErr w:type="spellStart"/>
      <w:r w:rsidRPr="00592F20">
        <w:rPr>
          <w:rFonts w:ascii="Calibri" w:eastAsia="Calibri" w:hAnsi="Calibri" w:cs="Calibri"/>
          <w:szCs w:val="20"/>
        </w:rPr>
        <w:t>AViQ</w:t>
      </w:r>
      <w:proofErr w:type="spellEnd"/>
      <w:r w:rsidRPr="00592F20">
        <w:rPr>
          <w:rFonts w:ascii="Calibri" w:eastAsia="Calibri" w:hAnsi="Calibri" w:cs="Calibri"/>
          <w:szCs w:val="20"/>
        </w:rPr>
        <w:t xml:space="preserve"> -Agence pour une Vie de Qualité (</w:t>
      </w:r>
      <w:proofErr w:type="spellStart"/>
      <w:r w:rsidRPr="00592F20">
        <w:rPr>
          <w:rFonts w:ascii="Calibri" w:eastAsia="Calibri" w:hAnsi="Calibri" w:cs="Calibri"/>
          <w:szCs w:val="20"/>
        </w:rPr>
        <w:t>AViQ</w:t>
      </w:r>
      <w:proofErr w:type="spellEnd"/>
      <w:r w:rsidRPr="00592F20">
        <w:rPr>
          <w:rFonts w:ascii="Calibri" w:eastAsia="Calibri" w:hAnsi="Calibri" w:cs="Calibri"/>
          <w:szCs w:val="20"/>
        </w:rPr>
        <w:t>)</w:t>
      </w:r>
    </w:p>
    <w:p w14:paraId="53A7E7F7" w14:textId="77777777" w:rsidR="00592F20" w:rsidRPr="0060666E"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lang w:val="nl-NL"/>
        </w:rPr>
      </w:pPr>
      <w:r w:rsidRPr="0060666E">
        <w:rPr>
          <w:rFonts w:ascii="Calibri" w:eastAsia="Calibri" w:hAnsi="Calibri" w:cs="Calibri"/>
          <w:szCs w:val="20"/>
          <w:lang w:val="nl-NL"/>
        </w:rPr>
        <w:t xml:space="preserve">DSL – Dienststelle </w:t>
      </w:r>
      <w:proofErr w:type="spellStart"/>
      <w:r w:rsidRPr="0060666E">
        <w:rPr>
          <w:rFonts w:ascii="Calibri" w:eastAsia="Calibri" w:hAnsi="Calibri" w:cs="Calibri"/>
          <w:szCs w:val="20"/>
          <w:lang w:val="nl-NL"/>
        </w:rPr>
        <w:t>für</w:t>
      </w:r>
      <w:proofErr w:type="spellEnd"/>
      <w:r w:rsidRPr="0060666E">
        <w:rPr>
          <w:rFonts w:ascii="Calibri" w:eastAsia="Calibri" w:hAnsi="Calibri" w:cs="Calibri"/>
          <w:szCs w:val="20"/>
          <w:lang w:val="nl-NL"/>
        </w:rPr>
        <w:t xml:space="preserve"> </w:t>
      </w:r>
      <w:proofErr w:type="spellStart"/>
      <w:r w:rsidRPr="0060666E">
        <w:rPr>
          <w:rFonts w:ascii="Calibri" w:eastAsia="Calibri" w:hAnsi="Calibri" w:cs="Calibri"/>
          <w:szCs w:val="20"/>
          <w:lang w:val="nl-NL"/>
        </w:rPr>
        <w:t>Selbstbestimmtes</w:t>
      </w:r>
      <w:proofErr w:type="spellEnd"/>
      <w:r w:rsidRPr="0060666E">
        <w:rPr>
          <w:rFonts w:ascii="Calibri" w:eastAsia="Calibri" w:hAnsi="Calibri" w:cs="Calibri"/>
          <w:szCs w:val="20"/>
          <w:lang w:val="nl-NL"/>
        </w:rPr>
        <w:t xml:space="preserve"> Leben der </w:t>
      </w:r>
      <w:proofErr w:type="spellStart"/>
      <w:r w:rsidRPr="0060666E">
        <w:rPr>
          <w:rFonts w:ascii="Calibri" w:eastAsia="Calibri" w:hAnsi="Calibri" w:cs="Calibri"/>
          <w:szCs w:val="20"/>
          <w:lang w:val="nl-NL"/>
        </w:rPr>
        <w:t>Deutschsprachigen</w:t>
      </w:r>
      <w:proofErr w:type="spellEnd"/>
      <w:r w:rsidRPr="0060666E">
        <w:rPr>
          <w:rFonts w:ascii="Calibri" w:eastAsia="Calibri" w:hAnsi="Calibri" w:cs="Calibri"/>
          <w:szCs w:val="20"/>
          <w:lang w:val="nl-NL"/>
        </w:rPr>
        <w:t xml:space="preserve"> </w:t>
      </w:r>
      <w:proofErr w:type="spellStart"/>
      <w:r w:rsidRPr="0060666E">
        <w:rPr>
          <w:rFonts w:ascii="Calibri" w:eastAsia="Calibri" w:hAnsi="Calibri" w:cs="Calibri"/>
          <w:szCs w:val="20"/>
          <w:lang w:val="nl-NL"/>
        </w:rPr>
        <w:t>Gemeinschaft</w:t>
      </w:r>
      <w:proofErr w:type="spellEnd"/>
      <w:r w:rsidRPr="0060666E">
        <w:rPr>
          <w:rFonts w:ascii="Calibri" w:eastAsia="Calibri" w:hAnsi="Calibri" w:cs="Calibri"/>
          <w:szCs w:val="20"/>
          <w:lang w:val="nl-NL"/>
        </w:rPr>
        <w:t xml:space="preserve"> </w:t>
      </w:r>
      <w:proofErr w:type="spellStart"/>
      <w:r w:rsidRPr="0060666E">
        <w:rPr>
          <w:rFonts w:ascii="Calibri" w:eastAsia="Calibri" w:hAnsi="Calibri" w:cs="Calibri"/>
          <w:szCs w:val="20"/>
          <w:lang w:val="nl-NL"/>
        </w:rPr>
        <w:t>Belgiens</w:t>
      </w:r>
      <w:proofErr w:type="spellEnd"/>
      <w:r w:rsidRPr="0060666E">
        <w:rPr>
          <w:rFonts w:ascii="Calibri" w:eastAsia="Calibri" w:hAnsi="Calibri" w:cs="Calibri"/>
          <w:szCs w:val="20"/>
          <w:lang w:val="nl-NL"/>
        </w:rPr>
        <w:t xml:space="preserve"> (DSL)</w:t>
      </w:r>
    </w:p>
    <w:p w14:paraId="6B7AC1F9"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PHARE - Personne Handicapée Autonomie Recherchée</w:t>
      </w:r>
    </w:p>
    <w:p w14:paraId="5F706617" w14:textId="77777777" w:rsidR="00592F20" w:rsidRPr="0060666E"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lang w:val="nl-NL"/>
        </w:rPr>
      </w:pPr>
      <w:r w:rsidRPr="0060666E">
        <w:rPr>
          <w:rFonts w:ascii="Calibri" w:eastAsia="Calibri" w:hAnsi="Calibri" w:cs="Calibri"/>
          <w:szCs w:val="20"/>
          <w:lang w:val="nl-NL"/>
        </w:rPr>
        <w:t>VAPH - Vlaams Agentschap voor Personen met een Handicap</w:t>
      </w:r>
    </w:p>
    <w:p w14:paraId="76096B46"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 xml:space="preserve">Je ne suis pas </w:t>
      </w:r>
      <w:proofErr w:type="spellStart"/>
      <w:r w:rsidRPr="00592F20">
        <w:rPr>
          <w:rFonts w:ascii="Calibri" w:eastAsia="Calibri" w:hAnsi="Calibri" w:cs="Calibri"/>
          <w:szCs w:val="20"/>
        </w:rPr>
        <w:t>inscrit·e</w:t>
      </w:r>
      <w:proofErr w:type="spellEnd"/>
      <w:r w:rsidRPr="00592F20">
        <w:rPr>
          <w:rFonts w:ascii="Calibri" w:eastAsia="Calibri" w:hAnsi="Calibri" w:cs="Calibri"/>
          <w:szCs w:val="20"/>
        </w:rPr>
        <w:t xml:space="preserve"> auprès d'une agence régionale</w:t>
      </w:r>
    </w:p>
    <w:p w14:paraId="62656459" w14:textId="77777777" w:rsidR="00592F20" w:rsidRPr="00592F20" w:rsidRDefault="00592F20" w:rsidP="00592F20">
      <w:pPr>
        <w:keepNext w:val="0"/>
        <w:keepLines w:val="0"/>
        <w:shd w:val="clear" w:color="auto" w:fill="FFFFFF"/>
        <w:spacing w:line="240" w:lineRule="auto"/>
        <w:ind w:left="720"/>
        <w:contextualSpacing/>
        <w:jc w:val="left"/>
        <w:rPr>
          <w:rFonts w:ascii="Calibri" w:eastAsia="Calibri" w:hAnsi="Calibri" w:cs="Calibri"/>
          <w:szCs w:val="20"/>
        </w:rPr>
      </w:pPr>
    </w:p>
    <w:p w14:paraId="66C7975A" w14:textId="77777777" w:rsidR="00592F20" w:rsidRPr="00592F20" w:rsidRDefault="00592F20" w:rsidP="00592F20">
      <w:pPr>
        <w:keepNext w:val="0"/>
        <w:keepLines w:val="0"/>
        <w:numPr>
          <w:ilvl w:val="0"/>
          <w:numId w:val="11"/>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Mon handicap :</w:t>
      </w:r>
    </w:p>
    <w:p w14:paraId="12063C8D"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Handicap moteur</w:t>
      </w:r>
    </w:p>
    <w:p w14:paraId="144DB36F"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Maladie chronique ou invalidante</w:t>
      </w:r>
    </w:p>
    <w:p w14:paraId="03E9645F"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Handicap visuel</w:t>
      </w:r>
    </w:p>
    <w:p w14:paraId="2BBC4916"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Handicap auditif</w:t>
      </w:r>
    </w:p>
    <w:p w14:paraId="714C89C9"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Handicap intellectuel</w:t>
      </w:r>
    </w:p>
    <w:p w14:paraId="204ED816"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Polyhandicap</w:t>
      </w:r>
    </w:p>
    <w:p w14:paraId="0BC48568"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Troubles psychiques</w:t>
      </w:r>
    </w:p>
    <w:p w14:paraId="0D3EB037"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Troubles du spectre autistique</w:t>
      </w:r>
    </w:p>
    <w:p w14:paraId="38FAE1C2"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Troubles de l'apprentissage</w:t>
      </w:r>
    </w:p>
    <w:p w14:paraId="0BB396A9"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Autre : …</w:t>
      </w:r>
    </w:p>
    <w:p w14:paraId="03A79A4E" w14:textId="77777777" w:rsidR="00592F20" w:rsidRPr="00592F20" w:rsidRDefault="00592F20" w:rsidP="00592F20">
      <w:pPr>
        <w:keepNext w:val="0"/>
        <w:keepLines w:val="0"/>
        <w:shd w:val="clear" w:color="auto" w:fill="FFFFFF"/>
        <w:spacing w:line="240" w:lineRule="auto"/>
        <w:ind w:left="1080"/>
        <w:contextualSpacing/>
        <w:jc w:val="left"/>
        <w:rPr>
          <w:rFonts w:ascii="Calibri" w:eastAsia="Calibri" w:hAnsi="Calibri" w:cs="Calibri"/>
          <w:szCs w:val="20"/>
        </w:rPr>
      </w:pPr>
    </w:p>
    <w:p w14:paraId="4FD74BB2" w14:textId="77777777" w:rsidR="00592F20" w:rsidRPr="00592F20" w:rsidRDefault="00592F20" w:rsidP="00592F20">
      <w:pPr>
        <w:keepNext w:val="0"/>
        <w:keepLines w:val="0"/>
        <w:numPr>
          <w:ilvl w:val="0"/>
          <w:numId w:val="11"/>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Je vis la plupart du temps :</w:t>
      </w:r>
    </w:p>
    <w:p w14:paraId="117FCFB2"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En famille (ex : avec mes parents ou mes enfants)</w:t>
      </w:r>
    </w:p>
    <w:p w14:paraId="6F4FA5F2"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En couple</w:t>
      </w:r>
    </w:p>
    <w:p w14:paraId="5D9E1D4A"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Seul·e</w:t>
      </w:r>
    </w:p>
    <w:p w14:paraId="15D67AC6"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En centre d'hébergement</w:t>
      </w:r>
    </w:p>
    <w:p w14:paraId="6030BE11"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Dans un habitat inclusif (logement en autonomie soutenue)</w:t>
      </w:r>
    </w:p>
    <w:p w14:paraId="48F87E99"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Autre : …</w:t>
      </w:r>
    </w:p>
    <w:p w14:paraId="001D870E" w14:textId="77777777" w:rsidR="00592F20" w:rsidRPr="00592F20" w:rsidRDefault="00592F20" w:rsidP="00592F20">
      <w:pPr>
        <w:keepNext w:val="0"/>
        <w:keepLines w:val="0"/>
        <w:shd w:val="clear" w:color="auto" w:fill="FFFFFF"/>
        <w:spacing w:line="240" w:lineRule="auto"/>
        <w:ind w:left="1080"/>
        <w:contextualSpacing/>
        <w:jc w:val="left"/>
        <w:rPr>
          <w:rFonts w:ascii="Calibri" w:eastAsia="Calibri" w:hAnsi="Calibri" w:cs="Calibri"/>
          <w:szCs w:val="20"/>
        </w:rPr>
      </w:pPr>
    </w:p>
    <w:p w14:paraId="07D2E4E7" w14:textId="77777777" w:rsidR="00592F20" w:rsidRPr="00592F20" w:rsidRDefault="00592F20" w:rsidP="00592F20">
      <w:pPr>
        <w:keepNext w:val="0"/>
        <w:keepLines w:val="0"/>
        <w:numPr>
          <w:ilvl w:val="0"/>
          <w:numId w:val="11"/>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Ma situation professionnelle :</w:t>
      </w:r>
    </w:p>
    <w:p w14:paraId="40A429F7"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Je travaille dans une entreprise ordinaire</w:t>
      </w:r>
    </w:p>
    <w:p w14:paraId="74EACBD9"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Je travaille dans une entreprise de travail adapté</w:t>
      </w:r>
    </w:p>
    <w:p w14:paraId="6E9B40A9"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Je suis en incapacité de travail</w:t>
      </w:r>
    </w:p>
    <w:p w14:paraId="550C84E9"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Je travaille comme volontaire/bénévole</w:t>
      </w:r>
    </w:p>
    <w:p w14:paraId="5C53BFAD"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Je suis actuellement une formation professionnelle</w:t>
      </w:r>
    </w:p>
    <w:p w14:paraId="13ED324E"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Je suis à la recherche d'un emploi</w:t>
      </w:r>
    </w:p>
    <w:p w14:paraId="0DAFA7BE"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Je fréquente un centre de jour</w:t>
      </w:r>
    </w:p>
    <w:p w14:paraId="26C2C97D"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 xml:space="preserve">Je suis encore </w:t>
      </w:r>
      <w:proofErr w:type="spellStart"/>
      <w:r w:rsidRPr="00592F20">
        <w:rPr>
          <w:rFonts w:ascii="Calibri" w:eastAsia="Calibri" w:hAnsi="Calibri" w:cs="Calibri"/>
          <w:szCs w:val="20"/>
        </w:rPr>
        <w:t>étudiant·e</w:t>
      </w:r>
      <w:proofErr w:type="spellEnd"/>
      <w:r w:rsidRPr="00592F20">
        <w:rPr>
          <w:rFonts w:ascii="Calibri" w:eastAsia="Calibri" w:hAnsi="Calibri" w:cs="Calibri"/>
          <w:szCs w:val="20"/>
        </w:rPr>
        <w:t>/élève</w:t>
      </w:r>
    </w:p>
    <w:p w14:paraId="19B8935C"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Autre : …</w:t>
      </w:r>
    </w:p>
    <w:p w14:paraId="58F9E6D2" w14:textId="77777777" w:rsidR="00592F20" w:rsidRPr="00592F20" w:rsidRDefault="00592F20" w:rsidP="00592F20">
      <w:pPr>
        <w:keepNext w:val="0"/>
        <w:keepLines w:val="0"/>
        <w:shd w:val="clear" w:color="auto" w:fill="FFFFFF"/>
        <w:spacing w:line="240" w:lineRule="auto"/>
        <w:ind w:left="1080"/>
        <w:contextualSpacing/>
        <w:jc w:val="left"/>
        <w:rPr>
          <w:rFonts w:ascii="Calibri" w:eastAsia="Calibri" w:hAnsi="Calibri" w:cs="Calibri"/>
          <w:szCs w:val="20"/>
        </w:rPr>
      </w:pPr>
    </w:p>
    <w:p w14:paraId="0618DB30" w14:textId="77777777" w:rsidR="00592F20" w:rsidRPr="00592F20" w:rsidRDefault="00592F20" w:rsidP="00592F20">
      <w:pPr>
        <w:keepNext w:val="0"/>
        <w:keepLines w:val="0"/>
        <w:numPr>
          <w:ilvl w:val="0"/>
          <w:numId w:val="11"/>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Mes études :</w:t>
      </w:r>
    </w:p>
    <w:p w14:paraId="029D6C33"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Je suis élève dans l'enseignement ordinaire</w:t>
      </w:r>
    </w:p>
    <w:p w14:paraId="6C4C96FF"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Je suis élève dans l'enseignement spécialisé</w:t>
      </w:r>
    </w:p>
    <w:p w14:paraId="5149B6DD"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 xml:space="preserve">Je suis </w:t>
      </w:r>
      <w:proofErr w:type="spellStart"/>
      <w:r w:rsidRPr="00592F20">
        <w:rPr>
          <w:rFonts w:ascii="Calibri" w:eastAsia="Calibri" w:hAnsi="Calibri" w:cs="Calibri"/>
          <w:szCs w:val="20"/>
        </w:rPr>
        <w:t>étudiant·e</w:t>
      </w:r>
      <w:proofErr w:type="spellEnd"/>
      <w:r w:rsidRPr="00592F20">
        <w:rPr>
          <w:rFonts w:ascii="Calibri" w:eastAsia="Calibri" w:hAnsi="Calibri" w:cs="Calibri"/>
          <w:szCs w:val="20"/>
        </w:rPr>
        <w:t xml:space="preserve"> dans une école supérieure ou à l'université</w:t>
      </w:r>
    </w:p>
    <w:p w14:paraId="13F9215E"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 xml:space="preserve">Je suis </w:t>
      </w:r>
      <w:proofErr w:type="spellStart"/>
      <w:r w:rsidRPr="00592F20">
        <w:rPr>
          <w:rFonts w:ascii="Calibri" w:eastAsia="Calibri" w:hAnsi="Calibri" w:cs="Calibri"/>
          <w:szCs w:val="20"/>
        </w:rPr>
        <w:t>étudiant·e</w:t>
      </w:r>
      <w:proofErr w:type="spellEnd"/>
      <w:r w:rsidRPr="00592F20">
        <w:rPr>
          <w:rFonts w:ascii="Calibri" w:eastAsia="Calibri" w:hAnsi="Calibri" w:cs="Calibri"/>
          <w:szCs w:val="20"/>
        </w:rPr>
        <w:t xml:space="preserve"> en promotion sociale</w:t>
      </w:r>
    </w:p>
    <w:p w14:paraId="5781C7E6"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 xml:space="preserve">Je ne suis plus </w:t>
      </w:r>
      <w:proofErr w:type="spellStart"/>
      <w:r w:rsidRPr="00592F20">
        <w:rPr>
          <w:rFonts w:ascii="Calibri" w:eastAsia="Calibri" w:hAnsi="Calibri" w:cs="Calibri"/>
          <w:szCs w:val="20"/>
        </w:rPr>
        <w:t>étudiant·e</w:t>
      </w:r>
      <w:proofErr w:type="spellEnd"/>
    </w:p>
    <w:p w14:paraId="28DE979A" w14:textId="56C6044D" w:rsidR="00592F20" w:rsidRPr="00592F20" w:rsidRDefault="00592F20" w:rsidP="621D92EE">
      <w:pPr>
        <w:keepNext w:val="0"/>
        <w:keepLines w:val="0"/>
        <w:numPr>
          <w:ilvl w:val="0"/>
          <w:numId w:val="12"/>
        </w:numPr>
        <w:shd w:val="clear" w:color="auto" w:fill="FFFFFF" w:themeFill="background2"/>
        <w:spacing w:line="240" w:lineRule="auto"/>
        <w:contextualSpacing/>
        <w:jc w:val="left"/>
        <w:rPr>
          <w:rFonts w:ascii="Calibri" w:eastAsia="Calibri" w:hAnsi="Calibri" w:cs="Calibri"/>
        </w:rPr>
      </w:pPr>
      <w:r w:rsidRPr="621D92EE">
        <w:rPr>
          <w:rFonts w:ascii="Calibri" w:eastAsia="Calibri" w:hAnsi="Calibri" w:cs="Calibri"/>
        </w:rPr>
        <w:t>Autre</w:t>
      </w:r>
    </w:p>
    <w:p w14:paraId="1FDD0142" w14:textId="56C6044D" w:rsidR="621D92EE" w:rsidRDefault="621D92EE" w:rsidP="621D92EE">
      <w:pPr>
        <w:shd w:val="clear" w:color="auto" w:fill="FFFFFF" w:themeFill="background2"/>
        <w:spacing w:line="240" w:lineRule="auto"/>
        <w:jc w:val="left"/>
        <w:rPr>
          <w:rFonts w:ascii="Calibri" w:eastAsia="Calibri" w:hAnsi="Calibri" w:cs="Calibri"/>
          <w:b/>
          <w:bCs/>
        </w:rPr>
      </w:pPr>
    </w:p>
    <w:p w14:paraId="7E6AA8A3" w14:textId="77777777" w:rsidR="00592F20" w:rsidRPr="00592F20" w:rsidRDefault="00592F20" w:rsidP="00592F20">
      <w:pPr>
        <w:keepNext w:val="0"/>
        <w:keepLines w:val="0"/>
        <w:shd w:val="clear" w:color="auto" w:fill="FFFFFF"/>
        <w:spacing w:line="240" w:lineRule="auto"/>
        <w:jc w:val="left"/>
        <w:rPr>
          <w:rFonts w:ascii="Calibri" w:eastAsia="Calibri" w:hAnsi="Calibri" w:cs="Calibri"/>
          <w:b/>
          <w:bCs/>
          <w:szCs w:val="20"/>
        </w:rPr>
      </w:pPr>
      <w:r w:rsidRPr="00592F20">
        <w:rPr>
          <w:rFonts w:ascii="Calibri" w:eastAsia="Calibri" w:hAnsi="Calibri" w:cs="Calibri"/>
          <w:b/>
          <w:bCs/>
          <w:szCs w:val="20"/>
        </w:rPr>
        <w:t xml:space="preserve">Les impacts de la crise sanitaire sur votre situation </w:t>
      </w:r>
    </w:p>
    <w:p w14:paraId="5CD4702C" w14:textId="17DCDB5A" w:rsidR="00592F20" w:rsidRPr="00592F20" w:rsidRDefault="00592F20" w:rsidP="7E1C2841">
      <w:pPr>
        <w:keepNext w:val="0"/>
        <w:keepLines w:val="0"/>
        <w:shd w:val="clear" w:color="auto" w:fill="FFFFFF" w:themeFill="background2"/>
        <w:spacing w:line="240" w:lineRule="auto"/>
        <w:jc w:val="left"/>
        <w:rPr>
          <w:rFonts w:ascii="Calibri" w:eastAsia="Calibri" w:hAnsi="Calibri" w:cs="Calibri"/>
        </w:rPr>
      </w:pPr>
      <w:r w:rsidRPr="4F28E94E">
        <w:rPr>
          <w:rFonts w:ascii="Calibri" w:eastAsia="Calibri" w:hAnsi="Calibri" w:cs="Calibri"/>
        </w:rPr>
        <w:t>Dans ce contexte de confinement, votre quotidien a été bouleversé. Certaines difficultés et certains besoins en lien avec votre handicap se sont accentués.  Parlez-</w:t>
      </w:r>
      <w:r w:rsidRPr="7E1C2841">
        <w:rPr>
          <w:rFonts w:ascii="Calibri" w:eastAsia="Calibri" w:hAnsi="Calibri" w:cs="Calibri"/>
        </w:rPr>
        <w:t xml:space="preserve">nous </w:t>
      </w:r>
      <w:r w:rsidRPr="4F28E94E">
        <w:rPr>
          <w:rFonts w:ascii="Calibri" w:eastAsia="Calibri" w:hAnsi="Calibri" w:cs="Calibri"/>
        </w:rPr>
        <w:t>en !</w:t>
      </w:r>
    </w:p>
    <w:p w14:paraId="5CE024AB" w14:textId="77777777" w:rsidR="00592F20" w:rsidRPr="00592F20" w:rsidRDefault="00592F20" w:rsidP="00592F20">
      <w:pPr>
        <w:keepNext w:val="0"/>
        <w:keepLines w:val="0"/>
        <w:numPr>
          <w:ilvl w:val="0"/>
          <w:numId w:val="11"/>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Pendant le confinement, j'ai surtout vécu :</w:t>
      </w:r>
    </w:p>
    <w:p w14:paraId="1DEBA86A"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En famille (ex : avec mes parents ou mes enfants)</w:t>
      </w:r>
    </w:p>
    <w:p w14:paraId="74A89A62"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En couple</w:t>
      </w:r>
    </w:p>
    <w:p w14:paraId="0337A46E"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Seul·e</w:t>
      </w:r>
    </w:p>
    <w:p w14:paraId="08ABC923"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lastRenderedPageBreak/>
        <w:t>En centre d'hébergement</w:t>
      </w:r>
    </w:p>
    <w:p w14:paraId="414FE788"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Dans un habitat inclusif (logement en autonomie soutenue)</w:t>
      </w:r>
    </w:p>
    <w:p w14:paraId="3172367F" w14:textId="2FFFF20B" w:rsidR="00592F20" w:rsidRDefault="00592F20" w:rsidP="4F28E94E">
      <w:pPr>
        <w:keepNext w:val="0"/>
        <w:keepLines w:val="0"/>
        <w:numPr>
          <w:ilvl w:val="0"/>
          <w:numId w:val="12"/>
        </w:numPr>
        <w:shd w:val="clear" w:color="auto" w:fill="FFFFFF" w:themeFill="background2"/>
        <w:spacing w:line="240" w:lineRule="auto"/>
        <w:contextualSpacing/>
        <w:jc w:val="left"/>
        <w:rPr>
          <w:rFonts w:ascii="Calibri" w:eastAsia="Calibri" w:hAnsi="Calibri" w:cs="Calibri"/>
        </w:rPr>
      </w:pPr>
      <w:r w:rsidRPr="4F28E94E">
        <w:rPr>
          <w:rFonts w:ascii="Calibri" w:eastAsia="Calibri" w:hAnsi="Calibri" w:cs="Calibri"/>
        </w:rPr>
        <w:t>Autre</w:t>
      </w:r>
      <w:r w:rsidR="003B2C4E">
        <w:rPr>
          <w:rFonts w:ascii="Calibri" w:eastAsia="Calibri" w:hAnsi="Calibri" w:cs="Calibri"/>
        </w:rPr>
        <w:t> : …</w:t>
      </w:r>
    </w:p>
    <w:p w14:paraId="1295EA41" w14:textId="77777777" w:rsidR="003B2C4E" w:rsidRPr="00592F20" w:rsidRDefault="003B2C4E" w:rsidP="003B2C4E">
      <w:pPr>
        <w:keepNext w:val="0"/>
        <w:keepLines w:val="0"/>
        <w:shd w:val="clear" w:color="auto" w:fill="FFFFFF" w:themeFill="background2"/>
        <w:spacing w:line="240" w:lineRule="auto"/>
        <w:ind w:left="1080"/>
        <w:contextualSpacing/>
        <w:jc w:val="left"/>
        <w:rPr>
          <w:rFonts w:ascii="Calibri" w:eastAsia="Calibri" w:hAnsi="Calibri" w:cs="Calibri"/>
        </w:rPr>
      </w:pPr>
    </w:p>
    <w:p w14:paraId="05A1787D" w14:textId="339BD6D1" w:rsidR="00592F20" w:rsidRPr="00592F20" w:rsidRDefault="00592F20" w:rsidP="4F28E94E">
      <w:pPr>
        <w:keepNext w:val="0"/>
        <w:keepLines w:val="0"/>
        <w:numPr>
          <w:ilvl w:val="0"/>
          <w:numId w:val="11"/>
        </w:numPr>
        <w:shd w:val="clear" w:color="auto" w:fill="FFFFFF" w:themeFill="background2"/>
        <w:spacing w:line="240" w:lineRule="auto"/>
        <w:contextualSpacing/>
        <w:jc w:val="left"/>
      </w:pPr>
      <w:r w:rsidRPr="4F28E94E">
        <w:rPr>
          <w:rFonts w:ascii="Calibri" w:eastAsia="Calibri" w:hAnsi="Calibri" w:cs="Calibri"/>
        </w:rPr>
        <w:t>Choisissez 3 domaines dans lesquels vous avez éprouvé d'importantes difficultés pendant le confinement</w:t>
      </w:r>
      <w:r w:rsidR="003B2C4E">
        <w:rPr>
          <w:rFonts w:ascii="Calibri" w:eastAsia="Calibri" w:hAnsi="Calibri" w:cs="Calibri"/>
        </w:rPr>
        <w:t xml:space="preserve"> ? </w:t>
      </w:r>
    </w:p>
    <w:p w14:paraId="1E97F86D"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Enseignement</w:t>
      </w:r>
    </w:p>
    <w:p w14:paraId="47223D19"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Emploi</w:t>
      </w:r>
    </w:p>
    <w:p w14:paraId="078EB736"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Accès aux biens et services (ex : commerces essentiels, banques, ...)</w:t>
      </w:r>
    </w:p>
    <w:p w14:paraId="09173EE7"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Accès à l'information</w:t>
      </w:r>
    </w:p>
    <w:p w14:paraId="5BD4E4CE"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Cadre de vie durant le confinement</w:t>
      </w:r>
    </w:p>
    <w:p w14:paraId="115A9838"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Niveau de vie correct (avoir un revenu suffisant pour se loger, se nourrir, s'habiller)</w:t>
      </w:r>
    </w:p>
    <w:p w14:paraId="5B8E469A"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Prise en compte de mon avis dans les décisions qui me concernent</w:t>
      </w:r>
    </w:p>
    <w:p w14:paraId="7C376CDD"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Vie relationnelle affective et sexuelle (vie de couple et relation avec la famille et les amis)</w:t>
      </w:r>
    </w:p>
    <w:p w14:paraId="75586234"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Protection de mon intégrité contre les violences physiques et psychiques</w:t>
      </w:r>
    </w:p>
    <w:p w14:paraId="5ABC51E9"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Accès aux soins de santé (ex : continuité des soins dans le contexte du confinement)</w:t>
      </w:r>
    </w:p>
    <w:p w14:paraId="059F3C94"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Liberté et sécurité (ex : ne pas être privé de sa liberté de façon illégale ou arbitraire)</w:t>
      </w:r>
    </w:p>
    <w:p w14:paraId="48E3A094" w14:textId="77777777" w:rsidR="00592F20" w:rsidRPr="00592F20" w:rsidRDefault="00592F20" w:rsidP="00592F20">
      <w:pPr>
        <w:keepNext w:val="0"/>
        <w:keepLines w:val="0"/>
        <w:numPr>
          <w:ilvl w:val="0"/>
          <w:numId w:val="12"/>
        </w:numPr>
        <w:shd w:val="clear" w:color="auto" w:fill="FFFFFF"/>
        <w:spacing w:line="240" w:lineRule="auto"/>
        <w:contextualSpacing/>
        <w:jc w:val="left"/>
        <w:rPr>
          <w:rFonts w:ascii="Calibri" w:eastAsia="Calibri" w:hAnsi="Calibri" w:cs="Calibri"/>
          <w:szCs w:val="20"/>
        </w:rPr>
      </w:pPr>
      <w:r w:rsidRPr="00592F20">
        <w:rPr>
          <w:rFonts w:ascii="Calibri" w:eastAsia="Calibri" w:hAnsi="Calibri" w:cs="Calibri"/>
          <w:szCs w:val="20"/>
        </w:rPr>
        <w:t>Autre : …</w:t>
      </w:r>
    </w:p>
    <w:p w14:paraId="5F942B0D" w14:textId="77777777" w:rsidR="00592F20" w:rsidRPr="00592F20" w:rsidRDefault="00592F20" w:rsidP="00592F20">
      <w:pPr>
        <w:keepNext w:val="0"/>
        <w:keepLines w:val="0"/>
        <w:shd w:val="clear" w:color="auto" w:fill="FFFFFF"/>
        <w:spacing w:line="240" w:lineRule="auto"/>
        <w:ind w:left="1080"/>
        <w:contextualSpacing/>
        <w:jc w:val="left"/>
        <w:rPr>
          <w:rFonts w:ascii="Calibri" w:eastAsia="Calibri" w:hAnsi="Calibri" w:cs="Calibri"/>
          <w:szCs w:val="20"/>
        </w:rPr>
      </w:pPr>
    </w:p>
    <w:p w14:paraId="52447108" w14:textId="77777777" w:rsidR="00592F20" w:rsidRPr="00592F20" w:rsidRDefault="00592F20" w:rsidP="00592F20">
      <w:pPr>
        <w:keepNext w:val="0"/>
        <w:keepLines w:val="0"/>
        <w:numPr>
          <w:ilvl w:val="0"/>
          <w:numId w:val="11"/>
        </w:numPr>
        <w:shd w:val="clear" w:color="auto" w:fill="FFFFFF"/>
        <w:spacing w:line="240" w:lineRule="auto"/>
        <w:contextualSpacing/>
        <w:jc w:val="left"/>
        <w:rPr>
          <w:rFonts w:ascii="Calibri" w:eastAsia="Calibri" w:hAnsi="Calibri" w:cs="Calibri"/>
        </w:rPr>
      </w:pPr>
      <w:r w:rsidRPr="4F28E94E">
        <w:rPr>
          <w:rFonts w:ascii="Calibri" w:eastAsia="Calibri" w:hAnsi="Calibri" w:cs="Calibri"/>
        </w:rPr>
        <w:t>Précisez les difficultés que vous avez rencontrées pour les 3 domaines que vous avez choisis :</w:t>
      </w:r>
    </w:p>
    <w:p w14:paraId="26B11B8C" w14:textId="77777777" w:rsidR="00592F20" w:rsidRPr="00592F20" w:rsidRDefault="00592F20" w:rsidP="00592F20">
      <w:pPr>
        <w:keepNext w:val="0"/>
        <w:keepLines w:val="0"/>
        <w:pBdr>
          <w:top w:val="single" w:sz="4" w:space="1" w:color="auto"/>
          <w:left w:val="single" w:sz="4" w:space="4" w:color="auto"/>
          <w:bottom w:val="single" w:sz="4" w:space="1" w:color="auto"/>
          <w:right w:val="single" w:sz="4" w:space="4" w:color="auto"/>
        </w:pBdr>
        <w:shd w:val="clear" w:color="auto" w:fill="FFFFFF"/>
        <w:spacing w:line="240" w:lineRule="auto"/>
        <w:jc w:val="left"/>
        <w:rPr>
          <w:rFonts w:ascii="Calibri" w:eastAsia="Calibri" w:hAnsi="Calibri" w:cs="Calibri"/>
          <w:szCs w:val="20"/>
        </w:rPr>
      </w:pPr>
      <w:bookmarkStart w:id="57" w:name="_Hlk44064628"/>
      <w:r w:rsidRPr="00592F20">
        <w:rPr>
          <w:rFonts w:ascii="Calibri" w:eastAsia="Calibri" w:hAnsi="Calibri" w:cs="Calibri"/>
          <w:szCs w:val="20"/>
        </w:rPr>
        <w:t>Entrez votre réponse…</w:t>
      </w:r>
    </w:p>
    <w:bookmarkEnd w:id="57"/>
    <w:p w14:paraId="737A82F4" w14:textId="77777777" w:rsidR="00592F20" w:rsidRPr="00592F20" w:rsidRDefault="00592F20" w:rsidP="00592F20">
      <w:pPr>
        <w:keepNext w:val="0"/>
        <w:keepLines w:val="0"/>
        <w:pBdr>
          <w:top w:val="single" w:sz="4" w:space="1" w:color="auto"/>
          <w:left w:val="single" w:sz="4" w:space="4" w:color="auto"/>
          <w:bottom w:val="single" w:sz="4" w:space="1" w:color="auto"/>
          <w:right w:val="single" w:sz="4" w:space="4" w:color="auto"/>
        </w:pBdr>
        <w:shd w:val="clear" w:color="auto" w:fill="FFFFFF"/>
        <w:spacing w:line="240" w:lineRule="auto"/>
        <w:jc w:val="left"/>
        <w:rPr>
          <w:rFonts w:ascii="Calibri" w:eastAsia="Calibri" w:hAnsi="Calibri" w:cs="Calibri"/>
          <w:szCs w:val="20"/>
        </w:rPr>
      </w:pPr>
    </w:p>
    <w:p w14:paraId="3DFEB437" w14:textId="77777777" w:rsidR="00592F20" w:rsidRPr="00592F20" w:rsidRDefault="00592F20" w:rsidP="00592F20">
      <w:pPr>
        <w:keepNext w:val="0"/>
        <w:keepLines w:val="0"/>
        <w:numPr>
          <w:ilvl w:val="0"/>
          <w:numId w:val="11"/>
        </w:numPr>
        <w:shd w:val="clear" w:color="auto" w:fill="FFFFFF"/>
        <w:spacing w:line="240" w:lineRule="auto"/>
        <w:contextualSpacing/>
        <w:jc w:val="left"/>
        <w:rPr>
          <w:rFonts w:ascii="Calibri" w:eastAsia="Calibri" w:hAnsi="Calibri" w:cs="Calibri"/>
        </w:rPr>
      </w:pPr>
      <w:r w:rsidRPr="4F28E94E">
        <w:rPr>
          <w:rFonts w:ascii="Calibri" w:eastAsia="Calibri" w:hAnsi="Calibri" w:cs="Calibri"/>
        </w:rPr>
        <w:t>Quelles mesures positives ont été prises par les autorités pour soulager vos difficultés ?</w:t>
      </w:r>
    </w:p>
    <w:p w14:paraId="6F547945" w14:textId="77777777" w:rsidR="00592F20" w:rsidRPr="00592F20" w:rsidRDefault="00592F20" w:rsidP="00592F20">
      <w:pPr>
        <w:keepNext w:val="0"/>
        <w:keepLines w:val="0"/>
        <w:pBdr>
          <w:top w:val="single" w:sz="4" w:space="1" w:color="auto"/>
          <w:left w:val="single" w:sz="4" w:space="4" w:color="auto"/>
          <w:bottom w:val="single" w:sz="4" w:space="1" w:color="auto"/>
          <w:right w:val="single" w:sz="4" w:space="4" w:color="auto"/>
        </w:pBdr>
        <w:shd w:val="clear" w:color="auto" w:fill="FFFFFF"/>
        <w:spacing w:line="240" w:lineRule="auto"/>
        <w:jc w:val="left"/>
        <w:rPr>
          <w:rFonts w:ascii="Calibri" w:eastAsia="Calibri" w:hAnsi="Calibri" w:cs="Calibri"/>
          <w:szCs w:val="20"/>
        </w:rPr>
      </w:pPr>
      <w:bookmarkStart w:id="58" w:name="_Hlk44064651"/>
      <w:r w:rsidRPr="00592F20">
        <w:rPr>
          <w:rFonts w:ascii="Calibri" w:eastAsia="Calibri" w:hAnsi="Calibri" w:cs="Calibri"/>
          <w:szCs w:val="20"/>
        </w:rPr>
        <w:t>Entrez votre réponse…</w:t>
      </w:r>
    </w:p>
    <w:bookmarkEnd w:id="58"/>
    <w:p w14:paraId="16BD3D5C" w14:textId="77777777" w:rsidR="00592F20" w:rsidRPr="00592F20" w:rsidRDefault="00592F20" w:rsidP="00592F20">
      <w:pPr>
        <w:keepNext w:val="0"/>
        <w:keepLines w:val="0"/>
        <w:pBdr>
          <w:top w:val="single" w:sz="4" w:space="1" w:color="auto"/>
          <w:left w:val="single" w:sz="4" w:space="4" w:color="auto"/>
          <w:bottom w:val="single" w:sz="4" w:space="1" w:color="auto"/>
          <w:right w:val="single" w:sz="4" w:space="4" w:color="auto"/>
        </w:pBdr>
        <w:shd w:val="clear" w:color="auto" w:fill="FFFFFF"/>
        <w:spacing w:line="240" w:lineRule="auto"/>
        <w:jc w:val="left"/>
        <w:rPr>
          <w:rFonts w:ascii="Calibri" w:eastAsia="Calibri" w:hAnsi="Calibri" w:cs="Calibri"/>
          <w:szCs w:val="20"/>
        </w:rPr>
      </w:pPr>
    </w:p>
    <w:p w14:paraId="74E7BE79" w14:textId="66C3E303" w:rsidR="00592F20" w:rsidRPr="00592F20" w:rsidRDefault="00592F20" w:rsidP="41B26DF4">
      <w:pPr>
        <w:keepNext w:val="0"/>
        <w:keepLines w:val="0"/>
        <w:numPr>
          <w:ilvl w:val="0"/>
          <w:numId w:val="11"/>
        </w:numPr>
        <w:shd w:val="clear" w:color="auto" w:fill="FFFFFF" w:themeFill="background2"/>
        <w:spacing w:line="240" w:lineRule="auto"/>
        <w:contextualSpacing/>
        <w:jc w:val="left"/>
        <w:rPr>
          <w:rFonts w:ascii="Calibri" w:eastAsia="Calibri" w:hAnsi="Calibri" w:cs="Calibri"/>
        </w:rPr>
      </w:pPr>
      <w:r w:rsidRPr="4F28E94E">
        <w:rPr>
          <w:rFonts w:ascii="Calibri" w:eastAsia="Calibri" w:hAnsi="Calibri" w:cs="Calibri"/>
        </w:rPr>
        <w:t>Quelles autres mesures les autorités auraient dû prendre pour soulager vos difficultés ?</w:t>
      </w:r>
    </w:p>
    <w:p w14:paraId="79830FCE" w14:textId="77777777" w:rsidR="00592F20" w:rsidRPr="00592F20" w:rsidRDefault="00592F20" w:rsidP="00592F20">
      <w:pPr>
        <w:keepNext w:val="0"/>
        <w:keepLines w:val="0"/>
        <w:pBdr>
          <w:top w:val="single" w:sz="4" w:space="1" w:color="auto"/>
          <w:left w:val="single" w:sz="4" w:space="4" w:color="auto"/>
          <w:bottom w:val="single" w:sz="4" w:space="1" w:color="auto"/>
          <w:right w:val="single" w:sz="4" w:space="4" w:color="auto"/>
        </w:pBdr>
        <w:shd w:val="clear" w:color="auto" w:fill="FFFFFF"/>
        <w:spacing w:line="240" w:lineRule="auto"/>
        <w:jc w:val="left"/>
        <w:rPr>
          <w:rFonts w:ascii="Calibri" w:eastAsia="Calibri" w:hAnsi="Calibri" w:cs="Calibri"/>
          <w:szCs w:val="20"/>
        </w:rPr>
      </w:pPr>
      <w:r w:rsidRPr="00592F20">
        <w:rPr>
          <w:rFonts w:ascii="Calibri" w:eastAsia="Calibri" w:hAnsi="Calibri" w:cs="Calibri"/>
          <w:szCs w:val="20"/>
        </w:rPr>
        <w:t>Entrez votre réponse…</w:t>
      </w:r>
    </w:p>
    <w:p w14:paraId="56ADAB6A" w14:textId="77777777" w:rsidR="00592F20" w:rsidRPr="00592F20" w:rsidRDefault="00592F20" w:rsidP="00592F20">
      <w:pPr>
        <w:keepNext w:val="0"/>
        <w:keepLines w:val="0"/>
        <w:numPr>
          <w:ilvl w:val="0"/>
          <w:numId w:val="11"/>
        </w:numPr>
        <w:shd w:val="clear" w:color="auto" w:fill="FFFFFF"/>
        <w:spacing w:line="240" w:lineRule="auto"/>
        <w:contextualSpacing/>
        <w:jc w:val="left"/>
        <w:rPr>
          <w:rFonts w:ascii="Calibri" w:eastAsia="Calibri" w:hAnsi="Calibri" w:cs="Calibri"/>
        </w:rPr>
      </w:pPr>
      <w:r w:rsidRPr="4F28E94E">
        <w:rPr>
          <w:rFonts w:ascii="Calibri" w:eastAsia="Calibri" w:hAnsi="Calibri" w:cs="Calibri"/>
        </w:rPr>
        <w:t>Y a-t-il un autre domaine qui n’est pas repris ci-dessus et dans lequel vous avez éprouvé des difficultés ? Si oui, expliquez ci-dessous</w:t>
      </w:r>
    </w:p>
    <w:p w14:paraId="5F95EE27" w14:textId="77777777" w:rsidR="00592F20" w:rsidRPr="00592F20" w:rsidRDefault="00592F20" w:rsidP="00592F20">
      <w:pPr>
        <w:keepNext w:val="0"/>
        <w:keepLines w:val="0"/>
        <w:pBdr>
          <w:top w:val="single" w:sz="4" w:space="1" w:color="auto"/>
          <w:left w:val="single" w:sz="4" w:space="4" w:color="auto"/>
          <w:bottom w:val="single" w:sz="4" w:space="1" w:color="auto"/>
          <w:right w:val="single" w:sz="4" w:space="4" w:color="auto"/>
        </w:pBdr>
        <w:shd w:val="clear" w:color="auto" w:fill="FFFFFF"/>
        <w:spacing w:line="240" w:lineRule="auto"/>
        <w:jc w:val="left"/>
        <w:rPr>
          <w:rFonts w:ascii="Calibri" w:eastAsia="Calibri" w:hAnsi="Calibri" w:cs="Calibri"/>
          <w:szCs w:val="20"/>
        </w:rPr>
      </w:pPr>
      <w:r w:rsidRPr="00592F20">
        <w:rPr>
          <w:rFonts w:ascii="Calibri" w:eastAsia="Calibri" w:hAnsi="Calibri" w:cs="Calibri"/>
          <w:szCs w:val="20"/>
        </w:rPr>
        <w:t>Entrez votre réponse…</w:t>
      </w:r>
    </w:p>
    <w:p w14:paraId="15DE368C" w14:textId="77777777" w:rsidR="00592F20" w:rsidRPr="00592F20" w:rsidRDefault="00592F20" w:rsidP="00592F20">
      <w:pPr>
        <w:keepNext w:val="0"/>
        <w:keepLines w:val="0"/>
        <w:pBdr>
          <w:top w:val="single" w:sz="4" w:space="1" w:color="auto"/>
          <w:left w:val="single" w:sz="4" w:space="4" w:color="auto"/>
          <w:bottom w:val="single" w:sz="4" w:space="1" w:color="auto"/>
          <w:right w:val="single" w:sz="4" w:space="4" w:color="auto"/>
        </w:pBdr>
        <w:shd w:val="clear" w:color="auto" w:fill="FFFFFF"/>
        <w:spacing w:line="240" w:lineRule="auto"/>
        <w:jc w:val="left"/>
        <w:rPr>
          <w:rFonts w:ascii="Calibri" w:eastAsia="Calibri" w:hAnsi="Calibri" w:cs="Calibri"/>
          <w:szCs w:val="20"/>
        </w:rPr>
      </w:pPr>
    </w:p>
    <w:p w14:paraId="08DF4D50" w14:textId="77777777" w:rsidR="00592F20" w:rsidRPr="00592F20" w:rsidRDefault="00592F20" w:rsidP="00592F20">
      <w:pPr>
        <w:keepNext w:val="0"/>
        <w:keepLines w:val="0"/>
        <w:shd w:val="clear" w:color="auto" w:fill="FFFFFF"/>
        <w:spacing w:line="240" w:lineRule="auto"/>
        <w:jc w:val="left"/>
        <w:rPr>
          <w:rFonts w:ascii="Calibri" w:eastAsia="Calibri" w:hAnsi="Calibri" w:cs="Calibri"/>
          <w:szCs w:val="20"/>
        </w:rPr>
      </w:pPr>
    </w:p>
    <w:p w14:paraId="4DF27E7F" w14:textId="77777777" w:rsidR="00D31353" w:rsidRDefault="00D31353" w:rsidP="00D31353"/>
    <w:p w14:paraId="2C14C5DB" w14:textId="77777777" w:rsidR="002C3626" w:rsidRDefault="002C3626">
      <w:pPr>
        <w:keepNext w:val="0"/>
        <w:keepLines w:val="0"/>
        <w:jc w:val="left"/>
        <w:rPr>
          <w:rFonts w:ascii="Calibri" w:eastAsia="Times New Roman" w:hAnsi="Calibri" w:cs="Times New Roman"/>
          <w:bCs/>
          <w:color w:val="295F6D"/>
          <w:sz w:val="28"/>
          <w:szCs w:val="28"/>
        </w:rPr>
      </w:pPr>
      <w:r>
        <w:br w:type="page"/>
      </w:r>
    </w:p>
    <w:p w14:paraId="6BF4465F" w14:textId="0D2052CA" w:rsidR="00D31353" w:rsidRPr="00D31353" w:rsidRDefault="00D31353" w:rsidP="00270A5F">
      <w:pPr>
        <w:pStyle w:val="Kop2"/>
      </w:pPr>
      <w:bookmarkStart w:id="59" w:name="_Toc45024154"/>
      <w:r>
        <w:lastRenderedPageBreak/>
        <w:t>Questionnaire à l’attention</w:t>
      </w:r>
      <w:r w:rsidR="00C60167">
        <w:t xml:space="preserve"> des proches des personnes en situation de handicap</w:t>
      </w:r>
      <w:bookmarkEnd w:id="59"/>
    </w:p>
    <w:p w14:paraId="4A8C14CF" w14:textId="77777777" w:rsidR="00F56262" w:rsidRPr="00F56262" w:rsidRDefault="00F56262" w:rsidP="00F56262">
      <w:pPr>
        <w:keepNext w:val="0"/>
        <w:keepLines w:val="0"/>
        <w:shd w:val="clear" w:color="auto" w:fill="FFFFFF"/>
        <w:spacing w:after="0" w:line="240" w:lineRule="auto"/>
        <w:rPr>
          <w:rFonts w:ascii="Calibri" w:eastAsia="Times New Roman" w:hAnsi="Calibri" w:cs="Calibri"/>
          <w:color w:val="333333"/>
          <w:sz w:val="28"/>
          <w:szCs w:val="28"/>
        </w:rPr>
      </w:pPr>
      <w:r w:rsidRPr="00F56262">
        <w:rPr>
          <w:rFonts w:ascii="Calibri" w:eastAsia="Times New Roman" w:hAnsi="Calibri" w:cs="Calibri"/>
          <w:color w:val="333333"/>
          <w:sz w:val="28"/>
          <w:szCs w:val="28"/>
        </w:rPr>
        <w:t>Crise sanitaire du COVID-19 : impact sur les proches des personnes handicapées</w:t>
      </w:r>
    </w:p>
    <w:p w14:paraId="7B0738EA" w14:textId="77777777" w:rsidR="00F56262" w:rsidRPr="00F56262" w:rsidRDefault="00F56262" w:rsidP="00F56262">
      <w:pPr>
        <w:keepNext w:val="0"/>
        <w:keepLines w:val="0"/>
        <w:rPr>
          <w:rFonts w:ascii="Calibri" w:eastAsia="Calibri" w:hAnsi="Calibri" w:cs="Times New Roman"/>
          <w:szCs w:val="20"/>
        </w:rPr>
      </w:pPr>
    </w:p>
    <w:p w14:paraId="5F1F628A" w14:textId="77777777" w:rsidR="00F56262" w:rsidRPr="00F56262" w:rsidRDefault="00F56262" w:rsidP="00F56262">
      <w:pPr>
        <w:keepNext w:val="0"/>
        <w:keepLines w:val="0"/>
        <w:rPr>
          <w:rFonts w:ascii="Calibri" w:eastAsia="Calibri" w:hAnsi="Calibri" w:cs="Times New Roman"/>
          <w:szCs w:val="20"/>
        </w:rPr>
      </w:pPr>
      <w:r w:rsidRPr="00F56262">
        <w:rPr>
          <w:rFonts w:ascii="Calibri" w:eastAsia="Calibri" w:hAnsi="Calibri" w:cs="Times New Roman"/>
          <w:szCs w:val="20"/>
        </w:rPr>
        <w:t xml:space="preserve">En tant que mécanisme indépendant, </w:t>
      </w:r>
      <w:proofErr w:type="spellStart"/>
      <w:r w:rsidRPr="00F56262">
        <w:rPr>
          <w:rFonts w:ascii="Calibri" w:eastAsia="Calibri" w:hAnsi="Calibri" w:cs="Times New Roman"/>
          <w:szCs w:val="20"/>
        </w:rPr>
        <w:t>Unia</w:t>
      </w:r>
      <w:proofErr w:type="spellEnd"/>
      <w:r w:rsidRPr="00F56262">
        <w:rPr>
          <w:rFonts w:ascii="Calibri" w:eastAsia="Calibri" w:hAnsi="Calibri" w:cs="Times New Roman"/>
          <w:szCs w:val="20"/>
        </w:rPr>
        <w:t xml:space="preserve"> veille au suivi des droits des personnes en situation de handicap en Belgique. </w:t>
      </w:r>
    </w:p>
    <w:p w14:paraId="521439F3" w14:textId="77777777" w:rsidR="00F56262" w:rsidRPr="00F56262" w:rsidRDefault="00F56262" w:rsidP="00F56262">
      <w:pPr>
        <w:keepNext w:val="0"/>
        <w:keepLines w:val="0"/>
        <w:rPr>
          <w:rFonts w:ascii="Calibri" w:eastAsia="Calibri" w:hAnsi="Calibri" w:cs="Times New Roman"/>
          <w:szCs w:val="20"/>
        </w:rPr>
      </w:pPr>
      <w:r w:rsidRPr="00F56262">
        <w:rPr>
          <w:rFonts w:ascii="Calibri" w:eastAsia="Calibri" w:hAnsi="Calibri" w:cs="Times New Roman"/>
          <w:szCs w:val="20"/>
        </w:rPr>
        <w:t xml:space="preserve">Comme vous le savez, dans le cadre de la crise sanitaire que nous vivons, le gouvernement a mis en place des mesures de protection contre le COVID-19 : confinement, télétravail, distanciation sociale, fermeture d’entreprises et de services, fermeture des écoles, etc. </w:t>
      </w:r>
    </w:p>
    <w:p w14:paraId="6CFFF5BE" w14:textId="77777777" w:rsidR="00F56262" w:rsidRPr="00F56262" w:rsidRDefault="00F56262" w:rsidP="00F56262">
      <w:pPr>
        <w:keepNext w:val="0"/>
        <w:keepLines w:val="0"/>
        <w:rPr>
          <w:rFonts w:ascii="Calibri" w:eastAsia="Calibri" w:hAnsi="Calibri" w:cs="Times New Roman"/>
          <w:szCs w:val="20"/>
        </w:rPr>
      </w:pPr>
      <w:r w:rsidRPr="00F56262">
        <w:rPr>
          <w:rFonts w:ascii="Calibri" w:eastAsia="Calibri" w:hAnsi="Calibri" w:cs="Times New Roman"/>
          <w:szCs w:val="20"/>
        </w:rPr>
        <w:t xml:space="preserve">Si ces mesures sont compréhensibles pour lutter contre le virus, </w:t>
      </w:r>
      <w:proofErr w:type="spellStart"/>
      <w:r w:rsidRPr="00F56262">
        <w:rPr>
          <w:rFonts w:ascii="Calibri" w:eastAsia="Calibri" w:hAnsi="Calibri" w:cs="Times New Roman"/>
          <w:szCs w:val="20"/>
        </w:rPr>
        <w:t>Unia</w:t>
      </w:r>
      <w:proofErr w:type="spellEnd"/>
      <w:r w:rsidRPr="00F56262">
        <w:rPr>
          <w:rFonts w:ascii="Calibri" w:eastAsia="Calibri" w:hAnsi="Calibri" w:cs="Times New Roman"/>
          <w:szCs w:val="20"/>
        </w:rPr>
        <w:t xml:space="preserve"> veut avoir une bonne vue sur les conséquences qu’elles pourraient avoir sur le quotidien des personnes en situation de handicap et aussi sur leurs proches. Afin de mieux évaluer l’impact du confinement, </w:t>
      </w:r>
      <w:proofErr w:type="spellStart"/>
      <w:r w:rsidRPr="00F56262">
        <w:rPr>
          <w:rFonts w:ascii="Calibri" w:eastAsia="Calibri" w:hAnsi="Calibri" w:cs="Times New Roman"/>
          <w:szCs w:val="20"/>
        </w:rPr>
        <w:t>Unia</w:t>
      </w:r>
      <w:proofErr w:type="spellEnd"/>
      <w:r w:rsidRPr="00F56262">
        <w:rPr>
          <w:rFonts w:ascii="Calibri" w:eastAsia="Calibri" w:hAnsi="Calibri" w:cs="Times New Roman"/>
          <w:szCs w:val="20"/>
        </w:rPr>
        <w:t xml:space="preserve"> propose aux proches des personnes en situation de handicap de partager leur vécu en remplissant ce court questionnaire. </w:t>
      </w:r>
    </w:p>
    <w:p w14:paraId="32836B64" w14:textId="77777777" w:rsidR="00F56262" w:rsidRPr="00F56262" w:rsidRDefault="00F56262" w:rsidP="00F56262">
      <w:pPr>
        <w:keepNext w:val="0"/>
        <w:keepLines w:val="0"/>
        <w:rPr>
          <w:rFonts w:ascii="Calibri" w:eastAsia="Calibri" w:hAnsi="Calibri" w:cs="Times New Roman"/>
          <w:szCs w:val="20"/>
        </w:rPr>
      </w:pPr>
      <w:r w:rsidRPr="00F56262">
        <w:rPr>
          <w:rFonts w:ascii="Calibri" w:eastAsia="Calibri" w:hAnsi="Calibri" w:cs="Times New Roman"/>
          <w:szCs w:val="20"/>
        </w:rPr>
        <w:t xml:space="preserve">Pourquoi participer à ce questionnaire ? Pour faire entendre votre voix ! </w:t>
      </w:r>
    </w:p>
    <w:p w14:paraId="76BBAE6C" w14:textId="77777777" w:rsidR="00F56262" w:rsidRPr="00F56262" w:rsidRDefault="00F56262" w:rsidP="00F56262">
      <w:pPr>
        <w:keepNext w:val="0"/>
        <w:keepLines w:val="0"/>
        <w:rPr>
          <w:rFonts w:ascii="Calibri" w:eastAsia="Calibri" w:hAnsi="Calibri" w:cs="Times New Roman"/>
          <w:szCs w:val="20"/>
        </w:rPr>
      </w:pPr>
      <w:r w:rsidRPr="00F56262">
        <w:rPr>
          <w:rFonts w:ascii="Calibri" w:eastAsia="Calibri" w:hAnsi="Calibri" w:cs="Times New Roman"/>
          <w:szCs w:val="20"/>
        </w:rPr>
        <w:t xml:space="preserve">Vos réponses sont anonymes. Elles serviront à rapporter votre vécu et faire des recommandations au gouvernement. Vous avez jusqu’au 1er juin 2020 pour remplir ce questionnaire. </w:t>
      </w:r>
    </w:p>
    <w:p w14:paraId="191F4FEF" w14:textId="77777777" w:rsidR="00F56262" w:rsidRPr="00F56262" w:rsidRDefault="00F56262" w:rsidP="00F56262">
      <w:pPr>
        <w:keepNext w:val="0"/>
        <w:keepLines w:val="0"/>
        <w:rPr>
          <w:rFonts w:ascii="Calibri" w:eastAsia="Calibri" w:hAnsi="Calibri" w:cs="Times New Roman"/>
          <w:szCs w:val="20"/>
        </w:rPr>
      </w:pPr>
      <w:r w:rsidRPr="00F56262">
        <w:rPr>
          <w:rFonts w:ascii="Calibri" w:eastAsia="Calibri" w:hAnsi="Calibri" w:cs="Times New Roman"/>
          <w:szCs w:val="20"/>
        </w:rPr>
        <w:t xml:space="preserve">En cas de problème technique, vous pouvez contacter par téléphone Marie-Ange Vandecandelaere au 02/212 30 18 ou par e-mail à </w:t>
      </w:r>
      <w:hyperlink r:id="rId39" w:history="1">
        <w:r w:rsidRPr="00F56262">
          <w:rPr>
            <w:rFonts w:ascii="Calibri" w:eastAsia="Calibri" w:hAnsi="Calibri" w:cs="Times New Roman"/>
            <w:color w:val="0000D9"/>
            <w:szCs w:val="20"/>
            <w:u w:val="single"/>
          </w:rPr>
          <w:t>consult.handicap@unia.be</w:t>
        </w:r>
      </w:hyperlink>
      <w:r w:rsidRPr="00F56262">
        <w:rPr>
          <w:rFonts w:ascii="Calibri" w:eastAsia="Calibri" w:hAnsi="Calibri" w:cs="Times New Roman"/>
          <w:szCs w:val="20"/>
        </w:rPr>
        <w:t xml:space="preserve"> P</w:t>
      </w:r>
    </w:p>
    <w:p w14:paraId="614A5079" w14:textId="77777777" w:rsidR="00F56262" w:rsidRPr="00F56262" w:rsidRDefault="00F56262" w:rsidP="00F56262">
      <w:pPr>
        <w:keepNext w:val="0"/>
        <w:keepLines w:val="0"/>
        <w:rPr>
          <w:rFonts w:ascii="Calibri" w:eastAsia="Calibri" w:hAnsi="Calibri" w:cs="Times New Roman"/>
          <w:szCs w:val="20"/>
        </w:rPr>
      </w:pPr>
      <w:proofErr w:type="spellStart"/>
      <w:r w:rsidRPr="00F56262">
        <w:rPr>
          <w:rFonts w:ascii="Calibri" w:eastAsia="Calibri" w:hAnsi="Calibri" w:cs="Times New Roman"/>
          <w:szCs w:val="20"/>
        </w:rPr>
        <w:t>our</w:t>
      </w:r>
      <w:proofErr w:type="spellEnd"/>
      <w:r w:rsidRPr="00F56262">
        <w:rPr>
          <w:rFonts w:ascii="Calibri" w:eastAsia="Calibri" w:hAnsi="Calibri" w:cs="Times New Roman"/>
          <w:szCs w:val="20"/>
        </w:rPr>
        <w:t xml:space="preserve"> des questions qui demandent une réponse rapide, vous pouvez déposer un signalement auprès d’</w:t>
      </w:r>
      <w:proofErr w:type="spellStart"/>
      <w:r w:rsidRPr="00F56262">
        <w:rPr>
          <w:rFonts w:ascii="Calibri" w:eastAsia="Calibri" w:hAnsi="Calibri" w:cs="Times New Roman"/>
          <w:szCs w:val="20"/>
        </w:rPr>
        <w:t>Unia</w:t>
      </w:r>
      <w:proofErr w:type="spellEnd"/>
      <w:r w:rsidRPr="00F56262">
        <w:rPr>
          <w:rFonts w:ascii="Calibri" w:eastAsia="Calibri" w:hAnsi="Calibri" w:cs="Times New Roman"/>
          <w:szCs w:val="20"/>
        </w:rPr>
        <w:t xml:space="preserve"> sur notre site via </w:t>
      </w:r>
      <w:hyperlink r:id="rId40" w:tgtFrame="_blank" w:history="1">
        <w:r w:rsidRPr="00F56262">
          <w:rPr>
            <w:rFonts w:ascii="Calibri" w:eastAsia="Calibri" w:hAnsi="Calibri" w:cs="Times New Roman"/>
            <w:color w:val="0000D9"/>
            <w:szCs w:val="20"/>
            <w:u w:val="single"/>
          </w:rPr>
          <w:t>www.signalement.unia.be/fr/signale-le</w:t>
        </w:r>
      </w:hyperlink>
      <w:r w:rsidRPr="00F56262">
        <w:rPr>
          <w:rFonts w:ascii="Calibri" w:eastAsia="Calibri" w:hAnsi="Calibri" w:cs="Times New Roman"/>
          <w:szCs w:val="20"/>
        </w:rPr>
        <w:t xml:space="preserve"> ou téléphonez au numéro gratuit 0800 12 800 (de 9h30 à 13h). </w:t>
      </w:r>
    </w:p>
    <w:p w14:paraId="7AFE2B30" w14:textId="77777777" w:rsidR="00F56262" w:rsidRPr="00F56262" w:rsidRDefault="00F56262" w:rsidP="00F56262">
      <w:pPr>
        <w:keepNext w:val="0"/>
        <w:keepLines w:val="0"/>
        <w:rPr>
          <w:rFonts w:ascii="Calibri" w:eastAsia="Calibri" w:hAnsi="Calibri" w:cs="Times New Roman"/>
          <w:szCs w:val="20"/>
        </w:rPr>
      </w:pPr>
      <w:r w:rsidRPr="00F56262">
        <w:rPr>
          <w:rFonts w:ascii="Calibri" w:eastAsia="Calibri" w:hAnsi="Calibri" w:cs="Times New Roman"/>
          <w:szCs w:val="20"/>
        </w:rPr>
        <w:t xml:space="preserve">Nous vous remercions d'avance pour votre précieuse contribution et nous vous souhaitons à toutes et tous beaucoup de courage en cette période. </w:t>
      </w:r>
    </w:p>
    <w:p w14:paraId="03CBCC99" w14:textId="77777777" w:rsidR="00F56262" w:rsidRPr="00F56262" w:rsidRDefault="00F56262" w:rsidP="00F56262">
      <w:pPr>
        <w:keepNext w:val="0"/>
        <w:keepLines w:val="0"/>
        <w:rPr>
          <w:rFonts w:ascii="Calibri" w:eastAsia="Calibri" w:hAnsi="Calibri" w:cs="Times New Roman"/>
          <w:szCs w:val="20"/>
        </w:rPr>
      </w:pPr>
      <w:proofErr w:type="spellStart"/>
      <w:r w:rsidRPr="00F56262">
        <w:rPr>
          <w:rFonts w:ascii="Calibri" w:eastAsia="Calibri" w:hAnsi="Calibri" w:cs="Times New Roman"/>
          <w:szCs w:val="20"/>
        </w:rPr>
        <w:t>Unia</w:t>
      </w:r>
      <w:proofErr w:type="spellEnd"/>
      <w:r w:rsidRPr="00F56262">
        <w:rPr>
          <w:rFonts w:ascii="Calibri" w:eastAsia="Calibri" w:hAnsi="Calibri" w:cs="Times New Roman"/>
          <w:szCs w:val="20"/>
        </w:rPr>
        <w:t xml:space="preserve">, le Centre interfédéral pour l'égalité des chances </w:t>
      </w:r>
    </w:p>
    <w:p w14:paraId="3C74BC4F" w14:textId="77777777" w:rsidR="00F56262" w:rsidRPr="00F56262" w:rsidRDefault="00F56262" w:rsidP="00F56262">
      <w:pPr>
        <w:keepNext w:val="0"/>
        <w:keepLines w:val="0"/>
        <w:rPr>
          <w:rFonts w:ascii="Calibri" w:eastAsia="Calibri" w:hAnsi="Calibri" w:cs="Times New Roman"/>
          <w:szCs w:val="20"/>
        </w:rPr>
      </w:pPr>
      <w:r w:rsidRPr="00F56262">
        <w:rPr>
          <w:rFonts w:ascii="Calibri" w:eastAsia="Calibri" w:hAnsi="Calibri" w:cs="Times New Roman"/>
          <w:szCs w:val="20"/>
        </w:rPr>
        <w:t xml:space="preserve">NB : Si vous êtes une personne en situation de handicap, merci de compléter le questionnaire à l'attention des personnes en situation de handicap disponible via ce lien : </w:t>
      </w:r>
      <w:hyperlink r:id="rId41" w:tgtFrame="_blank" w:history="1">
        <w:r w:rsidRPr="00F56262">
          <w:rPr>
            <w:rFonts w:ascii="Calibri" w:eastAsia="Calibri" w:hAnsi="Calibri" w:cs="Times New Roman"/>
            <w:color w:val="0000D9"/>
            <w:szCs w:val="20"/>
            <w:u w:val="single"/>
          </w:rPr>
          <w:t>https://bit.ly/2VR4Kfm</w:t>
        </w:r>
      </w:hyperlink>
      <w:r w:rsidRPr="00F56262">
        <w:rPr>
          <w:rFonts w:ascii="Calibri" w:eastAsia="Calibri" w:hAnsi="Calibri" w:cs="Times New Roman"/>
          <w:szCs w:val="20"/>
        </w:rPr>
        <w:t xml:space="preserve"> </w:t>
      </w:r>
    </w:p>
    <w:p w14:paraId="6568FB6A" w14:textId="77777777" w:rsidR="00F56262" w:rsidRPr="00F56262" w:rsidRDefault="00F56262" w:rsidP="00F56262">
      <w:pPr>
        <w:keepNext w:val="0"/>
        <w:keepLines w:val="0"/>
        <w:rPr>
          <w:rFonts w:ascii="Calibri" w:eastAsia="Calibri" w:hAnsi="Calibri" w:cs="Times New Roman"/>
          <w:b/>
          <w:szCs w:val="20"/>
        </w:rPr>
      </w:pPr>
      <w:r w:rsidRPr="00F56262">
        <w:rPr>
          <w:rFonts w:ascii="Calibri" w:eastAsia="Calibri" w:hAnsi="Calibri" w:cs="Times New Roman"/>
          <w:b/>
          <w:szCs w:val="20"/>
        </w:rPr>
        <w:t>Informations personnelles</w:t>
      </w:r>
    </w:p>
    <w:p w14:paraId="0781EDC0" w14:textId="77777777" w:rsidR="00F56262" w:rsidRPr="00F56262" w:rsidRDefault="00F56262" w:rsidP="00F56262">
      <w:pPr>
        <w:keepNext w:val="0"/>
        <w:keepLines w:val="0"/>
        <w:rPr>
          <w:rFonts w:ascii="Calibri" w:eastAsia="Calibri" w:hAnsi="Calibri" w:cs="Times New Roman"/>
          <w:szCs w:val="20"/>
        </w:rPr>
      </w:pPr>
      <w:r w:rsidRPr="00F56262">
        <w:rPr>
          <w:rFonts w:ascii="Calibri" w:eastAsia="Calibri" w:hAnsi="Calibri" w:cs="Times New Roman"/>
          <w:szCs w:val="20"/>
        </w:rPr>
        <w:t xml:space="preserve">Le questionnaire est anonyme. Nous ne demandons pas votre nom mais nous avons besoin de quelques informations personnelles pour pouvoir disposer de résultats plus précis. </w:t>
      </w:r>
    </w:p>
    <w:p w14:paraId="1E8A82DE" w14:textId="77777777" w:rsidR="00F56262" w:rsidRPr="00F56262" w:rsidRDefault="00F56262" w:rsidP="00F56262">
      <w:pPr>
        <w:keepNext w:val="0"/>
        <w:keepLines w:val="0"/>
        <w:numPr>
          <w:ilvl w:val="0"/>
          <w:numId w:val="13"/>
        </w:numPr>
        <w:contextualSpacing/>
        <w:jc w:val="left"/>
        <w:rPr>
          <w:rFonts w:ascii="Calibri" w:eastAsia="Calibri" w:hAnsi="Calibri" w:cs="Times New Roman"/>
          <w:szCs w:val="20"/>
        </w:rPr>
      </w:pPr>
      <w:r w:rsidRPr="00F56262">
        <w:rPr>
          <w:rFonts w:ascii="Calibri" w:eastAsia="Calibri" w:hAnsi="Calibri" w:cs="Times New Roman"/>
          <w:szCs w:val="20"/>
        </w:rPr>
        <w:t>Votre âge :</w:t>
      </w:r>
    </w:p>
    <w:p w14:paraId="42CB4741"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Moins de 18 ans</w:t>
      </w:r>
    </w:p>
    <w:p w14:paraId="0B7962D5"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Entre 18 et 25 ans</w:t>
      </w:r>
    </w:p>
    <w:p w14:paraId="4AD12D2A"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Entre 26 et 65 ans</w:t>
      </w:r>
    </w:p>
    <w:p w14:paraId="55BE8F67"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Times New Roman"/>
          <w:szCs w:val="20"/>
        </w:rPr>
      </w:pPr>
      <w:r w:rsidRPr="00F56262">
        <w:rPr>
          <w:rFonts w:ascii="Calibri" w:eastAsia="Calibri" w:hAnsi="Calibri" w:cs="Calibri"/>
          <w:szCs w:val="20"/>
        </w:rPr>
        <w:t>Plus de 65 ans</w:t>
      </w:r>
    </w:p>
    <w:p w14:paraId="0A9058E2" w14:textId="77777777" w:rsidR="00F56262" w:rsidRPr="00F56262" w:rsidRDefault="00F56262" w:rsidP="00F56262">
      <w:pPr>
        <w:keepNext w:val="0"/>
        <w:keepLines w:val="0"/>
        <w:shd w:val="clear" w:color="auto" w:fill="FFFFFF"/>
        <w:spacing w:line="240" w:lineRule="auto"/>
        <w:ind w:left="1440"/>
        <w:contextualSpacing/>
        <w:jc w:val="left"/>
        <w:rPr>
          <w:rFonts w:ascii="Calibri" w:eastAsia="Calibri" w:hAnsi="Calibri" w:cs="Times New Roman"/>
          <w:szCs w:val="20"/>
        </w:rPr>
      </w:pPr>
    </w:p>
    <w:p w14:paraId="5EAE903F" w14:textId="77777777" w:rsidR="00F56262" w:rsidRPr="00F56262" w:rsidRDefault="00F56262" w:rsidP="00F56262">
      <w:pPr>
        <w:keepNext w:val="0"/>
        <w:keepLines w:val="0"/>
        <w:numPr>
          <w:ilvl w:val="0"/>
          <w:numId w:val="13"/>
        </w:numPr>
        <w:contextualSpacing/>
        <w:jc w:val="left"/>
        <w:rPr>
          <w:rFonts w:ascii="Calibri" w:eastAsia="Calibri" w:hAnsi="Calibri" w:cs="Times New Roman"/>
          <w:szCs w:val="20"/>
        </w:rPr>
      </w:pPr>
      <w:r w:rsidRPr="00F56262">
        <w:rPr>
          <w:rFonts w:ascii="Calibri" w:eastAsia="Calibri" w:hAnsi="Calibri" w:cs="Times New Roman"/>
          <w:szCs w:val="20"/>
        </w:rPr>
        <w:t>Votre sexe :</w:t>
      </w:r>
    </w:p>
    <w:p w14:paraId="69E098ED"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F</w:t>
      </w:r>
    </w:p>
    <w:p w14:paraId="6857A658"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H</w:t>
      </w:r>
    </w:p>
    <w:p w14:paraId="05956D8A"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X</w:t>
      </w:r>
    </w:p>
    <w:p w14:paraId="50980C5E" w14:textId="77777777" w:rsidR="00F56262" w:rsidRPr="00F56262" w:rsidRDefault="00F56262" w:rsidP="00F56262">
      <w:pPr>
        <w:keepNext w:val="0"/>
        <w:keepLines w:val="0"/>
        <w:shd w:val="clear" w:color="auto" w:fill="FFFFFF"/>
        <w:spacing w:line="240" w:lineRule="auto"/>
        <w:ind w:left="1440"/>
        <w:contextualSpacing/>
        <w:jc w:val="left"/>
        <w:rPr>
          <w:rFonts w:ascii="Calibri" w:eastAsia="Calibri" w:hAnsi="Calibri" w:cs="Calibri"/>
          <w:szCs w:val="20"/>
        </w:rPr>
      </w:pPr>
    </w:p>
    <w:p w14:paraId="741F45B1" w14:textId="77777777" w:rsidR="00F56262" w:rsidRPr="00F56262" w:rsidRDefault="00F56262" w:rsidP="00F56262">
      <w:pPr>
        <w:keepNext w:val="0"/>
        <w:keepLines w:val="0"/>
        <w:numPr>
          <w:ilvl w:val="0"/>
          <w:numId w:val="13"/>
        </w:numPr>
        <w:contextualSpacing/>
        <w:jc w:val="left"/>
        <w:rPr>
          <w:rFonts w:ascii="Calibri" w:eastAsia="Calibri" w:hAnsi="Calibri" w:cs="Times New Roman"/>
          <w:szCs w:val="20"/>
        </w:rPr>
      </w:pPr>
      <w:r w:rsidRPr="00F56262">
        <w:rPr>
          <w:rFonts w:ascii="Calibri" w:eastAsia="Calibri" w:hAnsi="Calibri" w:cs="Times New Roman"/>
          <w:szCs w:val="20"/>
        </w:rPr>
        <w:t>Votre région :</w:t>
      </w:r>
    </w:p>
    <w:p w14:paraId="6EC18571"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Région de Bruxelles-Capitale</w:t>
      </w:r>
    </w:p>
    <w:p w14:paraId="112940DB"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Région flamande</w:t>
      </w:r>
    </w:p>
    <w:p w14:paraId="76A9CE53"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lastRenderedPageBreak/>
        <w:t>Région wallonne</w:t>
      </w:r>
    </w:p>
    <w:p w14:paraId="6B5D2BE7"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Autre : …</w:t>
      </w:r>
    </w:p>
    <w:p w14:paraId="706A3088" w14:textId="77777777" w:rsidR="00F56262" w:rsidRPr="00F56262" w:rsidRDefault="00F56262" w:rsidP="00F56262">
      <w:pPr>
        <w:keepNext w:val="0"/>
        <w:keepLines w:val="0"/>
        <w:shd w:val="clear" w:color="auto" w:fill="FFFFFF"/>
        <w:spacing w:line="240" w:lineRule="auto"/>
        <w:ind w:left="1440"/>
        <w:contextualSpacing/>
        <w:jc w:val="left"/>
        <w:rPr>
          <w:rFonts w:ascii="Calibri" w:eastAsia="Calibri" w:hAnsi="Calibri" w:cs="Calibri"/>
          <w:szCs w:val="20"/>
        </w:rPr>
      </w:pPr>
    </w:p>
    <w:p w14:paraId="34D4B5BC" w14:textId="77777777" w:rsidR="00F56262" w:rsidRPr="00F56262" w:rsidRDefault="00F56262" w:rsidP="00F56262">
      <w:pPr>
        <w:keepNext w:val="0"/>
        <w:keepLines w:val="0"/>
        <w:numPr>
          <w:ilvl w:val="0"/>
          <w:numId w:val="13"/>
        </w:numPr>
        <w:contextualSpacing/>
        <w:jc w:val="left"/>
        <w:rPr>
          <w:rFonts w:ascii="Calibri" w:eastAsia="Calibri" w:hAnsi="Calibri" w:cs="Times New Roman"/>
          <w:szCs w:val="20"/>
        </w:rPr>
      </w:pPr>
      <w:r w:rsidRPr="00F56262">
        <w:rPr>
          <w:rFonts w:ascii="Calibri" w:eastAsia="Calibri" w:hAnsi="Calibri" w:cs="Times New Roman"/>
          <w:szCs w:val="20"/>
        </w:rPr>
        <w:t>Le handicap de votre proche :</w:t>
      </w:r>
    </w:p>
    <w:p w14:paraId="5F4CCF87"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Handicap moteur</w:t>
      </w:r>
    </w:p>
    <w:p w14:paraId="20C24CE8"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Maladie chronique ou invalidante</w:t>
      </w:r>
    </w:p>
    <w:p w14:paraId="590D121B"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Handicap visuel</w:t>
      </w:r>
    </w:p>
    <w:p w14:paraId="657C8DFE"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Handicap auditif</w:t>
      </w:r>
    </w:p>
    <w:p w14:paraId="76603099"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Handicap intellectuel</w:t>
      </w:r>
    </w:p>
    <w:p w14:paraId="633549ED"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Polyhandicap</w:t>
      </w:r>
    </w:p>
    <w:p w14:paraId="0E61FC1E"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Troubles psychiques</w:t>
      </w:r>
    </w:p>
    <w:p w14:paraId="6011B767"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Troubles du spectre autistique</w:t>
      </w:r>
    </w:p>
    <w:p w14:paraId="22B5E694"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Troubles de l'apprentissage</w:t>
      </w:r>
    </w:p>
    <w:p w14:paraId="375B6E6B" w14:textId="77777777" w:rsidR="00F56262" w:rsidRPr="00F56262" w:rsidRDefault="00F56262" w:rsidP="60246AE9">
      <w:pPr>
        <w:keepNext w:val="0"/>
        <w:keepLines w:val="0"/>
        <w:numPr>
          <w:ilvl w:val="0"/>
          <w:numId w:val="14"/>
        </w:numPr>
        <w:shd w:val="clear" w:color="auto" w:fill="FFFFFF" w:themeFill="background2"/>
        <w:spacing w:line="240" w:lineRule="auto"/>
        <w:contextualSpacing/>
        <w:jc w:val="left"/>
        <w:rPr>
          <w:rFonts w:ascii="Calibri" w:eastAsia="Calibri" w:hAnsi="Calibri" w:cs="Calibri"/>
        </w:rPr>
      </w:pPr>
      <w:r w:rsidRPr="60246AE9">
        <w:rPr>
          <w:rFonts w:ascii="Calibri" w:eastAsia="Calibri" w:hAnsi="Calibri" w:cs="Calibri"/>
        </w:rPr>
        <w:t>Autre : …</w:t>
      </w:r>
    </w:p>
    <w:p w14:paraId="3BA4B779" w14:textId="45DB98C5" w:rsidR="60246AE9" w:rsidRDefault="60246AE9" w:rsidP="00DA4D0B">
      <w:pPr>
        <w:shd w:val="clear" w:color="auto" w:fill="FFFFFF" w:themeFill="background2"/>
        <w:spacing w:line="240" w:lineRule="auto"/>
        <w:ind w:left="1440"/>
        <w:jc w:val="left"/>
      </w:pPr>
    </w:p>
    <w:p w14:paraId="49A7D09E" w14:textId="77777777" w:rsidR="00F56262" w:rsidRPr="00F56262" w:rsidRDefault="00F56262" w:rsidP="00F56262">
      <w:pPr>
        <w:keepNext w:val="0"/>
        <w:keepLines w:val="0"/>
        <w:numPr>
          <w:ilvl w:val="0"/>
          <w:numId w:val="13"/>
        </w:numPr>
        <w:contextualSpacing/>
        <w:jc w:val="left"/>
        <w:rPr>
          <w:rFonts w:ascii="Calibri" w:eastAsia="Calibri" w:hAnsi="Calibri" w:cs="Times New Roman"/>
          <w:szCs w:val="20"/>
        </w:rPr>
      </w:pPr>
      <w:r w:rsidRPr="00F56262">
        <w:rPr>
          <w:rFonts w:ascii="Calibri" w:eastAsia="Calibri" w:hAnsi="Calibri" w:cs="Times New Roman"/>
          <w:szCs w:val="20"/>
        </w:rPr>
        <w:t>Le lieu où vit habituellement votre proche en situation de handicap :</w:t>
      </w:r>
    </w:p>
    <w:p w14:paraId="45FB1DC2"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En famille (ex : avec ses parents ou ses enfants)</w:t>
      </w:r>
    </w:p>
    <w:p w14:paraId="4DB16595"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En couple</w:t>
      </w:r>
    </w:p>
    <w:p w14:paraId="2992D142"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Seul·e</w:t>
      </w:r>
    </w:p>
    <w:p w14:paraId="00729970"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En centre d'hébergement</w:t>
      </w:r>
    </w:p>
    <w:p w14:paraId="4775039A"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Dans un habitat inclusif (logement en autonomie soutenue)</w:t>
      </w:r>
    </w:p>
    <w:p w14:paraId="6F180156"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Autre : …</w:t>
      </w:r>
    </w:p>
    <w:p w14:paraId="06F8361C" w14:textId="77777777" w:rsidR="00F56262" w:rsidRPr="00F56262" w:rsidRDefault="00F56262" w:rsidP="00F56262">
      <w:pPr>
        <w:keepNext w:val="0"/>
        <w:keepLines w:val="0"/>
        <w:shd w:val="clear" w:color="auto" w:fill="FFFFFF"/>
        <w:spacing w:line="240" w:lineRule="auto"/>
        <w:ind w:left="1440"/>
        <w:contextualSpacing/>
        <w:jc w:val="left"/>
        <w:rPr>
          <w:rFonts w:ascii="Calibri" w:eastAsia="Calibri" w:hAnsi="Calibri" w:cs="Calibri"/>
          <w:szCs w:val="20"/>
        </w:rPr>
      </w:pPr>
    </w:p>
    <w:p w14:paraId="7B407901" w14:textId="77777777" w:rsidR="00F56262" w:rsidRPr="00F56262" w:rsidRDefault="00F56262" w:rsidP="00F56262">
      <w:pPr>
        <w:keepNext w:val="0"/>
        <w:keepLines w:val="0"/>
        <w:numPr>
          <w:ilvl w:val="0"/>
          <w:numId w:val="13"/>
        </w:numPr>
        <w:contextualSpacing/>
        <w:jc w:val="left"/>
        <w:rPr>
          <w:rFonts w:ascii="Calibri" w:eastAsia="Calibri" w:hAnsi="Calibri" w:cs="Times New Roman"/>
          <w:szCs w:val="20"/>
        </w:rPr>
      </w:pPr>
      <w:r w:rsidRPr="00F56262">
        <w:rPr>
          <w:rFonts w:ascii="Calibri" w:eastAsia="Calibri" w:hAnsi="Calibri" w:cs="Times New Roman"/>
          <w:szCs w:val="20"/>
        </w:rPr>
        <w:t>Par rapport à vous, votre proche en situation de handicap est :</w:t>
      </w:r>
    </w:p>
    <w:p w14:paraId="736F1B57"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Votre enfant</w:t>
      </w:r>
    </w:p>
    <w:p w14:paraId="0878BBBD"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Votre parent</w:t>
      </w:r>
    </w:p>
    <w:p w14:paraId="1AC70121"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Votre frère/</w:t>
      </w:r>
      <w:proofErr w:type="spellStart"/>
      <w:r w:rsidRPr="00F56262">
        <w:rPr>
          <w:rFonts w:ascii="Calibri" w:eastAsia="Calibri" w:hAnsi="Calibri" w:cs="Calibri"/>
          <w:szCs w:val="20"/>
        </w:rPr>
        <w:t>soeur</w:t>
      </w:r>
      <w:proofErr w:type="spellEnd"/>
    </w:p>
    <w:p w14:paraId="5F82FCB1"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Votre compagne/compagnon</w:t>
      </w:r>
    </w:p>
    <w:p w14:paraId="3F250ADC"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Un ami</w:t>
      </w:r>
    </w:p>
    <w:p w14:paraId="0B1E7DBB"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Une personne que vous accompagnez professionnellement</w:t>
      </w:r>
    </w:p>
    <w:p w14:paraId="2BCA2050" w14:textId="77777777" w:rsidR="00F56262" w:rsidRPr="00F56262" w:rsidRDefault="00F56262" w:rsidP="72A6AA83">
      <w:pPr>
        <w:keepNext w:val="0"/>
        <w:keepLines w:val="0"/>
        <w:numPr>
          <w:ilvl w:val="0"/>
          <w:numId w:val="14"/>
        </w:numPr>
        <w:shd w:val="clear" w:color="auto" w:fill="FFFFFF" w:themeFill="background2"/>
        <w:spacing w:line="240" w:lineRule="auto"/>
        <w:contextualSpacing/>
        <w:jc w:val="left"/>
        <w:rPr>
          <w:rFonts w:ascii="Calibri" w:eastAsia="Calibri" w:hAnsi="Calibri" w:cs="Calibri"/>
        </w:rPr>
      </w:pPr>
      <w:r w:rsidRPr="72A6AA83">
        <w:rPr>
          <w:rFonts w:ascii="Calibri" w:eastAsia="Calibri" w:hAnsi="Calibri" w:cs="Calibri"/>
        </w:rPr>
        <w:t>Autre : …</w:t>
      </w:r>
    </w:p>
    <w:p w14:paraId="51C5412B" w14:textId="3D8646C6" w:rsidR="72A6AA83" w:rsidRDefault="72A6AA83" w:rsidP="72A6AA83">
      <w:pPr>
        <w:numPr>
          <w:ilvl w:val="0"/>
          <w:numId w:val="14"/>
        </w:numPr>
        <w:shd w:val="clear" w:color="auto" w:fill="FFFFFF" w:themeFill="background2"/>
        <w:spacing w:line="240" w:lineRule="auto"/>
        <w:jc w:val="left"/>
      </w:pPr>
    </w:p>
    <w:p w14:paraId="04466B71" w14:textId="77777777" w:rsidR="00F56262" w:rsidRPr="00F56262" w:rsidRDefault="00F56262" w:rsidP="00F56262">
      <w:pPr>
        <w:keepNext w:val="0"/>
        <w:keepLines w:val="0"/>
        <w:rPr>
          <w:rFonts w:ascii="Calibri" w:eastAsia="Calibri" w:hAnsi="Calibri" w:cs="Times New Roman"/>
          <w:b/>
          <w:szCs w:val="20"/>
        </w:rPr>
      </w:pPr>
      <w:r w:rsidRPr="00F56262">
        <w:rPr>
          <w:rFonts w:ascii="Calibri" w:eastAsia="Calibri" w:hAnsi="Calibri" w:cs="Times New Roman"/>
          <w:b/>
          <w:szCs w:val="20"/>
        </w:rPr>
        <w:t xml:space="preserve">Les impacts de la crise sanitaire sur votre situation personnelle </w:t>
      </w:r>
    </w:p>
    <w:p w14:paraId="1C948161" w14:textId="77777777" w:rsidR="00F56262" w:rsidRPr="00F56262" w:rsidRDefault="00F56262" w:rsidP="00F56262">
      <w:pPr>
        <w:keepNext w:val="0"/>
        <w:keepLines w:val="0"/>
        <w:rPr>
          <w:rFonts w:ascii="Calibri" w:eastAsia="Calibri" w:hAnsi="Calibri" w:cs="Times New Roman"/>
          <w:szCs w:val="20"/>
        </w:rPr>
      </w:pPr>
      <w:r w:rsidRPr="00F56262">
        <w:rPr>
          <w:rFonts w:ascii="Calibri" w:eastAsia="Calibri" w:hAnsi="Calibri" w:cs="Times New Roman"/>
          <w:szCs w:val="20"/>
        </w:rPr>
        <w:t>Dans ce contexte de confinement, notre quotidien a été bouleversé. Certaines difficultés et certains besoins en lien avec le handicap de votre proche se sont accentués. Parlez-nous en !</w:t>
      </w:r>
    </w:p>
    <w:p w14:paraId="083429FA" w14:textId="77777777" w:rsidR="00F56262" w:rsidRPr="00F56262" w:rsidRDefault="00F56262" w:rsidP="00F56262">
      <w:pPr>
        <w:keepNext w:val="0"/>
        <w:keepLines w:val="0"/>
        <w:numPr>
          <w:ilvl w:val="0"/>
          <w:numId w:val="13"/>
        </w:numPr>
        <w:contextualSpacing/>
        <w:jc w:val="left"/>
        <w:rPr>
          <w:rFonts w:ascii="Calibri" w:eastAsia="Calibri" w:hAnsi="Calibri" w:cs="Times New Roman"/>
          <w:szCs w:val="20"/>
        </w:rPr>
      </w:pPr>
      <w:r w:rsidRPr="00F56262">
        <w:rPr>
          <w:rFonts w:ascii="Calibri" w:eastAsia="Calibri" w:hAnsi="Calibri" w:cs="Times New Roman"/>
          <w:szCs w:val="20"/>
        </w:rPr>
        <w:t>Pendant le confinement, votre proche en situation de handicap a surtout vécu :</w:t>
      </w:r>
    </w:p>
    <w:p w14:paraId="543B1716"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A son domicile, en couple ou en famille</w:t>
      </w:r>
    </w:p>
    <w:p w14:paraId="79F19AD4"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 xml:space="preserve">A son domicile, </w:t>
      </w:r>
      <w:proofErr w:type="spellStart"/>
      <w:r w:rsidRPr="00F56262">
        <w:rPr>
          <w:rFonts w:ascii="Calibri" w:eastAsia="Calibri" w:hAnsi="Calibri" w:cs="Calibri"/>
          <w:szCs w:val="20"/>
        </w:rPr>
        <w:t>seul·e</w:t>
      </w:r>
      <w:proofErr w:type="spellEnd"/>
    </w:p>
    <w:p w14:paraId="44CDB02D"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En centre d'hébergement</w:t>
      </w:r>
    </w:p>
    <w:p w14:paraId="21EC7D40"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Dans un habitat inclusif (logement en autonomie soutenue)</w:t>
      </w:r>
    </w:p>
    <w:p w14:paraId="088DBDFF"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Autre : …</w:t>
      </w:r>
    </w:p>
    <w:p w14:paraId="40BE8686" w14:textId="77777777" w:rsidR="00F56262" w:rsidRPr="00F56262" w:rsidRDefault="00F56262" w:rsidP="00F56262">
      <w:pPr>
        <w:keepNext w:val="0"/>
        <w:keepLines w:val="0"/>
        <w:shd w:val="clear" w:color="auto" w:fill="FFFFFF"/>
        <w:spacing w:line="240" w:lineRule="auto"/>
        <w:ind w:left="1440"/>
        <w:contextualSpacing/>
        <w:jc w:val="left"/>
        <w:rPr>
          <w:rFonts w:ascii="Calibri" w:eastAsia="Calibri" w:hAnsi="Calibri" w:cs="Calibri"/>
          <w:szCs w:val="20"/>
        </w:rPr>
      </w:pPr>
    </w:p>
    <w:p w14:paraId="683BA6EE" w14:textId="77777777" w:rsidR="00F56262" w:rsidRPr="00F56262" w:rsidRDefault="00F56262" w:rsidP="00F56262">
      <w:pPr>
        <w:keepNext w:val="0"/>
        <w:keepLines w:val="0"/>
        <w:numPr>
          <w:ilvl w:val="0"/>
          <w:numId w:val="13"/>
        </w:numPr>
        <w:contextualSpacing/>
        <w:jc w:val="left"/>
        <w:rPr>
          <w:rFonts w:ascii="Calibri" w:eastAsia="Calibri" w:hAnsi="Calibri" w:cs="Times New Roman"/>
          <w:szCs w:val="20"/>
        </w:rPr>
      </w:pPr>
      <w:r w:rsidRPr="00F56262">
        <w:rPr>
          <w:rFonts w:ascii="Calibri" w:eastAsia="Calibri" w:hAnsi="Calibri" w:cs="Times New Roman"/>
          <w:szCs w:val="20"/>
        </w:rPr>
        <w:t>Choisissez 3 domaines dans lesquels vous avez éprouvé d'importantes difficultés pendant le confinement  ?</w:t>
      </w:r>
    </w:p>
    <w:p w14:paraId="537FFA03"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Enseignement</w:t>
      </w:r>
    </w:p>
    <w:p w14:paraId="6FA72119"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Emploi</w:t>
      </w:r>
    </w:p>
    <w:p w14:paraId="79ADBE61"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Accès aux biens et services (ex : commerces essentiels, banques, ...)</w:t>
      </w:r>
    </w:p>
    <w:p w14:paraId="196D8AA6"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Accès à l'information</w:t>
      </w:r>
    </w:p>
    <w:p w14:paraId="1A6CBC14"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Cadre de vie durant le confinement</w:t>
      </w:r>
    </w:p>
    <w:p w14:paraId="58780077"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Niveau de vie correct (avoir un revenu suffisant pour se loger, se nourrir, s'habiller)</w:t>
      </w:r>
    </w:p>
    <w:p w14:paraId="0EB6ADB9"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Prise en compte de son avis dans les décisions qui le concernent</w:t>
      </w:r>
    </w:p>
    <w:p w14:paraId="1133598B"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Vie relationnelle affective et sexuelle (vie de couple et relation avec la famille et les amis)</w:t>
      </w:r>
    </w:p>
    <w:p w14:paraId="79FED9F9"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lastRenderedPageBreak/>
        <w:t>Protection de son intégrité contre les violences physiques et psychiques</w:t>
      </w:r>
    </w:p>
    <w:p w14:paraId="40FD134D"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Accès aux soins de santé (ex : continuité des soins dans le contexte du confinement)</w:t>
      </w:r>
    </w:p>
    <w:p w14:paraId="47DA55E7"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Liberté et sécurité (ex : ne pas être privé de sa liberté de façon illégale ou arbitraire)</w:t>
      </w:r>
    </w:p>
    <w:p w14:paraId="1E1E4C19" w14:textId="77777777" w:rsidR="00F56262" w:rsidRPr="00F56262" w:rsidRDefault="00F56262" w:rsidP="00F56262">
      <w:pPr>
        <w:keepNext w:val="0"/>
        <w:keepLines w:val="0"/>
        <w:numPr>
          <w:ilvl w:val="0"/>
          <w:numId w:val="14"/>
        </w:numPr>
        <w:shd w:val="clear" w:color="auto" w:fill="FFFFFF"/>
        <w:spacing w:line="240" w:lineRule="auto"/>
        <w:contextualSpacing/>
        <w:jc w:val="left"/>
        <w:rPr>
          <w:rFonts w:ascii="Calibri" w:eastAsia="Calibri" w:hAnsi="Calibri" w:cs="Calibri"/>
          <w:szCs w:val="20"/>
        </w:rPr>
      </w:pPr>
      <w:r w:rsidRPr="00F56262">
        <w:rPr>
          <w:rFonts w:ascii="Calibri" w:eastAsia="Calibri" w:hAnsi="Calibri" w:cs="Calibri"/>
          <w:szCs w:val="20"/>
        </w:rPr>
        <w:t>Autre : …</w:t>
      </w:r>
    </w:p>
    <w:p w14:paraId="0B5A1202" w14:textId="77777777" w:rsidR="00F56262" w:rsidRPr="00F56262" w:rsidRDefault="00F56262" w:rsidP="00F56262">
      <w:pPr>
        <w:keepNext w:val="0"/>
        <w:keepLines w:val="0"/>
        <w:shd w:val="clear" w:color="auto" w:fill="FFFFFF"/>
        <w:spacing w:line="240" w:lineRule="auto"/>
        <w:ind w:left="1440"/>
        <w:contextualSpacing/>
        <w:jc w:val="left"/>
        <w:rPr>
          <w:rFonts w:ascii="Calibri" w:eastAsia="Calibri" w:hAnsi="Calibri" w:cs="Calibri"/>
          <w:szCs w:val="20"/>
        </w:rPr>
      </w:pPr>
    </w:p>
    <w:p w14:paraId="19718FAD" w14:textId="77777777" w:rsidR="00F56262" w:rsidRPr="00F56262" w:rsidRDefault="00F56262" w:rsidP="00F56262">
      <w:pPr>
        <w:keepNext w:val="0"/>
        <w:keepLines w:val="0"/>
        <w:numPr>
          <w:ilvl w:val="0"/>
          <w:numId w:val="13"/>
        </w:numPr>
        <w:contextualSpacing/>
        <w:jc w:val="left"/>
        <w:rPr>
          <w:rFonts w:ascii="Calibri" w:eastAsia="Calibri" w:hAnsi="Calibri" w:cs="Times New Roman"/>
          <w:szCs w:val="20"/>
        </w:rPr>
      </w:pPr>
      <w:r w:rsidRPr="00F56262">
        <w:rPr>
          <w:rFonts w:ascii="Calibri" w:eastAsia="Calibri" w:hAnsi="Calibri" w:cs="Times New Roman"/>
          <w:szCs w:val="20"/>
        </w:rPr>
        <w:t>Précisez les difficultés que vous avez rencontrées pendant le confinement pour les 3 domaines que vous avez choisis :</w:t>
      </w:r>
    </w:p>
    <w:p w14:paraId="34A1951F" w14:textId="77777777" w:rsidR="00F56262" w:rsidRPr="00F56262" w:rsidRDefault="00F56262" w:rsidP="00F56262">
      <w:pPr>
        <w:keepNext w:val="0"/>
        <w:keepLines w:val="0"/>
        <w:pBdr>
          <w:top w:val="single" w:sz="4" w:space="1" w:color="auto"/>
          <w:left w:val="single" w:sz="4" w:space="4" w:color="auto"/>
          <w:bottom w:val="single" w:sz="4" w:space="1" w:color="auto"/>
          <w:right w:val="single" w:sz="4" w:space="4" w:color="auto"/>
        </w:pBdr>
        <w:shd w:val="clear" w:color="auto" w:fill="FFFFFF"/>
        <w:spacing w:line="240" w:lineRule="auto"/>
        <w:jc w:val="left"/>
        <w:rPr>
          <w:rFonts w:ascii="Calibri" w:eastAsia="Calibri" w:hAnsi="Calibri" w:cs="Calibri"/>
          <w:szCs w:val="20"/>
        </w:rPr>
      </w:pPr>
      <w:r w:rsidRPr="00F56262">
        <w:rPr>
          <w:rFonts w:ascii="Calibri" w:eastAsia="Calibri" w:hAnsi="Calibri" w:cs="Calibri"/>
          <w:szCs w:val="20"/>
        </w:rPr>
        <w:t>Entrez votre réponse…</w:t>
      </w:r>
    </w:p>
    <w:p w14:paraId="35E2A5B9" w14:textId="77777777" w:rsidR="00F56262" w:rsidRPr="00F56262" w:rsidRDefault="00F56262" w:rsidP="00F56262">
      <w:pPr>
        <w:keepNext w:val="0"/>
        <w:keepLines w:val="0"/>
        <w:pBdr>
          <w:top w:val="single" w:sz="4" w:space="1" w:color="auto"/>
          <w:left w:val="single" w:sz="4" w:space="4" w:color="auto"/>
          <w:bottom w:val="single" w:sz="4" w:space="1" w:color="auto"/>
          <w:right w:val="single" w:sz="4" w:space="4" w:color="auto"/>
        </w:pBdr>
        <w:shd w:val="clear" w:color="auto" w:fill="FFFFFF"/>
        <w:spacing w:line="240" w:lineRule="auto"/>
        <w:jc w:val="left"/>
        <w:rPr>
          <w:rFonts w:ascii="Calibri" w:eastAsia="Calibri" w:hAnsi="Calibri" w:cs="Calibri"/>
          <w:szCs w:val="20"/>
        </w:rPr>
      </w:pPr>
    </w:p>
    <w:p w14:paraId="52FC6D6B" w14:textId="77777777" w:rsidR="00F56262" w:rsidRPr="00F56262" w:rsidRDefault="00F56262" w:rsidP="00F56262">
      <w:pPr>
        <w:keepNext w:val="0"/>
        <w:keepLines w:val="0"/>
        <w:numPr>
          <w:ilvl w:val="0"/>
          <w:numId w:val="13"/>
        </w:numPr>
        <w:contextualSpacing/>
        <w:jc w:val="left"/>
        <w:rPr>
          <w:rFonts w:ascii="Calibri" w:eastAsia="Calibri" w:hAnsi="Calibri" w:cs="Times New Roman"/>
          <w:szCs w:val="20"/>
        </w:rPr>
      </w:pPr>
      <w:r w:rsidRPr="00F56262">
        <w:rPr>
          <w:rFonts w:ascii="Calibri" w:eastAsia="Calibri" w:hAnsi="Calibri" w:cs="Times New Roman"/>
          <w:szCs w:val="20"/>
        </w:rPr>
        <w:t>Quelles mesures positives ont été prises par les autorités pendant le confinement pour soulager vos difficultés ?</w:t>
      </w:r>
    </w:p>
    <w:p w14:paraId="38FE7917" w14:textId="77777777" w:rsidR="00F56262" w:rsidRPr="00F56262" w:rsidRDefault="00F56262" w:rsidP="00F56262">
      <w:pPr>
        <w:keepNext w:val="0"/>
        <w:keepLines w:val="0"/>
        <w:pBdr>
          <w:top w:val="single" w:sz="4" w:space="1" w:color="auto"/>
          <w:left w:val="single" w:sz="4" w:space="4" w:color="auto"/>
          <w:bottom w:val="single" w:sz="4" w:space="1" w:color="auto"/>
          <w:right w:val="single" w:sz="4" w:space="4" w:color="auto"/>
        </w:pBdr>
        <w:shd w:val="clear" w:color="auto" w:fill="FFFFFF"/>
        <w:spacing w:line="240" w:lineRule="auto"/>
        <w:jc w:val="left"/>
        <w:rPr>
          <w:rFonts w:ascii="Calibri" w:eastAsia="Calibri" w:hAnsi="Calibri" w:cs="Calibri"/>
          <w:szCs w:val="20"/>
        </w:rPr>
      </w:pPr>
      <w:r w:rsidRPr="00F56262">
        <w:rPr>
          <w:rFonts w:ascii="Calibri" w:eastAsia="Calibri" w:hAnsi="Calibri" w:cs="Calibri"/>
          <w:szCs w:val="20"/>
        </w:rPr>
        <w:t>Entrez votre réponse…</w:t>
      </w:r>
    </w:p>
    <w:p w14:paraId="15782B51" w14:textId="77777777" w:rsidR="00F56262" w:rsidRPr="00F56262" w:rsidRDefault="00F56262" w:rsidP="00F56262">
      <w:pPr>
        <w:keepNext w:val="0"/>
        <w:keepLines w:val="0"/>
        <w:pBdr>
          <w:top w:val="single" w:sz="4" w:space="1" w:color="auto"/>
          <w:left w:val="single" w:sz="4" w:space="4" w:color="auto"/>
          <w:bottom w:val="single" w:sz="4" w:space="1" w:color="auto"/>
          <w:right w:val="single" w:sz="4" w:space="4" w:color="auto"/>
        </w:pBdr>
        <w:shd w:val="clear" w:color="auto" w:fill="FFFFFF"/>
        <w:spacing w:line="240" w:lineRule="auto"/>
        <w:jc w:val="left"/>
        <w:rPr>
          <w:rFonts w:ascii="Calibri" w:eastAsia="Calibri" w:hAnsi="Calibri" w:cs="Calibri"/>
          <w:szCs w:val="20"/>
        </w:rPr>
      </w:pPr>
    </w:p>
    <w:p w14:paraId="3E229299" w14:textId="77777777" w:rsidR="00F56262" w:rsidRPr="00F56262" w:rsidRDefault="00F56262" w:rsidP="00F56262">
      <w:pPr>
        <w:keepNext w:val="0"/>
        <w:keepLines w:val="0"/>
        <w:numPr>
          <w:ilvl w:val="0"/>
          <w:numId w:val="13"/>
        </w:numPr>
        <w:contextualSpacing/>
        <w:jc w:val="left"/>
        <w:rPr>
          <w:rFonts w:ascii="Calibri" w:eastAsia="Calibri" w:hAnsi="Calibri" w:cs="Times New Roman"/>
          <w:szCs w:val="20"/>
        </w:rPr>
      </w:pPr>
      <w:r w:rsidRPr="00F56262">
        <w:rPr>
          <w:rFonts w:ascii="Calibri" w:eastAsia="Calibri" w:hAnsi="Calibri" w:cs="Times New Roman"/>
          <w:szCs w:val="20"/>
        </w:rPr>
        <w:t>Quelles autres mesures les autorités auraient dû prendre pendant le confinement pour soulager vos difficultés  ?</w:t>
      </w:r>
    </w:p>
    <w:p w14:paraId="4F5EDF0F" w14:textId="77777777" w:rsidR="00F56262" w:rsidRPr="00F56262" w:rsidRDefault="00F56262" w:rsidP="00F56262">
      <w:pPr>
        <w:keepNext w:val="0"/>
        <w:keepLines w:val="0"/>
        <w:pBdr>
          <w:top w:val="single" w:sz="4" w:space="1" w:color="auto"/>
          <w:left w:val="single" w:sz="4" w:space="4" w:color="auto"/>
          <w:bottom w:val="single" w:sz="4" w:space="1" w:color="auto"/>
          <w:right w:val="single" w:sz="4" w:space="4" w:color="auto"/>
        </w:pBdr>
        <w:shd w:val="clear" w:color="auto" w:fill="FFFFFF"/>
        <w:spacing w:line="240" w:lineRule="auto"/>
        <w:jc w:val="left"/>
        <w:rPr>
          <w:rFonts w:ascii="Calibri" w:eastAsia="Calibri" w:hAnsi="Calibri" w:cs="Calibri"/>
          <w:szCs w:val="20"/>
        </w:rPr>
      </w:pPr>
      <w:r w:rsidRPr="00F56262">
        <w:rPr>
          <w:rFonts w:ascii="Calibri" w:eastAsia="Calibri" w:hAnsi="Calibri" w:cs="Calibri"/>
          <w:szCs w:val="20"/>
        </w:rPr>
        <w:t>Entrez votre réponse…</w:t>
      </w:r>
    </w:p>
    <w:p w14:paraId="05A0165F" w14:textId="77777777" w:rsidR="00F56262" w:rsidRPr="00F56262" w:rsidRDefault="00F56262" w:rsidP="00F56262">
      <w:pPr>
        <w:keepNext w:val="0"/>
        <w:keepLines w:val="0"/>
        <w:pBdr>
          <w:top w:val="single" w:sz="4" w:space="1" w:color="auto"/>
          <w:left w:val="single" w:sz="4" w:space="4" w:color="auto"/>
          <w:bottom w:val="single" w:sz="4" w:space="1" w:color="auto"/>
          <w:right w:val="single" w:sz="4" w:space="4" w:color="auto"/>
        </w:pBdr>
        <w:shd w:val="clear" w:color="auto" w:fill="FFFFFF"/>
        <w:spacing w:line="240" w:lineRule="auto"/>
        <w:jc w:val="left"/>
        <w:rPr>
          <w:rFonts w:ascii="Calibri" w:eastAsia="Calibri" w:hAnsi="Calibri" w:cs="Calibri"/>
          <w:szCs w:val="20"/>
        </w:rPr>
      </w:pPr>
    </w:p>
    <w:p w14:paraId="6986FEC5" w14:textId="77777777" w:rsidR="00F56262" w:rsidRPr="00F56262" w:rsidRDefault="00F56262" w:rsidP="00F56262">
      <w:pPr>
        <w:keepNext w:val="0"/>
        <w:keepLines w:val="0"/>
        <w:numPr>
          <w:ilvl w:val="0"/>
          <w:numId w:val="13"/>
        </w:numPr>
        <w:contextualSpacing/>
        <w:jc w:val="left"/>
        <w:rPr>
          <w:rFonts w:ascii="Calibri" w:eastAsia="Calibri" w:hAnsi="Calibri" w:cs="Times New Roman"/>
          <w:szCs w:val="20"/>
        </w:rPr>
      </w:pPr>
      <w:r w:rsidRPr="00F56262">
        <w:rPr>
          <w:rFonts w:ascii="Calibri" w:eastAsia="Calibri" w:hAnsi="Calibri" w:cs="Times New Roman"/>
          <w:szCs w:val="20"/>
        </w:rPr>
        <w:t>Y a-t-il un autre domaine qui n’est pas repris ci-dessus et dans lequel vous avez éprouvé des difficultés pendant le confinement ? Si oui, merci de les expliquer ci-dessous.</w:t>
      </w:r>
    </w:p>
    <w:p w14:paraId="7AE8B79C" w14:textId="77777777" w:rsidR="00F56262" w:rsidRPr="00F56262" w:rsidRDefault="00F56262" w:rsidP="00F56262">
      <w:pPr>
        <w:keepNext w:val="0"/>
        <w:keepLines w:val="0"/>
        <w:pBdr>
          <w:top w:val="single" w:sz="4" w:space="1" w:color="auto"/>
          <w:left w:val="single" w:sz="4" w:space="4" w:color="auto"/>
          <w:bottom w:val="single" w:sz="4" w:space="1" w:color="auto"/>
          <w:right w:val="single" w:sz="4" w:space="4" w:color="auto"/>
        </w:pBdr>
        <w:shd w:val="clear" w:color="auto" w:fill="FFFFFF"/>
        <w:spacing w:line="240" w:lineRule="auto"/>
        <w:jc w:val="left"/>
        <w:rPr>
          <w:rFonts w:ascii="Calibri" w:eastAsia="Calibri" w:hAnsi="Calibri" w:cs="Calibri"/>
          <w:szCs w:val="20"/>
        </w:rPr>
      </w:pPr>
      <w:r w:rsidRPr="00F56262">
        <w:rPr>
          <w:rFonts w:ascii="Calibri" w:eastAsia="Calibri" w:hAnsi="Calibri" w:cs="Calibri"/>
          <w:szCs w:val="20"/>
        </w:rPr>
        <w:t>Entrez votre réponse…</w:t>
      </w:r>
    </w:p>
    <w:p w14:paraId="4CD8D907" w14:textId="77777777" w:rsidR="00F56262" w:rsidRPr="00F56262" w:rsidRDefault="00F56262" w:rsidP="00F56262">
      <w:pPr>
        <w:keepNext w:val="0"/>
        <w:keepLines w:val="0"/>
        <w:pBdr>
          <w:top w:val="single" w:sz="4" w:space="1" w:color="auto"/>
          <w:left w:val="single" w:sz="4" w:space="4" w:color="auto"/>
          <w:bottom w:val="single" w:sz="4" w:space="1" w:color="auto"/>
          <w:right w:val="single" w:sz="4" w:space="4" w:color="auto"/>
        </w:pBdr>
        <w:shd w:val="clear" w:color="auto" w:fill="FFFFFF"/>
        <w:spacing w:line="240" w:lineRule="auto"/>
        <w:jc w:val="left"/>
        <w:rPr>
          <w:rFonts w:ascii="Calibri" w:eastAsia="Calibri" w:hAnsi="Calibri" w:cs="Calibri"/>
          <w:szCs w:val="20"/>
        </w:rPr>
      </w:pPr>
    </w:p>
    <w:p w14:paraId="360AB709" w14:textId="77777777" w:rsidR="00F56262" w:rsidRPr="00F56262" w:rsidRDefault="00F56262" w:rsidP="00F56262">
      <w:pPr>
        <w:keepNext w:val="0"/>
        <w:keepLines w:val="0"/>
        <w:rPr>
          <w:rFonts w:ascii="Calibri" w:eastAsia="Calibri" w:hAnsi="Calibri" w:cs="Times New Roman"/>
          <w:szCs w:val="20"/>
        </w:rPr>
      </w:pPr>
    </w:p>
    <w:p w14:paraId="725B6EE3" w14:textId="77777777" w:rsidR="005F5816" w:rsidRPr="005F5816" w:rsidRDefault="005F5816" w:rsidP="00186574"/>
    <w:p w14:paraId="725B6EE6" w14:textId="4FE261F1" w:rsidR="009362FB" w:rsidRDefault="009362FB" w:rsidP="00186574"/>
    <w:sectPr w:rsidR="009362FB" w:rsidSect="003338B5">
      <w:headerReference w:type="even" r:id="rId42"/>
      <w:headerReference w:type="default" r:id="rId43"/>
      <w:headerReference w:type="first" r:id="rId44"/>
      <w:pgSz w:w="11906" w:h="16838"/>
      <w:pgMar w:top="1985" w:right="1247" w:bottom="1134" w:left="124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405386" w14:textId="77777777" w:rsidR="004E7C24" w:rsidRDefault="004E7C24" w:rsidP="00186574">
      <w:r>
        <w:separator/>
      </w:r>
    </w:p>
    <w:p w14:paraId="38D125A1" w14:textId="77777777" w:rsidR="004E7C24" w:rsidRDefault="004E7C24" w:rsidP="00186574"/>
    <w:p w14:paraId="4A9D652F" w14:textId="77777777" w:rsidR="004E7C24" w:rsidRDefault="004E7C24" w:rsidP="00186574"/>
  </w:endnote>
  <w:endnote w:type="continuationSeparator" w:id="0">
    <w:p w14:paraId="08C8EACC" w14:textId="77777777" w:rsidR="004E7C24" w:rsidRDefault="004E7C24" w:rsidP="00186574">
      <w:r>
        <w:continuationSeparator/>
      </w:r>
    </w:p>
    <w:p w14:paraId="1EE4439E" w14:textId="77777777" w:rsidR="004E7C24" w:rsidRDefault="004E7C24" w:rsidP="00186574"/>
    <w:p w14:paraId="3602BE05" w14:textId="77777777" w:rsidR="004E7C24" w:rsidRDefault="004E7C24" w:rsidP="00186574"/>
  </w:endnote>
  <w:endnote w:type="continuationNotice" w:id="1">
    <w:p w14:paraId="226536C9" w14:textId="77777777" w:rsidR="004E7C24" w:rsidRDefault="004E7C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altName w:val="メイリオ"/>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125F7F" w14:textId="77777777" w:rsidR="004E7C24" w:rsidRDefault="004E7C24" w:rsidP="00186574">
      <w:r>
        <w:separator/>
      </w:r>
    </w:p>
  </w:footnote>
  <w:footnote w:type="continuationSeparator" w:id="0">
    <w:p w14:paraId="04DEC3ED" w14:textId="77777777" w:rsidR="004E7C24" w:rsidRDefault="004E7C24" w:rsidP="00186574">
      <w:r>
        <w:continuationSeparator/>
      </w:r>
    </w:p>
    <w:p w14:paraId="710EFE63" w14:textId="77777777" w:rsidR="004E7C24" w:rsidRDefault="004E7C24" w:rsidP="00186574"/>
    <w:p w14:paraId="67420B02" w14:textId="77777777" w:rsidR="004E7C24" w:rsidRDefault="004E7C24" w:rsidP="00186574"/>
  </w:footnote>
  <w:footnote w:type="continuationNotice" w:id="1">
    <w:p w14:paraId="6DA6706A" w14:textId="77777777" w:rsidR="004E7C24" w:rsidRDefault="004E7C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B6F48" w14:textId="653CFDC8" w:rsidR="00F80FE6" w:rsidRPr="00F80FE6" w:rsidRDefault="00F80FE6" w:rsidP="000747F3">
    <w:pPr>
      <w:pStyle w:val="Koptekst"/>
      <w:tabs>
        <w:tab w:val="left" w:pos="142"/>
      </w:tabs>
      <w:ind w:hanging="426"/>
    </w:pPr>
    <w:r w:rsidRPr="000747F3">
      <w:rPr>
        <w:color w:val="A00656" w:themeColor="text2"/>
      </w:rPr>
      <w:fldChar w:fldCharType="begin"/>
    </w:r>
    <w:r w:rsidRPr="000747F3">
      <w:rPr>
        <w:color w:val="A00656" w:themeColor="text2"/>
      </w:rPr>
      <w:instrText xml:space="preserve"> PAGE   \* MERGEFORMAT </w:instrText>
    </w:r>
    <w:r w:rsidRPr="000747F3">
      <w:rPr>
        <w:color w:val="A00656" w:themeColor="text2"/>
      </w:rPr>
      <w:fldChar w:fldCharType="separate"/>
    </w:r>
    <w:r w:rsidRPr="000747F3">
      <w:rPr>
        <w:color w:val="A00656" w:themeColor="text2"/>
      </w:rPr>
      <w:t>2</w:t>
    </w:r>
    <w:r w:rsidRPr="000747F3">
      <w:rPr>
        <w:noProof/>
        <w:color w:val="A00656" w:themeColor="text2"/>
      </w:rPr>
      <w:fldChar w:fldCharType="end"/>
    </w:r>
    <w:r w:rsidR="000747F3" w:rsidRPr="000747F3">
      <w:rPr>
        <w:noProof/>
        <w:color w:val="A00656" w:themeColor="text2"/>
      </w:rPr>
      <w:t xml:space="preserve"> </w:t>
    </w:r>
    <w:r w:rsidR="000747F3">
      <w:rPr>
        <w:noProof/>
        <w:color w:val="A00656" w:themeColor="text2"/>
      </w:rPr>
      <w:t xml:space="preserve"> </w:t>
    </w:r>
    <w:r w:rsidRPr="003E02E4">
      <w:rPr>
        <w:color w:val="A00656"/>
      </w:rPr>
      <w:t>│</w:t>
    </w:r>
    <w:r w:rsidRPr="00F80FE6">
      <w:rPr>
        <w:noProof/>
        <w:color w:val="FFFFFF" w:themeColor="background1"/>
      </w:rPr>
      <w:tab/>
    </w:r>
    <w:r w:rsidR="00AE3793">
      <w:t>Juillet</w:t>
    </w:r>
    <w:r w:rsidR="00970F27">
      <w:t xml:space="preserve"> 2020</w:t>
    </w:r>
    <w:r>
      <w:t xml:space="preserve"> </w:t>
    </w:r>
    <w:r w:rsidRPr="003E02E4">
      <w:t xml:space="preserve"> </w:t>
    </w:r>
  </w:p>
  <w:p w14:paraId="725B6F49" w14:textId="77777777" w:rsidR="000747F3" w:rsidRPr="000747F3" w:rsidRDefault="000747F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B6F4A" w14:textId="1693E9B5" w:rsidR="003E02E4" w:rsidRPr="00DF5D2B" w:rsidRDefault="00F80FE6" w:rsidP="00F80FE6">
    <w:pPr>
      <w:pStyle w:val="Headerandpagen"/>
      <w:tabs>
        <w:tab w:val="clear" w:pos="9026"/>
        <w:tab w:val="right" w:pos="9781"/>
      </w:tabs>
      <w:ind w:right="-794"/>
    </w:pPr>
    <w:r>
      <w:tab/>
    </w:r>
    <w:r>
      <w:tab/>
    </w:r>
    <w:r>
      <w:tab/>
    </w:r>
    <w:r w:rsidR="00653C1D" w:rsidRPr="00DF5D2B">
      <w:t>Impacts de la crise sanitaire sur les personnes handicapées</w:t>
    </w:r>
    <w:r w:rsidRPr="00DF5D2B">
      <w:t xml:space="preserve"> </w:t>
    </w:r>
    <w:r w:rsidRPr="00DF5D2B">
      <w:rPr>
        <w:color w:val="A00656"/>
      </w:rPr>
      <w:t xml:space="preserve">│ </w:t>
    </w:r>
    <w:r w:rsidRPr="00DF5D2B">
      <w:t xml:space="preserve"> </w:t>
    </w:r>
    <w:r w:rsidRPr="000747F3">
      <w:rPr>
        <w:color w:val="A00656" w:themeColor="text2"/>
      </w:rPr>
      <w:fldChar w:fldCharType="begin"/>
    </w:r>
    <w:r w:rsidRPr="00DF5D2B">
      <w:rPr>
        <w:color w:val="A00656" w:themeColor="text2"/>
      </w:rPr>
      <w:instrText xml:space="preserve"> PAGE   \* MERGEFORMAT </w:instrText>
    </w:r>
    <w:r w:rsidRPr="000747F3">
      <w:rPr>
        <w:color w:val="A00656" w:themeColor="text2"/>
      </w:rPr>
      <w:fldChar w:fldCharType="separate"/>
    </w:r>
    <w:r w:rsidRPr="00DF5D2B">
      <w:rPr>
        <w:color w:val="A00656" w:themeColor="text2"/>
      </w:rPr>
      <w:t>1</w:t>
    </w:r>
    <w:r w:rsidRPr="000747F3">
      <w:rPr>
        <w:noProof/>
        <w:color w:val="A00656" w:themeColor="text2"/>
      </w:rPr>
      <w:fldChar w:fldCharType="end"/>
    </w:r>
    <w:r w:rsidRPr="00DF5D2B">
      <w:rPr>
        <w:color w:val="A00656" w:themeColor="text2"/>
      </w:rPr>
      <w:tab/>
    </w:r>
  </w:p>
  <w:p w14:paraId="725B6F4B" w14:textId="77777777" w:rsidR="003E02E4" w:rsidRPr="00DF5D2B" w:rsidRDefault="003E02E4" w:rsidP="00186574">
    <w:pPr>
      <w:pStyle w:val="Koptekst"/>
    </w:pPr>
  </w:p>
  <w:p w14:paraId="725B6F4C" w14:textId="77777777" w:rsidR="003E02E4" w:rsidRPr="00DF5D2B" w:rsidRDefault="003E02E4" w:rsidP="00186574"/>
  <w:p w14:paraId="725B6F4D" w14:textId="77777777" w:rsidR="003E02E4" w:rsidRPr="00DF5D2B" w:rsidRDefault="003E02E4" w:rsidP="0018657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B6F50" w14:textId="15CCBC08" w:rsidR="00ED4DD4" w:rsidRDefault="00ED4DD4" w:rsidP="006A64E3">
    <w:pPr>
      <w:pStyle w:val="Koptekst"/>
      <w:ind w:left="-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87440"/>
    <w:multiLevelType w:val="hybridMultilevel"/>
    <w:tmpl w:val="C2CA75A8"/>
    <w:lvl w:ilvl="0" w:tplc="EF8A23C6">
      <w:start w:val="1"/>
      <w:numFmt w:val="decimal"/>
      <w:lvlText w:val="%1."/>
      <w:lvlJc w:val="left"/>
      <w:pPr>
        <w:ind w:left="720" w:hanging="360"/>
      </w:pPr>
      <w:rPr>
        <w:rFonts w:hint="default"/>
        <w:color w:val="A00656"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532215"/>
    <w:multiLevelType w:val="hybridMultilevel"/>
    <w:tmpl w:val="72B4EE58"/>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 w15:restartNumberingAfterBreak="0">
    <w:nsid w:val="0DB347DE"/>
    <w:multiLevelType w:val="hybridMultilevel"/>
    <w:tmpl w:val="7A08E64A"/>
    <w:lvl w:ilvl="0" w:tplc="E5E41E4C">
      <w:start w:val="1"/>
      <w:numFmt w:val="decimal"/>
      <w:lvlText w:val="%1."/>
      <w:lvlJc w:val="left"/>
      <w:pPr>
        <w:ind w:left="720" w:hanging="360"/>
      </w:pPr>
      <w:rPr>
        <w:rFonts w:hint="default"/>
        <w:b/>
        <w:bCs/>
        <w:color w:val="A00656" w:themeColor="text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6712138"/>
    <w:multiLevelType w:val="multilevel"/>
    <w:tmpl w:val="373A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EA3E85"/>
    <w:multiLevelType w:val="hybridMultilevel"/>
    <w:tmpl w:val="84065D04"/>
    <w:lvl w:ilvl="0" w:tplc="D7AC7E88">
      <w:start w:val="1"/>
      <w:numFmt w:val="decimal"/>
      <w:lvlText w:val="%1."/>
      <w:lvlJc w:val="left"/>
      <w:pPr>
        <w:ind w:left="720" w:hanging="360"/>
      </w:pPr>
      <w:rPr>
        <w:rFonts w:hint="default"/>
        <w:color w:val="A00656" w:themeColor="text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8630E31"/>
    <w:multiLevelType w:val="hybridMultilevel"/>
    <w:tmpl w:val="84065D04"/>
    <w:lvl w:ilvl="0" w:tplc="D7AC7E88">
      <w:start w:val="1"/>
      <w:numFmt w:val="decimal"/>
      <w:lvlText w:val="%1."/>
      <w:lvlJc w:val="left"/>
      <w:pPr>
        <w:ind w:left="720" w:hanging="360"/>
      </w:pPr>
      <w:rPr>
        <w:rFonts w:hint="default"/>
        <w:color w:val="A00656" w:themeColor="text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31430CC4"/>
    <w:multiLevelType w:val="multilevel"/>
    <w:tmpl w:val="080C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7" w15:restartNumberingAfterBreak="0">
    <w:nsid w:val="3AB57E19"/>
    <w:multiLevelType w:val="hybridMultilevel"/>
    <w:tmpl w:val="9774D83E"/>
    <w:lvl w:ilvl="0" w:tplc="20000003">
      <w:start w:val="1"/>
      <w:numFmt w:val="bullet"/>
      <w:lvlText w:val="o"/>
      <w:lvlJc w:val="left"/>
      <w:pPr>
        <w:ind w:left="1080" w:hanging="360"/>
      </w:pPr>
      <w:rPr>
        <w:rFonts w:ascii="Courier New" w:hAnsi="Courier New" w:cs="Courier New" w:hint="default"/>
      </w:rPr>
    </w:lvl>
    <w:lvl w:ilvl="1" w:tplc="20000003">
      <w:start w:val="1"/>
      <w:numFmt w:val="bullet"/>
      <w:lvlText w:val="o"/>
      <w:lvlJc w:val="left"/>
      <w:pPr>
        <w:ind w:left="1800" w:hanging="360"/>
      </w:pPr>
      <w:rPr>
        <w:rFonts w:ascii="Courier New" w:hAnsi="Courier New" w:cs="Courier New" w:hint="default"/>
      </w:rPr>
    </w:lvl>
    <w:lvl w:ilvl="2" w:tplc="20000005">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 w15:restartNumberingAfterBreak="0">
    <w:nsid w:val="421B496C"/>
    <w:multiLevelType w:val="hybridMultilevel"/>
    <w:tmpl w:val="775091F4"/>
    <w:lvl w:ilvl="0" w:tplc="D7AC7E88">
      <w:start w:val="1"/>
      <w:numFmt w:val="decimal"/>
      <w:lvlText w:val="%1."/>
      <w:lvlJc w:val="left"/>
      <w:pPr>
        <w:ind w:left="720" w:hanging="360"/>
      </w:pPr>
      <w:rPr>
        <w:rFonts w:hint="default"/>
        <w:color w:val="A00656" w:themeColor="text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4399041B"/>
    <w:multiLevelType w:val="hybridMultilevel"/>
    <w:tmpl w:val="7A08E64A"/>
    <w:lvl w:ilvl="0" w:tplc="E5E41E4C">
      <w:start w:val="1"/>
      <w:numFmt w:val="decimal"/>
      <w:lvlText w:val="%1."/>
      <w:lvlJc w:val="left"/>
      <w:pPr>
        <w:ind w:left="720" w:hanging="360"/>
      </w:pPr>
      <w:rPr>
        <w:rFonts w:hint="default"/>
        <w:b/>
        <w:bCs/>
        <w:color w:val="A00656" w:themeColor="text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6A84D40"/>
    <w:multiLevelType w:val="hybridMultilevel"/>
    <w:tmpl w:val="AE2EBBF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4C870AAC"/>
    <w:multiLevelType w:val="hybridMultilevel"/>
    <w:tmpl w:val="B248F262"/>
    <w:lvl w:ilvl="0" w:tplc="D7AC7E88">
      <w:start w:val="1"/>
      <w:numFmt w:val="decimal"/>
      <w:lvlText w:val="%1."/>
      <w:lvlJc w:val="left"/>
      <w:pPr>
        <w:ind w:left="720" w:hanging="360"/>
      </w:pPr>
      <w:rPr>
        <w:rFonts w:hint="default"/>
        <w:color w:val="A00656" w:themeColor="text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4DDA6DD7"/>
    <w:multiLevelType w:val="hybridMultilevel"/>
    <w:tmpl w:val="662C0BD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503832F1"/>
    <w:multiLevelType w:val="hybridMultilevel"/>
    <w:tmpl w:val="1F0A182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519F7A79"/>
    <w:multiLevelType w:val="hybridMultilevel"/>
    <w:tmpl w:val="26920CA8"/>
    <w:lvl w:ilvl="0" w:tplc="D7AC7E88">
      <w:start w:val="1"/>
      <w:numFmt w:val="decimal"/>
      <w:lvlText w:val="%1."/>
      <w:lvlJc w:val="left"/>
      <w:pPr>
        <w:ind w:left="720" w:hanging="360"/>
      </w:pPr>
      <w:rPr>
        <w:rFonts w:hint="default"/>
        <w:color w:val="A00656" w:themeColor="text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59445B6E"/>
    <w:multiLevelType w:val="hybridMultilevel"/>
    <w:tmpl w:val="3D66EB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627C7826"/>
    <w:multiLevelType w:val="hybridMultilevel"/>
    <w:tmpl w:val="D0EC9680"/>
    <w:lvl w:ilvl="0" w:tplc="D7AC7E88">
      <w:start w:val="1"/>
      <w:numFmt w:val="decimal"/>
      <w:lvlText w:val="%1."/>
      <w:lvlJc w:val="left"/>
      <w:pPr>
        <w:ind w:left="720" w:hanging="360"/>
      </w:pPr>
      <w:rPr>
        <w:rFonts w:hint="default"/>
        <w:color w:val="A00656" w:themeColor="text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63CB2482"/>
    <w:multiLevelType w:val="multilevel"/>
    <w:tmpl w:val="9D22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6818CA"/>
    <w:multiLevelType w:val="hybridMultilevel"/>
    <w:tmpl w:val="87761EB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7785702E"/>
    <w:multiLevelType w:val="hybridMultilevel"/>
    <w:tmpl w:val="019CFBCC"/>
    <w:lvl w:ilvl="0" w:tplc="61904EBC">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2"/>
  </w:num>
  <w:num w:numId="5">
    <w:abstractNumId w:val="19"/>
  </w:num>
  <w:num w:numId="6">
    <w:abstractNumId w:val="13"/>
  </w:num>
  <w:num w:numId="7">
    <w:abstractNumId w:val="0"/>
  </w:num>
  <w:num w:numId="8">
    <w:abstractNumId w:val="3"/>
  </w:num>
  <w:num w:numId="9">
    <w:abstractNumId w:val="15"/>
  </w:num>
  <w:num w:numId="10">
    <w:abstractNumId w:val="17"/>
  </w:num>
  <w:num w:numId="11">
    <w:abstractNumId w:val="10"/>
  </w:num>
  <w:num w:numId="12">
    <w:abstractNumId w:val="7"/>
  </w:num>
  <w:num w:numId="13">
    <w:abstractNumId w:val="18"/>
  </w:num>
  <w:num w:numId="14">
    <w:abstractNumId w:val="1"/>
  </w:num>
  <w:num w:numId="15">
    <w:abstractNumId w:val="9"/>
  </w:num>
  <w:num w:numId="16">
    <w:abstractNumId w:val="4"/>
  </w:num>
  <w:num w:numId="17">
    <w:abstractNumId w:val="8"/>
  </w:num>
  <w:num w:numId="18">
    <w:abstractNumId w:val="16"/>
  </w:num>
  <w:num w:numId="19">
    <w:abstractNumId w:val="14"/>
  </w:num>
  <w:num w:numId="20">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DD5"/>
    <w:rsid w:val="0000043F"/>
    <w:rsid w:val="000005E6"/>
    <w:rsid w:val="0000063F"/>
    <w:rsid w:val="000007A6"/>
    <w:rsid w:val="000009AC"/>
    <w:rsid w:val="00000C9A"/>
    <w:rsid w:val="00000F40"/>
    <w:rsid w:val="000010E1"/>
    <w:rsid w:val="000016F7"/>
    <w:rsid w:val="00001929"/>
    <w:rsid w:val="00001B3E"/>
    <w:rsid w:val="00001C73"/>
    <w:rsid w:val="00001D7F"/>
    <w:rsid w:val="00001F28"/>
    <w:rsid w:val="0000208E"/>
    <w:rsid w:val="0000269E"/>
    <w:rsid w:val="0000277B"/>
    <w:rsid w:val="00003331"/>
    <w:rsid w:val="00003619"/>
    <w:rsid w:val="0000392E"/>
    <w:rsid w:val="0000398C"/>
    <w:rsid w:val="00003C05"/>
    <w:rsid w:val="00003D80"/>
    <w:rsid w:val="00004241"/>
    <w:rsid w:val="0000425D"/>
    <w:rsid w:val="0000446D"/>
    <w:rsid w:val="000044F9"/>
    <w:rsid w:val="00004578"/>
    <w:rsid w:val="000045EF"/>
    <w:rsid w:val="0000479F"/>
    <w:rsid w:val="00004D2E"/>
    <w:rsid w:val="00004F8F"/>
    <w:rsid w:val="00004FB5"/>
    <w:rsid w:val="0000555D"/>
    <w:rsid w:val="00005AE6"/>
    <w:rsid w:val="00005F21"/>
    <w:rsid w:val="000062FE"/>
    <w:rsid w:val="00006905"/>
    <w:rsid w:val="0000695A"/>
    <w:rsid w:val="00006B49"/>
    <w:rsid w:val="00006CE1"/>
    <w:rsid w:val="00006D68"/>
    <w:rsid w:val="00006D6D"/>
    <w:rsid w:val="00006EF3"/>
    <w:rsid w:val="0000736A"/>
    <w:rsid w:val="000073F2"/>
    <w:rsid w:val="00007836"/>
    <w:rsid w:val="00007DE7"/>
    <w:rsid w:val="00007E57"/>
    <w:rsid w:val="00010045"/>
    <w:rsid w:val="00010075"/>
    <w:rsid w:val="000101AE"/>
    <w:rsid w:val="000103DB"/>
    <w:rsid w:val="000106AE"/>
    <w:rsid w:val="00010803"/>
    <w:rsid w:val="00010DC7"/>
    <w:rsid w:val="000112FB"/>
    <w:rsid w:val="0001194C"/>
    <w:rsid w:val="00011A71"/>
    <w:rsid w:val="00011B6D"/>
    <w:rsid w:val="00012023"/>
    <w:rsid w:val="0001218F"/>
    <w:rsid w:val="000121A9"/>
    <w:rsid w:val="00012264"/>
    <w:rsid w:val="00012E52"/>
    <w:rsid w:val="00012FC7"/>
    <w:rsid w:val="000134A8"/>
    <w:rsid w:val="000135AA"/>
    <w:rsid w:val="000137D6"/>
    <w:rsid w:val="00013932"/>
    <w:rsid w:val="00013BDB"/>
    <w:rsid w:val="00013FA5"/>
    <w:rsid w:val="00013FB8"/>
    <w:rsid w:val="00014238"/>
    <w:rsid w:val="0001436E"/>
    <w:rsid w:val="0001450A"/>
    <w:rsid w:val="0001471A"/>
    <w:rsid w:val="00014741"/>
    <w:rsid w:val="000147BE"/>
    <w:rsid w:val="00014DA1"/>
    <w:rsid w:val="000150AD"/>
    <w:rsid w:val="000152A3"/>
    <w:rsid w:val="0001534D"/>
    <w:rsid w:val="000156A7"/>
    <w:rsid w:val="000157A5"/>
    <w:rsid w:val="00015CC2"/>
    <w:rsid w:val="00015DDB"/>
    <w:rsid w:val="0001641A"/>
    <w:rsid w:val="00016F28"/>
    <w:rsid w:val="000170B0"/>
    <w:rsid w:val="000171A4"/>
    <w:rsid w:val="000172C5"/>
    <w:rsid w:val="00017385"/>
    <w:rsid w:val="00017495"/>
    <w:rsid w:val="000175C5"/>
    <w:rsid w:val="000177C1"/>
    <w:rsid w:val="00017A0E"/>
    <w:rsid w:val="00017AB8"/>
    <w:rsid w:val="00017CBD"/>
    <w:rsid w:val="00017F72"/>
    <w:rsid w:val="000201CD"/>
    <w:rsid w:val="00020201"/>
    <w:rsid w:val="0002038B"/>
    <w:rsid w:val="000203DC"/>
    <w:rsid w:val="00020A7D"/>
    <w:rsid w:val="00020CFC"/>
    <w:rsid w:val="00020D5A"/>
    <w:rsid w:val="00020D7D"/>
    <w:rsid w:val="00020D7F"/>
    <w:rsid w:val="00020DFD"/>
    <w:rsid w:val="00020EA3"/>
    <w:rsid w:val="00021545"/>
    <w:rsid w:val="0002186F"/>
    <w:rsid w:val="00021A2A"/>
    <w:rsid w:val="00021A9F"/>
    <w:rsid w:val="00021C0B"/>
    <w:rsid w:val="00021D7F"/>
    <w:rsid w:val="00022202"/>
    <w:rsid w:val="00022205"/>
    <w:rsid w:val="000223E5"/>
    <w:rsid w:val="000228FB"/>
    <w:rsid w:val="0002293E"/>
    <w:rsid w:val="00022B3D"/>
    <w:rsid w:val="00022E44"/>
    <w:rsid w:val="00022F3A"/>
    <w:rsid w:val="000231D1"/>
    <w:rsid w:val="00023307"/>
    <w:rsid w:val="000234EB"/>
    <w:rsid w:val="0002378D"/>
    <w:rsid w:val="00023864"/>
    <w:rsid w:val="00023CCA"/>
    <w:rsid w:val="00023D83"/>
    <w:rsid w:val="00024080"/>
    <w:rsid w:val="000240D2"/>
    <w:rsid w:val="0002434A"/>
    <w:rsid w:val="000246EC"/>
    <w:rsid w:val="000248A5"/>
    <w:rsid w:val="00024963"/>
    <w:rsid w:val="00024B4C"/>
    <w:rsid w:val="00024C6B"/>
    <w:rsid w:val="00024D6B"/>
    <w:rsid w:val="00024D98"/>
    <w:rsid w:val="0002509A"/>
    <w:rsid w:val="000250C1"/>
    <w:rsid w:val="000253C3"/>
    <w:rsid w:val="000254B0"/>
    <w:rsid w:val="000258AA"/>
    <w:rsid w:val="00025AB2"/>
    <w:rsid w:val="00025B7C"/>
    <w:rsid w:val="00025E6F"/>
    <w:rsid w:val="000260D4"/>
    <w:rsid w:val="00026184"/>
    <w:rsid w:val="00026271"/>
    <w:rsid w:val="0002628B"/>
    <w:rsid w:val="000263A5"/>
    <w:rsid w:val="0002651C"/>
    <w:rsid w:val="00026895"/>
    <w:rsid w:val="00026B50"/>
    <w:rsid w:val="00026D64"/>
    <w:rsid w:val="00026DC3"/>
    <w:rsid w:val="0002730F"/>
    <w:rsid w:val="000275AE"/>
    <w:rsid w:val="000278A1"/>
    <w:rsid w:val="00027B7A"/>
    <w:rsid w:val="00027BF5"/>
    <w:rsid w:val="00027F46"/>
    <w:rsid w:val="0003008B"/>
    <w:rsid w:val="000300CC"/>
    <w:rsid w:val="00030120"/>
    <w:rsid w:val="00030341"/>
    <w:rsid w:val="00030449"/>
    <w:rsid w:val="0003062D"/>
    <w:rsid w:val="0003074A"/>
    <w:rsid w:val="00030782"/>
    <w:rsid w:val="00030B0F"/>
    <w:rsid w:val="00030C58"/>
    <w:rsid w:val="00030DB9"/>
    <w:rsid w:val="00031054"/>
    <w:rsid w:val="0003107C"/>
    <w:rsid w:val="0003110E"/>
    <w:rsid w:val="0003137B"/>
    <w:rsid w:val="00031557"/>
    <w:rsid w:val="0003175B"/>
    <w:rsid w:val="0003190C"/>
    <w:rsid w:val="00031944"/>
    <w:rsid w:val="00031A77"/>
    <w:rsid w:val="00031C1C"/>
    <w:rsid w:val="00031CD0"/>
    <w:rsid w:val="00031D32"/>
    <w:rsid w:val="00031E19"/>
    <w:rsid w:val="00031F39"/>
    <w:rsid w:val="00031FC7"/>
    <w:rsid w:val="0003209D"/>
    <w:rsid w:val="000321D3"/>
    <w:rsid w:val="000321E4"/>
    <w:rsid w:val="000321F6"/>
    <w:rsid w:val="000325F1"/>
    <w:rsid w:val="00032661"/>
    <w:rsid w:val="000326DB"/>
    <w:rsid w:val="0003276F"/>
    <w:rsid w:val="000328DD"/>
    <w:rsid w:val="00032B1A"/>
    <w:rsid w:val="00032CF4"/>
    <w:rsid w:val="00032EA4"/>
    <w:rsid w:val="00033091"/>
    <w:rsid w:val="000330BB"/>
    <w:rsid w:val="000331D3"/>
    <w:rsid w:val="00033648"/>
    <w:rsid w:val="00033677"/>
    <w:rsid w:val="0003368C"/>
    <w:rsid w:val="000336DF"/>
    <w:rsid w:val="0003395A"/>
    <w:rsid w:val="00033ADC"/>
    <w:rsid w:val="00033E7F"/>
    <w:rsid w:val="00033E9E"/>
    <w:rsid w:val="00033F01"/>
    <w:rsid w:val="0003429D"/>
    <w:rsid w:val="00034429"/>
    <w:rsid w:val="000344FD"/>
    <w:rsid w:val="0003465C"/>
    <w:rsid w:val="000349AD"/>
    <w:rsid w:val="00034B24"/>
    <w:rsid w:val="00034D17"/>
    <w:rsid w:val="00035120"/>
    <w:rsid w:val="0003533E"/>
    <w:rsid w:val="0003535D"/>
    <w:rsid w:val="000354E3"/>
    <w:rsid w:val="000355D5"/>
    <w:rsid w:val="000357C4"/>
    <w:rsid w:val="00035A81"/>
    <w:rsid w:val="00035AE1"/>
    <w:rsid w:val="00035B93"/>
    <w:rsid w:val="00035BFD"/>
    <w:rsid w:val="00035F08"/>
    <w:rsid w:val="00036331"/>
    <w:rsid w:val="000363E7"/>
    <w:rsid w:val="00036485"/>
    <w:rsid w:val="00036497"/>
    <w:rsid w:val="000365A1"/>
    <w:rsid w:val="000366C4"/>
    <w:rsid w:val="00036D5C"/>
    <w:rsid w:val="00036D93"/>
    <w:rsid w:val="00036DE6"/>
    <w:rsid w:val="00036DE8"/>
    <w:rsid w:val="00036EBA"/>
    <w:rsid w:val="0003753D"/>
    <w:rsid w:val="0003783C"/>
    <w:rsid w:val="00037EF1"/>
    <w:rsid w:val="00037F12"/>
    <w:rsid w:val="0004001B"/>
    <w:rsid w:val="0004067E"/>
    <w:rsid w:val="000407DD"/>
    <w:rsid w:val="00040A0C"/>
    <w:rsid w:val="00040B06"/>
    <w:rsid w:val="00040D1E"/>
    <w:rsid w:val="00040F6F"/>
    <w:rsid w:val="00041205"/>
    <w:rsid w:val="00041378"/>
    <w:rsid w:val="000414FE"/>
    <w:rsid w:val="00041818"/>
    <w:rsid w:val="00041D06"/>
    <w:rsid w:val="00041E8A"/>
    <w:rsid w:val="00041EDF"/>
    <w:rsid w:val="00041F04"/>
    <w:rsid w:val="000422A8"/>
    <w:rsid w:val="00042451"/>
    <w:rsid w:val="00042743"/>
    <w:rsid w:val="00042896"/>
    <w:rsid w:val="000428A2"/>
    <w:rsid w:val="00042A44"/>
    <w:rsid w:val="00042D22"/>
    <w:rsid w:val="00042E16"/>
    <w:rsid w:val="00042E98"/>
    <w:rsid w:val="00042E9C"/>
    <w:rsid w:val="000432D3"/>
    <w:rsid w:val="00043637"/>
    <w:rsid w:val="000436F7"/>
    <w:rsid w:val="000438FB"/>
    <w:rsid w:val="000441C9"/>
    <w:rsid w:val="0004423F"/>
    <w:rsid w:val="0004447E"/>
    <w:rsid w:val="00044668"/>
    <w:rsid w:val="0004482C"/>
    <w:rsid w:val="00044883"/>
    <w:rsid w:val="000448CA"/>
    <w:rsid w:val="00044BC9"/>
    <w:rsid w:val="00044EDF"/>
    <w:rsid w:val="0004560E"/>
    <w:rsid w:val="00045725"/>
    <w:rsid w:val="0004591D"/>
    <w:rsid w:val="00045A0B"/>
    <w:rsid w:val="00045C34"/>
    <w:rsid w:val="00045C72"/>
    <w:rsid w:val="00045CAA"/>
    <w:rsid w:val="000463B9"/>
    <w:rsid w:val="0004670B"/>
    <w:rsid w:val="000467F9"/>
    <w:rsid w:val="00046831"/>
    <w:rsid w:val="000468D0"/>
    <w:rsid w:val="00046A20"/>
    <w:rsid w:val="00046CB2"/>
    <w:rsid w:val="000472E6"/>
    <w:rsid w:val="0004748D"/>
    <w:rsid w:val="000478D0"/>
    <w:rsid w:val="00047DFA"/>
    <w:rsid w:val="00047EB0"/>
    <w:rsid w:val="00047FCC"/>
    <w:rsid w:val="000500B5"/>
    <w:rsid w:val="0005011D"/>
    <w:rsid w:val="00050298"/>
    <w:rsid w:val="0005035C"/>
    <w:rsid w:val="00050366"/>
    <w:rsid w:val="00050557"/>
    <w:rsid w:val="00050BF1"/>
    <w:rsid w:val="00050EE1"/>
    <w:rsid w:val="00050EFB"/>
    <w:rsid w:val="000510A0"/>
    <w:rsid w:val="0005129F"/>
    <w:rsid w:val="0005140F"/>
    <w:rsid w:val="0005162B"/>
    <w:rsid w:val="000517D1"/>
    <w:rsid w:val="00051881"/>
    <w:rsid w:val="000518AD"/>
    <w:rsid w:val="0005195B"/>
    <w:rsid w:val="000519DE"/>
    <w:rsid w:val="00051DBD"/>
    <w:rsid w:val="00051FCB"/>
    <w:rsid w:val="0005249A"/>
    <w:rsid w:val="00052C57"/>
    <w:rsid w:val="00052C9B"/>
    <w:rsid w:val="00052E02"/>
    <w:rsid w:val="0005310C"/>
    <w:rsid w:val="000531E3"/>
    <w:rsid w:val="0005334F"/>
    <w:rsid w:val="0005356F"/>
    <w:rsid w:val="0005378A"/>
    <w:rsid w:val="000538A9"/>
    <w:rsid w:val="00053B6F"/>
    <w:rsid w:val="00053C5F"/>
    <w:rsid w:val="00053EAB"/>
    <w:rsid w:val="00053FDE"/>
    <w:rsid w:val="000540D8"/>
    <w:rsid w:val="00054330"/>
    <w:rsid w:val="0005434F"/>
    <w:rsid w:val="000547B1"/>
    <w:rsid w:val="00054B15"/>
    <w:rsid w:val="00054D33"/>
    <w:rsid w:val="00054E3D"/>
    <w:rsid w:val="000550BD"/>
    <w:rsid w:val="0005527B"/>
    <w:rsid w:val="000553B8"/>
    <w:rsid w:val="000554F5"/>
    <w:rsid w:val="0005558F"/>
    <w:rsid w:val="0005576C"/>
    <w:rsid w:val="00055878"/>
    <w:rsid w:val="00055A0B"/>
    <w:rsid w:val="00055B22"/>
    <w:rsid w:val="00055C62"/>
    <w:rsid w:val="00055DDE"/>
    <w:rsid w:val="0005611A"/>
    <w:rsid w:val="0005640D"/>
    <w:rsid w:val="0005666F"/>
    <w:rsid w:val="000566EA"/>
    <w:rsid w:val="00056AA4"/>
    <w:rsid w:val="00056D77"/>
    <w:rsid w:val="0005703B"/>
    <w:rsid w:val="000572DB"/>
    <w:rsid w:val="00057929"/>
    <w:rsid w:val="00057EED"/>
    <w:rsid w:val="000600CB"/>
    <w:rsid w:val="00060336"/>
    <w:rsid w:val="00060347"/>
    <w:rsid w:val="00060448"/>
    <w:rsid w:val="000604D1"/>
    <w:rsid w:val="00060518"/>
    <w:rsid w:val="000606A0"/>
    <w:rsid w:val="0006075B"/>
    <w:rsid w:val="00060967"/>
    <w:rsid w:val="00060EE1"/>
    <w:rsid w:val="000611A2"/>
    <w:rsid w:val="00061263"/>
    <w:rsid w:val="00061598"/>
    <w:rsid w:val="00061A6D"/>
    <w:rsid w:val="00061C06"/>
    <w:rsid w:val="00061D3D"/>
    <w:rsid w:val="00061F03"/>
    <w:rsid w:val="000623F7"/>
    <w:rsid w:val="000626E3"/>
    <w:rsid w:val="0006281E"/>
    <w:rsid w:val="00062847"/>
    <w:rsid w:val="00062E1C"/>
    <w:rsid w:val="000630E0"/>
    <w:rsid w:val="00063C8A"/>
    <w:rsid w:val="00064069"/>
    <w:rsid w:val="0006411D"/>
    <w:rsid w:val="00064205"/>
    <w:rsid w:val="00064756"/>
    <w:rsid w:val="000649CA"/>
    <w:rsid w:val="00064A34"/>
    <w:rsid w:val="00064B43"/>
    <w:rsid w:val="00064C5A"/>
    <w:rsid w:val="00064D90"/>
    <w:rsid w:val="00064FB5"/>
    <w:rsid w:val="0006532C"/>
    <w:rsid w:val="0006545A"/>
    <w:rsid w:val="00065675"/>
    <w:rsid w:val="000656D4"/>
    <w:rsid w:val="000658A7"/>
    <w:rsid w:val="000659CE"/>
    <w:rsid w:val="000659FD"/>
    <w:rsid w:val="00065CF6"/>
    <w:rsid w:val="00065F8B"/>
    <w:rsid w:val="00066144"/>
    <w:rsid w:val="000662FA"/>
    <w:rsid w:val="000665E8"/>
    <w:rsid w:val="00066612"/>
    <w:rsid w:val="00066742"/>
    <w:rsid w:val="00066D21"/>
    <w:rsid w:val="00066D42"/>
    <w:rsid w:val="00067701"/>
    <w:rsid w:val="0006781F"/>
    <w:rsid w:val="0006782E"/>
    <w:rsid w:val="00067A75"/>
    <w:rsid w:val="00067DD0"/>
    <w:rsid w:val="00067E6B"/>
    <w:rsid w:val="00067EB7"/>
    <w:rsid w:val="00070039"/>
    <w:rsid w:val="00070201"/>
    <w:rsid w:val="000702EB"/>
    <w:rsid w:val="000706D9"/>
    <w:rsid w:val="0007089E"/>
    <w:rsid w:val="000708AC"/>
    <w:rsid w:val="00070D2B"/>
    <w:rsid w:val="00071484"/>
    <w:rsid w:val="000715FD"/>
    <w:rsid w:val="00071B7E"/>
    <w:rsid w:val="0007204E"/>
    <w:rsid w:val="00072543"/>
    <w:rsid w:val="0007273A"/>
    <w:rsid w:val="00072ACC"/>
    <w:rsid w:val="00072B20"/>
    <w:rsid w:val="0007316F"/>
    <w:rsid w:val="0007326E"/>
    <w:rsid w:val="000732B8"/>
    <w:rsid w:val="000733D7"/>
    <w:rsid w:val="0007347E"/>
    <w:rsid w:val="00073767"/>
    <w:rsid w:val="0007391A"/>
    <w:rsid w:val="00073A79"/>
    <w:rsid w:val="00073ADF"/>
    <w:rsid w:val="00073D4C"/>
    <w:rsid w:val="000740FC"/>
    <w:rsid w:val="000743D4"/>
    <w:rsid w:val="000746A1"/>
    <w:rsid w:val="0007470A"/>
    <w:rsid w:val="000747AC"/>
    <w:rsid w:val="000747F3"/>
    <w:rsid w:val="00074B2F"/>
    <w:rsid w:val="00074C8F"/>
    <w:rsid w:val="00074CD6"/>
    <w:rsid w:val="00074D45"/>
    <w:rsid w:val="00074F7B"/>
    <w:rsid w:val="00074FA0"/>
    <w:rsid w:val="00075683"/>
    <w:rsid w:val="00076015"/>
    <w:rsid w:val="000760EE"/>
    <w:rsid w:val="0007645E"/>
    <w:rsid w:val="00076925"/>
    <w:rsid w:val="00076E2E"/>
    <w:rsid w:val="00076E56"/>
    <w:rsid w:val="00076FB9"/>
    <w:rsid w:val="00076FC6"/>
    <w:rsid w:val="000770E8"/>
    <w:rsid w:val="000772CC"/>
    <w:rsid w:val="000772F0"/>
    <w:rsid w:val="00077547"/>
    <w:rsid w:val="0007764B"/>
    <w:rsid w:val="00077810"/>
    <w:rsid w:val="000779AC"/>
    <w:rsid w:val="00077CE1"/>
    <w:rsid w:val="00080737"/>
    <w:rsid w:val="00080ADC"/>
    <w:rsid w:val="00080D21"/>
    <w:rsid w:val="00080D68"/>
    <w:rsid w:val="000810BB"/>
    <w:rsid w:val="0008121B"/>
    <w:rsid w:val="00081C56"/>
    <w:rsid w:val="0008285D"/>
    <w:rsid w:val="0008287C"/>
    <w:rsid w:val="00082A13"/>
    <w:rsid w:val="00082C8B"/>
    <w:rsid w:val="00082D55"/>
    <w:rsid w:val="000836BB"/>
    <w:rsid w:val="00083B00"/>
    <w:rsid w:val="00083B03"/>
    <w:rsid w:val="00083BAA"/>
    <w:rsid w:val="00083D57"/>
    <w:rsid w:val="00084204"/>
    <w:rsid w:val="000842D6"/>
    <w:rsid w:val="0008432F"/>
    <w:rsid w:val="00084576"/>
    <w:rsid w:val="00084A4A"/>
    <w:rsid w:val="00084DD0"/>
    <w:rsid w:val="0008534C"/>
    <w:rsid w:val="000856CA"/>
    <w:rsid w:val="00085797"/>
    <w:rsid w:val="00085AB5"/>
    <w:rsid w:val="00085F91"/>
    <w:rsid w:val="000861B9"/>
    <w:rsid w:val="00086304"/>
    <w:rsid w:val="000864E6"/>
    <w:rsid w:val="00086547"/>
    <w:rsid w:val="00086A55"/>
    <w:rsid w:val="00086AB6"/>
    <w:rsid w:val="00086AF2"/>
    <w:rsid w:val="00086CB6"/>
    <w:rsid w:val="00086D3C"/>
    <w:rsid w:val="0008700E"/>
    <w:rsid w:val="00087296"/>
    <w:rsid w:val="0008782B"/>
    <w:rsid w:val="00087A66"/>
    <w:rsid w:val="00087AB1"/>
    <w:rsid w:val="00087D81"/>
    <w:rsid w:val="00087DF6"/>
    <w:rsid w:val="0009031E"/>
    <w:rsid w:val="00090717"/>
    <w:rsid w:val="000909C1"/>
    <w:rsid w:val="00090C41"/>
    <w:rsid w:val="00090D45"/>
    <w:rsid w:val="00090F1F"/>
    <w:rsid w:val="00091006"/>
    <w:rsid w:val="0009125A"/>
    <w:rsid w:val="00091386"/>
    <w:rsid w:val="000914FD"/>
    <w:rsid w:val="0009191B"/>
    <w:rsid w:val="00091CAB"/>
    <w:rsid w:val="00091CF0"/>
    <w:rsid w:val="00091D62"/>
    <w:rsid w:val="00091FCA"/>
    <w:rsid w:val="00092145"/>
    <w:rsid w:val="000922CD"/>
    <w:rsid w:val="000923FB"/>
    <w:rsid w:val="000924F5"/>
    <w:rsid w:val="000926BE"/>
    <w:rsid w:val="00092879"/>
    <w:rsid w:val="000928D1"/>
    <w:rsid w:val="00092B50"/>
    <w:rsid w:val="00092C9E"/>
    <w:rsid w:val="00092EEB"/>
    <w:rsid w:val="00092FCE"/>
    <w:rsid w:val="00093297"/>
    <w:rsid w:val="0009338A"/>
    <w:rsid w:val="00093526"/>
    <w:rsid w:val="000936B7"/>
    <w:rsid w:val="00093B10"/>
    <w:rsid w:val="00093C52"/>
    <w:rsid w:val="00093F3C"/>
    <w:rsid w:val="00093FA2"/>
    <w:rsid w:val="000941CF"/>
    <w:rsid w:val="000942FC"/>
    <w:rsid w:val="000943AD"/>
    <w:rsid w:val="0009458E"/>
    <w:rsid w:val="000945B9"/>
    <w:rsid w:val="00094679"/>
    <w:rsid w:val="0009471E"/>
    <w:rsid w:val="00094A97"/>
    <w:rsid w:val="00094B59"/>
    <w:rsid w:val="00094E73"/>
    <w:rsid w:val="00095173"/>
    <w:rsid w:val="00095654"/>
    <w:rsid w:val="00095796"/>
    <w:rsid w:val="00095A3C"/>
    <w:rsid w:val="00095BA6"/>
    <w:rsid w:val="00095E33"/>
    <w:rsid w:val="00095FFF"/>
    <w:rsid w:val="00096127"/>
    <w:rsid w:val="000963AB"/>
    <w:rsid w:val="000968BF"/>
    <w:rsid w:val="00096AC9"/>
    <w:rsid w:val="00096F29"/>
    <w:rsid w:val="0009705F"/>
    <w:rsid w:val="000970FA"/>
    <w:rsid w:val="000972EF"/>
    <w:rsid w:val="000973C9"/>
    <w:rsid w:val="000975C1"/>
    <w:rsid w:val="000A0287"/>
    <w:rsid w:val="000A04E1"/>
    <w:rsid w:val="000A04F8"/>
    <w:rsid w:val="000A09B4"/>
    <w:rsid w:val="000A09DE"/>
    <w:rsid w:val="000A0AFC"/>
    <w:rsid w:val="000A0B24"/>
    <w:rsid w:val="000A0E72"/>
    <w:rsid w:val="000A11D3"/>
    <w:rsid w:val="000A13AA"/>
    <w:rsid w:val="000A13DF"/>
    <w:rsid w:val="000A1421"/>
    <w:rsid w:val="000A158F"/>
    <w:rsid w:val="000A15CF"/>
    <w:rsid w:val="000A1D24"/>
    <w:rsid w:val="000A1DA3"/>
    <w:rsid w:val="000A1E35"/>
    <w:rsid w:val="000A1F76"/>
    <w:rsid w:val="000A2052"/>
    <w:rsid w:val="000A263B"/>
    <w:rsid w:val="000A2677"/>
    <w:rsid w:val="000A29D1"/>
    <w:rsid w:val="000A2A96"/>
    <w:rsid w:val="000A2AD5"/>
    <w:rsid w:val="000A3135"/>
    <w:rsid w:val="000A33F9"/>
    <w:rsid w:val="000A3671"/>
    <w:rsid w:val="000A36B6"/>
    <w:rsid w:val="000A3A42"/>
    <w:rsid w:val="000A3AC6"/>
    <w:rsid w:val="000A3C43"/>
    <w:rsid w:val="000A3FBF"/>
    <w:rsid w:val="000A416A"/>
    <w:rsid w:val="000A41C7"/>
    <w:rsid w:val="000A43DD"/>
    <w:rsid w:val="000A45EE"/>
    <w:rsid w:val="000A46C3"/>
    <w:rsid w:val="000A47AE"/>
    <w:rsid w:val="000A48B1"/>
    <w:rsid w:val="000A4AE6"/>
    <w:rsid w:val="000A4B9F"/>
    <w:rsid w:val="000A4F00"/>
    <w:rsid w:val="000A4F01"/>
    <w:rsid w:val="000A4F2A"/>
    <w:rsid w:val="000A4F60"/>
    <w:rsid w:val="000A4F63"/>
    <w:rsid w:val="000A51E9"/>
    <w:rsid w:val="000A524C"/>
    <w:rsid w:val="000A54A8"/>
    <w:rsid w:val="000A582C"/>
    <w:rsid w:val="000A5B87"/>
    <w:rsid w:val="000A6215"/>
    <w:rsid w:val="000A6346"/>
    <w:rsid w:val="000A64F0"/>
    <w:rsid w:val="000A6623"/>
    <w:rsid w:val="000A66C1"/>
    <w:rsid w:val="000A6705"/>
    <w:rsid w:val="000A68A0"/>
    <w:rsid w:val="000A68E6"/>
    <w:rsid w:val="000A698E"/>
    <w:rsid w:val="000A6A4D"/>
    <w:rsid w:val="000A6B87"/>
    <w:rsid w:val="000A6E4D"/>
    <w:rsid w:val="000A7109"/>
    <w:rsid w:val="000A724C"/>
    <w:rsid w:val="000A7AF8"/>
    <w:rsid w:val="000A7D84"/>
    <w:rsid w:val="000A7EB1"/>
    <w:rsid w:val="000A7F92"/>
    <w:rsid w:val="000A7FE2"/>
    <w:rsid w:val="000B003E"/>
    <w:rsid w:val="000B052A"/>
    <w:rsid w:val="000B072C"/>
    <w:rsid w:val="000B09C3"/>
    <w:rsid w:val="000B0B2B"/>
    <w:rsid w:val="000B0D97"/>
    <w:rsid w:val="000B0FEE"/>
    <w:rsid w:val="000B1208"/>
    <w:rsid w:val="000B12F3"/>
    <w:rsid w:val="000B1439"/>
    <w:rsid w:val="000B1652"/>
    <w:rsid w:val="000B167C"/>
    <w:rsid w:val="000B1A1A"/>
    <w:rsid w:val="000B1BD5"/>
    <w:rsid w:val="000B1D9C"/>
    <w:rsid w:val="000B1F44"/>
    <w:rsid w:val="000B25E2"/>
    <w:rsid w:val="000B272F"/>
    <w:rsid w:val="000B27C3"/>
    <w:rsid w:val="000B2D80"/>
    <w:rsid w:val="000B301A"/>
    <w:rsid w:val="000B3187"/>
    <w:rsid w:val="000B33EE"/>
    <w:rsid w:val="000B351E"/>
    <w:rsid w:val="000B352A"/>
    <w:rsid w:val="000B3531"/>
    <w:rsid w:val="000B36E0"/>
    <w:rsid w:val="000B3BC4"/>
    <w:rsid w:val="000B3CA8"/>
    <w:rsid w:val="000B3FF3"/>
    <w:rsid w:val="000B46E1"/>
    <w:rsid w:val="000B48E1"/>
    <w:rsid w:val="000B490B"/>
    <w:rsid w:val="000B4C41"/>
    <w:rsid w:val="000B4EEB"/>
    <w:rsid w:val="000B527A"/>
    <w:rsid w:val="000B552E"/>
    <w:rsid w:val="000B567E"/>
    <w:rsid w:val="000B5689"/>
    <w:rsid w:val="000B5804"/>
    <w:rsid w:val="000B5A9E"/>
    <w:rsid w:val="000B5BBD"/>
    <w:rsid w:val="000B6350"/>
    <w:rsid w:val="000B651D"/>
    <w:rsid w:val="000B6A25"/>
    <w:rsid w:val="000B6B19"/>
    <w:rsid w:val="000B6C5A"/>
    <w:rsid w:val="000B6D72"/>
    <w:rsid w:val="000B71AF"/>
    <w:rsid w:val="000B7646"/>
    <w:rsid w:val="000B7858"/>
    <w:rsid w:val="000B799A"/>
    <w:rsid w:val="000B7D3C"/>
    <w:rsid w:val="000B7E75"/>
    <w:rsid w:val="000C00AC"/>
    <w:rsid w:val="000C03C8"/>
    <w:rsid w:val="000C07BD"/>
    <w:rsid w:val="000C0B42"/>
    <w:rsid w:val="000C0C4D"/>
    <w:rsid w:val="000C1400"/>
    <w:rsid w:val="000C14A3"/>
    <w:rsid w:val="000C1785"/>
    <w:rsid w:val="000C19AE"/>
    <w:rsid w:val="000C1B5A"/>
    <w:rsid w:val="000C1F27"/>
    <w:rsid w:val="000C27CF"/>
    <w:rsid w:val="000C282C"/>
    <w:rsid w:val="000C2965"/>
    <w:rsid w:val="000C2D49"/>
    <w:rsid w:val="000C2EC4"/>
    <w:rsid w:val="000C3126"/>
    <w:rsid w:val="000C3548"/>
    <w:rsid w:val="000C35A4"/>
    <w:rsid w:val="000C368F"/>
    <w:rsid w:val="000C3801"/>
    <w:rsid w:val="000C3B9C"/>
    <w:rsid w:val="000C3CCD"/>
    <w:rsid w:val="000C3F00"/>
    <w:rsid w:val="000C4146"/>
    <w:rsid w:val="000C43B6"/>
    <w:rsid w:val="000C4483"/>
    <w:rsid w:val="000C4A89"/>
    <w:rsid w:val="000C4C0D"/>
    <w:rsid w:val="000C4C72"/>
    <w:rsid w:val="000C4C7E"/>
    <w:rsid w:val="000C4CA2"/>
    <w:rsid w:val="000C4D25"/>
    <w:rsid w:val="000C4FBA"/>
    <w:rsid w:val="000C4FFC"/>
    <w:rsid w:val="000C54CE"/>
    <w:rsid w:val="000C5C7B"/>
    <w:rsid w:val="000C5CD0"/>
    <w:rsid w:val="000C5CF8"/>
    <w:rsid w:val="000C601E"/>
    <w:rsid w:val="000C64C1"/>
    <w:rsid w:val="000C6DFA"/>
    <w:rsid w:val="000C6DFC"/>
    <w:rsid w:val="000C6E62"/>
    <w:rsid w:val="000C6F77"/>
    <w:rsid w:val="000C7190"/>
    <w:rsid w:val="000C7330"/>
    <w:rsid w:val="000C75D2"/>
    <w:rsid w:val="000C77AC"/>
    <w:rsid w:val="000C79E4"/>
    <w:rsid w:val="000C7A68"/>
    <w:rsid w:val="000C7AAE"/>
    <w:rsid w:val="000C7CC2"/>
    <w:rsid w:val="000C7F6C"/>
    <w:rsid w:val="000D0163"/>
    <w:rsid w:val="000D02BB"/>
    <w:rsid w:val="000D061F"/>
    <w:rsid w:val="000D0B9C"/>
    <w:rsid w:val="000D0D53"/>
    <w:rsid w:val="000D0F4B"/>
    <w:rsid w:val="000D1223"/>
    <w:rsid w:val="000D12F9"/>
    <w:rsid w:val="000D149B"/>
    <w:rsid w:val="000D153C"/>
    <w:rsid w:val="000D1CD1"/>
    <w:rsid w:val="000D1E04"/>
    <w:rsid w:val="000D2488"/>
    <w:rsid w:val="000D26E5"/>
    <w:rsid w:val="000D2A73"/>
    <w:rsid w:val="000D2C19"/>
    <w:rsid w:val="000D2C74"/>
    <w:rsid w:val="000D2EE2"/>
    <w:rsid w:val="000D3118"/>
    <w:rsid w:val="000D3124"/>
    <w:rsid w:val="000D317C"/>
    <w:rsid w:val="000D3210"/>
    <w:rsid w:val="000D32ED"/>
    <w:rsid w:val="000D38A5"/>
    <w:rsid w:val="000D3CC5"/>
    <w:rsid w:val="000D40CE"/>
    <w:rsid w:val="000D4120"/>
    <w:rsid w:val="000D435E"/>
    <w:rsid w:val="000D45D4"/>
    <w:rsid w:val="000D4665"/>
    <w:rsid w:val="000D46EE"/>
    <w:rsid w:val="000D48FC"/>
    <w:rsid w:val="000D4B50"/>
    <w:rsid w:val="000D4B5F"/>
    <w:rsid w:val="000D4CD0"/>
    <w:rsid w:val="000D5019"/>
    <w:rsid w:val="000D5149"/>
    <w:rsid w:val="000D5347"/>
    <w:rsid w:val="000D59A5"/>
    <w:rsid w:val="000D5C23"/>
    <w:rsid w:val="000D5C9F"/>
    <w:rsid w:val="000D5DA1"/>
    <w:rsid w:val="000D62F8"/>
    <w:rsid w:val="000D64F1"/>
    <w:rsid w:val="000D688E"/>
    <w:rsid w:val="000D6910"/>
    <w:rsid w:val="000D6B0C"/>
    <w:rsid w:val="000D6B7C"/>
    <w:rsid w:val="000D6D76"/>
    <w:rsid w:val="000D6EF1"/>
    <w:rsid w:val="000D70E5"/>
    <w:rsid w:val="000D72FA"/>
    <w:rsid w:val="000D73D2"/>
    <w:rsid w:val="000D7B66"/>
    <w:rsid w:val="000D7C5C"/>
    <w:rsid w:val="000D7E13"/>
    <w:rsid w:val="000E00AF"/>
    <w:rsid w:val="000E016E"/>
    <w:rsid w:val="000E073F"/>
    <w:rsid w:val="000E088F"/>
    <w:rsid w:val="000E08CC"/>
    <w:rsid w:val="000E09D8"/>
    <w:rsid w:val="000E0B39"/>
    <w:rsid w:val="000E0C26"/>
    <w:rsid w:val="000E0D22"/>
    <w:rsid w:val="000E0E01"/>
    <w:rsid w:val="000E0F2F"/>
    <w:rsid w:val="000E0FE2"/>
    <w:rsid w:val="000E10CB"/>
    <w:rsid w:val="000E11EC"/>
    <w:rsid w:val="000E13ED"/>
    <w:rsid w:val="000E1518"/>
    <w:rsid w:val="000E1613"/>
    <w:rsid w:val="000E167B"/>
    <w:rsid w:val="000E17AB"/>
    <w:rsid w:val="000E1AEB"/>
    <w:rsid w:val="000E1C2A"/>
    <w:rsid w:val="000E1D35"/>
    <w:rsid w:val="000E1D7E"/>
    <w:rsid w:val="000E1EF2"/>
    <w:rsid w:val="000E20AC"/>
    <w:rsid w:val="000E216D"/>
    <w:rsid w:val="000E2396"/>
    <w:rsid w:val="000E2C89"/>
    <w:rsid w:val="000E31E3"/>
    <w:rsid w:val="000E3352"/>
    <w:rsid w:val="000E3605"/>
    <w:rsid w:val="000E3633"/>
    <w:rsid w:val="000E37D5"/>
    <w:rsid w:val="000E387A"/>
    <w:rsid w:val="000E397C"/>
    <w:rsid w:val="000E3A77"/>
    <w:rsid w:val="000E3AC4"/>
    <w:rsid w:val="000E3B90"/>
    <w:rsid w:val="000E3CC7"/>
    <w:rsid w:val="000E3E15"/>
    <w:rsid w:val="000E3E6F"/>
    <w:rsid w:val="000E3EB0"/>
    <w:rsid w:val="000E434E"/>
    <w:rsid w:val="000E5054"/>
    <w:rsid w:val="000E5113"/>
    <w:rsid w:val="000E5194"/>
    <w:rsid w:val="000E51BF"/>
    <w:rsid w:val="000E5208"/>
    <w:rsid w:val="000E5462"/>
    <w:rsid w:val="000E55F8"/>
    <w:rsid w:val="000E56E7"/>
    <w:rsid w:val="000E5A40"/>
    <w:rsid w:val="000E5BAA"/>
    <w:rsid w:val="000E5ED9"/>
    <w:rsid w:val="000E5F29"/>
    <w:rsid w:val="000E5FCB"/>
    <w:rsid w:val="000E626F"/>
    <w:rsid w:val="000E628B"/>
    <w:rsid w:val="000E6B75"/>
    <w:rsid w:val="000E6B8D"/>
    <w:rsid w:val="000E6E24"/>
    <w:rsid w:val="000E70DA"/>
    <w:rsid w:val="000E72A3"/>
    <w:rsid w:val="000E7419"/>
    <w:rsid w:val="000E755C"/>
    <w:rsid w:val="000E7707"/>
    <w:rsid w:val="000E7789"/>
    <w:rsid w:val="000E791B"/>
    <w:rsid w:val="000E79F9"/>
    <w:rsid w:val="000E7CB4"/>
    <w:rsid w:val="000F004E"/>
    <w:rsid w:val="000F0106"/>
    <w:rsid w:val="000F0137"/>
    <w:rsid w:val="000F01BB"/>
    <w:rsid w:val="000F093D"/>
    <w:rsid w:val="000F0D5A"/>
    <w:rsid w:val="000F105E"/>
    <w:rsid w:val="000F1350"/>
    <w:rsid w:val="000F1552"/>
    <w:rsid w:val="000F18AB"/>
    <w:rsid w:val="000F1A46"/>
    <w:rsid w:val="000F1C6C"/>
    <w:rsid w:val="000F1F27"/>
    <w:rsid w:val="000F20CE"/>
    <w:rsid w:val="000F2641"/>
    <w:rsid w:val="000F2786"/>
    <w:rsid w:val="000F2837"/>
    <w:rsid w:val="000F2A55"/>
    <w:rsid w:val="000F2EDA"/>
    <w:rsid w:val="000F33CF"/>
    <w:rsid w:val="000F3452"/>
    <w:rsid w:val="000F34C2"/>
    <w:rsid w:val="000F365A"/>
    <w:rsid w:val="000F37B7"/>
    <w:rsid w:val="000F38F2"/>
    <w:rsid w:val="000F39EB"/>
    <w:rsid w:val="000F3B16"/>
    <w:rsid w:val="000F40E4"/>
    <w:rsid w:val="000F4243"/>
    <w:rsid w:val="000F4612"/>
    <w:rsid w:val="000F48E7"/>
    <w:rsid w:val="000F4AEB"/>
    <w:rsid w:val="000F4C1D"/>
    <w:rsid w:val="000F4CC7"/>
    <w:rsid w:val="000F4E3C"/>
    <w:rsid w:val="000F4F76"/>
    <w:rsid w:val="000F50AE"/>
    <w:rsid w:val="000F5337"/>
    <w:rsid w:val="000F534E"/>
    <w:rsid w:val="000F5383"/>
    <w:rsid w:val="000F598F"/>
    <w:rsid w:val="000F5B57"/>
    <w:rsid w:val="000F5F8D"/>
    <w:rsid w:val="000F608B"/>
    <w:rsid w:val="000F64D7"/>
    <w:rsid w:val="000F65D7"/>
    <w:rsid w:val="000F66E8"/>
    <w:rsid w:val="000F694A"/>
    <w:rsid w:val="000F6AAA"/>
    <w:rsid w:val="000F7105"/>
    <w:rsid w:val="000F755C"/>
    <w:rsid w:val="000F7670"/>
    <w:rsid w:val="000F775D"/>
    <w:rsid w:val="000F777F"/>
    <w:rsid w:val="000F7C80"/>
    <w:rsid w:val="000F7CC3"/>
    <w:rsid w:val="000F7CEC"/>
    <w:rsid w:val="0010086B"/>
    <w:rsid w:val="001009CC"/>
    <w:rsid w:val="0010115E"/>
    <w:rsid w:val="001012FE"/>
    <w:rsid w:val="001013AB"/>
    <w:rsid w:val="001015AC"/>
    <w:rsid w:val="00101605"/>
    <w:rsid w:val="00101896"/>
    <w:rsid w:val="00101D8E"/>
    <w:rsid w:val="00101FE2"/>
    <w:rsid w:val="00102125"/>
    <w:rsid w:val="00102148"/>
    <w:rsid w:val="00102718"/>
    <w:rsid w:val="00102982"/>
    <w:rsid w:val="00102BAB"/>
    <w:rsid w:val="00102DD1"/>
    <w:rsid w:val="00103374"/>
    <w:rsid w:val="001034FE"/>
    <w:rsid w:val="0010353E"/>
    <w:rsid w:val="001038BA"/>
    <w:rsid w:val="001039D4"/>
    <w:rsid w:val="00103BB1"/>
    <w:rsid w:val="00103F76"/>
    <w:rsid w:val="00104159"/>
    <w:rsid w:val="001042E6"/>
    <w:rsid w:val="001043E0"/>
    <w:rsid w:val="00104575"/>
    <w:rsid w:val="00104707"/>
    <w:rsid w:val="001048D6"/>
    <w:rsid w:val="00104C56"/>
    <w:rsid w:val="0010537E"/>
    <w:rsid w:val="00105675"/>
    <w:rsid w:val="001056BE"/>
    <w:rsid w:val="00105A65"/>
    <w:rsid w:val="00105CF1"/>
    <w:rsid w:val="001060C8"/>
    <w:rsid w:val="00106286"/>
    <w:rsid w:val="001064D3"/>
    <w:rsid w:val="00106574"/>
    <w:rsid w:val="00106819"/>
    <w:rsid w:val="00106E15"/>
    <w:rsid w:val="00107131"/>
    <w:rsid w:val="001073F6"/>
    <w:rsid w:val="00107449"/>
    <w:rsid w:val="00107962"/>
    <w:rsid w:val="001079E9"/>
    <w:rsid w:val="001079EA"/>
    <w:rsid w:val="00107A57"/>
    <w:rsid w:val="00107B6B"/>
    <w:rsid w:val="00107D73"/>
    <w:rsid w:val="00107EAE"/>
    <w:rsid w:val="00107F46"/>
    <w:rsid w:val="00107F68"/>
    <w:rsid w:val="001103AB"/>
    <w:rsid w:val="001105F8"/>
    <w:rsid w:val="00110C70"/>
    <w:rsid w:val="00110DFB"/>
    <w:rsid w:val="00110EC2"/>
    <w:rsid w:val="00110F28"/>
    <w:rsid w:val="00111499"/>
    <w:rsid w:val="00111549"/>
    <w:rsid w:val="0011195B"/>
    <w:rsid w:val="00111C58"/>
    <w:rsid w:val="00111CB6"/>
    <w:rsid w:val="00111CF8"/>
    <w:rsid w:val="00111DA6"/>
    <w:rsid w:val="00111F5A"/>
    <w:rsid w:val="001121E5"/>
    <w:rsid w:val="001121ED"/>
    <w:rsid w:val="00112CA5"/>
    <w:rsid w:val="00113268"/>
    <w:rsid w:val="0011349E"/>
    <w:rsid w:val="001135BD"/>
    <w:rsid w:val="00113652"/>
    <w:rsid w:val="00113835"/>
    <w:rsid w:val="00114134"/>
    <w:rsid w:val="001142D9"/>
    <w:rsid w:val="001143E6"/>
    <w:rsid w:val="001147D6"/>
    <w:rsid w:val="001148B7"/>
    <w:rsid w:val="001148F7"/>
    <w:rsid w:val="00114A9A"/>
    <w:rsid w:val="00114D0F"/>
    <w:rsid w:val="00114E83"/>
    <w:rsid w:val="001152E1"/>
    <w:rsid w:val="00115389"/>
    <w:rsid w:val="00115621"/>
    <w:rsid w:val="0011567F"/>
    <w:rsid w:val="00115963"/>
    <w:rsid w:val="00115FE9"/>
    <w:rsid w:val="00116396"/>
    <w:rsid w:val="0011643A"/>
    <w:rsid w:val="001165EE"/>
    <w:rsid w:val="00116897"/>
    <w:rsid w:val="0011698E"/>
    <w:rsid w:val="00116A14"/>
    <w:rsid w:val="00116AA7"/>
    <w:rsid w:val="00116B7D"/>
    <w:rsid w:val="00116BFD"/>
    <w:rsid w:val="0011726D"/>
    <w:rsid w:val="00117600"/>
    <w:rsid w:val="0011799B"/>
    <w:rsid w:val="00117F65"/>
    <w:rsid w:val="001200E4"/>
    <w:rsid w:val="001201BD"/>
    <w:rsid w:val="001203BF"/>
    <w:rsid w:val="0012044F"/>
    <w:rsid w:val="001207EB"/>
    <w:rsid w:val="00120ADF"/>
    <w:rsid w:val="00120B38"/>
    <w:rsid w:val="00120C1B"/>
    <w:rsid w:val="00120D6F"/>
    <w:rsid w:val="0012125C"/>
    <w:rsid w:val="00121485"/>
    <w:rsid w:val="0012179C"/>
    <w:rsid w:val="0012182F"/>
    <w:rsid w:val="00121989"/>
    <w:rsid w:val="00121B46"/>
    <w:rsid w:val="00121C3F"/>
    <w:rsid w:val="00121DD8"/>
    <w:rsid w:val="001220B8"/>
    <w:rsid w:val="0012214B"/>
    <w:rsid w:val="001221DD"/>
    <w:rsid w:val="0012227F"/>
    <w:rsid w:val="00122752"/>
    <w:rsid w:val="00122A33"/>
    <w:rsid w:val="00122CC4"/>
    <w:rsid w:val="0012304B"/>
    <w:rsid w:val="0012335A"/>
    <w:rsid w:val="0012380E"/>
    <w:rsid w:val="001238BF"/>
    <w:rsid w:val="00124264"/>
    <w:rsid w:val="00124286"/>
    <w:rsid w:val="00124508"/>
    <w:rsid w:val="0012465E"/>
    <w:rsid w:val="00124734"/>
    <w:rsid w:val="00124AA9"/>
    <w:rsid w:val="00124BDE"/>
    <w:rsid w:val="00124E29"/>
    <w:rsid w:val="00124F17"/>
    <w:rsid w:val="00124FC3"/>
    <w:rsid w:val="00125359"/>
    <w:rsid w:val="00125A77"/>
    <w:rsid w:val="00126558"/>
    <w:rsid w:val="001265EB"/>
    <w:rsid w:val="0012674E"/>
    <w:rsid w:val="00126F5D"/>
    <w:rsid w:val="001272BA"/>
    <w:rsid w:val="00127AD7"/>
    <w:rsid w:val="00127B85"/>
    <w:rsid w:val="00127C24"/>
    <w:rsid w:val="00127F74"/>
    <w:rsid w:val="00127FE1"/>
    <w:rsid w:val="00130266"/>
    <w:rsid w:val="001302B1"/>
    <w:rsid w:val="0013035A"/>
    <w:rsid w:val="001307FD"/>
    <w:rsid w:val="00130818"/>
    <w:rsid w:val="00130A20"/>
    <w:rsid w:val="00130A92"/>
    <w:rsid w:val="00130B55"/>
    <w:rsid w:val="00130B90"/>
    <w:rsid w:val="00130E9B"/>
    <w:rsid w:val="00130EC3"/>
    <w:rsid w:val="00131137"/>
    <w:rsid w:val="0013158F"/>
    <w:rsid w:val="001317CD"/>
    <w:rsid w:val="00131891"/>
    <w:rsid w:val="00131A07"/>
    <w:rsid w:val="00131A5D"/>
    <w:rsid w:val="00131ACE"/>
    <w:rsid w:val="00131C8F"/>
    <w:rsid w:val="00132221"/>
    <w:rsid w:val="00132305"/>
    <w:rsid w:val="0013252E"/>
    <w:rsid w:val="0013254A"/>
    <w:rsid w:val="00132926"/>
    <w:rsid w:val="00132ADB"/>
    <w:rsid w:val="00132CFE"/>
    <w:rsid w:val="001331C3"/>
    <w:rsid w:val="001336AF"/>
    <w:rsid w:val="0013380D"/>
    <w:rsid w:val="00133B2F"/>
    <w:rsid w:val="00133B31"/>
    <w:rsid w:val="00133B68"/>
    <w:rsid w:val="00133CC6"/>
    <w:rsid w:val="00133D98"/>
    <w:rsid w:val="00133E80"/>
    <w:rsid w:val="00133F80"/>
    <w:rsid w:val="001340F5"/>
    <w:rsid w:val="00134268"/>
    <w:rsid w:val="001343B2"/>
    <w:rsid w:val="00134DC6"/>
    <w:rsid w:val="00134ED1"/>
    <w:rsid w:val="00134FCE"/>
    <w:rsid w:val="0013503A"/>
    <w:rsid w:val="00135068"/>
    <w:rsid w:val="00135601"/>
    <w:rsid w:val="00135817"/>
    <w:rsid w:val="0013583D"/>
    <w:rsid w:val="001358E8"/>
    <w:rsid w:val="00135C31"/>
    <w:rsid w:val="00135CB0"/>
    <w:rsid w:val="00135D87"/>
    <w:rsid w:val="00135ECD"/>
    <w:rsid w:val="00135EE7"/>
    <w:rsid w:val="00135EF1"/>
    <w:rsid w:val="00135F18"/>
    <w:rsid w:val="00135F81"/>
    <w:rsid w:val="00136006"/>
    <w:rsid w:val="001364E3"/>
    <w:rsid w:val="001369F3"/>
    <w:rsid w:val="00136CAB"/>
    <w:rsid w:val="00136D3B"/>
    <w:rsid w:val="001371A5"/>
    <w:rsid w:val="00137246"/>
    <w:rsid w:val="0013728A"/>
    <w:rsid w:val="00137300"/>
    <w:rsid w:val="001374C2"/>
    <w:rsid w:val="00137777"/>
    <w:rsid w:val="00137880"/>
    <w:rsid w:val="001378BF"/>
    <w:rsid w:val="00137953"/>
    <w:rsid w:val="0013799F"/>
    <w:rsid w:val="00137BE2"/>
    <w:rsid w:val="0013C800"/>
    <w:rsid w:val="001400D8"/>
    <w:rsid w:val="001400E8"/>
    <w:rsid w:val="001401C9"/>
    <w:rsid w:val="001402C6"/>
    <w:rsid w:val="001403B9"/>
    <w:rsid w:val="00140498"/>
    <w:rsid w:val="0014060E"/>
    <w:rsid w:val="0014065F"/>
    <w:rsid w:val="00140812"/>
    <w:rsid w:val="0014098C"/>
    <w:rsid w:val="00140A3D"/>
    <w:rsid w:val="00140C83"/>
    <w:rsid w:val="00140DDF"/>
    <w:rsid w:val="00141000"/>
    <w:rsid w:val="00141299"/>
    <w:rsid w:val="001412A7"/>
    <w:rsid w:val="00141381"/>
    <w:rsid w:val="001417FC"/>
    <w:rsid w:val="001419F8"/>
    <w:rsid w:val="0014218C"/>
    <w:rsid w:val="00142558"/>
    <w:rsid w:val="00142795"/>
    <w:rsid w:val="00142AFA"/>
    <w:rsid w:val="00142D3B"/>
    <w:rsid w:val="00142DBD"/>
    <w:rsid w:val="00142DC8"/>
    <w:rsid w:val="00142FE3"/>
    <w:rsid w:val="00143172"/>
    <w:rsid w:val="001431A8"/>
    <w:rsid w:val="00144307"/>
    <w:rsid w:val="0014449B"/>
    <w:rsid w:val="001447CE"/>
    <w:rsid w:val="00144989"/>
    <w:rsid w:val="001449CD"/>
    <w:rsid w:val="00144D6B"/>
    <w:rsid w:val="001451EB"/>
    <w:rsid w:val="0014524A"/>
    <w:rsid w:val="00145281"/>
    <w:rsid w:val="0014535D"/>
    <w:rsid w:val="0014535F"/>
    <w:rsid w:val="00145608"/>
    <w:rsid w:val="00145633"/>
    <w:rsid w:val="00145AC7"/>
    <w:rsid w:val="00145DB3"/>
    <w:rsid w:val="00145FF2"/>
    <w:rsid w:val="001461D0"/>
    <w:rsid w:val="0014620E"/>
    <w:rsid w:val="0014631F"/>
    <w:rsid w:val="00146483"/>
    <w:rsid w:val="0014666B"/>
    <w:rsid w:val="001468CB"/>
    <w:rsid w:val="001468CD"/>
    <w:rsid w:val="00146975"/>
    <w:rsid w:val="00146CE0"/>
    <w:rsid w:val="00146DCB"/>
    <w:rsid w:val="00146E3F"/>
    <w:rsid w:val="00146E91"/>
    <w:rsid w:val="001475B6"/>
    <w:rsid w:val="0014774A"/>
    <w:rsid w:val="001477A0"/>
    <w:rsid w:val="00147850"/>
    <w:rsid w:val="00147870"/>
    <w:rsid w:val="0014799F"/>
    <w:rsid w:val="001479AC"/>
    <w:rsid w:val="00147DA5"/>
    <w:rsid w:val="00147EEF"/>
    <w:rsid w:val="001503AF"/>
    <w:rsid w:val="001503C7"/>
    <w:rsid w:val="0015051F"/>
    <w:rsid w:val="00150612"/>
    <w:rsid w:val="0015078A"/>
    <w:rsid w:val="00150806"/>
    <w:rsid w:val="00150C47"/>
    <w:rsid w:val="00151155"/>
    <w:rsid w:val="001512EF"/>
    <w:rsid w:val="001515C5"/>
    <w:rsid w:val="00151633"/>
    <w:rsid w:val="001516A4"/>
    <w:rsid w:val="00151705"/>
    <w:rsid w:val="001517F9"/>
    <w:rsid w:val="00151D4C"/>
    <w:rsid w:val="001520C5"/>
    <w:rsid w:val="001520F8"/>
    <w:rsid w:val="0015254B"/>
    <w:rsid w:val="001526D8"/>
    <w:rsid w:val="00152A5C"/>
    <w:rsid w:val="00153475"/>
    <w:rsid w:val="001535FB"/>
    <w:rsid w:val="001537E7"/>
    <w:rsid w:val="001537EC"/>
    <w:rsid w:val="00153AAC"/>
    <w:rsid w:val="00153C01"/>
    <w:rsid w:val="00153D0D"/>
    <w:rsid w:val="00153E79"/>
    <w:rsid w:val="0015406D"/>
    <w:rsid w:val="00154507"/>
    <w:rsid w:val="001547D5"/>
    <w:rsid w:val="00154941"/>
    <w:rsid w:val="00154B59"/>
    <w:rsid w:val="00154BB1"/>
    <w:rsid w:val="00154C7F"/>
    <w:rsid w:val="00154DA0"/>
    <w:rsid w:val="00154E4C"/>
    <w:rsid w:val="001551B4"/>
    <w:rsid w:val="001551D5"/>
    <w:rsid w:val="00155456"/>
    <w:rsid w:val="00155CBC"/>
    <w:rsid w:val="00156202"/>
    <w:rsid w:val="001562BE"/>
    <w:rsid w:val="00156472"/>
    <w:rsid w:val="00156574"/>
    <w:rsid w:val="001565C5"/>
    <w:rsid w:val="0015668B"/>
    <w:rsid w:val="001566E3"/>
    <w:rsid w:val="00156721"/>
    <w:rsid w:val="00156863"/>
    <w:rsid w:val="001568A1"/>
    <w:rsid w:val="00156AEC"/>
    <w:rsid w:val="00156E41"/>
    <w:rsid w:val="00156FB3"/>
    <w:rsid w:val="001570F1"/>
    <w:rsid w:val="0015726B"/>
    <w:rsid w:val="001572E8"/>
    <w:rsid w:val="001574B5"/>
    <w:rsid w:val="00157502"/>
    <w:rsid w:val="001577A5"/>
    <w:rsid w:val="001579E8"/>
    <w:rsid w:val="001600BD"/>
    <w:rsid w:val="001602D4"/>
    <w:rsid w:val="001605AC"/>
    <w:rsid w:val="00160747"/>
    <w:rsid w:val="00160758"/>
    <w:rsid w:val="001609C1"/>
    <w:rsid w:val="00160AF7"/>
    <w:rsid w:val="00160D5E"/>
    <w:rsid w:val="00160EC1"/>
    <w:rsid w:val="00160ED5"/>
    <w:rsid w:val="00160F31"/>
    <w:rsid w:val="001610AE"/>
    <w:rsid w:val="0016111A"/>
    <w:rsid w:val="001611E8"/>
    <w:rsid w:val="001612B5"/>
    <w:rsid w:val="0016142C"/>
    <w:rsid w:val="00161C92"/>
    <w:rsid w:val="00162030"/>
    <w:rsid w:val="00162099"/>
    <w:rsid w:val="00162110"/>
    <w:rsid w:val="00162282"/>
    <w:rsid w:val="0016231F"/>
    <w:rsid w:val="00162363"/>
    <w:rsid w:val="0016262A"/>
    <w:rsid w:val="00162899"/>
    <w:rsid w:val="0016297A"/>
    <w:rsid w:val="001631ED"/>
    <w:rsid w:val="00163531"/>
    <w:rsid w:val="00163694"/>
    <w:rsid w:val="00163989"/>
    <w:rsid w:val="00163AD1"/>
    <w:rsid w:val="00163B2C"/>
    <w:rsid w:val="00163E9C"/>
    <w:rsid w:val="001640CE"/>
    <w:rsid w:val="00164108"/>
    <w:rsid w:val="00164198"/>
    <w:rsid w:val="00164422"/>
    <w:rsid w:val="0016461D"/>
    <w:rsid w:val="0016471C"/>
    <w:rsid w:val="00164765"/>
    <w:rsid w:val="00164A65"/>
    <w:rsid w:val="00164AC4"/>
    <w:rsid w:val="00164E56"/>
    <w:rsid w:val="001654F3"/>
    <w:rsid w:val="00165605"/>
    <w:rsid w:val="001657BC"/>
    <w:rsid w:val="001657CC"/>
    <w:rsid w:val="00165837"/>
    <w:rsid w:val="0016585B"/>
    <w:rsid w:val="00165AA1"/>
    <w:rsid w:val="00165EE8"/>
    <w:rsid w:val="0016604F"/>
    <w:rsid w:val="0016627D"/>
    <w:rsid w:val="0016629A"/>
    <w:rsid w:val="001663D0"/>
    <w:rsid w:val="00166472"/>
    <w:rsid w:val="001665C1"/>
    <w:rsid w:val="00166734"/>
    <w:rsid w:val="001667E1"/>
    <w:rsid w:val="00166C49"/>
    <w:rsid w:val="00166CB6"/>
    <w:rsid w:val="00166F7E"/>
    <w:rsid w:val="00166F94"/>
    <w:rsid w:val="0016711E"/>
    <w:rsid w:val="00167969"/>
    <w:rsid w:val="00167BCE"/>
    <w:rsid w:val="00167BF1"/>
    <w:rsid w:val="00167DF7"/>
    <w:rsid w:val="00170396"/>
    <w:rsid w:val="00170932"/>
    <w:rsid w:val="0017099C"/>
    <w:rsid w:val="00170C5A"/>
    <w:rsid w:val="00170FED"/>
    <w:rsid w:val="0017102E"/>
    <w:rsid w:val="00171074"/>
    <w:rsid w:val="00171741"/>
    <w:rsid w:val="001717E9"/>
    <w:rsid w:val="001720BC"/>
    <w:rsid w:val="0017230E"/>
    <w:rsid w:val="0017239A"/>
    <w:rsid w:val="001726BE"/>
    <w:rsid w:val="00172A91"/>
    <w:rsid w:val="00172E60"/>
    <w:rsid w:val="00172E6A"/>
    <w:rsid w:val="00173063"/>
    <w:rsid w:val="00173105"/>
    <w:rsid w:val="001737FE"/>
    <w:rsid w:val="00174064"/>
    <w:rsid w:val="00174873"/>
    <w:rsid w:val="0017536C"/>
    <w:rsid w:val="00175456"/>
    <w:rsid w:val="0017555B"/>
    <w:rsid w:val="0017559C"/>
    <w:rsid w:val="00175B27"/>
    <w:rsid w:val="001763EF"/>
    <w:rsid w:val="00176526"/>
    <w:rsid w:val="0017656C"/>
    <w:rsid w:val="00176ABF"/>
    <w:rsid w:val="00176C6C"/>
    <w:rsid w:val="00176D64"/>
    <w:rsid w:val="00176E51"/>
    <w:rsid w:val="00177145"/>
    <w:rsid w:val="00177255"/>
    <w:rsid w:val="0017738B"/>
    <w:rsid w:val="001773F8"/>
    <w:rsid w:val="00177460"/>
    <w:rsid w:val="0017794F"/>
    <w:rsid w:val="00177C88"/>
    <w:rsid w:val="00177C9D"/>
    <w:rsid w:val="00177D47"/>
    <w:rsid w:val="001801A3"/>
    <w:rsid w:val="00180220"/>
    <w:rsid w:val="00180619"/>
    <w:rsid w:val="0018061D"/>
    <w:rsid w:val="00180759"/>
    <w:rsid w:val="0018083C"/>
    <w:rsid w:val="00180BD7"/>
    <w:rsid w:val="00181000"/>
    <w:rsid w:val="00181140"/>
    <w:rsid w:val="00181321"/>
    <w:rsid w:val="00181417"/>
    <w:rsid w:val="001815FF"/>
    <w:rsid w:val="00181762"/>
    <w:rsid w:val="00181AC7"/>
    <w:rsid w:val="0018233F"/>
    <w:rsid w:val="00182771"/>
    <w:rsid w:val="00182AEF"/>
    <w:rsid w:val="00182C7C"/>
    <w:rsid w:val="00183737"/>
    <w:rsid w:val="0018387B"/>
    <w:rsid w:val="001838FE"/>
    <w:rsid w:val="0018393F"/>
    <w:rsid w:val="001839AD"/>
    <w:rsid w:val="00183C17"/>
    <w:rsid w:val="00183E70"/>
    <w:rsid w:val="001840CD"/>
    <w:rsid w:val="001840D8"/>
    <w:rsid w:val="00184286"/>
    <w:rsid w:val="0018457C"/>
    <w:rsid w:val="0018459A"/>
    <w:rsid w:val="001845EF"/>
    <w:rsid w:val="0018469C"/>
    <w:rsid w:val="00184903"/>
    <w:rsid w:val="001849EC"/>
    <w:rsid w:val="00185297"/>
    <w:rsid w:val="00185B2A"/>
    <w:rsid w:val="00185C9B"/>
    <w:rsid w:val="00185DB7"/>
    <w:rsid w:val="00185DBC"/>
    <w:rsid w:val="00185EB0"/>
    <w:rsid w:val="0018616C"/>
    <w:rsid w:val="0018618B"/>
    <w:rsid w:val="00186459"/>
    <w:rsid w:val="00186574"/>
    <w:rsid w:val="00186847"/>
    <w:rsid w:val="001869AA"/>
    <w:rsid w:val="00186A9B"/>
    <w:rsid w:val="00186BE2"/>
    <w:rsid w:val="00186E2D"/>
    <w:rsid w:val="00186FC1"/>
    <w:rsid w:val="00186FD5"/>
    <w:rsid w:val="0018712F"/>
    <w:rsid w:val="0018751A"/>
    <w:rsid w:val="0018769E"/>
    <w:rsid w:val="00187AEC"/>
    <w:rsid w:val="00187DA0"/>
    <w:rsid w:val="00187F60"/>
    <w:rsid w:val="00187FED"/>
    <w:rsid w:val="00190166"/>
    <w:rsid w:val="001902FE"/>
    <w:rsid w:val="00190475"/>
    <w:rsid w:val="00190B59"/>
    <w:rsid w:val="00190EB9"/>
    <w:rsid w:val="00190F33"/>
    <w:rsid w:val="00190F91"/>
    <w:rsid w:val="001912B7"/>
    <w:rsid w:val="00191BA6"/>
    <w:rsid w:val="00191FD1"/>
    <w:rsid w:val="00192135"/>
    <w:rsid w:val="00192155"/>
    <w:rsid w:val="0019226B"/>
    <w:rsid w:val="0019235B"/>
    <w:rsid w:val="0019286C"/>
    <w:rsid w:val="001933A6"/>
    <w:rsid w:val="00193853"/>
    <w:rsid w:val="0019385D"/>
    <w:rsid w:val="0019387C"/>
    <w:rsid w:val="001938ED"/>
    <w:rsid w:val="00193ABA"/>
    <w:rsid w:val="00193B5C"/>
    <w:rsid w:val="00194031"/>
    <w:rsid w:val="00194500"/>
    <w:rsid w:val="0019461B"/>
    <w:rsid w:val="00194805"/>
    <w:rsid w:val="00194932"/>
    <w:rsid w:val="00194CA2"/>
    <w:rsid w:val="00194EAE"/>
    <w:rsid w:val="0019547E"/>
    <w:rsid w:val="0019561C"/>
    <w:rsid w:val="001958EA"/>
    <w:rsid w:val="00195A3C"/>
    <w:rsid w:val="00195BE6"/>
    <w:rsid w:val="00195CE9"/>
    <w:rsid w:val="001961DA"/>
    <w:rsid w:val="001965AB"/>
    <w:rsid w:val="0019662D"/>
    <w:rsid w:val="001969E5"/>
    <w:rsid w:val="00196A5E"/>
    <w:rsid w:val="00196AFA"/>
    <w:rsid w:val="00196CF7"/>
    <w:rsid w:val="00196E81"/>
    <w:rsid w:val="00196FC2"/>
    <w:rsid w:val="00196FD3"/>
    <w:rsid w:val="00197113"/>
    <w:rsid w:val="00197384"/>
    <w:rsid w:val="00197658"/>
    <w:rsid w:val="00197722"/>
    <w:rsid w:val="00197BB2"/>
    <w:rsid w:val="00197FFB"/>
    <w:rsid w:val="001A0033"/>
    <w:rsid w:val="001A068C"/>
    <w:rsid w:val="001A0737"/>
    <w:rsid w:val="001A08BF"/>
    <w:rsid w:val="001A09FB"/>
    <w:rsid w:val="001A0EC1"/>
    <w:rsid w:val="001A12B8"/>
    <w:rsid w:val="001A1366"/>
    <w:rsid w:val="001A149C"/>
    <w:rsid w:val="001A1561"/>
    <w:rsid w:val="001A17DE"/>
    <w:rsid w:val="001A1896"/>
    <w:rsid w:val="001A18B4"/>
    <w:rsid w:val="001A1A5F"/>
    <w:rsid w:val="001A1BBB"/>
    <w:rsid w:val="001A261E"/>
    <w:rsid w:val="001A2927"/>
    <w:rsid w:val="001A2975"/>
    <w:rsid w:val="001A2A3A"/>
    <w:rsid w:val="001A2D52"/>
    <w:rsid w:val="001A2DBC"/>
    <w:rsid w:val="001A3154"/>
    <w:rsid w:val="001A31C0"/>
    <w:rsid w:val="001A3287"/>
    <w:rsid w:val="001A3314"/>
    <w:rsid w:val="001A3558"/>
    <w:rsid w:val="001A3664"/>
    <w:rsid w:val="001A3EC3"/>
    <w:rsid w:val="001A400B"/>
    <w:rsid w:val="001A4171"/>
    <w:rsid w:val="001A42BB"/>
    <w:rsid w:val="001A4609"/>
    <w:rsid w:val="001A4692"/>
    <w:rsid w:val="001A4698"/>
    <w:rsid w:val="001A4B20"/>
    <w:rsid w:val="001A4BE1"/>
    <w:rsid w:val="001A4C46"/>
    <w:rsid w:val="001A5072"/>
    <w:rsid w:val="001A5397"/>
    <w:rsid w:val="001A55AD"/>
    <w:rsid w:val="001A58FA"/>
    <w:rsid w:val="001A5A97"/>
    <w:rsid w:val="001A5C03"/>
    <w:rsid w:val="001A5EDC"/>
    <w:rsid w:val="001A6005"/>
    <w:rsid w:val="001A6230"/>
    <w:rsid w:val="001A633C"/>
    <w:rsid w:val="001A63F9"/>
    <w:rsid w:val="001A6594"/>
    <w:rsid w:val="001A69A7"/>
    <w:rsid w:val="001A6D51"/>
    <w:rsid w:val="001A6F48"/>
    <w:rsid w:val="001A7474"/>
    <w:rsid w:val="001A779D"/>
    <w:rsid w:val="001A792F"/>
    <w:rsid w:val="001A7AAE"/>
    <w:rsid w:val="001B051C"/>
    <w:rsid w:val="001B060B"/>
    <w:rsid w:val="001B0624"/>
    <w:rsid w:val="001B065A"/>
    <w:rsid w:val="001B06D5"/>
    <w:rsid w:val="001B06F6"/>
    <w:rsid w:val="001B088B"/>
    <w:rsid w:val="001B0B0B"/>
    <w:rsid w:val="001B0BF0"/>
    <w:rsid w:val="001B0CE7"/>
    <w:rsid w:val="001B0DF4"/>
    <w:rsid w:val="001B12BF"/>
    <w:rsid w:val="001B1B57"/>
    <w:rsid w:val="001B1D73"/>
    <w:rsid w:val="001B1F00"/>
    <w:rsid w:val="001B20B0"/>
    <w:rsid w:val="001B22C6"/>
    <w:rsid w:val="001B2635"/>
    <w:rsid w:val="001B2DF9"/>
    <w:rsid w:val="001B317F"/>
    <w:rsid w:val="001B33AD"/>
    <w:rsid w:val="001B3518"/>
    <w:rsid w:val="001B3774"/>
    <w:rsid w:val="001B39A9"/>
    <w:rsid w:val="001B3F92"/>
    <w:rsid w:val="001B42CB"/>
    <w:rsid w:val="001B4619"/>
    <w:rsid w:val="001B4EC5"/>
    <w:rsid w:val="001B4F4E"/>
    <w:rsid w:val="001B5062"/>
    <w:rsid w:val="001B5141"/>
    <w:rsid w:val="001B5615"/>
    <w:rsid w:val="001B5C2D"/>
    <w:rsid w:val="001B5C74"/>
    <w:rsid w:val="001B5D6D"/>
    <w:rsid w:val="001B5DB5"/>
    <w:rsid w:val="001B5E5C"/>
    <w:rsid w:val="001B5FC4"/>
    <w:rsid w:val="001B602B"/>
    <w:rsid w:val="001B6274"/>
    <w:rsid w:val="001B65DB"/>
    <w:rsid w:val="001B6C19"/>
    <w:rsid w:val="001B6FA3"/>
    <w:rsid w:val="001B7151"/>
    <w:rsid w:val="001B749C"/>
    <w:rsid w:val="001B7673"/>
    <w:rsid w:val="001B77D9"/>
    <w:rsid w:val="001B7D3B"/>
    <w:rsid w:val="001C015E"/>
    <w:rsid w:val="001C047A"/>
    <w:rsid w:val="001C0522"/>
    <w:rsid w:val="001C0682"/>
    <w:rsid w:val="001C0B0E"/>
    <w:rsid w:val="001C0B7D"/>
    <w:rsid w:val="001C10CF"/>
    <w:rsid w:val="001C1338"/>
    <w:rsid w:val="001C1486"/>
    <w:rsid w:val="001C1740"/>
    <w:rsid w:val="001C19A5"/>
    <w:rsid w:val="001C1A0E"/>
    <w:rsid w:val="001C218C"/>
    <w:rsid w:val="001C24C6"/>
    <w:rsid w:val="001C2830"/>
    <w:rsid w:val="001C2965"/>
    <w:rsid w:val="001C2F85"/>
    <w:rsid w:val="001C2F90"/>
    <w:rsid w:val="001C3080"/>
    <w:rsid w:val="001C32DD"/>
    <w:rsid w:val="001C3425"/>
    <w:rsid w:val="001C34D7"/>
    <w:rsid w:val="001C3549"/>
    <w:rsid w:val="001C393F"/>
    <w:rsid w:val="001C3B77"/>
    <w:rsid w:val="001C3DEE"/>
    <w:rsid w:val="001C3EBC"/>
    <w:rsid w:val="001C41AF"/>
    <w:rsid w:val="001C41B8"/>
    <w:rsid w:val="001C4242"/>
    <w:rsid w:val="001C4EBC"/>
    <w:rsid w:val="001C53BA"/>
    <w:rsid w:val="001C56D8"/>
    <w:rsid w:val="001C577D"/>
    <w:rsid w:val="001C5848"/>
    <w:rsid w:val="001C5B32"/>
    <w:rsid w:val="001C5C77"/>
    <w:rsid w:val="001C5D4C"/>
    <w:rsid w:val="001C5EEA"/>
    <w:rsid w:val="001C6194"/>
    <w:rsid w:val="001C6206"/>
    <w:rsid w:val="001C63F6"/>
    <w:rsid w:val="001C645D"/>
    <w:rsid w:val="001C6594"/>
    <w:rsid w:val="001C6A98"/>
    <w:rsid w:val="001C6B81"/>
    <w:rsid w:val="001C6BA6"/>
    <w:rsid w:val="001C71A9"/>
    <w:rsid w:val="001C7396"/>
    <w:rsid w:val="001C79BE"/>
    <w:rsid w:val="001C7DD2"/>
    <w:rsid w:val="001C7E8E"/>
    <w:rsid w:val="001D0161"/>
    <w:rsid w:val="001D0168"/>
    <w:rsid w:val="001D01D8"/>
    <w:rsid w:val="001D01E2"/>
    <w:rsid w:val="001D0309"/>
    <w:rsid w:val="001D0803"/>
    <w:rsid w:val="001D0A9A"/>
    <w:rsid w:val="001D0D04"/>
    <w:rsid w:val="001D0F33"/>
    <w:rsid w:val="001D1656"/>
    <w:rsid w:val="001D18A5"/>
    <w:rsid w:val="001D1903"/>
    <w:rsid w:val="001D1BB2"/>
    <w:rsid w:val="001D1CB8"/>
    <w:rsid w:val="001D1CD2"/>
    <w:rsid w:val="001D1D8D"/>
    <w:rsid w:val="001D20C8"/>
    <w:rsid w:val="001D210E"/>
    <w:rsid w:val="001D24BD"/>
    <w:rsid w:val="001D24DA"/>
    <w:rsid w:val="001D2807"/>
    <w:rsid w:val="001D2A96"/>
    <w:rsid w:val="001D2B02"/>
    <w:rsid w:val="001D2D0C"/>
    <w:rsid w:val="001D2D4D"/>
    <w:rsid w:val="001D2EF5"/>
    <w:rsid w:val="001D310E"/>
    <w:rsid w:val="001D3287"/>
    <w:rsid w:val="001D3616"/>
    <w:rsid w:val="001D36B0"/>
    <w:rsid w:val="001D38DB"/>
    <w:rsid w:val="001D3A3C"/>
    <w:rsid w:val="001D3A83"/>
    <w:rsid w:val="001D3E23"/>
    <w:rsid w:val="001D3ED3"/>
    <w:rsid w:val="001D3F57"/>
    <w:rsid w:val="001D3F5B"/>
    <w:rsid w:val="001D40B1"/>
    <w:rsid w:val="001D416B"/>
    <w:rsid w:val="001D418B"/>
    <w:rsid w:val="001D41D1"/>
    <w:rsid w:val="001D422D"/>
    <w:rsid w:val="001D430A"/>
    <w:rsid w:val="001D44DB"/>
    <w:rsid w:val="001D466C"/>
    <w:rsid w:val="001D467F"/>
    <w:rsid w:val="001D4706"/>
    <w:rsid w:val="001D51AD"/>
    <w:rsid w:val="001D53E8"/>
    <w:rsid w:val="001D54BA"/>
    <w:rsid w:val="001D559D"/>
    <w:rsid w:val="001D5740"/>
    <w:rsid w:val="001D5A9D"/>
    <w:rsid w:val="001D6A58"/>
    <w:rsid w:val="001D6A61"/>
    <w:rsid w:val="001D6B75"/>
    <w:rsid w:val="001D6D74"/>
    <w:rsid w:val="001D6E0E"/>
    <w:rsid w:val="001D6F21"/>
    <w:rsid w:val="001D73F3"/>
    <w:rsid w:val="001D7730"/>
    <w:rsid w:val="001D7F46"/>
    <w:rsid w:val="001E023D"/>
    <w:rsid w:val="001E02F7"/>
    <w:rsid w:val="001E03AE"/>
    <w:rsid w:val="001E041B"/>
    <w:rsid w:val="001E04F0"/>
    <w:rsid w:val="001E05D8"/>
    <w:rsid w:val="001E0B15"/>
    <w:rsid w:val="001E0FA2"/>
    <w:rsid w:val="001E1508"/>
    <w:rsid w:val="001E163B"/>
    <w:rsid w:val="001E1657"/>
    <w:rsid w:val="001E1816"/>
    <w:rsid w:val="001E1937"/>
    <w:rsid w:val="001E196E"/>
    <w:rsid w:val="001E1D9F"/>
    <w:rsid w:val="001E1F18"/>
    <w:rsid w:val="001E207A"/>
    <w:rsid w:val="001E2254"/>
    <w:rsid w:val="001E24EA"/>
    <w:rsid w:val="001E25B2"/>
    <w:rsid w:val="001E28C6"/>
    <w:rsid w:val="001E290F"/>
    <w:rsid w:val="001E2B2E"/>
    <w:rsid w:val="001E2DAF"/>
    <w:rsid w:val="001E30B6"/>
    <w:rsid w:val="001E30B7"/>
    <w:rsid w:val="001E33AB"/>
    <w:rsid w:val="001E39A6"/>
    <w:rsid w:val="001E3D24"/>
    <w:rsid w:val="001E3E13"/>
    <w:rsid w:val="001E3E84"/>
    <w:rsid w:val="001E3EC1"/>
    <w:rsid w:val="001E43DF"/>
    <w:rsid w:val="001E4427"/>
    <w:rsid w:val="001E4521"/>
    <w:rsid w:val="001E46F0"/>
    <w:rsid w:val="001E48FB"/>
    <w:rsid w:val="001E4B40"/>
    <w:rsid w:val="001E4BA2"/>
    <w:rsid w:val="001E4BC6"/>
    <w:rsid w:val="001E4EEF"/>
    <w:rsid w:val="001E50AE"/>
    <w:rsid w:val="001E50C1"/>
    <w:rsid w:val="001E50EF"/>
    <w:rsid w:val="001E5459"/>
    <w:rsid w:val="001E5ABC"/>
    <w:rsid w:val="001E5C85"/>
    <w:rsid w:val="001E61B9"/>
    <w:rsid w:val="001E632E"/>
    <w:rsid w:val="001E6562"/>
    <w:rsid w:val="001E6646"/>
    <w:rsid w:val="001E69DA"/>
    <w:rsid w:val="001E6BA0"/>
    <w:rsid w:val="001E7035"/>
    <w:rsid w:val="001E705E"/>
    <w:rsid w:val="001E77AE"/>
    <w:rsid w:val="001E7AAB"/>
    <w:rsid w:val="001E7AC9"/>
    <w:rsid w:val="001E7CDB"/>
    <w:rsid w:val="001F032D"/>
    <w:rsid w:val="001F037A"/>
    <w:rsid w:val="001F08FF"/>
    <w:rsid w:val="001F098E"/>
    <w:rsid w:val="001F0B0E"/>
    <w:rsid w:val="001F0C72"/>
    <w:rsid w:val="001F0D73"/>
    <w:rsid w:val="001F0F67"/>
    <w:rsid w:val="001F1054"/>
    <w:rsid w:val="001F142C"/>
    <w:rsid w:val="001F163E"/>
    <w:rsid w:val="001F16E0"/>
    <w:rsid w:val="001F181F"/>
    <w:rsid w:val="001F1A75"/>
    <w:rsid w:val="001F1DC2"/>
    <w:rsid w:val="001F2A4D"/>
    <w:rsid w:val="001F2D23"/>
    <w:rsid w:val="001F2D52"/>
    <w:rsid w:val="001F2F4A"/>
    <w:rsid w:val="001F2FF8"/>
    <w:rsid w:val="001F3215"/>
    <w:rsid w:val="001F353E"/>
    <w:rsid w:val="001F360C"/>
    <w:rsid w:val="001F3A70"/>
    <w:rsid w:val="001F3CB5"/>
    <w:rsid w:val="001F3CC5"/>
    <w:rsid w:val="001F3CFA"/>
    <w:rsid w:val="001F3D75"/>
    <w:rsid w:val="001F422C"/>
    <w:rsid w:val="001F4350"/>
    <w:rsid w:val="001F45B8"/>
    <w:rsid w:val="001F48D1"/>
    <w:rsid w:val="001F4935"/>
    <w:rsid w:val="001F5108"/>
    <w:rsid w:val="001F5181"/>
    <w:rsid w:val="001F5326"/>
    <w:rsid w:val="001F5453"/>
    <w:rsid w:val="001F5777"/>
    <w:rsid w:val="001F57BE"/>
    <w:rsid w:val="001F583B"/>
    <w:rsid w:val="001F5847"/>
    <w:rsid w:val="001F5A21"/>
    <w:rsid w:val="001F5E89"/>
    <w:rsid w:val="001F60BB"/>
    <w:rsid w:val="001F61F9"/>
    <w:rsid w:val="001F66A0"/>
    <w:rsid w:val="001F6738"/>
    <w:rsid w:val="001F6772"/>
    <w:rsid w:val="001F6839"/>
    <w:rsid w:val="001F6CE2"/>
    <w:rsid w:val="001F6D68"/>
    <w:rsid w:val="001F6FDC"/>
    <w:rsid w:val="001F71CA"/>
    <w:rsid w:val="001F723B"/>
    <w:rsid w:val="001F753D"/>
    <w:rsid w:val="001F775D"/>
    <w:rsid w:val="001F7985"/>
    <w:rsid w:val="001F7B8A"/>
    <w:rsid w:val="0020038D"/>
    <w:rsid w:val="0020090E"/>
    <w:rsid w:val="00200BBC"/>
    <w:rsid w:val="00200C97"/>
    <w:rsid w:val="00200DD1"/>
    <w:rsid w:val="00200E20"/>
    <w:rsid w:val="00200FB1"/>
    <w:rsid w:val="002013B8"/>
    <w:rsid w:val="002014AF"/>
    <w:rsid w:val="002017AB"/>
    <w:rsid w:val="002018A6"/>
    <w:rsid w:val="00201D93"/>
    <w:rsid w:val="00201F43"/>
    <w:rsid w:val="00202025"/>
    <w:rsid w:val="00202200"/>
    <w:rsid w:val="00202318"/>
    <w:rsid w:val="0020232E"/>
    <w:rsid w:val="002026B4"/>
    <w:rsid w:val="002028EA"/>
    <w:rsid w:val="002029C5"/>
    <w:rsid w:val="00202DA3"/>
    <w:rsid w:val="00202FC6"/>
    <w:rsid w:val="002032FB"/>
    <w:rsid w:val="002035B5"/>
    <w:rsid w:val="00203715"/>
    <w:rsid w:val="00203BE9"/>
    <w:rsid w:val="00203DA0"/>
    <w:rsid w:val="00203DD9"/>
    <w:rsid w:val="00203EBD"/>
    <w:rsid w:val="00203F0F"/>
    <w:rsid w:val="00204227"/>
    <w:rsid w:val="00204504"/>
    <w:rsid w:val="002045E6"/>
    <w:rsid w:val="00204772"/>
    <w:rsid w:val="00204D21"/>
    <w:rsid w:val="00204DA5"/>
    <w:rsid w:val="00204DB3"/>
    <w:rsid w:val="00204DD9"/>
    <w:rsid w:val="00205836"/>
    <w:rsid w:val="00205ABC"/>
    <w:rsid w:val="00205CD0"/>
    <w:rsid w:val="002060A8"/>
    <w:rsid w:val="002067C7"/>
    <w:rsid w:val="0020698F"/>
    <w:rsid w:val="00206BC1"/>
    <w:rsid w:val="00206D8E"/>
    <w:rsid w:val="00206E82"/>
    <w:rsid w:val="00206F37"/>
    <w:rsid w:val="00206FC5"/>
    <w:rsid w:val="002077E8"/>
    <w:rsid w:val="00207968"/>
    <w:rsid w:val="00207FC7"/>
    <w:rsid w:val="00207FF5"/>
    <w:rsid w:val="00210144"/>
    <w:rsid w:val="0021045A"/>
    <w:rsid w:val="00210BF4"/>
    <w:rsid w:val="00210F28"/>
    <w:rsid w:val="002110D4"/>
    <w:rsid w:val="002112AE"/>
    <w:rsid w:val="002112B9"/>
    <w:rsid w:val="002116FC"/>
    <w:rsid w:val="002117E6"/>
    <w:rsid w:val="00211ABE"/>
    <w:rsid w:val="00211D1F"/>
    <w:rsid w:val="00212017"/>
    <w:rsid w:val="0021222B"/>
    <w:rsid w:val="002122EE"/>
    <w:rsid w:val="0021253A"/>
    <w:rsid w:val="002126DF"/>
    <w:rsid w:val="00212975"/>
    <w:rsid w:val="00213341"/>
    <w:rsid w:val="00213350"/>
    <w:rsid w:val="002137D1"/>
    <w:rsid w:val="002137F1"/>
    <w:rsid w:val="00213D16"/>
    <w:rsid w:val="002141E3"/>
    <w:rsid w:val="002143AE"/>
    <w:rsid w:val="00214493"/>
    <w:rsid w:val="00214637"/>
    <w:rsid w:val="00214984"/>
    <w:rsid w:val="00214CCB"/>
    <w:rsid w:val="0021512C"/>
    <w:rsid w:val="0021529A"/>
    <w:rsid w:val="002152CF"/>
    <w:rsid w:val="0021586D"/>
    <w:rsid w:val="00215C9E"/>
    <w:rsid w:val="00215DA7"/>
    <w:rsid w:val="00215E53"/>
    <w:rsid w:val="00215EA2"/>
    <w:rsid w:val="00215F08"/>
    <w:rsid w:val="00215F0A"/>
    <w:rsid w:val="002160E8"/>
    <w:rsid w:val="00216125"/>
    <w:rsid w:val="00216593"/>
    <w:rsid w:val="00216683"/>
    <w:rsid w:val="00216814"/>
    <w:rsid w:val="002169BA"/>
    <w:rsid w:val="00216AE1"/>
    <w:rsid w:val="00216C10"/>
    <w:rsid w:val="00217007"/>
    <w:rsid w:val="00217F14"/>
    <w:rsid w:val="002200F8"/>
    <w:rsid w:val="0022042B"/>
    <w:rsid w:val="00220785"/>
    <w:rsid w:val="0022081E"/>
    <w:rsid w:val="0022083B"/>
    <w:rsid w:val="002209DE"/>
    <w:rsid w:val="00220D49"/>
    <w:rsid w:val="002215CF"/>
    <w:rsid w:val="00221649"/>
    <w:rsid w:val="002216C4"/>
    <w:rsid w:val="002216D9"/>
    <w:rsid w:val="0022189E"/>
    <w:rsid w:val="002218FA"/>
    <w:rsid w:val="00221B0D"/>
    <w:rsid w:val="00221BD0"/>
    <w:rsid w:val="00221DB1"/>
    <w:rsid w:val="00221E6E"/>
    <w:rsid w:val="00221EBE"/>
    <w:rsid w:val="00222095"/>
    <w:rsid w:val="0022210D"/>
    <w:rsid w:val="00222129"/>
    <w:rsid w:val="0022235A"/>
    <w:rsid w:val="002224EF"/>
    <w:rsid w:val="00222756"/>
    <w:rsid w:val="002227DB"/>
    <w:rsid w:val="00222A5E"/>
    <w:rsid w:val="00222DE9"/>
    <w:rsid w:val="00222EFF"/>
    <w:rsid w:val="00222F30"/>
    <w:rsid w:val="00222FBC"/>
    <w:rsid w:val="00223A36"/>
    <w:rsid w:val="00223A74"/>
    <w:rsid w:val="00223CB1"/>
    <w:rsid w:val="002242F1"/>
    <w:rsid w:val="00224521"/>
    <w:rsid w:val="0022484B"/>
    <w:rsid w:val="00224A89"/>
    <w:rsid w:val="00224C70"/>
    <w:rsid w:val="00224DC6"/>
    <w:rsid w:val="00224EC0"/>
    <w:rsid w:val="00225026"/>
    <w:rsid w:val="002251B0"/>
    <w:rsid w:val="002252AF"/>
    <w:rsid w:val="0022540A"/>
    <w:rsid w:val="002254F4"/>
    <w:rsid w:val="00225664"/>
    <w:rsid w:val="002256C0"/>
    <w:rsid w:val="00225784"/>
    <w:rsid w:val="00225889"/>
    <w:rsid w:val="00225919"/>
    <w:rsid w:val="00225B23"/>
    <w:rsid w:val="00225BE5"/>
    <w:rsid w:val="00225CF9"/>
    <w:rsid w:val="00226074"/>
    <w:rsid w:val="0022607C"/>
    <w:rsid w:val="00226110"/>
    <w:rsid w:val="002262B8"/>
    <w:rsid w:val="00226367"/>
    <w:rsid w:val="0022642F"/>
    <w:rsid w:val="00226563"/>
    <w:rsid w:val="002265AC"/>
    <w:rsid w:val="002265BF"/>
    <w:rsid w:val="00226DE8"/>
    <w:rsid w:val="00226E68"/>
    <w:rsid w:val="00226FC4"/>
    <w:rsid w:val="0022747C"/>
    <w:rsid w:val="002274FD"/>
    <w:rsid w:val="002275D3"/>
    <w:rsid w:val="002278A3"/>
    <w:rsid w:val="00230069"/>
    <w:rsid w:val="00230320"/>
    <w:rsid w:val="00230585"/>
    <w:rsid w:val="0023059C"/>
    <w:rsid w:val="002306EC"/>
    <w:rsid w:val="00230AA3"/>
    <w:rsid w:val="00230C06"/>
    <w:rsid w:val="00230C9F"/>
    <w:rsid w:val="00230CC6"/>
    <w:rsid w:val="00230D56"/>
    <w:rsid w:val="002318DF"/>
    <w:rsid w:val="00231EA6"/>
    <w:rsid w:val="00232114"/>
    <w:rsid w:val="0023238C"/>
    <w:rsid w:val="002324C0"/>
    <w:rsid w:val="00232527"/>
    <w:rsid w:val="002326EA"/>
    <w:rsid w:val="002327FB"/>
    <w:rsid w:val="00232840"/>
    <w:rsid w:val="00232C56"/>
    <w:rsid w:val="00232CD8"/>
    <w:rsid w:val="00232D30"/>
    <w:rsid w:val="00232F8C"/>
    <w:rsid w:val="00232FC2"/>
    <w:rsid w:val="00233231"/>
    <w:rsid w:val="002332B2"/>
    <w:rsid w:val="002332ED"/>
    <w:rsid w:val="002337D1"/>
    <w:rsid w:val="002340F9"/>
    <w:rsid w:val="002341C4"/>
    <w:rsid w:val="002343AD"/>
    <w:rsid w:val="0023449D"/>
    <w:rsid w:val="002353C6"/>
    <w:rsid w:val="0023559E"/>
    <w:rsid w:val="002355A2"/>
    <w:rsid w:val="00235BAE"/>
    <w:rsid w:val="002362E3"/>
    <w:rsid w:val="002362ED"/>
    <w:rsid w:val="00236580"/>
    <w:rsid w:val="002367F0"/>
    <w:rsid w:val="0023694A"/>
    <w:rsid w:val="00236E7B"/>
    <w:rsid w:val="00236F70"/>
    <w:rsid w:val="00237047"/>
    <w:rsid w:val="002370C7"/>
    <w:rsid w:val="002376BF"/>
    <w:rsid w:val="002379D9"/>
    <w:rsid w:val="00237AB4"/>
    <w:rsid w:val="00237DED"/>
    <w:rsid w:val="00237FCF"/>
    <w:rsid w:val="00240113"/>
    <w:rsid w:val="0024049B"/>
    <w:rsid w:val="002404E9"/>
    <w:rsid w:val="0024064F"/>
    <w:rsid w:val="002406A9"/>
    <w:rsid w:val="0024099B"/>
    <w:rsid w:val="002409E1"/>
    <w:rsid w:val="00240BF1"/>
    <w:rsid w:val="00240E41"/>
    <w:rsid w:val="00240EE9"/>
    <w:rsid w:val="0024107A"/>
    <w:rsid w:val="00241586"/>
    <w:rsid w:val="00241C29"/>
    <w:rsid w:val="00241CF0"/>
    <w:rsid w:val="00242049"/>
    <w:rsid w:val="002421FD"/>
    <w:rsid w:val="0024228A"/>
    <w:rsid w:val="00242449"/>
    <w:rsid w:val="002426F8"/>
    <w:rsid w:val="00242845"/>
    <w:rsid w:val="00242937"/>
    <w:rsid w:val="002429AA"/>
    <w:rsid w:val="00242A80"/>
    <w:rsid w:val="00242E0F"/>
    <w:rsid w:val="00242FC0"/>
    <w:rsid w:val="002431AA"/>
    <w:rsid w:val="00243406"/>
    <w:rsid w:val="00243427"/>
    <w:rsid w:val="0024342C"/>
    <w:rsid w:val="0024366F"/>
    <w:rsid w:val="002436AA"/>
    <w:rsid w:val="00243862"/>
    <w:rsid w:val="00243C69"/>
    <w:rsid w:val="00243CCE"/>
    <w:rsid w:val="00243D30"/>
    <w:rsid w:val="00243E02"/>
    <w:rsid w:val="00243E69"/>
    <w:rsid w:val="002442EA"/>
    <w:rsid w:val="002443E6"/>
    <w:rsid w:val="00244837"/>
    <w:rsid w:val="00244865"/>
    <w:rsid w:val="00244ADA"/>
    <w:rsid w:val="00244E21"/>
    <w:rsid w:val="00244EC9"/>
    <w:rsid w:val="0024507C"/>
    <w:rsid w:val="00245443"/>
    <w:rsid w:val="00245583"/>
    <w:rsid w:val="002456A0"/>
    <w:rsid w:val="00245ADF"/>
    <w:rsid w:val="00245C23"/>
    <w:rsid w:val="00245F85"/>
    <w:rsid w:val="0024634E"/>
    <w:rsid w:val="0024666B"/>
    <w:rsid w:val="00246A5F"/>
    <w:rsid w:val="00246EFE"/>
    <w:rsid w:val="00247470"/>
    <w:rsid w:val="002474B1"/>
    <w:rsid w:val="00247532"/>
    <w:rsid w:val="00247997"/>
    <w:rsid w:val="00247ED4"/>
    <w:rsid w:val="002503A9"/>
    <w:rsid w:val="00250627"/>
    <w:rsid w:val="002506CC"/>
    <w:rsid w:val="00250871"/>
    <w:rsid w:val="002508DC"/>
    <w:rsid w:val="00250911"/>
    <w:rsid w:val="0025099A"/>
    <w:rsid w:val="00250A6E"/>
    <w:rsid w:val="00250C8F"/>
    <w:rsid w:val="00250CF9"/>
    <w:rsid w:val="002512A8"/>
    <w:rsid w:val="002517FB"/>
    <w:rsid w:val="00251D45"/>
    <w:rsid w:val="00252325"/>
    <w:rsid w:val="00252381"/>
    <w:rsid w:val="002524AD"/>
    <w:rsid w:val="0025266C"/>
    <w:rsid w:val="0025296C"/>
    <w:rsid w:val="00252B7D"/>
    <w:rsid w:val="00252DC6"/>
    <w:rsid w:val="002530B7"/>
    <w:rsid w:val="002533E7"/>
    <w:rsid w:val="00253523"/>
    <w:rsid w:val="00253627"/>
    <w:rsid w:val="00253954"/>
    <w:rsid w:val="002539D3"/>
    <w:rsid w:val="00254062"/>
    <w:rsid w:val="00254158"/>
    <w:rsid w:val="00254735"/>
    <w:rsid w:val="002548EA"/>
    <w:rsid w:val="00254AC0"/>
    <w:rsid w:val="00254AE1"/>
    <w:rsid w:val="00254BF5"/>
    <w:rsid w:val="00254DAD"/>
    <w:rsid w:val="0025505C"/>
    <w:rsid w:val="0025515B"/>
    <w:rsid w:val="002552FB"/>
    <w:rsid w:val="00255396"/>
    <w:rsid w:val="002554C6"/>
    <w:rsid w:val="00255647"/>
    <w:rsid w:val="00255720"/>
    <w:rsid w:val="002557F4"/>
    <w:rsid w:val="002558B5"/>
    <w:rsid w:val="00255CBA"/>
    <w:rsid w:val="00255EE1"/>
    <w:rsid w:val="0025602E"/>
    <w:rsid w:val="002562F6"/>
    <w:rsid w:val="00256356"/>
    <w:rsid w:val="0025682B"/>
    <w:rsid w:val="0025684D"/>
    <w:rsid w:val="00256E99"/>
    <w:rsid w:val="00256EC8"/>
    <w:rsid w:val="00256EE2"/>
    <w:rsid w:val="0025719E"/>
    <w:rsid w:val="00257958"/>
    <w:rsid w:val="00257B2E"/>
    <w:rsid w:val="0025B2A7"/>
    <w:rsid w:val="002604D7"/>
    <w:rsid w:val="0026090E"/>
    <w:rsid w:val="00260924"/>
    <w:rsid w:val="00260AA0"/>
    <w:rsid w:val="00260AB7"/>
    <w:rsid w:val="00261031"/>
    <w:rsid w:val="002610B3"/>
    <w:rsid w:val="00261199"/>
    <w:rsid w:val="002612B4"/>
    <w:rsid w:val="002613E3"/>
    <w:rsid w:val="00261410"/>
    <w:rsid w:val="00261487"/>
    <w:rsid w:val="00261C11"/>
    <w:rsid w:val="00261E62"/>
    <w:rsid w:val="0026228A"/>
    <w:rsid w:val="0026270D"/>
    <w:rsid w:val="0026282A"/>
    <w:rsid w:val="0026285F"/>
    <w:rsid w:val="00262E2B"/>
    <w:rsid w:val="002634B5"/>
    <w:rsid w:val="0026395D"/>
    <w:rsid w:val="00263975"/>
    <w:rsid w:val="002639CF"/>
    <w:rsid w:val="00263B10"/>
    <w:rsid w:val="00263B67"/>
    <w:rsid w:val="00263CB3"/>
    <w:rsid w:val="00263D3C"/>
    <w:rsid w:val="00263EE5"/>
    <w:rsid w:val="00264191"/>
    <w:rsid w:val="002645D7"/>
    <w:rsid w:val="0026465F"/>
    <w:rsid w:val="002649D3"/>
    <w:rsid w:val="00264B23"/>
    <w:rsid w:val="00264B50"/>
    <w:rsid w:val="00264D8B"/>
    <w:rsid w:val="002650F3"/>
    <w:rsid w:val="002650F7"/>
    <w:rsid w:val="002656D7"/>
    <w:rsid w:val="002659F9"/>
    <w:rsid w:val="00265AE3"/>
    <w:rsid w:val="00265D81"/>
    <w:rsid w:val="00265DD3"/>
    <w:rsid w:val="0026608A"/>
    <w:rsid w:val="00266172"/>
    <w:rsid w:val="002661D6"/>
    <w:rsid w:val="0026671C"/>
    <w:rsid w:val="00266977"/>
    <w:rsid w:val="00266BE0"/>
    <w:rsid w:val="00266BF5"/>
    <w:rsid w:val="00266EB3"/>
    <w:rsid w:val="002672B5"/>
    <w:rsid w:val="002674E6"/>
    <w:rsid w:val="00267631"/>
    <w:rsid w:val="00267761"/>
    <w:rsid w:val="0026778B"/>
    <w:rsid w:val="00267E04"/>
    <w:rsid w:val="00267EA8"/>
    <w:rsid w:val="00267FE7"/>
    <w:rsid w:val="00270216"/>
    <w:rsid w:val="002704DA"/>
    <w:rsid w:val="00270921"/>
    <w:rsid w:val="00270A18"/>
    <w:rsid w:val="00270A5F"/>
    <w:rsid w:val="00270DB8"/>
    <w:rsid w:val="00270F6F"/>
    <w:rsid w:val="00271790"/>
    <w:rsid w:val="00271A33"/>
    <w:rsid w:val="00271BBE"/>
    <w:rsid w:val="00271FE3"/>
    <w:rsid w:val="00272002"/>
    <w:rsid w:val="0027216A"/>
    <w:rsid w:val="002721C1"/>
    <w:rsid w:val="002723B1"/>
    <w:rsid w:val="002724B3"/>
    <w:rsid w:val="00272601"/>
    <w:rsid w:val="00272A12"/>
    <w:rsid w:val="00272B24"/>
    <w:rsid w:val="0027301E"/>
    <w:rsid w:val="002730E0"/>
    <w:rsid w:val="00273244"/>
    <w:rsid w:val="00273310"/>
    <w:rsid w:val="00273607"/>
    <w:rsid w:val="00273776"/>
    <w:rsid w:val="002737DB"/>
    <w:rsid w:val="00273864"/>
    <w:rsid w:val="00273912"/>
    <w:rsid w:val="00273E4E"/>
    <w:rsid w:val="00273FF9"/>
    <w:rsid w:val="00274157"/>
    <w:rsid w:val="002741F1"/>
    <w:rsid w:val="0027479F"/>
    <w:rsid w:val="00274978"/>
    <w:rsid w:val="00274EE6"/>
    <w:rsid w:val="00274FA8"/>
    <w:rsid w:val="00275315"/>
    <w:rsid w:val="0027537D"/>
    <w:rsid w:val="002756D2"/>
    <w:rsid w:val="002756EF"/>
    <w:rsid w:val="002759C1"/>
    <w:rsid w:val="00275AFA"/>
    <w:rsid w:val="00275B34"/>
    <w:rsid w:val="00275BE8"/>
    <w:rsid w:val="00275E42"/>
    <w:rsid w:val="00275FAA"/>
    <w:rsid w:val="002760EE"/>
    <w:rsid w:val="00276149"/>
    <w:rsid w:val="00276181"/>
    <w:rsid w:val="00276367"/>
    <w:rsid w:val="00276927"/>
    <w:rsid w:val="00276A69"/>
    <w:rsid w:val="00276AE5"/>
    <w:rsid w:val="00276D5C"/>
    <w:rsid w:val="00277058"/>
    <w:rsid w:val="0027705D"/>
    <w:rsid w:val="002771D3"/>
    <w:rsid w:val="0027728E"/>
    <w:rsid w:val="002773AB"/>
    <w:rsid w:val="002774A9"/>
    <w:rsid w:val="00277635"/>
    <w:rsid w:val="00277B8D"/>
    <w:rsid w:val="00277BA5"/>
    <w:rsid w:val="00277DE1"/>
    <w:rsid w:val="00277E3A"/>
    <w:rsid w:val="00277EA1"/>
    <w:rsid w:val="0028017B"/>
    <w:rsid w:val="002805BA"/>
    <w:rsid w:val="002807ED"/>
    <w:rsid w:val="00280B30"/>
    <w:rsid w:val="00280F9A"/>
    <w:rsid w:val="00281660"/>
    <w:rsid w:val="00281A2F"/>
    <w:rsid w:val="00281ACA"/>
    <w:rsid w:val="00281E41"/>
    <w:rsid w:val="0028247D"/>
    <w:rsid w:val="00282C89"/>
    <w:rsid w:val="00282F49"/>
    <w:rsid w:val="00283348"/>
    <w:rsid w:val="00283473"/>
    <w:rsid w:val="0028354B"/>
    <w:rsid w:val="002837E6"/>
    <w:rsid w:val="00283A9D"/>
    <w:rsid w:val="00283D96"/>
    <w:rsid w:val="00283F25"/>
    <w:rsid w:val="002840A5"/>
    <w:rsid w:val="00284149"/>
    <w:rsid w:val="00284AD9"/>
    <w:rsid w:val="00284AF1"/>
    <w:rsid w:val="00284C93"/>
    <w:rsid w:val="00284D10"/>
    <w:rsid w:val="00284E20"/>
    <w:rsid w:val="00285030"/>
    <w:rsid w:val="002851C1"/>
    <w:rsid w:val="002851F7"/>
    <w:rsid w:val="002853A8"/>
    <w:rsid w:val="002857EC"/>
    <w:rsid w:val="00285B4C"/>
    <w:rsid w:val="00285C79"/>
    <w:rsid w:val="0028627B"/>
    <w:rsid w:val="00286460"/>
    <w:rsid w:val="0028647F"/>
    <w:rsid w:val="00286777"/>
    <w:rsid w:val="00286782"/>
    <w:rsid w:val="00286862"/>
    <w:rsid w:val="00286997"/>
    <w:rsid w:val="00286A48"/>
    <w:rsid w:val="00286AB7"/>
    <w:rsid w:val="00286AFC"/>
    <w:rsid w:val="00286B9D"/>
    <w:rsid w:val="00287000"/>
    <w:rsid w:val="00287076"/>
    <w:rsid w:val="0028707F"/>
    <w:rsid w:val="00287392"/>
    <w:rsid w:val="00287538"/>
    <w:rsid w:val="0028769E"/>
    <w:rsid w:val="002878A8"/>
    <w:rsid w:val="00287C88"/>
    <w:rsid w:val="00287F05"/>
    <w:rsid w:val="002903F6"/>
    <w:rsid w:val="002909E6"/>
    <w:rsid w:val="00290A37"/>
    <w:rsid w:val="00290AE4"/>
    <w:rsid w:val="00290CD6"/>
    <w:rsid w:val="00290E05"/>
    <w:rsid w:val="00290E32"/>
    <w:rsid w:val="00291506"/>
    <w:rsid w:val="00291A3D"/>
    <w:rsid w:val="00291A61"/>
    <w:rsid w:val="00291A71"/>
    <w:rsid w:val="00291DB9"/>
    <w:rsid w:val="00291F21"/>
    <w:rsid w:val="00292461"/>
    <w:rsid w:val="002924D8"/>
    <w:rsid w:val="00292589"/>
    <w:rsid w:val="002925B0"/>
    <w:rsid w:val="0029276A"/>
    <w:rsid w:val="00292A06"/>
    <w:rsid w:val="00292B26"/>
    <w:rsid w:val="00292B33"/>
    <w:rsid w:val="00292B9E"/>
    <w:rsid w:val="00292BD6"/>
    <w:rsid w:val="00292C65"/>
    <w:rsid w:val="00292E31"/>
    <w:rsid w:val="00292E54"/>
    <w:rsid w:val="00292F0F"/>
    <w:rsid w:val="00292FF9"/>
    <w:rsid w:val="00293004"/>
    <w:rsid w:val="00293081"/>
    <w:rsid w:val="00293390"/>
    <w:rsid w:val="002934F5"/>
    <w:rsid w:val="0029374F"/>
    <w:rsid w:val="00293BCE"/>
    <w:rsid w:val="002940EF"/>
    <w:rsid w:val="002946BD"/>
    <w:rsid w:val="002947EC"/>
    <w:rsid w:val="0029484B"/>
    <w:rsid w:val="002949F3"/>
    <w:rsid w:val="002949FC"/>
    <w:rsid w:val="00294BA8"/>
    <w:rsid w:val="00294F43"/>
    <w:rsid w:val="00294F79"/>
    <w:rsid w:val="0029510E"/>
    <w:rsid w:val="00295475"/>
    <w:rsid w:val="00295514"/>
    <w:rsid w:val="00295842"/>
    <w:rsid w:val="00295A3F"/>
    <w:rsid w:val="00295BBF"/>
    <w:rsid w:val="00295CB0"/>
    <w:rsid w:val="00295DDD"/>
    <w:rsid w:val="00296000"/>
    <w:rsid w:val="002961D5"/>
    <w:rsid w:val="00296403"/>
    <w:rsid w:val="0029656E"/>
    <w:rsid w:val="00296820"/>
    <w:rsid w:val="002968EC"/>
    <w:rsid w:val="00296972"/>
    <w:rsid w:val="00296B96"/>
    <w:rsid w:val="00296DA0"/>
    <w:rsid w:val="002976C1"/>
    <w:rsid w:val="002978A2"/>
    <w:rsid w:val="00297C5C"/>
    <w:rsid w:val="00297CD2"/>
    <w:rsid w:val="002A0089"/>
    <w:rsid w:val="002A02DF"/>
    <w:rsid w:val="002A0468"/>
    <w:rsid w:val="002A062A"/>
    <w:rsid w:val="002A08CA"/>
    <w:rsid w:val="002A0B64"/>
    <w:rsid w:val="002A0E40"/>
    <w:rsid w:val="002A0E8B"/>
    <w:rsid w:val="002A0EF9"/>
    <w:rsid w:val="002A0F13"/>
    <w:rsid w:val="002A0FC4"/>
    <w:rsid w:val="002A1174"/>
    <w:rsid w:val="002A1335"/>
    <w:rsid w:val="002A1357"/>
    <w:rsid w:val="002A14DB"/>
    <w:rsid w:val="002A162F"/>
    <w:rsid w:val="002A1647"/>
    <w:rsid w:val="002A16CC"/>
    <w:rsid w:val="002A16D3"/>
    <w:rsid w:val="002A18F2"/>
    <w:rsid w:val="002A1951"/>
    <w:rsid w:val="002A1ED8"/>
    <w:rsid w:val="002A2164"/>
    <w:rsid w:val="002A24EB"/>
    <w:rsid w:val="002A2554"/>
    <w:rsid w:val="002A2583"/>
    <w:rsid w:val="002A26A1"/>
    <w:rsid w:val="002A2BE7"/>
    <w:rsid w:val="002A2E91"/>
    <w:rsid w:val="002A31AE"/>
    <w:rsid w:val="002A32AA"/>
    <w:rsid w:val="002A3465"/>
    <w:rsid w:val="002A3652"/>
    <w:rsid w:val="002A371B"/>
    <w:rsid w:val="002A375B"/>
    <w:rsid w:val="002A3812"/>
    <w:rsid w:val="002A39B0"/>
    <w:rsid w:val="002A3BD5"/>
    <w:rsid w:val="002A3F26"/>
    <w:rsid w:val="002A460E"/>
    <w:rsid w:val="002A4701"/>
    <w:rsid w:val="002A4CE1"/>
    <w:rsid w:val="002A4D55"/>
    <w:rsid w:val="002A5970"/>
    <w:rsid w:val="002A5D49"/>
    <w:rsid w:val="002A5D68"/>
    <w:rsid w:val="002A6095"/>
    <w:rsid w:val="002A6195"/>
    <w:rsid w:val="002A6345"/>
    <w:rsid w:val="002A6508"/>
    <w:rsid w:val="002A6994"/>
    <w:rsid w:val="002A6A29"/>
    <w:rsid w:val="002A6BAC"/>
    <w:rsid w:val="002A6FE4"/>
    <w:rsid w:val="002A70A0"/>
    <w:rsid w:val="002A70CC"/>
    <w:rsid w:val="002A70DF"/>
    <w:rsid w:val="002A732A"/>
    <w:rsid w:val="002A75E7"/>
    <w:rsid w:val="002A7917"/>
    <w:rsid w:val="002A7918"/>
    <w:rsid w:val="002A7996"/>
    <w:rsid w:val="002A7DBD"/>
    <w:rsid w:val="002B04CB"/>
    <w:rsid w:val="002B0931"/>
    <w:rsid w:val="002B09CA"/>
    <w:rsid w:val="002B0B0E"/>
    <w:rsid w:val="002B0C98"/>
    <w:rsid w:val="002B0DD5"/>
    <w:rsid w:val="002B0EA7"/>
    <w:rsid w:val="002B0EFD"/>
    <w:rsid w:val="002B0F67"/>
    <w:rsid w:val="002B10AF"/>
    <w:rsid w:val="002B10C9"/>
    <w:rsid w:val="002B16F6"/>
    <w:rsid w:val="002B170F"/>
    <w:rsid w:val="002B1BB1"/>
    <w:rsid w:val="002B1D91"/>
    <w:rsid w:val="002B1DC6"/>
    <w:rsid w:val="002B1DF2"/>
    <w:rsid w:val="002B210B"/>
    <w:rsid w:val="002B2588"/>
    <w:rsid w:val="002B25B0"/>
    <w:rsid w:val="002B25EF"/>
    <w:rsid w:val="002B2A17"/>
    <w:rsid w:val="002B2D69"/>
    <w:rsid w:val="002B2E9C"/>
    <w:rsid w:val="002B3359"/>
    <w:rsid w:val="002B393E"/>
    <w:rsid w:val="002B39DC"/>
    <w:rsid w:val="002B3CBD"/>
    <w:rsid w:val="002B3E80"/>
    <w:rsid w:val="002B4117"/>
    <w:rsid w:val="002B4682"/>
    <w:rsid w:val="002B46E4"/>
    <w:rsid w:val="002B4CD4"/>
    <w:rsid w:val="002B4CF8"/>
    <w:rsid w:val="002B50E3"/>
    <w:rsid w:val="002B515E"/>
    <w:rsid w:val="002B579C"/>
    <w:rsid w:val="002B59A3"/>
    <w:rsid w:val="002B5A8B"/>
    <w:rsid w:val="002B6162"/>
    <w:rsid w:val="002B6210"/>
    <w:rsid w:val="002B6313"/>
    <w:rsid w:val="002B6359"/>
    <w:rsid w:val="002B6408"/>
    <w:rsid w:val="002B653A"/>
    <w:rsid w:val="002B66A2"/>
    <w:rsid w:val="002B6F9F"/>
    <w:rsid w:val="002B7202"/>
    <w:rsid w:val="002B72C8"/>
    <w:rsid w:val="002B7318"/>
    <w:rsid w:val="002B7453"/>
    <w:rsid w:val="002B7772"/>
    <w:rsid w:val="002B7FF9"/>
    <w:rsid w:val="002C0391"/>
    <w:rsid w:val="002C050F"/>
    <w:rsid w:val="002C052A"/>
    <w:rsid w:val="002C057B"/>
    <w:rsid w:val="002C0841"/>
    <w:rsid w:val="002C0E56"/>
    <w:rsid w:val="002C0FA5"/>
    <w:rsid w:val="002C1226"/>
    <w:rsid w:val="002C150B"/>
    <w:rsid w:val="002C18B7"/>
    <w:rsid w:val="002C2012"/>
    <w:rsid w:val="002C2033"/>
    <w:rsid w:val="002C257B"/>
    <w:rsid w:val="002C25EE"/>
    <w:rsid w:val="002C27AE"/>
    <w:rsid w:val="002C2875"/>
    <w:rsid w:val="002C2C91"/>
    <w:rsid w:val="002C2F7E"/>
    <w:rsid w:val="002C3059"/>
    <w:rsid w:val="002C337C"/>
    <w:rsid w:val="002C33F5"/>
    <w:rsid w:val="002C3626"/>
    <w:rsid w:val="002C3C69"/>
    <w:rsid w:val="002C3E70"/>
    <w:rsid w:val="002C3F0F"/>
    <w:rsid w:val="002C3FF3"/>
    <w:rsid w:val="002C416A"/>
    <w:rsid w:val="002C418F"/>
    <w:rsid w:val="002C439D"/>
    <w:rsid w:val="002C43F3"/>
    <w:rsid w:val="002C4A57"/>
    <w:rsid w:val="002C4C95"/>
    <w:rsid w:val="002C4DB3"/>
    <w:rsid w:val="002C515B"/>
    <w:rsid w:val="002C5172"/>
    <w:rsid w:val="002C5446"/>
    <w:rsid w:val="002C569F"/>
    <w:rsid w:val="002C5765"/>
    <w:rsid w:val="002C5903"/>
    <w:rsid w:val="002C59AC"/>
    <w:rsid w:val="002C59F9"/>
    <w:rsid w:val="002C5D76"/>
    <w:rsid w:val="002C6190"/>
    <w:rsid w:val="002C65D6"/>
    <w:rsid w:val="002C671B"/>
    <w:rsid w:val="002C6AC0"/>
    <w:rsid w:val="002C6B0E"/>
    <w:rsid w:val="002C6B6E"/>
    <w:rsid w:val="002C6D61"/>
    <w:rsid w:val="002C6E8F"/>
    <w:rsid w:val="002C706B"/>
    <w:rsid w:val="002C72F6"/>
    <w:rsid w:val="002C734D"/>
    <w:rsid w:val="002C7419"/>
    <w:rsid w:val="002C7525"/>
    <w:rsid w:val="002C79D0"/>
    <w:rsid w:val="002C7A94"/>
    <w:rsid w:val="002C7ED3"/>
    <w:rsid w:val="002C7FF1"/>
    <w:rsid w:val="002D031E"/>
    <w:rsid w:val="002D0481"/>
    <w:rsid w:val="002D0794"/>
    <w:rsid w:val="002D0896"/>
    <w:rsid w:val="002D0DBC"/>
    <w:rsid w:val="002D0F42"/>
    <w:rsid w:val="002D0F59"/>
    <w:rsid w:val="002D1169"/>
    <w:rsid w:val="002D116D"/>
    <w:rsid w:val="002D178F"/>
    <w:rsid w:val="002D1E72"/>
    <w:rsid w:val="002D1F9C"/>
    <w:rsid w:val="002D1FED"/>
    <w:rsid w:val="002D2013"/>
    <w:rsid w:val="002D21DC"/>
    <w:rsid w:val="002D2486"/>
    <w:rsid w:val="002D24E0"/>
    <w:rsid w:val="002D31FC"/>
    <w:rsid w:val="002D356B"/>
    <w:rsid w:val="002D3728"/>
    <w:rsid w:val="002D3798"/>
    <w:rsid w:val="002D38E9"/>
    <w:rsid w:val="002D3AEF"/>
    <w:rsid w:val="002D3B0B"/>
    <w:rsid w:val="002D3C12"/>
    <w:rsid w:val="002D4404"/>
    <w:rsid w:val="002D4465"/>
    <w:rsid w:val="002D474E"/>
    <w:rsid w:val="002D47E3"/>
    <w:rsid w:val="002D495B"/>
    <w:rsid w:val="002D4C67"/>
    <w:rsid w:val="002D52C0"/>
    <w:rsid w:val="002D5336"/>
    <w:rsid w:val="002D5578"/>
    <w:rsid w:val="002D57BF"/>
    <w:rsid w:val="002D583C"/>
    <w:rsid w:val="002D5D36"/>
    <w:rsid w:val="002D5E7E"/>
    <w:rsid w:val="002D5FCC"/>
    <w:rsid w:val="002D6944"/>
    <w:rsid w:val="002D6BAC"/>
    <w:rsid w:val="002D6C10"/>
    <w:rsid w:val="002D6DDB"/>
    <w:rsid w:val="002D6F79"/>
    <w:rsid w:val="002D6FEA"/>
    <w:rsid w:val="002D70B1"/>
    <w:rsid w:val="002D72E9"/>
    <w:rsid w:val="002D7484"/>
    <w:rsid w:val="002D74B0"/>
    <w:rsid w:val="002D750F"/>
    <w:rsid w:val="002D79CD"/>
    <w:rsid w:val="002D7D9F"/>
    <w:rsid w:val="002D7E4C"/>
    <w:rsid w:val="002E0004"/>
    <w:rsid w:val="002E08CF"/>
    <w:rsid w:val="002E09F3"/>
    <w:rsid w:val="002E0A42"/>
    <w:rsid w:val="002E0AB8"/>
    <w:rsid w:val="002E0B7B"/>
    <w:rsid w:val="002E0D00"/>
    <w:rsid w:val="002E0D27"/>
    <w:rsid w:val="002E0E65"/>
    <w:rsid w:val="002E0FA8"/>
    <w:rsid w:val="002E10C9"/>
    <w:rsid w:val="002E14B1"/>
    <w:rsid w:val="002E1687"/>
    <w:rsid w:val="002E1700"/>
    <w:rsid w:val="002E17B9"/>
    <w:rsid w:val="002E1FE1"/>
    <w:rsid w:val="002E1FEC"/>
    <w:rsid w:val="002E2005"/>
    <w:rsid w:val="002E2045"/>
    <w:rsid w:val="002E2048"/>
    <w:rsid w:val="002E2054"/>
    <w:rsid w:val="002E25DC"/>
    <w:rsid w:val="002E2C28"/>
    <w:rsid w:val="002E2F41"/>
    <w:rsid w:val="002E2F8A"/>
    <w:rsid w:val="002E3682"/>
    <w:rsid w:val="002E3798"/>
    <w:rsid w:val="002E3AA5"/>
    <w:rsid w:val="002E3E30"/>
    <w:rsid w:val="002E3E67"/>
    <w:rsid w:val="002E3E88"/>
    <w:rsid w:val="002E4398"/>
    <w:rsid w:val="002E48AE"/>
    <w:rsid w:val="002E48C7"/>
    <w:rsid w:val="002E5101"/>
    <w:rsid w:val="002E546F"/>
    <w:rsid w:val="002E586C"/>
    <w:rsid w:val="002E59CB"/>
    <w:rsid w:val="002E5A56"/>
    <w:rsid w:val="002E5AD3"/>
    <w:rsid w:val="002E6201"/>
    <w:rsid w:val="002E6289"/>
    <w:rsid w:val="002E638F"/>
    <w:rsid w:val="002E63FF"/>
    <w:rsid w:val="002E65AC"/>
    <w:rsid w:val="002E663E"/>
    <w:rsid w:val="002E6860"/>
    <w:rsid w:val="002E6A5E"/>
    <w:rsid w:val="002E6AB7"/>
    <w:rsid w:val="002E6B4E"/>
    <w:rsid w:val="002E6DBF"/>
    <w:rsid w:val="002E6E55"/>
    <w:rsid w:val="002E6FAB"/>
    <w:rsid w:val="002E6FC0"/>
    <w:rsid w:val="002E71E6"/>
    <w:rsid w:val="002E7473"/>
    <w:rsid w:val="002E74FB"/>
    <w:rsid w:val="002E77E3"/>
    <w:rsid w:val="002E7830"/>
    <w:rsid w:val="002E7A7D"/>
    <w:rsid w:val="002E7A7F"/>
    <w:rsid w:val="002E7B20"/>
    <w:rsid w:val="002E7D85"/>
    <w:rsid w:val="002E7EA8"/>
    <w:rsid w:val="002E7F67"/>
    <w:rsid w:val="002E7FF1"/>
    <w:rsid w:val="002F00FF"/>
    <w:rsid w:val="002F038A"/>
    <w:rsid w:val="002F050B"/>
    <w:rsid w:val="002F0679"/>
    <w:rsid w:val="002F0C3D"/>
    <w:rsid w:val="002F0D55"/>
    <w:rsid w:val="002F0E10"/>
    <w:rsid w:val="002F1110"/>
    <w:rsid w:val="002F11DB"/>
    <w:rsid w:val="002F14D3"/>
    <w:rsid w:val="002F19CC"/>
    <w:rsid w:val="002F19FE"/>
    <w:rsid w:val="002F1C10"/>
    <w:rsid w:val="002F1EB2"/>
    <w:rsid w:val="002F2339"/>
    <w:rsid w:val="002F24E9"/>
    <w:rsid w:val="002F2862"/>
    <w:rsid w:val="002F2A87"/>
    <w:rsid w:val="002F2EE3"/>
    <w:rsid w:val="002F2F5F"/>
    <w:rsid w:val="002F3413"/>
    <w:rsid w:val="002F36AB"/>
    <w:rsid w:val="002F36F5"/>
    <w:rsid w:val="002F36F6"/>
    <w:rsid w:val="002F38F1"/>
    <w:rsid w:val="002F38F8"/>
    <w:rsid w:val="002F392F"/>
    <w:rsid w:val="002F4081"/>
    <w:rsid w:val="002F41B1"/>
    <w:rsid w:val="002F4287"/>
    <w:rsid w:val="002F43D9"/>
    <w:rsid w:val="002F45A0"/>
    <w:rsid w:val="002F4AF1"/>
    <w:rsid w:val="002F4B9A"/>
    <w:rsid w:val="002F4D66"/>
    <w:rsid w:val="002F50A3"/>
    <w:rsid w:val="002F5208"/>
    <w:rsid w:val="002F5311"/>
    <w:rsid w:val="002F562E"/>
    <w:rsid w:val="002F563D"/>
    <w:rsid w:val="002F58E8"/>
    <w:rsid w:val="002F597F"/>
    <w:rsid w:val="002F59B3"/>
    <w:rsid w:val="002F59D3"/>
    <w:rsid w:val="002F5A9F"/>
    <w:rsid w:val="002F5B95"/>
    <w:rsid w:val="002F5BDC"/>
    <w:rsid w:val="002F5EDA"/>
    <w:rsid w:val="002F5F23"/>
    <w:rsid w:val="002F603E"/>
    <w:rsid w:val="002F60CB"/>
    <w:rsid w:val="002F62C4"/>
    <w:rsid w:val="002F6321"/>
    <w:rsid w:val="002F66B7"/>
    <w:rsid w:val="002F67D5"/>
    <w:rsid w:val="002F6B27"/>
    <w:rsid w:val="002F6B8A"/>
    <w:rsid w:val="002F6DCA"/>
    <w:rsid w:val="002F6F15"/>
    <w:rsid w:val="002F7567"/>
    <w:rsid w:val="002F75D3"/>
    <w:rsid w:val="002F7712"/>
    <w:rsid w:val="002F7A19"/>
    <w:rsid w:val="002F7B26"/>
    <w:rsid w:val="002F7CDB"/>
    <w:rsid w:val="002F7FF3"/>
    <w:rsid w:val="00300121"/>
    <w:rsid w:val="00300A49"/>
    <w:rsid w:val="00300F21"/>
    <w:rsid w:val="003011BC"/>
    <w:rsid w:val="003012B3"/>
    <w:rsid w:val="00301956"/>
    <w:rsid w:val="00301D70"/>
    <w:rsid w:val="00301F84"/>
    <w:rsid w:val="00302235"/>
    <w:rsid w:val="00302627"/>
    <w:rsid w:val="00302966"/>
    <w:rsid w:val="003030D8"/>
    <w:rsid w:val="00303106"/>
    <w:rsid w:val="003031B3"/>
    <w:rsid w:val="0030331B"/>
    <w:rsid w:val="00303715"/>
    <w:rsid w:val="00303984"/>
    <w:rsid w:val="00303AEE"/>
    <w:rsid w:val="00303B35"/>
    <w:rsid w:val="00303CD6"/>
    <w:rsid w:val="00303F54"/>
    <w:rsid w:val="00303FC9"/>
    <w:rsid w:val="00304061"/>
    <w:rsid w:val="003043F6"/>
    <w:rsid w:val="0030448A"/>
    <w:rsid w:val="003045CF"/>
    <w:rsid w:val="003048FA"/>
    <w:rsid w:val="00304A45"/>
    <w:rsid w:val="00304D97"/>
    <w:rsid w:val="00304F7B"/>
    <w:rsid w:val="00305359"/>
    <w:rsid w:val="0030549D"/>
    <w:rsid w:val="00305E03"/>
    <w:rsid w:val="00305F00"/>
    <w:rsid w:val="00306148"/>
    <w:rsid w:val="003061BE"/>
    <w:rsid w:val="003063FA"/>
    <w:rsid w:val="003065AE"/>
    <w:rsid w:val="003068EF"/>
    <w:rsid w:val="003068F7"/>
    <w:rsid w:val="00306CFF"/>
    <w:rsid w:val="00307C23"/>
    <w:rsid w:val="00307CC3"/>
    <w:rsid w:val="00307D27"/>
    <w:rsid w:val="003100FF"/>
    <w:rsid w:val="00310172"/>
    <w:rsid w:val="003101FF"/>
    <w:rsid w:val="00310678"/>
    <w:rsid w:val="00310869"/>
    <w:rsid w:val="00310A99"/>
    <w:rsid w:val="003110A7"/>
    <w:rsid w:val="003110EA"/>
    <w:rsid w:val="00311116"/>
    <w:rsid w:val="0031128B"/>
    <w:rsid w:val="003113A7"/>
    <w:rsid w:val="003113A8"/>
    <w:rsid w:val="003114A4"/>
    <w:rsid w:val="003115C3"/>
    <w:rsid w:val="0031197C"/>
    <w:rsid w:val="003119FA"/>
    <w:rsid w:val="00311A11"/>
    <w:rsid w:val="00311C3E"/>
    <w:rsid w:val="00311DA8"/>
    <w:rsid w:val="00311EC0"/>
    <w:rsid w:val="00312095"/>
    <w:rsid w:val="003121D1"/>
    <w:rsid w:val="00312953"/>
    <w:rsid w:val="00312E60"/>
    <w:rsid w:val="003130B5"/>
    <w:rsid w:val="00313282"/>
    <w:rsid w:val="00313528"/>
    <w:rsid w:val="00313EE2"/>
    <w:rsid w:val="00313EFA"/>
    <w:rsid w:val="00313F6B"/>
    <w:rsid w:val="0031419F"/>
    <w:rsid w:val="003143D9"/>
    <w:rsid w:val="003143F4"/>
    <w:rsid w:val="003146A9"/>
    <w:rsid w:val="003147FD"/>
    <w:rsid w:val="0031484F"/>
    <w:rsid w:val="00314A92"/>
    <w:rsid w:val="00314C59"/>
    <w:rsid w:val="0031513A"/>
    <w:rsid w:val="003153E2"/>
    <w:rsid w:val="00315505"/>
    <w:rsid w:val="00315521"/>
    <w:rsid w:val="00315D4A"/>
    <w:rsid w:val="00315D8A"/>
    <w:rsid w:val="00315F94"/>
    <w:rsid w:val="00316063"/>
    <w:rsid w:val="003161CA"/>
    <w:rsid w:val="00316261"/>
    <w:rsid w:val="00316541"/>
    <w:rsid w:val="00316A9E"/>
    <w:rsid w:val="00316D21"/>
    <w:rsid w:val="00316D52"/>
    <w:rsid w:val="003170DE"/>
    <w:rsid w:val="003173C8"/>
    <w:rsid w:val="003175E1"/>
    <w:rsid w:val="00317A8D"/>
    <w:rsid w:val="00317B7F"/>
    <w:rsid w:val="00317BE3"/>
    <w:rsid w:val="00317D3C"/>
    <w:rsid w:val="00317DDC"/>
    <w:rsid w:val="00317EAC"/>
    <w:rsid w:val="003200DC"/>
    <w:rsid w:val="003201CF"/>
    <w:rsid w:val="003202AE"/>
    <w:rsid w:val="0032044C"/>
    <w:rsid w:val="0032045A"/>
    <w:rsid w:val="003204C9"/>
    <w:rsid w:val="0032075D"/>
    <w:rsid w:val="00320890"/>
    <w:rsid w:val="0032092B"/>
    <w:rsid w:val="00320CD6"/>
    <w:rsid w:val="00320F14"/>
    <w:rsid w:val="00321753"/>
    <w:rsid w:val="00321A89"/>
    <w:rsid w:val="00321B29"/>
    <w:rsid w:val="00321B99"/>
    <w:rsid w:val="00321E7D"/>
    <w:rsid w:val="00321F91"/>
    <w:rsid w:val="003228EB"/>
    <w:rsid w:val="0032320C"/>
    <w:rsid w:val="003232F1"/>
    <w:rsid w:val="0032338C"/>
    <w:rsid w:val="0032340A"/>
    <w:rsid w:val="003235BE"/>
    <w:rsid w:val="0032365B"/>
    <w:rsid w:val="00323C44"/>
    <w:rsid w:val="00323EE9"/>
    <w:rsid w:val="00323F63"/>
    <w:rsid w:val="00324272"/>
    <w:rsid w:val="003243E4"/>
    <w:rsid w:val="003244DA"/>
    <w:rsid w:val="00324971"/>
    <w:rsid w:val="00324A67"/>
    <w:rsid w:val="00324C17"/>
    <w:rsid w:val="003251E8"/>
    <w:rsid w:val="00325679"/>
    <w:rsid w:val="00325682"/>
    <w:rsid w:val="003256FA"/>
    <w:rsid w:val="00325AA6"/>
    <w:rsid w:val="00325BEF"/>
    <w:rsid w:val="00325D50"/>
    <w:rsid w:val="00325E93"/>
    <w:rsid w:val="00326037"/>
    <w:rsid w:val="003260BF"/>
    <w:rsid w:val="003261FA"/>
    <w:rsid w:val="00326358"/>
    <w:rsid w:val="00326375"/>
    <w:rsid w:val="00326450"/>
    <w:rsid w:val="00326974"/>
    <w:rsid w:val="003269C2"/>
    <w:rsid w:val="00326A1A"/>
    <w:rsid w:val="00326A71"/>
    <w:rsid w:val="00326AD8"/>
    <w:rsid w:val="00327075"/>
    <w:rsid w:val="003273F6"/>
    <w:rsid w:val="003279E6"/>
    <w:rsid w:val="00327C8B"/>
    <w:rsid w:val="00327D9A"/>
    <w:rsid w:val="003300D5"/>
    <w:rsid w:val="003301FE"/>
    <w:rsid w:val="00330231"/>
    <w:rsid w:val="00330505"/>
    <w:rsid w:val="00330B4B"/>
    <w:rsid w:val="00330BFA"/>
    <w:rsid w:val="003311F8"/>
    <w:rsid w:val="003313A2"/>
    <w:rsid w:val="00331572"/>
    <w:rsid w:val="00331810"/>
    <w:rsid w:val="00331885"/>
    <w:rsid w:val="00331A96"/>
    <w:rsid w:val="00331AFE"/>
    <w:rsid w:val="00331C66"/>
    <w:rsid w:val="00332065"/>
    <w:rsid w:val="00332367"/>
    <w:rsid w:val="0033294B"/>
    <w:rsid w:val="0033298A"/>
    <w:rsid w:val="00332D58"/>
    <w:rsid w:val="00332DF9"/>
    <w:rsid w:val="00333001"/>
    <w:rsid w:val="00333023"/>
    <w:rsid w:val="003338B5"/>
    <w:rsid w:val="00333C6C"/>
    <w:rsid w:val="00333DB2"/>
    <w:rsid w:val="00333DE7"/>
    <w:rsid w:val="00333E40"/>
    <w:rsid w:val="0033408E"/>
    <w:rsid w:val="00334552"/>
    <w:rsid w:val="00334559"/>
    <w:rsid w:val="0033466C"/>
    <w:rsid w:val="0033517E"/>
    <w:rsid w:val="0033541F"/>
    <w:rsid w:val="00335683"/>
    <w:rsid w:val="003356B1"/>
    <w:rsid w:val="003356CF"/>
    <w:rsid w:val="00335C67"/>
    <w:rsid w:val="003362E7"/>
    <w:rsid w:val="003362F5"/>
    <w:rsid w:val="00336613"/>
    <w:rsid w:val="003368EA"/>
    <w:rsid w:val="0033694D"/>
    <w:rsid w:val="00336A0B"/>
    <w:rsid w:val="00336A4B"/>
    <w:rsid w:val="00336D16"/>
    <w:rsid w:val="00336D61"/>
    <w:rsid w:val="00336DA4"/>
    <w:rsid w:val="00336DB3"/>
    <w:rsid w:val="00336F7D"/>
    <w:rsid w:val="003373B5"/>
    <w:rsid w:val="0033762E"/>
    <w:rsid w:val="00337838"/>
    <w:rsid w:val="003378E3"/>
    <w:rsid w:val="00337B0D"/>
    <w:rsid w:val="00337D0C"/>
    <w:rsid w:val="00337D18"/>
    <w:rsid w:val="00337F91"/>
    <w:rsid w:val="00340110"/>
    <w:rsid w:val="00340706"/>
    <w:rsid w:val="0034074C"/>
    <w:rsid w:val="003408B9"/>
    <w:rsid w:val="00340ACE"/>
    <w:rsid w:val="00340BE9"/>
    <w:rsid w:val="00340DE0"/>
    <w:rsid w:val="0034113F"/>
    <w:rsid w:val="003411F7"/>
    <w:rsid w:val="003415E0"/>
    <w:rsid w:val="00341AA1"/>
    <w:rsid w:val="00341E29"/>
    <w:rsid w:val="003422B5"/>
    <w:rsid w:val="003422E0"/>
    <w:rsid w:val="00342ACE"/>
    <w:rsid w:val="00342C09"/>
    <w:rsid w:val="00342E7B"/>
    <w:rsid w:val="00342EB8"/>
    <w:rsid w:val="00342EBE"/>
    <w:rsid w:val="00342ED9"/>
    <w:rsid w:val="003430C0"/>
    <w:rsid w:val="00343214"/>
    <w:rsid w:val="0034339C"/>
    <w:rsid w:val="00343847"/>
    <w:rsid w:val="00343A99"/>
    <w:rsid w:val="00343D29"/>
    <w:rsid w:val="00343D4B"/>
    <w:rsid w:val="00344193"/>
    <w:rsid w:val="003445CE"/>
    <w:rsid w:val="0034480D"/>
    <w:rsid w:val="00344A0E"/>
    <w:rsid w:val="00344D0D"/>
    <w:rsid w:val="00344F6C"/>
    <w:rsid w:val="00344FB4"/>
    <w:rsid w:val="0034526A"/>
    <w:rsid w:val="003452B7"/>
    <w:rsid w:val="00345781"/>
    <w:rsid w:val="003459DA"/>
    <w:rsid w:val="00345D11"/>
    <w:rsid w:val="00345D4D"/>
    <w:rsid w:val="00345E9D"/>
    <w:rsid w:val="00345FE8"/>
    <w:rsid w:val="00346844"/>
    <w:rsid w:val="003468BF"/>
    <w:rsid w:val="00346E5A"/>
    <w:rsid w:val="00347252"/>
    <w:rsid w:val="003473DA"/>
    <w:rsid w:val="0034777F"/>
    <w:rsid w:val="003477C9"/>
    <w:rsid w:val="0034794A"/>
    <w:rsid w:val="00347B32"/>
    <w:rsid w:val="00347C8E"/>
    <w:rsid w:val="00347E1D"/>
    <w:rsid w:val="00347EDA"/>
    <w:rsid w:val="003506EB"/>
    <w:rsid w:val="00350DC5"/>
    <w:rsid w:val="00350E95"/>
    <w:rsid w:val="003513C2"/>
    <w:rsid w:val="00351401"/>
    <w:rsid w:val="00351462"/>
    <w:rsid w:val="003519C5"/>
    <w:rsid w:val="00351A69"/>
    <w:rsid w:val="00351A6B"/>
    <w:rsid w:val="00351A8B"/>
    <w:rsid w:val="003521A6"/>
    <w:rsid w:val="00352254"/>
    <w:rsid w:val="00352392"/>
    <w:rsid w:val="0035261C"/>
    <w:rsid w:val="00352723"/>
    <w:rsid w:val="00352CEC"/>
    <w:rsid w:val="00352E6B"/>
    <w:rsid w:val="00352EA2"/>
    <w:rsid w:val="003532CC"/>
    <w:rsid w:val="003536E0"/>
    <w:rsid w:val="003536EA"/>
    <w:rsid w:val="003537F5"/>
    <w:rsid w:val="00353863"/>
    <w:rsid w:val="00353896"/>
    <w:rsid w:val="0035395E"/>
    <w:rsid w:val="0035397F"/>
    <w:rsid w:val="00353B3A"/>
    <w:rsid w:val="00353C76"/>
    <w:rsid w:val="00353D73"/>
    <w:rsid w:val="003544F7"/>
    <w:rsid w:val="003545D4"/>
    <w:rsid w:val="003546EE"/>
    <w:rsid w:val="00354758"/>
    <w:rsid w:val="00354AE0"/>
    <w:rsid w:val="00354B90"/>
    <w:rsid w:val="00354B9A"/>
    <w:rsid w:val="00354BED"/>
    <w:rsid w:val="003550CE"/>
    <w:rsid w:val="00355274"/>
    <w:rsid w:val="00355319"/>
    <w:rsid w:val="003555DB"/>
    <w:rsid w:val="00355A05"/>
    <w:rsid w:val="00355EBA"/>
    <w:rsid w:val="00355EC8"/>
    <w:rsid w:val="00355F46"/>
    <w:rsid w:val="00355FAE"/>
    <w:rsid w:val="00356041"/>
    <w:rsid w:val="003563B9"/>
    <w:rsid w:val="00356559"/>
    <w:rsid w:val="00357055"/>
    <w:rsid w:val="0035726B"/>
    <w:rsid w:val="003572FE"/>
    <w:rsid w:val="00357434"/>
    <w:rsid w:val="003576EF"/>
    <w:rsid w:val="00357791"/>
    <w:rsid w:val="003577AF"/>
    <w:rsid w:val="003577F1"/>
    <w:rsid w:val="00357CE5"/>
    <w:rsid w:val="00357FBE"/>
    <w:rsid w:val="003600DF"/>
    <w:rsid w:val="003604B1"/>
    <w:rsid w:val="0036098F"/>
    <w:rsid w:val="00360C3B"/>
    <w:rsid w:val="00360CA8"/>
    <w:rsid w:val="0036104D"/>
    <w:rsid w:val="00361542"/>
    <w:rsid w:val="0036160A"/>
    <w:rsid w:val="0036187A"/>
    <w:rsid w:val="00361D7E"/>
    <w:rsid w:val="00361FA2"/>
    <w:rsid w:val="00362572"/>
    <w:rsid w:val="003625F3"/>
    <w:rsid w:val="003627CE"/>
    <w:rsid w:val="00362A74"/>
    <w:rsid w:val="00362A9E"/>
    <w:rsid w:val="00362B0C"/>
    <w:rsid w:val="00362D51"/>
    <w:rsid w:val="00362E05"/>
    <w:rsid w:val="0036390D"/>
    <w:rsid w:val="00363D1D"/>
    <w:rsid w:val="003642B2"/>
    <w:rsid w:val="003649A0"/>
    <w:rsid w:val="00364A5F"/>
    <w:rsid w:val="00364B1D"/>
    <w:rsid w:val="00364F91"/>
    <w:rsid w:val="003655C8"/>
    <w:rsid w:val="0036577C"/>
    <w:rsid w:val="0036583B"/>
    <w:rsid w:val="00365919"/>
    <w:rsid w:val="00365A65"/>
    <w:rsid w:val="00365C42"/>
    <w:rsid w:val="00366016"/>
    <w:rsid w:val="0036611F"/>
    <w:rsid w:val="003661BD"/>
    <w:rsid w:val="003663EC"/>
    <w:rsid w:val="00366574"/>
    <w:rsid w:val="0036671B"/>
    <w:rsid w:val="00366797"/>
    <w:rsid w:val="00366816"/>
    <w:rsid w:val="00366897"/>
    <w:rsid w:val="00366D52"/>
    <w:rsid w:val="00366E0B"/>
    <w:rsid w:val="003670BF"/>
    <w:rsid w:val="00367281"/>
    <w:rsid w:val="003673CF"/>
    <w:rsid w:val="00367423"/>
    <w:rsid w:val="00367550"/>
    <w:rsid w:val="0036774D"/>
    <w:rsid w:val="0036780F"/>
    <w:rsid w:val="0036795D"/>
    <w:rsid w:val="00367991"/>
    <w:rsid w:val="00367CFA"/>
    <w:rsid w:val="003703DE"/>
    <w:rsid w:val="00370458"/>
    <w:rsid w:val="00370682"/>
    <w:rsid w:val="00370AD6"/>
    <w:rsid w:val="00370E49"/>
    <w:rsid w:val="00370F62"/>
    <w:rsid w:val="003710D4"/>
    <w:rsid w:val="003712D1"/>
    <w:rsid w:val="0037157D"/>
    <w:rsid w:val="003716A7"/>
    <w:rsid w:val="0037170A"/>
    <w:rsid w:val="00371A56"/>
    <w:rsid w:val="00371E00"/>
    <w:rsid w:val="00371F55"/>
    <w:rsid w:val="00372586"/>
    <w:rsid w:val="00372867"/>
    <w:rsid w:val="00372DA4"/>
    <w:rsid w:val="00373A5E"/>
    <w:rsid w:val="00373AEF"/>
    <w:rsid w:val="00373B54"/>
    <w:rsid w:val="003740AE"/>
    <w:rsid w:val="00374C52"/>
    <w:rsid w:val="00375035"/>
    <w:rsid w:val="003750A0"/>
    <w:rsid w:val="003750C7"/>
    <w:rsid w:val="00375222"/>
    <w:rsid w:val="00375368"/>
    <w:rsid w:val="0037538A"/>
    <w:rsid w:val="003754C7"/>
    <w:rsid w:val="003755A5"/>
    <w:rsid w:val="003755CC"/>
    <w:rsid w:val="0037563B"/>
    <w:rsid w:val="00375BE0"/>
    <w:rsid w:val="003760F3"/>
    <w:rsid w:val="00376126"/>
    <w:rsid w:val="00376195"/>
    <w:rsid w:val="003764CA"/>
    <w:rsid w:val="00376AFC"/>
    <w:rsid w:val="00376B55"/>
    <w:rsid w:val="003770A7"/>
    <w:rsid w:val="0037713F"/>
    <w:rsid w:val="00377385"/>
    <w:rsid w:val="003774B3"/>
    <w:rsid w:val="00377714"/>
    <w:rsid w:val="00377909"/>
    <w:rsid w:val="00377986"/>
    <w:rsid w:val="00377993"/>
    <w:rsid w:val="003779E8"/>
    <w:rsid w:val="00377E7F"/>
    <w:rsid w:val="00377F3D"/>
    <w:rsid w:val="003804A4"/>
    <w:rsid w:val="00380620"/>
    <w:rsid w:val="00380C9D"/>
    <w:rsid w:val="00380D1E"/>
    <w:rsid w:val="00380FE3"/>
    <w:rsid w:val="00381184"/>
    <w:rsid w:val="003816D8"/>
    <w:rsid w:val="00381890"/>
    <w:rsid w:val="00381FBE"/>
    <w:rsid w:val="00381FD1"/>
    <w:rsid w:val="0038218E"/>
    <w:rsid w:val="003821E6"/>
    <w:rsid w:val="00382217"/>
    <w:rsid w:val="003822C6"/>
    <w:rsid w:val="0038231D"/>
    <w:rsid w:val="00382AA8"/>
    <w:rsid w:val="00382B02"/>
    <w:rsid w:val="00382CDC"/>
    <w:rsid w:val="00383406"/>
    <w:rsid w:val="00383AF0"/>
    <w:rsid w:val="003842ED"/>
    <w:rsid w:val="00384544"/>
    <w:rsid w:val="00384852"/>
    <w:rsid w:val="003848B4"/>
    <w:rsid w:val="003848CC"/>
    <w:rsid w:val="00384D1D"/>
    <w:rsid w:val="0038501E"/>
    <w:rsid w:val="00385072"/>
    <w:rsid w:val="00385A32"/>
    <w:rsid w:val="00385EC0"/>
    <w:rsid w:val="003861F5"/>
    <w:rsid w:val="003868CC"/>
    <w:rsid w:val="00386CCF"/>
    <w:rsid w:val="00386CD2"/>
    <w:rsid w:val="00386DCA"/>
    <w:rsid w:val="00386F44"/>
    <w:rsid w:val="003870E1"/>
    <w:rsid w:val="003870F6"/>
    <w:rsid w:val="00387A53"/>
    <w:rsid w:val="00387DB5"/>
    <w:rsid w:val="00387E06"/>
    <w:rsid w:val="00387F91"/>
    <w:rsid w:val="00387FC4"/>
    <w:rsid w:val="00390079"/>
    <w:rsid w:val="0039040D"/>
    <w:rsid w:val="00390534"/>
    <w:rsid w:val="00390551"/>
    <w:rsid w:val="00390587"/>
    <w:rsid w:val="00390663"/>
    <w:rsid w:val="00390674"/>
    <w:rsid w:val="00390720"/>
    <w:rsid w:val="00390CF6"/>
    <w:rsid w:val="00390D95"/>
    <w:rsid w:val="00391C3B"/>
    <w:rsid w:val="00391CF1"/>
    <w:rsid w:val="00391E1C"/>
    <w:rsid w:val="00391F1F"/>
    <w:rsid w:val="00391F3D"/>
    <w:rsid w:val="00392329"/>
    <w:rsid w:val="00392344"/>
    <w:rsid w:val="003928EB"/>
    <w:rsid w:val="00392AF9"/>
    <w:rsid w:val="00392CDD"/>
    <w:rsid w:val="00392E8E"/>
    <w:rsid w:val="00393021"/>
    <w:rsid w:val="003932E0"/>
    <w:rsid w:val="00393435"/>
    <w:rsid w:val="003934E8"/>
    <w:rsid w:val="00393501"/>
    <w:rsid w:val="003935AB"/>
    <w:rsid w:val="0039362C"/>
    <w:rsid w:val="003936AD"/>
    <w:rsid w:val="0039389B"/>
    <w:rsid w:val="00393B07"/>
    <w:rsid w:val="00393EB1"/>
    <w:rsid w:val="003940F5"/>
    <w:rsid w:val="0039413E"/>
    <w:rsid w:val="0039421F"/>
    <w:rsid w:val="00394259"/>
    <w:rsid w:val="0039426C"/>
    <w:rsid w:val="0039436C"/>
    <w:rsid w:val="00394494"/>
    <w:rsid w:val="003944ED"/>
    <w:rsid w:val="003946C9"/>
    <w:rsid w:val="00394866"/>
    <w:rsid w:val="00394C59"/>
    <w:rsid w:val="00394C63"/>
    <w:rsid w:val="00394C8A"/>
    <w:rsid w:val="00394CC3"/>
    <w:rsid w:val="00394D0F"/>
    <w:rsid w:val="00395281"/>
    <w:rsid w:val="003953A7"/>
    <w:rsid w:val="00395546"/>
    <w:rsid w:val="00395677"/>
    <w:rsid w:val="003958FD"/>
    <w:rsid w:val="00395A59"/>
    <w:rsid w:val="00395BD2"/>
    <w:rsid w:val="00395E92"/>
    <w:rsid w:val="00395F43"/>
    <w:rsid w:val="003961E5"/>
    <w:rsid w:val="003962EE"/>
    <w:rsid w:val="0039654E"/>
    <w:rsid w:val="00396844"/>
    <w:rsid w:val="003968EA"/>
    <w:rsid w:val="00396988"/>
    <w:rsid w:val="00396CB7"/>
    <w:rsid w:val="00397100"/>
    <w:rsid w:val="00397138"/>
    <w:rsid w:val="0039788C"/>
    <w:rsid w:val="00397B7D"/>
    <w:rsid w:val="00397D5D"/>
    <w:rsid w:val="00397F9E"/>
    <w:rsid w:val="003A044E"/>
    <w:rsid w:val="003A0460"/>
    <w:rsid w:val="003A0AB3"/>
    <w:rsid w:val="003A0E3C"/>
    <w:rsid w:val="003A137A"/>
    <w:rsid w:val="003A1545"/>
    <w:rsid w:val="003A1632"/>
    <w:rsid w:val="003A1641"/>
    <w:rsid w:val="003A2134"/>
    <w:rsid w:val="003A2485"/>
    <w:rsid w:val="003A2FAC"/>
    <w:rsid w:val="003A3100"/>
    <w:rsid w:val="003A316F"/>
    <w:rsid w:val="003A336D"/>
    <w:rsid w:val="003A3D27"/>
    <w:rsid w:val="003A3FEA"/>
    <w:rsid w:val="003A405E"/>
    <w:rsid w:val="003A41DF"/>
    <w:rsid w:val="003A428C"/>
    <w:rsid w:val="003A4468"/>
    <w:rsid w:val="003A48E8"/>
    <w:rsid w:val="003A496B"/>
    <w:rsid w:val="003A496E"/>
    <w:rsid w:val="003A4CF5"/>
    <w:rsid w:val="003A4EB8"/>
    <w:rsid w:val="003A5133"/>
    <w:rsid w:val="003A51D0"/>
    <w:rsid w:val="003A5775"/>
    <w:rsid w:val="003A580E"/>
    <w:rsid w:val="003A6093"/>
    <w:rsid w:val="003A64CF"/>
    <w:rsid w:val="003A6649"/>
    <w:rsid w:val="003A66B2"/>
    <w:rsid w:val="003A6735"/>
    <w:rsid w:val="003A6799"/>
    <w:rsid w:val="003A6A16"/>
    <w:rsid w:val="003A6C41"/>
    <w:rsid w:val="003A71F5"/>
    <w:rsid w:val="003A7293"/>
    <w:rsid w:val="003A74C0"/>
    <w:rsid w:val="003A775E"/>
    <w:rsid w:val="003A7DE3"/>
    <w:rsid w:val="003B00FF"/>
    <w:rsid w:val="003B0122"/>
    <w:rsid w:val="003B0210"/>
    <w:rsid w:val="003B0497"/>
    <w:rsid w:val="003B07C2"/>
    <w:rsid w:val="003B1079"/>
    <w:rsid w:val="003B164D"/>
    <w:rsid w:val="003B16BA"/>
    <w:rsid w:val="003B1A5A"/>
    <w:rsid w:val="003B1CA6"/>
    <w:rsid w:val="003B1CBE"/>
    <w:rsid w:val="003B1E44"/>
    <w:rsid w:val="003B1F00"/>
    <w:rsid w:val="003B2102"/>
    <w:rsid w:val="003B27F7"/>
    <w:rsid w:val="003B2935"/>
    <w:rsid w:val="003B2956"/>
    <w:rsid w:val="003B2A21"/>
    <w:rsid w:val="003B2B35"/>
    <w:rsid w:val="003B2C4E"/>
    <w:rsid w:val="003B31AB"/>
    <w:rsid w:val="003B326E"/>
    <w:rsid w:val="003B32BC"/>
    <w:rsid w:val="003B3344"/>
    <w:rsid w:val="003B33FD"/>
    <w:rsid w:val="003B37F6"/>
    <w:rsid w:val="003B3A68"/>
    <w:rsid w:val="003B4592"/>
    <w:rsid w:val="003B4599"/>
    <w:rsid w:val="003B4990"/>
    <w:rsid w:val="003B4A01"/>
    <w:rsid w:val="003B4AED"/>
    <w:rsid w:val="003B4AF8"/>
    <w:rsid w:val="003B5204"/>
    <w:rsid w:val="003B5461"/>
    <w:rsid w:val="003B5625"/>
    <w:rsid w:val="003B5775"/>
    <w:rsid w:val="003B587A"/>
    <w:rsid w:val="003B5B18"/>
    <w:rsid w:val="003B5C80"/>
    <w:rsid w:val="003B5E57"/>
    <w:rsid w:val="003B6009"/>
    <w:rsid w:val="003B62C7"/>
    <w:rsid w:val="003B6431"/>
    <w:rsid w:val="003B6498"/>
    <w:rsid w:val="003B6721"/>
    <w:rsid w:val="003B68A9"/>
    <w:rsid w:val="003B6966"/>
    <w:rsid w:val="003B6B62"/>
    <w:rsid w:val="003B6CAC"/>
    <w:rsid w:val="003B7051"/>
    <w:rsid w:val="003B7197"/>
    <w:rsid w:val="003B72B7"/>
    <w:rsid w:val="003B73B3"/>
    <w:rsid w:val="003B74F1"/>
    <w:rsid w:val="003B76FB"/>
    <w:rsid w:val="003B772F"/>
    <w:rsid w:val="003B7E4A"/>
    <w:rsid w:val="003B7F84"/>
    <w:rsid w:val="003C0628"/>
    <w:rsid w:val="003C07C7"/>
    <w:rsid w:val="003C0955"/>
    <w:rsid w:val="003C0B67"/>
    <w:rsid w:val="003C0C8D"/>
    <w:rsid w:val="003C0E10"/>
    <w:rsid w:val="003C10AD"/>
    <w:rsid w:val="003C1173"/>
    <w:rsid w:val="003C11E6"/>
    <w:rsid w:val="003C126A"/>
    <w:rsid w:val="003C1389"/>
    <w:rsid w:val="003C1A64"/>
    <w:rsid w:val="003C1AD7"/>
    <w:rsid w:val="003C2009"/>
    <w:rsid w:val="003C2138"/>
    <w:rsid w:val="003C228F"/>
    <w:rsid w:val="003C23EB"/>
    <w:rsid w:val="003C296C"/>
    <w:rsid w:val="003C2A14"/>
    <w:rsid w:val="003C2B19"/>
    <w:rsid w:val="003C2B2A"/>
    <w:rsid w:val="003C2E21"/>
    <w:rsid w:val="003C310F"/>
    <w:rsid w:val="003C357D"/>
    <w:rsid w:val="003C369A"/>
    <w:rsid w:val="003C3810"/>
    <w:rsid w:val="003C3869"/>
    <w:rsid w:val="003C3A8E"/>
    <w:rsid w:val="003C3B2F"/>
    <w:rsid w:val="003C3C42"/>
    <w:rsid w:val="003C3DB8"/>
    <w:rsid w:val="003C3E6D"/>
    <w:rsid w:val="003C3EFE"/>
    <w:rsid w:val="003C4516"/>
    <w:rsid w:val="003C4A83"/>
    <w:rsid w:val="003C4B3D"/>
    <w:rsid w:val="003C4F26"/>
    <w:rsid w:val="003C5257"/>
    <w:rsid w:val="003C536A"/>
    <w:rsid w:val="003C5584"/>
    <w:rsid w:val="003C5658"/>
    <w:rsid w:val="003C5AE1"/>
    <w:rsid w:val="003C5BFF"/>
    <w:rsid w:val="003C5C95"/>
    <w:rsid w:val="003C5E43"/>
    <w:rsid w:val="003C6C87"/>
    <w:rsid w:val="003C6CCC"/>
    <w:rsid w:val="003C6D9D"/>
    <w:rsid w:val="003C6E01"/>
    <w:rsid w:val="003C6E2B"/>
    <w:rsid w:val="003C751A"/>
    <w:rsid w:val="003C76A4"/>
    <w:rsid w:val="003C7922"/>
    <w:rsid w:val="003C7A03"/>
    <w:rsid w:val="003C7C11"/>
    <w:rsid w:val="003C7FC7"/>
    <w:rsid w:val="003D05F7"/>
    <w:rsid w:val="003D0782"/>
    <w:rsid w:val="003D0B69"/>
    <w:rsid w:val="003D0B6E"/>
    <w:rsid w:val="003D0C1F"/>
    <w:rsid w:val="003D0E42"/>
    <w:rsid w:val="003D10CC"/>
    <w:rsid w:val="003D12DB"/>
    <w:rsid w:val="003D1443"/>
    <w:rsid w:val="003D1482"/>
    <w:rsid w:val="003D1589"/>
    <w:rsid w:val="003D1859"/>
    <w:rsid w:val="003D19FC"/>
    <w:rsid w:val="003D1A64"/>
    <w:rsid w:val="003D1EDE"/>
    <w:rsid w:val="003D200C"/>
    <w:rsid w:val="003D20CB"/>
    <w:rsid w:val="003D2A8A"/>
    <w:rsid w:val="003D2B93"/>
    <w:rsid w:val="003D2D83"/>
    <w:rsid w:val="003D301A"/>
    <w:rsid w:val="003D315F"/>
    <w:rsid w:val="003D3790"/>
    <w:rsid w:val="003D37A7"/>
    <w:rsid w:val="003D3E62"/>
    <w:rsid w:val="003D3F55"/>
    <w:rsid w:val="003D40D8"/>
    <w:rsid w:val="003D41FC"/>
    <w:rsid w:val="003D4250"/>
    <w:rsid w:val="003D440A"/>
    <w:rsid w:val="003D44E0"/>
    <w:rsid w:val="003D4789"/>
    <w:rsid w:val="003D49F8"/>
    <w:rsid w:val="003D4B8E"/>
    <w:rsid w:val="003D4C06"/>
    <w:rsid w:val="003D4D35"/>
    <w:rsid w:val="003D4DDF"/>
    <w:rsid w:val="003D4EC4"/>
    <w:rsid w:val="003D4F79"/>
    <w:rsid w:val="003D505C"/>
    <w:rsid w:val="003D59B4"/>
    <w:rsid w:val="003D5B5B"/>
    <w:rsid w:val="003D5C44"/>
    <w:rsid w:val="003D611E"/>
    <w:rsid w:val="003D616D"/>
    <w:rsid w:val="003D6196"/>
    <w:rsid w:val="003D62A3"/>
    <w:rsid w:val="003D62E4"/>
    <w:rsid w:val="003D6340"/>
    <w:rsid w:val="003D6346"/>
    <w:rsid w:val="003D64D9"/>
    <w:rsid w:val="003D6556"/>
    <w:rsid w:val="003D65F5"/>
    <w:rsid w:val="003D67C3"/>
    <w:rsid w:val="003D67F8"/>
    <w:rsid w:val="003D6A4D"/>
    <w:rsid w:val="003D6A5E"/>
    <w:rsid w:val="003D6A70"/>
    <w:rsid w:val="003D749A"/>
    <w:rsid w:val="003D75B3"/>
    <w:rsid w:val="003D7789"/>
    <w:rsid w:val="003D78FD"/>
    <w:rsid w:val="003D7904"/>
    <w:rsid w:val="003D7A74"/>
    <w:rsid w:val="003D7D87"/>
    <w:rsid w:val="003E01CA"/>
    <w:rsid w:val="003E028B"/>
    <w:rsid w:val="003E02E4"/>
    <w:rsid w:val="003E0350"/>
    <w:rsid w:val="003E037F"/>
    <w:rsid w:val="003E0AE4"/>
    <w:rsid w:val="003E0B0D"/>
    <w:rsid w:val="003E14E4"/>
    <w:rsid w:val="003E14ED"/>
    <w:rsid w:val="003E1503"/>
    <w:rsid w:val="003E15CF"/>
    <w:rsid w:val="003E15DF"/>
    <w:rsid w:val="003E1609"/>
    <w:rsid w:val="003E1AA4"/>
    <w:rsid w:val="003E1D98"/>
    <w:rsid w:val="003E1DB1"/>
    <w:rsid w:val="003E1EBA"/>
    <w:rsid w:val="003E2AF3"/>
    <w:rsid w:val="003E2BC1"/>
    <w:rsid w:val="003E2FA9"/>
    <w:rsid w:val="003E312F"/>
    <w:rsid w:val="003E32AF"/>
    <w:rsid w:val="003E32D5"/>
    <w:rsid w:val="003E32EC"/>
    <w:rsid w:val="003E3357"/>
    <w:rsid w:val="003E35CA"/>
    <w:rsid w:val="003E368C"/>
    <w:rsid w:val="003E36AA"/>
    <w:rsid w:val="003E3BA9"/>
    <w:rsid w:val="003E3BC3"/>
    <w:rsid w:val="003E3D54"/>
    <w:rsid w:val="003E3ED2"/>
    <w:rsid w:val="003E46FA"/>
    <w:rsid w:val="003E4721"/>
    <w:rsid w:val="003E475C"/>
    <w:rsid w:val="003E4900"/>
    <w:rsid w:val="003E4A0A"/>
    <w:rsid w:val="003E4E09"/>
    <w:rsid w:val="003E4F77"/>
    <w:rsid w:val="003E51D7"/>
    <w:rsid w:val="003E525C"/>
    <w:rsid w:val="003E532B"/>
    <w:rsid w:val="003E5743"/>
    <w:rsid w:val="003E58BB"/>
    <w:rsid w:val="003E5A13"/>
    <w:rsid w:val="003E5B5C"/>
    <w:rsid w:val="003E5FF0"/>
    <w:rsid w:val="003E63CD"/>
    <w:rsid w:val="003E6484"/>
    <w:rsid w:val="003E687F"/>
    <w:rsid w:val="003E6A49"/>
    <w:rsid w:val="003E6A9E"/>
    <w:rsid w:val="003E6BD3"/>
    <w:rsid w:val="003E6C5E"/>
    <w:rsid w:val="003E6C8B"/>
    <w:rsid w:val="003E6CAC"/>
    <w:rsid w:val="003E7359"/>
    <w:rsid w:val="003E746F"/>
    <w:rsid w:val="003E7854"/>
    <w:rsid w:val="003E7894"/>
    <w:rsid w:val="003E7A5D"/>
    <w:rsid w:val="003E7E57"/>
    <w:rsid w:val="003F086F"/>
    <w:rsid w:val="003F0A03"/>
    <w:rsid w:val="003F0B1F"/>
    <w:rsid w:val="003F0BB0"/>
    <w:rsid w:val="003F0C47"/>
    <w:rsid w:val="003F0D58"/>
    <w:rsid w:val="003F0DCC"/>
    <w:rsid w:val="003F1116"/>
    <w:rsid w:val="003F1798"/>
    <w:rsid w:val="003F1839"/>
    <w:rsid w:val="003F18B0"/>
    <w:rsid w:val="003F196E"/>
    <w:rsid w:val="003F1E64"/>
    <w:rsid w:val="003F1F8D"/>
    <w:rsid w:val="003F1FCC"/>
    <w:rsid w:val="003F2377"/>
    <w:rsid w:val="003F276F"/>
    <w:rsid w:val="003F285B"/>
    <w:rsid w:val="003F2928"/>
    <w:rsid w:val="003F2A92"/>
    <w:rsid w:val="003F2E32"/>
    <w:rsid w:val="003F3098"/>
    <w:rsid w:val="003F3954"/>
    <w:rsid w:val="003F3B11"/>
    <w:rsid w:val="003F40D6"/>
    <w:rsid w:val="003F4372"/>
    <w:rsid w:val="003F44EA"/>
    <w:rsid w:val="003F4642"/>
    <w:rsid w:val="003F4706"/>
    <w:rsid w:val="003F4852"/>
    <w:rsid w:val="003F485F"/>
    <w:rsid w:val="003F4A19"/>
    <w:rsid w:val="003F4DAD"/>
    <w:rsid w:val="003F4DF6"/>
    <w:rsid w:val="003F4E0B"/>
    <w:rsid w:val="003F5152"/>
    <w:rsid w:val="003F5499"/>
    <w:rsid w:val="003F54CD"/>
    <w:rsid w:val="003F553C"/>
    <w:rsid w:val="003F589C"/>
    <w:rsid w:val="003F5940"/>
    <w:rsid w:val="003F5A16"/>
    <w:rsid w:val="003F5B7D"/>
    <w:rsid w:val="003F5CDC"/>
    <w:rsid w:val="003F5E4F"/>
    <w:rsid w:val="003F5E5C"/>
    <w:rsid w:val="003F6065"/>
    <w:rsid w:val="003F62ED"/>
    <w:rsid w:val="003F6378"/>
    <w:rsid w:val="003F6521"/>
    <w:rsid w:val="003F664C"/>
    <w:rsid w:val="003F674D"/>
    <w:rsid w:val="003F6ABE"/>
    <w:rsid w:val="003F7087"/>
    <w:rsid w:val="003F755E"/>
    <w:rsid w:val="0040003A"/>
    <w:rsid w:val="004000AA"/>
    <w:rsid w:val="00400267"/>
    <w:rsid w:val="00400298"/>
    <w:rsid w:val="004002C1"/>
    <w:rsid w:val="004004B3"/>
    <w:rsid w:val="004005B5"/>
    <w:rsid w:val="004007B0"/>
    <w:rsid w:val="00400DC2"/>
    <w:rsid w:val="00401715"/>
    <w:rsid w:val="004019F3"/>
    <w:rsid w:val="00401B8E"/>
    <w:rsid w:val="00401C97"/>
    <w:rsid w:val="00401D3A"/>
    <w:rsid w:val="00401E68"/>
    <w:rsid w:val="0040288B"/>
    <w:rsid w:val="00402B14"/>
    <w:rsid w:val="00402D28"/>
    <w:rsid w:val="00402DF8"/>
    <w:rsid w:val="00402E3F"/>
    <w:rsid w:val="00402ECB"/>
    <w:rsid w:val="00403267"/>
    <w:rsid w:val="004032C7"/>
    <w:rsid w:val="004039C6"/>
    <w:rsid w:val="00403C44"/>
    <w:rsid w:val="00403C5D"/>
    <w:rsid w:val="00403D12"/>
    <w:rsid w:val="00403E38"/>
    <w:rsid w:val="0040411A"/>
    <w:rsid w:val="00404453"/>
    <w:rsid w:val="00404545"/>
    <w:rsid w:val="0040456C"/>
    <w:rsid w:val="00404C50"/>
    <w:rsid w:val="00404D1E"/>
    <w:rsid w:val="00404EDA"/>
    <w:rsid w:val="00404F2E"/>
    <w:rsid w:val="00405039"/>
    <w:rsid w:val="004051CF"/>
    <w:rsid w:val="004051F8"/>
    <w:rsid w:val="004052B5"/>
    <w:rsid w:val="00405693"/>
    <w:rsid w:val="004058E0"/>
    <w:rsid w:val="004059A8"/>
    <w:rsid w:val="00405A6D"/>
    <w:rsid w:val="00405AD3"/>
    <w:rsid w:val="00405D03"/>
    <w:rsid w:val="00405D39"/>
    <w:rsid w:val="004061B4"/>
    <w:rsid w:val="004061F1"/>
    <w:rsid w:val="004063FB"/>
    <w:rsid w:val="004066E3"/>
    <w:rsid w:val="0040671A"/>
    <w:rsid w:val="00406855"/>
    <w:rsid w:val="0040686E"/>
    <w:rsid w:val="00406A07"/>
    <w:rsid w:val="00406AC5"/>
    <w:rsid w:val="00406C99"/>
    <w:rsid w:val="00406FA0"/>
    <w:rsid w:val="00407017"/>
    <w:rsid w:val="004070C1"/>
    <w:rsid w:val="004072C3"/>
    <w:rsid w:val="00407331"/>
    <w:rsid w:val="00407348"/>
    <w:rsid w:val="00407553"/>
    <w:rsid w:val="0040769A"/>
    <w:rsid w:val="00407A76"/>
    <w:rsid w:val="00407BB3"/>
    <w:rsid w:val="00407C21"/>
    <w:rsid w:val="00407DDA"/>
    <w:rsid w:val="00410045"/>
    <w:rsid w:val="0041045C"/>
    <w:rsid w:val="0041056E"/>
    <w:rsid w:val="004105EB"/>
    <w:rsid w:val="00410677"/>
    <w:rsid w:val="00410763"/>
    <w:rsid w:val="0041081C"/>
    <w:rsid w:val="004108E9"/>
    <w:rsid w:val="00410AD6"/>
    <w:rsid w:val="00410B62"/>
    <w:rsid w:val="00410DFD"/>
    <w:rsid w:val="00410E15"/>
    <w:rsid w:val="00410FC2"/>
    <w:rsid w:val="00410FDE"/>
    <w:rsid w:val="00411051"/>
    <w:rsid w:val="004114DD"/>
    <w:rsid w:val="00411887"/>
    <w:rsid w:val="00411955"/>
    <w:rsid w:val="0041197F"/>
    <w:rsid w:val="00411B6E"/>
    <w:rsid w:val="0041211C"/>
    <w:rsid w:val="00412131"/>
    <w:rsid w:val="00412540"/>
    <w:rsid w:val="00412AE7"/>
    <w:rsid w:val="00412BA9"/>
    <w:rsid w:val="00412C67"/>
    <w:rsid w:val="00412DDB"/>
    <w:rsid w:val="00412E05"/>
    <w:rsid w:val="00412E19"/>
    <w:rsid w:val="004130B2"/>
    <w:rsid w:val="004130B9"/>
    <w:rsid w:val="004133FB"/>
    <w:rsid w:val="00413461"/>
    <w:rsid w:val="00413768"/>
    <w:rsid w:val="004137CF"/>
    <w:rsid w:val="004138B2"/>
    <w:rsid w:val="004138E4"/>
    <w:rsid w:val="00413BF3"/>
    <w:rsid w:val="00413DED"/>
    <w:rsid w:val="00413FC6"/>
    <w:rsid w:val="00414349"/>
    <w:rsid w:val="00414577"/>
    <w:rsid w:val="0041488A"/>
    <w:rsid w:val="00414AC7"/>
    <w:rsid w:val="00414B2F"/>
    <w:rsid w:val="00414C52"/>
    <w:rsid w:val="00414C7D"/>
    <w:rsid w:val="00414F3B"/>
    <w:rsid w:val="00414F40"/>
    <w:rsid w:val="004151E8"/>
    <w:rsid w:val="00415932"/>
    <w:rsid w:val="00415C27"/>
    <w:rsid w:val="00415C4B"/>
    <w:rsid w:val="00415D0A"/>
    <w:rsid w:val="00416238"/>
    <w:rsid w:val="004163E4"/>
    <w:rsid w:val="0041660E"/>
    <w:rsid w:val="00416B74"/>
    <w:rsid w:val="00416DDB"/>
    <w:rsid w:val="00416E61"/>
    <w:rsid w:val="00416E6C"/>
    <w:rsid w:val="00416EBC"/>
    <w:rsid w:val="0041712D"/>
    <w:rsid w:val="004173A4"/>
    <w:rsid w:val="004178DE"/>
    <w:rsid w:val="004179C5"/>
    <w:rsid w:val="00417C3D"/>
    <w:rsid w:val="00420172"/>
    <w:rsid w:val="00420289"/>
    <w:rsid w:val="0042032D"/>
    <w:rsid w:val="004205A1"/>
    <w:rsid w:val="0042061B"/>
    <w:rsid w:val="00420651"/>
    <w:rsid w:val="004206E0"/>
    <w:rsid w:val="00420902"/>
    <w:rsid w:val="00420D99"/>
    <w:rsid w:val="00420DA1"/>
    <w:rsid w:val="00420DD4"/>
    <w:rsid w:val="00421228"/>
    <w:rsid w:val="00421377"/>
    <w:rsid w:val="004219C9"/>
    <w:rsid w:val="00421AA5"/>
    <w:rsid w:val="00421AAB"/>
    <w:rsid w:val="00421B93"/>
    <w:rsid w:val="00421B9E"/>
    <w:rsid w:val="00421CAB"/>
    <w:rsid w:val="00421CF0"/>
    <w:rsid w:val="004220BD"/>
    <w:rsid w:val="004220D2"/>
    <w:rsid w:val="00422361"/>
    <w:rsid w:val="0042252C"/>
    <w:rsid w:val="00422785"/>
    <w:rsid w:val="004229CE"/>
    <w:rsid w:val="00422DD5"/>
    <w:rsid w:val="00423018"/>
    <w:rsid w:val="00423138"/>
    <w:rsid w:val="0042314E"/>
    <w:rsid w:val="00423355"/>
    <w:rsid w:val="004239A0"/>
    <w:rsid w:val="00423A77"/>
    <w:rsid w:val="00423D20"/>
    <w:rsid w:val="004242F3"/>
    <w:rsid w:val="00424452"/>
    <w:rsid w:val="0042447E"/>
    <w:rsid w:val="00424AB8"/>
    <w:rsid w:val="00425237"/>
    <w:rsid w:val="004253B2"/>
    <w:rsid w:val="00425704"/>
    <w:rsid w:val="00425766"/>
    <w:rsid w:val="0042590D"/>
    <w:rsid w:val="00425A3C"/>
    <w:rsid w:val="00425C6C"/>
    <w:rsid w:val="00425D12"/>
    <w:rsid w:val="00425F33"/>
    <w:rsid w:val="00425F6C"/>
    <w:rsid w:val="00426032"/>
    <w:rsid w:val="00426449"/>
    <w:rsid w:val="00427119"/>
    <w:rsid w:val="0042714F"/>
    <w:rsid w:val="00427158"/>
    <w:rsid w:val="00427796"/>
    <w:rsid w:val="0042783C"/>
    <w:rsid w:val="00427967"/>
    <w:rsid w:val="00427A9E"/>
    <w:rsid w:val="00427CBD"/>
    <w:rsid w:val="004304BC"/>
    <w:rsid w:val="00430E0F"/>
    <w:rsid w:val="00431248"/>
    <w:rsid w:val="004313FA"/>
    <w:rsid w:val="004314D8"/>
    <w:rsid w:val="004318DD"/>
    <w:rsid w:val="00431CF6"/>
    <w:rsid w:val="00431DC4"/>
    <w:rsid w:val="0043217B"/>
    <w:rsid w:val="004326EA"/>
    <w:rsid w:val="004326F3"/>
    <w:rsid w:val="00432858"/>
    <w:rsid w:val="004328AF"/>
    <w:rsid w:val="0043299C"/>
    <w:rsid w:val="00432B51"/>
    <w:rsid w:val="00432DFE"/>
    <w:rsid w:val="00433283"/>
    <w:rsid w:val="00433859"/>
    <w:rsid w:val="0043398E"/>
    <w:rsid w:val="00433AAA"/>
    <w:rsid w:val="00433B01"/>
    <w:rsid w:val="00433E01"/>
    <w:rsid w:val="00433ED4"/>
    <w:rsid w:val="004343AE"/>
    <w:rsid w:val="0043484A"/>
    <w:rsid w:val="00434D32"/>
    <w:rsid w:val="00434E50"/>
    <w:rsid w:val="004350B0"/>
    <w:rsid w:val="00435255"/>
    <w:rsid w:val="004352A0"/>
    <w:rsid w:val="00435887"/>
    <w:rsid w:val="00435B60"/>
    <w:rsid w:val="00435B6F"/>
    <w:rsid w:val="00435C6A"/>
    <w:rsid w:val="00435E64"/>
    <w:rsid w:val="00435EAF"/>
    <w:rsid w:val="00436037"/>
    <w:rsid w:val="004364EA"/>
    <w:rsid w:val="004365A2"/>
    <w:rsid w:val="004369A0"/>
    <w:rsid w:val="00436BFC"/>
    <w:rsid w:val="00436BFD"/>
    <w:rsid w:val="00436C93"/>
    <w:rsid w:val="004371BD"/>
    <w:rsid w:val="0043743F"/>
    <w:rsid w:val="004375EF"/>
    <w:rsid w:val="00437749"/>
    <w:rsid w:val="0043774E"/>
    <w:rsid w:val="004377B4"/>
    <w:rsid w:val="00437A86"/>
    <w:rsid w:val="00437F00"/>
    <w:rsid w:val="00437F91"/>
    <w:rsid w:val="00440216"/>
    <w:rsid w:val="004402F0"/>
    <w:rsid w:val="004404A8"/>
    <w:rsid w:val="004405EF"/>
    <w:rsid w:val="004407D5"/>
    <w:rsid w:val="00440AA4"/>
    <w:rsid w:val="00440AAE"/>
    <w:rsid w:val="00440C12"/>
    <w:rsid w:val="00440C4F"/>
    <w:rsid w:val="00440CD3"/>
    <w:rsid w:val="00441015"/>
    <w:rsid w:val="004410F7"/>
    <w:rsid w:val="004411BD"/>
    <w:rsid w:val="00441703"/>
    <w:rsid w:val="00441C60"/>
    <w:rsid w:val="00441CCC"/>
    <w:rsid w:val="00441E79"/>
    <w:rsid w:val="00441EEB"/>
    <w:rsid w:val="00441F8D"/>
    <w:rsid w:val="0044219F"/>
    <w:rsid w:val="0044238B"/>
    <w:rsid w:val="004424DE"/>
    <w:rsid w:val="00442575"/>
    <w:rsid w:val="0044293E"/>
    <w:rsid w:val="00442940"/>
    <w:rsid w:val="00442987"/>
    <w:rsid w:val="004429B6"/>
    <w:rsid w:val="00442CC5"/>
    <w:rsid w:val="00442D3E"/>
    <w:rsid w:val="004435E1"/>
    <w:rsid w:val="004436C0"/>
    <w:rsid w:val="004438DF"/>
    <w:rsid w:val="00443AD0"/>
    <w:rsid w:val="00443AEF"/>
    <w:rsid w:val="00443C96"/>
    <w:rsid w:val="00443E01"/>
    <w:rsid w:val="00443F24"/>
    <w:rsid w:val="00444048"/>
    <w:rsid w:val="00444744"/>
    <w:rsid w:val="004447D6"/>
    <w:rsid w:val="00444845"/>
    <w:rsid w:val="0044495F"/>
    <w:rsid w:val="00444B54"/>
    <w:rsid w:val="00444BDC"/>
    <w:rsid w:val="00444F3A"/>
    <w:rsid w:val="0044519E"/>
    <w:rsid w:val="0044520F"/>
    <w:rsid w:val="004453F5"/>
    <w:rsid w:val="00445411"/>
    <w:rsid w:val="0044548F"/>
    <w:rsid w:val="004454D4"/>
    <w:rsid w:val="0044562A"/>
    <w:rsid w:val="004457E9"/>
    <w:rsid w:val="00445991"/>
    <w:rsid w:val="00445A0C"/>
    <w:rsid w:val="00445B52"/>
    <w:rsid w:val="00445D30"/>
    <w:rsid w:val="00445E60"/>
    <w:rsid w:val="00445E7D"/>
    <w:rsid w:val="004464F0"/>
    <w:rsid w:val="0044683F"/>
    <w:rsid w:val="00446C5B"/>
    <w:rsid w:val="00446F6C"/>
    <w:rsid w:val="00447341"/>
    <w:rsid w:val="00447459"/>
    <w:rsid w:val="00447646"/>
    <w:rsid w:val="00447EBB"/>
    <w:rsid w:val="0045005A"/>
    <w:rsid w:val="0045005C"/>
    <w:rsid w:val="0045044F"/>
    <w:rsid w:val="004505C9"/>
    <w:rsid w:val="00450680"/>
    <w:rsid w:val="004506AE"/>
    <w:rsid w:val="00450D1E"/>
    <w:rsid w:val="0045133F"/>
    <w:rsid w:val="00451440"/>
    <w:rsid w:val="0045160A"/>
    <w:rsid w:val="00451718"/>
    <w:rsid w:val="004517FE"/>
    <w:rsid w:val="00451A44"/>
    <w:rsid w:val="00451BD8"/>
    <w:rsid w:val="00451F5D"/>
    <w:rsid w:val="00452619"/>
    <w:rsid w:val="00452AEC"/>
    <w:rsid w:val="004533BB"/>
    <w:rsid w:val="0045349C"/>
    <w:rsid w:val="00453514"/>
    <w:rsid w:val="004538A5"/>
    <w:rsid w:val="00453950"/>
    <w:rsid w:val="00453B8E"/>
    <w:rsid w:val="0045409B"/>
    <w:rsid w:val="004541CC"/>
    <w:rsid w:val="004543DC"/>
    <w:rsid w:val="00454406"/>
    <w:rsid w:val="0045483F"/>
    <w:rsid w:val="00454E60"/>
    <w:rsid w:val="0045529D"/>
    <w:rsid w:val="004553E2"/>
    <w:rsid w:val="00455F2D"/>
    <w:rsid w:val="00455F69"/>
    <w:rsid w:val="00456228"/>
    <w:rsid w:val="004562E9"/>
    <w:rsid w:val="004565CF"/>
    <w:rsid w:val="00456658"/>
    <w:rsid w:val="0045666F"/>
    <w:rsid w:val="00456730"/>
    <w:rsid w:val="004567B5"/>
    <w:rsid w:val="00456B74"/>
    <w:rsid w:val="00456BB5"/>
    <w:rsid w:val="00456C1E"/>
    <w:rsid w:val="00456F74"/>
    <w:rsid w:val="0045720E"/>
    <w:rsid w:val="004573FA"/>
    <w:rsid w:val="004574D3"/>
    <w:rsid w:val="004577B7"/>
    <w:rsid w:val="00457AF8"/>
    <w:rsid w:val="00457AFF"/>
    <w:rsid w:val="00457D07"/>
    <w:rsid w:val="00460015"/>
    <w:rsid w:val="0046009B"/>
    <w:rsid w:val="00460381"/>
    <w:rsid w:val="004606AA"/>
    <w:rsid w:val="004608EB"/>
    <w:rsid w:val="00461226"/>
    <w:rsid w:val="004613DB"/>
    <w:rsid w:val="00461556"/>
    <w:rsid w:val="004617B2"/>
    <w:rsid w:val="0046181B"/>
    <w:rsid w:val="0046187F"/>
    <w:rsid w:val="004618F7"/>
    <w:rsid w:val="0046197E"/>
    <w:rsid w:val="00461A2E"/>
    <w:rsid w:val="00461A5F"/>
    <w:rsid w:val="00461E3F"/>
    <w:rsid w:val="00461E48"/>
    <w:rsid w:val="00462526"/>
    <w:rsid w:val="00462602"/>
    <w:rsid w:val="00462732"/>
    <w:rsid w:val="00462881"/>
    <w:rsid w:val="00462B8E"/>
    <w:rsid w:val="00462D88"/>
    <w:rsid w:val="004630B8"/>
    <w:rsid w:val="00463174"/>
    <w:rsid w:val="0046360B"/>
    <w:rsid w:val="004638BF"/>
    <w:rsid w:val="00463ACD"/>
    <w:rsid w:val="00463E24"/>
    <w:rsid w:val="004640E7"/>
    <w:rsid w:val="00464630"/>
    <w:rsid w:val="00464878"/>
    <w:rsid w:val="00464B12"/>
    <w:rsid w:val="00464EFA"/>
    <w:rsid w:val="00465134"/>
    <w:rsid w:val="00465227"/>
    <w:rsid w:val="00465276"/>
    <w:rsid w:val="00465414"/>
    <w:rsid w:val="0046542D"/>
    <w:rsid w:val="004657AC"/>
    <w:rsid w:val="00465895"/>
    <w:rsid w:val="0046598A"/>
    <w:rsid w:val="00465B60"/>
    <w:rsid w:val="00465C4C"/>
    <w:rsid w:val="00466004"/>
    <w:rsid w:val="00466113"/>
    <w:rsid w:val="004663CB"/>
    <w:rsid w:val="00466554"/>
    <w:rsid w:val="0046698C"/>
    <w:rsid w:val="00466F0F"/>
    <w:rsid w:val="00467295"/>
    <w:rsid w:val="00467435"/>
    <w:rsid w:val="00467572"/>
    <w:rsid w:val="004675B9"/>
    <w:rsid w:val="00467872"/>
    <w:rsid w:val="004703DF"/>
    <w:rsid w:val="004709A7"/>
    <w:rsid w:val="00470F7D"/>
    <w:rsid w:val="0047126D"/>
    <w:rsid w:val="00471989"/>
    <w:rsid w:val="00471CED"/>
    <w:rsid w:val="00471D9A"/>
    <w:rsid w:val="00471E64"/>
    <w:rsid w:val="004721E5"/>
    <w:rsid w:val="0047229A"/>
    <w:rsid w:val="0047239B"/>
    <w:rsid w:val="00472C67"/>
    <w:rsid w:val="00472CC1"/>
    <w:rsid w:val="00472E62"/>
    <w:rsid w:val="00472EA8"/>
    <w:rsid w:val="00472F82"/>
    <w:rsid w:val="00473176"/>
    <w:rsid w:val="00473749"/>
    <w:rsid w:val="0047392B"/>
    <w:rsid w:val="00473B26"/>
    <w:rsid w:val="00473CC3"/>
    <w:rsid w:val="0047439C"/>
    <w:rsid w:val="0047470A"/>
    <w:rsid w:val="00474785"/>
    <w:rsid w:val="00474A2B"/>
    <w:rsid w:val="0047511C"/>
    <w:rsid w:val="004751C3"/>
    <w:rsid w:val="00475347"/>
    <w:rsid w:val="004756EE"/>
    <w:rsid w:val="00475A62"/>
    <w:rsid w:val="00475A8D"/>
    <w:rsid w:val="00476057"/>
    <w:rsid w:val="00476296"/>
    <w:rsid w:val="0047648F"/>
    <w:rsid w:val="004764C3"/>
    <w:rsid w:val="00476B1D"/>
    <w:rsid w:val="00476C54"/>
    <w:rsid w:val="00476E07"/>
    <w:rsid w:val="00476ED9"/>
    <w:rsid w:val="004770D6"/>
    <w:rsid w:val="0047721F"/>
    <w:rsid w:val="00477318"/>
    <w:rsid w:val="00477393"/>
    <w:rsid w:val="004774B1"/>
    <w:rsid w:val="00477791"/>
    <w:rsid w:val="004777D6"/>
    <w:rsid w:val="00480060"/>
    <w:rsid w:val="00480096"/>
    <w:rsid w:val="00480338"/>
    <w:rsid w:val="00480816"/>
    <w:rsid w:val="004809B3"/>
    <w:rsid w:val="00480A8E"/>
    <w:rsid w:val="00480E56"/>
    <w:rsid w:val="00480EB4"/>
    <w:rsid w:val="00481023"/>
    <w:rsid w:val="0048106A"/>
    <w:rsid w:val="004818E9"/>
    <w:rsid w:val="00481FAC"/>
    <w:rsid w:val="00482C17"/>
    <w:rsid w:val="00482D78"/>
    <w:rsid w:val="00482F82"/>
    <w:rsid w:val="00482FB2"/>
    <w:rsid w:val="00482FC4"/>
    <w:rsid w:val="0048322B"/>
    <w:rsid w:val="0048354F"/>
    <w:rsid w:val="00483869"/>
    <w:rsid w:val="00483B93"/>
    <w:rsid w:val="00483FC2"/>
    <w:rsid w:val="00484368"/>
    <w:rsid w:val="004843A0"/>
    <w:rsid w:val="004844A2"/>
    <w:rsid w:val="00484F66"/>
    <w:rsid w:val="00484FAC"/>
    <w:rsid w:val="004852F2"/>
    <w:rsid w:val="00485570"/>
    <w:rsid w:val="00485675"/>
    <w:rsid w:val="00485767"/>
    <w:rsid w:val="00485799"/>
    <w:rsid w:val="004859A2"/>
    <w:rsid w:val="00485DDF"/>
    <w:rsid w:val="00486115"/>
    <w:rsid w:val="0048622E"/>
    <w:rsid w:val="0048685F"/>
    <w:rsid w:val="00486D9F"/>
    <w:rsid w:val="00487201"/>
    <w:rsid w:val="00487345"/>
    <w:rsid w:val="0048775A"/>
    <w:rsid w:val="00490022"/>
    <w:rsid w:val="0049030B"/>
    <w:rsid w:val="00490367"/>
    <w:rsid w:val="0049091B"/>
    <w:rsid w:val="0049095A"/>
    <w:rsid w:val="00490B01"/>
    <w:rsid w:val="00490E3C"/>
    <w:rsid w:val="004910D2"/>
    <w:rsid w:val="004913A7"/>
    <w:rsid w:val="004915E7"/>
    <w:rsid w:val="00491BAA"/>
    <w:rsid w:val="004920F5"/>
    <w:rsid w:val="00492161"/>
    <w:rsid w:val="0049236D"/>
    <w:rsid w:val="004925A3"/>
    <w:rsid w:val="004926CD"/>
    <w:rsid w:val="00492862"/>
    <w:rsid w:val="00492F96"/>
    <w:rsid w:val="004931DB"/>
    <w:rsid w:val="00493459"/>
    <w:rsid w:val="00493749"/>
    <w:rsid w:val="0049387E"/>
    <w:rsid w:val="0049395A"/>
    <w:rsid w:val="00493B2A"/>
    <w:rsid w:val="00493B58"/>
    <w:rsid w:val="00493DFA"/>
    <w:rsid w:val="00494014"/>
    <w:rsid w:val="004941C0"/>
    <w:rsid w:val="004943CB"/>
    <w:rsid w:val="004944A6"/>
    <w:rsid w:val="004947C6"/>
    <w:rsid w:val="00494B71"/>
    <w:rsid w:val="00494CE2"/>
    <w:rsid w:val="00494DC3"/>
    <w:rsid w:val="00494E4D"/>
    <w:rsid w:val="0049525B"/>
    <w:rsid w:val="00495339"/>
    <w:rsid w:val="0049536E"/>
    <w:rsid w:val="00495605"/>
    <w:rsid w:val="004958B3"/>
    <w:rsid w:val="0049592A"/>
    <w:rsid w:val="00495B37"/>
    <w:rsid w:val="00495B8F"/>
    <w:rsid w:val="00495DBA"/>
    <w:rsid w:val="00495F0C"/>
    <w:rsid w:val="0049603C"/>
    <w:rsid w:val="00496200"/>
    <w:rsid w:val="0049631B"/>
    <w:rsid w:val="0049635E"/>
    <w:rsid w:val="004967CE"/>
    <w:rsid w:val="004967E4"/>
    <w:rsid w:val="00496AF3"/>
    <w:rsid w:val="00496D47"/>
    <w:rsid w:val="00496F40"/>
    <w:rsid w:val="004970CD"/>
    <w:rsid w:val="004973D9"/>
    <w:rsid w:val="004979D4"/>
    <w:rsid w:val="00497A4F"/>
    <w:rsid w:val="00497B55"/>
    <w:rsid w:val="00497E16"/>
    <w:rsid w:val="00497ECF"/>
    <w:rsid w:val="004A012D"/>
    <w:rsid w:val="004A0279"/>
    <w:rsid w:val="004A046F"/>
    <w:rsid w:val="004A0865"/>
    <w:rsid w:val="004A0960"/>
    <w:rsid w:val="004A0D9A"/>
    <w:rsid w:val="004A1515"/>
    <w:rsid w:val="004A1726"/>
    <w:rsid w:val="004A1860"/>
    <w:rsid w:val="004A1C20"/>
    <w:rsid w:val="004A20C9"/>
    <w:rsid w:val="004A234B"/>
    <w:rsid w:val="004A2550"/>
    <w:rsid w:val="004A27BB"/>
    <w:rsid w:val="004A282D"/>
    <w:rsid w:val="004A2B80"/>
    <w:rsid w:val="004A330A"/>
    <w:rsid w:val="004A355A"/>
    <w:rsid w:val="004A3598"/>
    <w:rsid w:val="004A3FE6"/>
    <w:rsid w:val="004A4762"/>
    <w:rsid w:val="004A4B8F"/>
    <w:rsid w:val="004A4D26"/>
    <w:rsid w:val="004A4ED6"/>
    <w:rsid w:val="004A50A7"/>
    <w:rsid w:val="004A5178"/>
    <w:rsid w:val="004A518B"/>
    <w:rsid w:val="004A5892"/>
    <w:rsid w:val="004A5894"/>
    <w:rsid w:val="004A5971"/>
    <w:rsid w:val="004A5A48"/>
    <w:rsid w:val="004A5A5D"/>
    <w:rsid w:val="004A5B2F"/>
    <w:rsid w:val="004A6105"/>
    <w:rsid w:val="004A658E"/>
    <w:rsid w:val="004A68CC"/>
    <w:rsid w:val="004A6C3D"/>
    <w:rsid w:val="004A6E3F"/>
    <w:rsid w:val="004A703F"/>
    <w:rsid w:val="004A71D5"/>
    <w:rsid w:val="004A7490"/>
    <w:rsid w:val="004A74C5"/>
    <w:rsid w:val="004A7800"/>
    <w:rsid w:val="004A7869"/>
    <w:rsid w:val="004A79E8"/>
    <w:rsid w:val="004A7B1E"/>
    <w:rsid w:val="004A7BA4"/>
    <w:rsid w:val="004A7D62"/>
    <w:rsid w:val="004B0006"/>
    <w:rsid w:val="004B033E"/>
    <w:rsid w:val="004B042B"/>
    <w:rsid w:val="004B04DB"/>
    <w:rsid w:val="004B0553"/>
    <w:rsid w:val="004B0843"/>
    <w:rsid w:val="004B0E20"/>
    <w:rsid w:val="004B0E3A"/>
    <w:rsid w:val="004B0E58"/>
    <w:rsid w:val="004B0E94"/>
    <w:rsid w:val="004B0FD2"/>
    <w:rsid w:val="004B1308"/>
    <w:rsid w:val="004B1310"/>
    <w:rsid w:val="004B149D"/>
    <w:rsid w:val="004B14CA"/>
    <w:rsid w:val="004B17F7"/>
    <w:rsid w:val="004B1A2D"/>
    <w:rsid w:val="004B1E00"/>
    <w:rsid w:val="004B290B"/>
    <w:rsid w:val="004B2A50"/>
    <w:rsid w:val="004B2DC9"/>
    <w:rsid w:val="004B2ED8"/>
    <w:rsid w:val="004B3478"/>
    <w:rsid w:val="004B35B7"/>
    <w:rsid w:val="004B36AE"/>
    <w:rsid w:val="004B3C3A"/>
    <w:rsid w:val="004B4300"/>
    <w:rsid w:val="004B442C"/>
    <w:rsid w:val="004B476B"/>
    <w:rsid w:val="004B4845"/>
    <w:rsid w:val="004B48E1"/>
    <w:rsid w:val="004B4EBD"/>
    <w:rsid w:val="004B4FC0"/>
    <w:rsid w:val="004B53AD"/>
    <w:rsid w:val="004B55BE"/>
    <w:rsid w:val="004B5879"/>
    <w:rsid w:val="004B5B02"/>
    <w:rsid w:val="004B5FBC"/>
    <w:rsid w:val="004B5FCA"/>
    <w:rsid w:val="004B60A1"/>
    <w:rsid w:val="004B63AE"/>
    <w:rsid w:val="004B6470"/>
    <w:rsid w:val="004B67F3"/>
    <w:rsid w:val="004B6913"/>
    <w:rsid w:val="004B6CE3"/>
    <w:rsid w:val="004B6FA6"/>
    <w:rsid w:val="004B7158"/>
    <w:rsid w:val="004B7384"/>
    <w:rsid w:val="004B7654"/>
    <w:rsid w:val="004B7816"/>
    <w:rsid w:val="004B7B90"/>
    <w:rsid w:val="004B7DB7"/>
    <w:rsid w:val="004B7E2E"/>
    <w:rsid w:val="004C0076"/>
    <w:rsid w:val="004C046D"/>
    <w:rsid w:val="004C055D"/>
    <w:rsid w:val="004C0595"/>
    <w:rsid w:val="004C063D"/>
    <w:rsid w:val="004C0953"/>
    <w:rsid w:val="004C0B02"/>
    <w:rsid w:val="004C1052"/>
    <w:rsid w:val="004C11FB"/>
    <w:rsid w:val="004C14F3"/>
    <w:rsid w:val="004C1540"/>
    <w:rsid w:val="004C184A"/>
    <w:rsid w:val="004C1A4E"/>
    <w:rsid w:val="004C1AC2"/>
    <w:rsid w:val="004C1D16"/>
    <w:rsid w:val="004C1DBD"/>
    <w:rsid w:val="004C232C"/>
    <w:rsid w:val="004C246C"/>
    <w:rsid w:val="004C24AE"/>
    <w:rsid w:val="004C2600"/>
    <w:rsid w:val="004C269B"/>
    <w:rsid w:val="004C27D7"/>
    <w:rsid w:val="004C282E"/>
    <w:rsid w:val="004C29CD"/>
    <w:rsid w:val="004C2C62"/>
    <w:rsid w:val="004C2F40"/>
    <w:rsid w:val="004C312A"/>
    <w:rsid w:val="004C3468"/>
    <w:rsid w:val="004C3574"/>
    <w:rsid w:val="004C3715"/>
    <w:rsid w:val="004C39FB"/>
    <w:rsid w:val="004C3C04"/>
    <w:rsid w:val="004C3D55"/>
    <w:rsid w:val="004C3DCF"/>
    <w:rsid w:val="004C40B1"/>
    <w:rsid w:val="004C4391"/>
    <w:rsid w:val="004C43F8"/>
    <w:rsid w:val="004C451B"/>
    <w:rsid w:val="004C46AE"/>
    <w:rsid w:val="004C493C"/>
    <w:rsid w:val="004C4A64"/>
    <w:rsid w:val="004C4B57"/>
    <w:rsid w:val="004C4D16"/>
    <w:rsid w:val="004C4F16"/>
    <w:rsid w:val="004C4F43"/>
    <w:rsid w:val="004C5027"/>
    <w:rsid w:val="004C522E"/>
    <w:rsid w:val="004C53ED"/>
    <w:rsid w:val="004C5871"/>
    <w:rsid w:val="004C592B"/>
    <w:rsid w:val="004C5A2D"/>
    <w:rsid w:val="004C5B7A"/>
    <w:rsid w:val="004C5BC8"/>
    <w:rsid w:val="004C5DAD"/>
    <w:rsid w:val="004C615F"/>
    <w:rsid w:val="004C61F4"/>
    <w:rsid w:val="004C6A85"/>
    <w:rsid w:val="004C6B07"/>
    <w:rsid w:val="004C6B25"/>
    <w:rsid w:val="004C6BA1"/>
    <w:rsid w:val="004C6E23"/>
    <w:rsid w:val="004C6E45"/>
    <w:rsid w:val="004C6F0D"/>
    <w:rsid w:val="004C706D"/>
    <w:rsid w:val="004C726B"/>
    <w:rsid w:val="004C7566"/>
    <w:rsid w:val="004C78D9"/>
    <w:rsid w:val="004C7B7A"/>
    <w:rsid w:val="004C7CF1"/>
    <w:rsid w:val="004C7F21"/>
    <w:rsid w:val="004D03DC"/>
    <w:rsid w:val="004D07B2"/>
    <w:rsid w:val="004D1491"/>
    <w:rsid w:val="004D15DB"/>
    <w:rsid w:val="004D1ECA"/>
    <w:rsid w:val="004D200F"/>
    <w:rsid w:val="004D213C"/>
    <w:rsid w:val="004D236F"/>
    <w:rsid w:val="004D25FD"/>
    <w:rsid w:val="004D2683"/>
    <w:rsid w:val="004D2734"/>
    <w:rsid w:val="004D274F"/>
    <w:rsid w:val="004D2831"/>
    <w:rsid w:val="004D2C07"/>
    <w:rsid w:val="004D2D80"/>
    <w:rsid w:val="004D2EA4"/>
    <w:rsid w:val="004D2EF6"/>
    <w:rsid w:val="004D31D5"/>
    <w:rsid w:val="004D3312"/>
    <w:rsid w:val="004D3507"/>
    <w:rsid w:val="004D372A"/>
    <w:rsid w:val="004D3784"/>
    <w:rsid w:val="004D37A6"/>
    <w:rsid w:val="004D3832"/>
    <w:rsid w:val="004D38BB"/>
    <w:rsid w:val="004D395D"/>
    <w:rsid w:val="004D3CF0"/>
    <w:rsid w:val="004D3D8B"/>
    <w:rsid w:val="004D3F79"/>
    <w:rsid w:val="004D415B"/>
    <w:rsid w:val="004D47EA"/>
    <w:rsid w:val="004D4A43"/>
    <w:rsid w:val="004D4D1C"/>
    <w:rsid w:val="004D4D56"/>
    <w:rsid w:val="004D4DA2"/>
    <w:rsid w:val="004D5047"/>
    <w:rsid w:val="004D5A02"/>
    <w:rsid w:val="004D5A97"/>
    <w:rsid w:val="004D5E53"/>
    <w:rsid w:val="004D5EE3"/>
    <w:rsid w:val="004D5F62"/>
    <w:rsid w:val="004D64BB"/>
    <w:rsid w:val="004D679C"/>
    <w:rsid w:val="004D68A2"/>
    <w:rsid w:val="004D6BA2"/>
    <w:rsid w:val="004D6F06"/>
    <w:rsid w:val="004D741F"/>
    <w:rsid w:val="004D743E"/>
    <w:rsid w:val="004D776F"/>
    <w:rsid w:val="004E0579"/>
    <w:rsid w:val="004E07B1"/>
    <w:rsid w:val="004E1006"/>
    <w:rsid w:val="004E1717"/>
    <w:rsid w:val="004E264B"/>
    <w:rsid w:val="004E27B6"/>
    <w:rsid w:val="004E2A2F"/>
    <w:rsid w:val="004E2B89"/>
    <w:rsid w:val="004E2BC4"/>
    <w:rsid w:val="004E303A"/>
    <w:rsid w:val="004E30A0"/>
    <w:rsid w:val="004E30B3"/>
    <w:rsid w:val="004E3344"/>
    <w:rsid w:val="004E3474"/>
    <w:rsid w:val="004E361D"/>
    <w:rsid w:val="004E3665"/>
    <w:rsid w:val="004E3741"/>
    <w:rsid w:val="004E3B8B"/>
    <w:rsid w:val="004E3BDE"/>
    <w:rsid w:val="004E3BE6"/>
    <w:rsid w:val="004E3D32"/>
    <w:rsid w:val="004E3F9C"/>
    <w:rsid w:val="004E40AF"/>
    <w:rsid w:val="004E45AF"/>
    <w:rsid w:val="004E4695"/>
    <w:rsid w:val="004E4C60"/>
    <w:rsid w:val="004E4D57"/>
    <w:rsid w:val="004E4D98"/>
    <w:rsid w:val="004E4FBC"/>
    <w:rsid w:val="004E5019"/>
    <w:rsid w:val="004E50A1"/>
    <w:rsid w:val="004E511F"/>
    <w:rsid w:val="004E54D9"/>
    <w:rsid w:val="004E59BD"/>
    <w:rsid w:val="004E59FD"/>
    <w:rsid w:val="004E5A66"/>
    <w:rsid w:val="004E5B25"/>
    <w:rsid w:val="004E5C8D"/>
    <w:rsid w:val="004E5D4F"/>
    <w:rsid w:val="004E5E69"/>
    <w:rsid w:val="004E5F18"/>
    <w:rsid w:val="004E5F90"/>
    <w:rsid w:val="004E60D2"/>
    <w:rsid w:val="004E6419"/>
    <w:rsid w:val="004E64AF"/>
    <w:rsid w:val="004E67A8"/>
    <w:rsid w:val="004E67AD"/>
    <w:rsid w:val="004E685D"/>
    <w:rsid w:val="004E687B"/>
    <w:rsid w:val="004E6BF2"/>
    <w:rsid w:val="004E6DA4"/>
    <w:rsid w:val="004E6F60"/>
    <w:rsid w:val="004E6FBB"/>
    <w:rsid w:val="004E731A"/>
    <w:rsid w:val="004E7464"/>
    <w:rsid w:val="004E759A"/>
    <w:rsid w:val="004E7775"/>
    <w:rsid w:val="004E7924"/>
    <w:rsid w:val="004E7BBC"/>
    <w:rsid w:val="004E7C24"/>
    <w:rsid w:val="004E7C60"/>
    <w:rsid w:val="004E7F3E"/>
    <w:rsid w:val="004F0049"/>
    <w:rsid w:val="004F0190"/>
    <w:rsid w:val="004F0285"/>
    <w:rsid w:val="004F0399"/>
    <w:rsid w:val="004F0961"/>
    <w:rsid w:val="004F0A81"/>
    <w:rsid w:val="004F0BA0"/>
    <w:rsid w:val="004F0F54"/>
    <w:rsid w:val="004F118D"/>
    <w:rsid w:val="004F1247"/>
    <w:rsid w:val="004F1262"/>
    <w:rsid w:val="004F169E"/>
    <w:rsid w:val="004F18A1"/>
    <w:rsid w:val="004F1A83"/>
    <w:rsid w:val="004F20FB"/>
    <w:rsid w:val="004F215B"/>
    <w:rsid w:val="004F23E0"/>
    <w:rsid w:val="004F2434"/>
    <w:rsid w:val="004F24B5"/>
    <w:rsid w:val="004F2FB0"/>
    <w:rsid w:val="004F3255"/>
    <w:rsid w:val="004F32EA"/>
    <w:rsid w:val="004F3B5B"/>
    <w:rsid w:val="004F3C1D"/>
    <w:rsid w:val="004F3C40"/>
    <w:rsid w:val="004F3D2F"/>
    <w:rsid w:val="004F3E22"/>
    <w:rsid w:val="004F3E8A"/>
    <w:rsid w:val="004F3E94"/>
    <w:rsid w:val="004F468B"/>
    <w:rsid w:val="004F46C6"/>
    <w:rsid w:val="004F48F2"/>
    <w:rsid w:val="004F4A3E"/>
    <w:rsid w:val="004F4AEF"/>
    <w:rsid w:val="004F4D5B"/>
    <w:rsid w:val="004F5049"/>
    <w:rsid w:val="004F517F"/>
    <w:rsid w:val="004F51B4"/>
    <w:rsid w:val="004F52A8"/>
    <w:rsid w:val="004F53F8"/>
    <w:rsid w:val="004F5508"/>
    <w:rsid w:val="004F58CE"/>
    <w:rsid w:val="004F5EC6"/>
    <w:rsid w:val="004F6302"/>
    <w:rsid w:val="004F64E8"/>
    <w:rsid w:val="004F6562"/>
    <w:rsid w:val="004F661E"/>
    <w:rsid w:val="004F6A00"/>
    <w:rsid w:val="004F6B8D"/>
    <w:rsid w:val="004F6BC6"/>
    <w:rsid w:val="004F6E8B"/>
    <w:rsid w:val="004F72C1"/>
    <w:rsid w:val="004F74AA"/>
    <w:rsid w:val="004F7636"/>
    <w:rsid w:val="004F7733"/>
    <w:rsid w:val="004F7961"/>
    <w:rsid w:val="004F7CA7"/>
    <w:rsid w:val="0050092A"/>
    <w:rsid w:val="00500A48"/>
    <w:rsid w:val="00500D59"/>
    <w:rsid w:val="00500DDE"/>
    <w:rsid w:val="005013FC"/>
    <w:rsid w:val="0050156D"/>
    <w:rsid w:val="00501812"/>
    <w:rsid w:val="0050183B"/>
    <w:rsid w:val="00501A9C"/>
    <w:rsid w:val="00501CD9"/>
    <w:rsid w:val="00501D1B"/>
    <w:rsid w:val="00501E35"/>
    <w:rsid w:val="00501F36"/>
    <w:rsid w:val="00501F43"/>
    <w:rsid w:val="0050202B"/>
    <w:rsid w:val="00502429"/>
    <w:rsid w:val="005027B9"/>
    <w:rsid w:val="00502D15"/>
    <w:rsid w:val="00502EE3"/>
    <w:rsid w:val="00503068"/>
    <w:rsid w:val="0050318D"/>
    <w:rsid w:val="0050371D"/>
    <w:rsid w:val="005037AA"/>
    <w:rsid w:val="0050386F"/>
    <w:rsid w:val="00503903"/>
    <w:rsid w:val="0050394E"/>
    <w:rsid w:val="00503A50"/>
    <w:rsid w:val="00503BB4"/>
    <w:rsid w:val="00503BCB"/>
    <w:rsid w:val="00503C27"/>
    <w:rsid w:val="00503C7F"/>
    <w:rsid w:val="00503DD2"/>
    <w:rsid w:val="00503DE3"/>
    <w:rsid w:val="005042B8"/>
    <w:rsid w:val="005042F9"/>
    <w:rsid w:val="005043A1"/>
    <w:rsid w:val="005044F2"/>
    <w:rsid w:val="00504C7D"/>
    <w:rsid w:val="00504DCB"/>
    <w:rsid w:val="00504F1D"/>
    <w:rsid w:val="005055CC"/>
    <w:rsid w:val="005055FA"/>
    <w:rsid w:val="0050582B"/>
    <w:rsid w:val="0050592D"/>
    <w:rsid w:val="005062EB"/>
    <w:rsid w:val="00506373"/>
    <w:rsid w:val="00506624"/>
    <w:rsid w:val="00506731"/>
    <w:rsid w:val="005069D0"/>
    <w:rsid w:val="00506C09"/>
    <w:rsid w:val="00506EEE"/>
    <w:rsid w:val="00506FD9"/>
    <w:rsid w:val="00507482"/>
    <w:rsid w:val="00507485"/>
    <w:rsid w:val="005076D9"/>
    <w:rsid w:val="005079E2"/>
    <w:rsid w:val="00507A8D"/>
    <w:rsid w:val="00507CA5"/>
    <w:rsid w:val="00507EE0"/>
    <w:rsid w:val="00507FAA"/>
    <w:rsid w:val="005101DD"/>
    <w:rsid w:val="0051025D"/>
    <w:rsid w:val="0051038E"/>
    <w:rsid w:val="00510402"/>
    <w:rsid w:val="00510989"/>
    <w:rsid w:val="00510AE3"/>
    <w:rsid w:val="00510B00"/>
    <w:rsid w:val="00510BAC"/>
    <w:rsid w:val="00510C48"/>
    <w:rsid w:val="00511037"/>
    <w:rsid w:val="00511214"/>
    <w:rsid w:val="00511226"/>
    <w:rsid w:val="005113C8"/>
    <w:rsid w:val="005115BC"/>
    <w:rsid w:val="005117F9"/>
    <w:rsid w:val="00511A80"/>
    <w:rsid w:val="00511DF4"/>
    <w:rsid w:val="00512475"/>
    <w:rsid w:val="00512CB8"/>
    <w:rsid w:val="00512E45"/>
    <w:rsid w:val="00512E6C"/>
    <w:rsid w:val="00512F6C"/>
    <w:rsid w:val="00512FC8"/>
    <w:rsid w:val="00513276"/>
    <w:rsid w:val="005132A0"/>
    <w:rsid w:val="00513401"/>
    <w:rsid w:val="00513830"/>
    <w:rsid w:val="00513CF6"/>
    <w:rsid w:val="00513E58"/>
    <w:rsid w:val="00513F98"/>
    <w:rsid w:val="00514087"/>
    <w:rsid w:val="00514177"/>
    <w:rsid w:val="00514EF7"/>
    <w:rsid w:val="00514F6C"/>
    <w:rsid w:val="00515116"/>
    <w:rsid w:val="00515121"/>
    <w:rsid w:val="005154D2"/>
    <w:rsid w:val="00515636"/>
    <w:rsid w:val="00515986"/>
    <w:rsid w:val="00515A8D"/>
    <w:rsid w:val="00515D21"/>
    <w:rsid w:val="00515D3A"/>
    <w:rsid w:val="00515D49"/>
    <w:rsid w:val="005162DB"/>
    <w:rsid w:val="005164CE"/>
    <w:rsid w:val="005164F4"/>
    <w:rsid w:val="005165AE"/>
    <w:rsid w:val="0051679D"/>
    <w:rsid w:val="0051694E"/>
    <w:rsid w:val="00516BB0"/>
    <w:rsid w:val="00516BFE"/>
    <w:rsid w:val="00516E79"/>
    <w:rsid w:val="00516EA2"/>
    <w:rsid w:val="00516EA4"/>
    <w:rsid w:val="00516F8C"/>
    <w:rsid w:val="00516FC5"/>
    <w:rsid w:val="00517784"/>
    <w:rsid w:val="00517857"/>
    <w:rsid w:val="00517FA9"/>
    <w:rsid w:val="00517FC9"/>
    <w:rsid w:val="00517FF9"/>
    <w:rsid w:val="0052001A"/>
    <w:rsid w:val="00520233"/>
    <w:rsid w:val="0052056C"/>
    <w:rsid w:val="00520669"/>
    <w:rsid w:val="00520736"/>
    <w:rsid w:val="00520B2A"/>
    <w:rsid w:val="00520D90"/>
    <w:rsid w:val="00521110"/>
    <w:rsid w:val="00521231"/>
    <w:rsid w:val="0052144D"/>
    <w:rsid w:val="0052150F"/>
    <w:rsid w:val="00521582"/>
    <w:rsid w:val="005215A1"/>
    <w:rsid w:val="00521875"/>
    <w:rsid w:val="0052217B"/>
    <w:rsid w:val="005227EC"/>
    <w:rsid w:val="00522DA8"/>
    <w:rsid w:val="005234CD"/>
    <w:rsid w:val="005235CD"/>
    <w:rsid w:val="0052397A"/>
    <w:rsid w:val="00523A7B"/>
    <w:rsid w:val="00523DD7"/>
    <w:rsid w:val="005243CF"/>
    <w:rsid w:val="0052472B"/>
    <w:rsid w:val="00524870"/>
    <w:rsid w:val="00525159"/>
    <w:rsid w:val="005251AA"/>
    <w:rsid w:val="00525510"/>
    <w:rsid w:val="005259C7"/>
    <w:rsid w:val="00525CB0"/>
    <w:rsid w:val="005261D7"/>
    <w:rsid w:val="00526598"/>
    <w:rsid w:val="0052687E"/>
    <w:rsid w:val="00526B84"/>
    <w:rsid w:val="00526BDF"/>
    <w:rsid w:val="00526C5E"/>
    <w:rsid w:val="00526D23"/>
    <w:rsid w:val="00526EAE"/>
    <w:rsid w:val="00526EBF"/>
    <w:rsid w:val="00527572"/>
    <w:rsid w:val="00527BA0"/>
    <w:rsid w:val="005300F1"/>
    <w:rsid w:val="00530135"/>
    <w:rsid w:val="005303FA"/>
    <w:rsid w:val="00530488"/>
    <w:rsid w:val="005307BB"/>
    <w:rsid w:val="00530BCA"/>
    <w:rsid w:val="00530BCC"/>
    <w:rsid w:val="00530C41"/>
    <w:rsid w:val="00530CF3"/>
    <w:rsid w:val="00530D03"/>
    <w:rsid w:val="00530FAE"/>
    <w:rsid w:val="00531081"/>
    <w:rsid w:val="00531574"/>
    <w:rsid w:val="005315F7"/>
    <w:rsid w:val="005316FF"/>
    <w:rsid w:val="00531875"/>
    <w:rsid w:val="005318DD"/>
    <w:rsid w:val="00531A85"/>
    <w:rsid w:val="00531C8C"/>
    <w:rsid w:val="00531DAD"/>
    <w:rsid w:val="00531E1B"/>
    <w:rsid w:val="00531EAE"/>
    <w:rsid w:val="00532253"/>
    <w:rsid w:val="005322BD"/>
    <w:rsid w:val="00532371"/>
    <w:rsid w:val="005323D2"/>
    <w:rsid w:val="00532566"/>
    <w:rsid w:val="00532760"/>
    <w:rsid w:val="00532C0F"/>
    <w:rsid w:val="00532C3A"/>
    <w:rsid w:val="00532CA5"/>
    <w:rsid w:val="00532D81"/>
    <w:rsid w:val="00532F3E"/>
    <w:rsid w:val="0053308B"/>
    <w:rsid w:val="0053318A"/>
    <w:rsid w:val="00533361"/>
    <w:rsid w:val="00533471"/>
    <w:rsid w:val="005334F8"/>
    <w:rsid w:val="005336D6"/>
    <w:rsid w:val="005338FB"/>
    <w:rsid w:val="00533B78"/>
    <w:rsid w:val="00534062"/>
    <w:rsid w:val="005340AC"/>
    <w:rsid w:val="0053458E"/>
    <w:rsid w:val="00534802"/>
    <w:rsid w:val="00534DD0"/>
    <w:rsid w:val="00534E45"/>
    <w:rsid w:val="00534F06"/>
    <w:rsid w:val="0053534F"/>
    <w:rsid w:val="005356ED"/>
    <w:rsid w:val="005357BC"/>
    <w:rsid w:val="00535CCD"/>
    <w:rsid w:val="00535F3C"/>
    <w:rsid w:val="00535F5A"/>
    <w:rsid w:val="0053629C"/>
    <w:rsid w:val="005365C6"/>
    <w:rsid w:val="00536A7D"/>
    <w:rsid w:val="00536E2E"/>
    <w:rsid w:val="00536F7F"/>
    <w:rsid w:val="00537078"/>
    <w:rsid w:val="005371DF"/>
    <w:rsid w:val="00537355"/>
    <w:rsid w:val="0053762A"/>
    <w:rsid w:val="0053798C"/>
    <w:rsid w:val="00537E08"/>
    <w:rsid w:val="00537EBE"/>
    <w:rsid w:val="00537FFA"/>
    <w:rsid w:val="005402FF"/>
    <w:rsid w:val="00540304"/>
    <w:rsid w:val="00540682"/>
    <w:rsid w:val="00540800"/>
    <w:rsid w:val="00540E8A"/>
    <w:rsid w:val="0054133B"/>
    <w:rsid w:val="00541375"/>
    <w:rsid w:val="005419D4"/>
    <w:rsid w:val="00541ACE"/>
    <w:rsid w:val="00541C4C"/>
    <w:rsid w:val="00541D90"/>
    <w:rsid w:val="00541E7B"/>
    <w:rsid w:val="00541EC4"/>
    <w:rsid w:val="005422C5"/>
    <w:rsid w:val="00543024"/>
    <w:rsid w:val="00543087"/>
    <w:rsid w:val="0054313E"/>
    <w:rsid w:val="00543153"/>
    <w:rsid w:val="00543652"/>
    <w:rsid w:val="0054375A"/>
    <w:rsid w:val="005441C0"/>
    <w:rsid w:val="005442F9"/>
    <w:rsid w:val="00544344"/>
    <w:rsid w:val="0054486E"/>
    <w:rsid w:val="00544879"/>
    <w:rsid w:val="00544EFA"/>
    <w:rsid w:val="005453E7"/>
    <w:rsid w:val="00545C4B"/>
    <w:rsid w:val="00545F60"/>
    <w:rsid w:val="00546085"/>
    <w:rsid w:val="005460D5"/>
    <w:rsid w:val="005461C7"/>
    <w:rsid w:val="00546679"/>
    <w:rsid w:val="005467E2"/>
    <w:rsid w:val="0054682C"/>
    <w:rsid w:val="00546FBC"/>
    <w:rsid w:val="00547119"/>
    <w:rsid w:val="005472A8"/>
    <w:rsid w:val="0054730D"/>
    <w:rsid w:val="005473D8"/>
    <w:rsid w:val="005475AC"/>
    <w:rsid w:val="00547730"/>
    <w:rsid w:val="0054786A"/>
    <w:rsid w:val="0054789C"/>
    <w:rsid w:val="005479D8"/>
    <w:rsid w:val="00547C27"/>
    <w:rsid w:val="00547DAA"/>
    <w:rsid w:val="0055029A"/>
    <w:rsid w:val="0055046F"/>
    <w:rsid w:val="005504EC"/>
    <w:rsid w:val="00550511"/>
    <w:rsid w:val="005505FC"/>
    <w:rsid w:val="00550816"/>
    <w:rsid w:val="00550966"/>
    <w:rsid w:val="00550A39"/>
    <w:rsid w:val="00550AF5"/>
    <w:rsid w:val="00550C2D"/>
    <w:rsid w:val="00550E4C"/>
    <w:rsid w:val="0055100D"/>
    <w:rsid w:val="005510C1"/>
    <w:rsid w:val="005512C3"/>
    <w:rsid w:val="00552520"/>
    <w:rsid w:val="0055256B"/>
    <w:rsid w:val="00552684"/>
    <w:rsid w:val="005527F7"/>
    <w:rsid w:val="00552A0A"/>
    <w:rsid w:val="00552C6C"/>
    <w:rsid w:val="00552FC3"/>
    <w:rsid w:val="005530FE"/>
    <w:rsid w:val="005531E1"/>
    <w:rsid w:val="005531EA"/>
    <w:rsid w:val="00553341"/>
    <w:rsid w:val="005533B6"/>
    <w:rsid w:val="0055364D"/>
    <w:rsid w:val="00553843"/>
    <w:rsid w:val="00553938"/>
    <w:rsid w:val="00553A38"/>
    <w:rsid w:val="00553A8D"/>
    <w:rsid w:val="00553E08"/>
    <w:rsid w:val="00553E9F"/>
    <w:rsid w:val="00553EFD"/>
    <w:rsid w:val="00553FBB"/>
    <w:rsid w:val="005541CA"/>
    <w:rsid w:val="005544AD"/>
    <w:rsid w:val="005547A3"/>
    <w:rsid w:val="00554916"/>
    <w:rsid w:val="00554C69"/>
    <w:rsid w:val="00554C8D"/>
    <w:rsid w:val="00554C99"/>
    <w:rsid w:val="00554E46"/>
    <w:rsid w:val="00554FF1"/>
    <w:rsid w:val="0055521F"/>
    <w:rsid w:val="00555316"/>
    <w:rsid w:val="005553DF"/>
    <w:rsid w:val="00555512"/>
    <w:rsid w:val="00555946"/>
    <w:rsid w:val="00555A01"/>
    <w:rsid w:val="0055638B"/>
    <w:rsid w:val="00556900"/>
    <w:rsid w:val="00556D66"/>
    <w:rsid w:val="00556DD4"/>
    <w:rsid w:val="00556E27"/>
    <w:rsid w:val="00556E68"/>
    <w:rsid w:val="00556F49"/>
    <w:rsid w:val="00557071"/>
    <w:rsid w:val="005571AA"/>
    <w:rsid w:val="005574FD"/>
    <w:rsid w:val="005576C1"/>
    <w:rsid w:val="00557A1B"/>
    <w:rsid w:val="00557BBD"/>
    <w:rsid w:val="00557CEF"/>
    <w:rsid w:val="00557D93"/>
    <w:rsid w:val="00557F55"/>
    <w:rsid w:val="005601F4"/>
    <w:rsid w:val="0056062D"/>
    <w:rsid w:val="005607C3"/>
    <w:rsid w:val="00560A59"/>
    <w:rsid w:val="00560F3E"/>
    <w:rsid w:val="005610D0"/>
    <w:rsid w:val="0056110B"/>
    <w:rsid w:val="00561231"/>
    <w:rsid w:val="00561389"/>
    <w:rsid w:val="005614DA"/>
    <w:rsid w:val="0056150C"/>
    <w:rsid w:val="00561518"/>
    <w:rsid w:val="00561589"/>
    <w:rsid w:val="0056174B"/>
    <w:rsid w:val="00561AA3"/>
    <w:rsid w:val="00561B38"/>
    <w:rsid w:val="00561E69"/>
    <w:rsid w:val="0056230A"/>
    <w:rsid w:val="00562CD6"/>
    <w:rsid w:val="00562D57"/>
    <w:rsid w:val="00562EDB"/>
    <w:rsid w:val="00562EF3"/>
    <w:rsid w:val="005633E8"/>
    <w:rsid w:val="00563874"/>
    <w:rsid w:val="005638CA"/>
    <w:rsid w:val="00563A0C"/>
    <w:rsid w:val="00563B19"/>
    <w:rsid w:val="00563DC7"/>
    <w:rsid w:val="00563FA0"/>
    <w:rsid w:val="0056407E"/>
    <w:rsid w:val="00564490"/>
    <w:rsid w:val="00564C84"/>
    <w:rsid w:val="00564D75"/>
    <w:rsid w:val="00564EEA"/>
    <w:rsid w:val="005654D7"/>
    <w:rsid w:val="0056589D"/>
    <w:rsid w:val="00565A7B"/>
    <w:rsid w:val="00565C66"/>
    <w:rsid w:val="00566236"/>
    <w:rsid w:val="00566367"/>
    <w:rsid w:val="00566800"/>
    <w:rsid w:val="00566B6B"/>
    <w:rsid w:val="00566EE9"/>
    <w:rsid w:val="005670FD"/>
    <w:rsid w:val="005675AC"/>
    <w:rsid w:val="005676D3"/>
    <w:rsid w:val="005676EA"/>
    <w:rsid w:val="00567834"/>
    <w:rsid w:val="00567B74"/>
    <w:rsid w:val="00567D3B"/>
    <w:rsid w:val="0057009F"/>
    <w:rsid w:val="00570407"/>
    <w:rsid w:val="005706FC"/>
    <w:rsid w:val="00570DC1"/>
    <w:rsid w:val="00570E83"/>
    <w:rsid w:val="0057110E"/>
    <w:rsid w:val="005711CD"/>
    <w:rsid w:val="005715D8"/>
    <w:rsid w:val="0057180C"/>
    <w:rsid w:val="00571957"/>
    <w:rsid w:val="00571A92"/>
    <w:rsid w:val="00571B77"/>
    <w:rsid w:val="00571E34"/>
    <w:rsid w:val="00571F2A"/>
    <w:rsid w:val="00572097"/>
    <w:rsid w:val="00572306"/>
    <w:rsid w:val="00572508"/>
    <w:rsid w:val="005725B3"/>
    <w:rsid w:val="00572B35"/>
    <w:rsid w:val="00573051"/>
    <w:rsid w:val="005732CB"/>
    <w:rsid w:val="005739FF"/>
    <w:rsid w:val="00573F52"/>
    <w:rsid w:val="00573F80"/>
    <w:rsid w:val="00574032"/>
    <w:rsid w:val="00574052"/>
    <w:rsid w:val="005740E0"/>
    <w:rsid w:val="005741EF"/>
    <w:rsid w:val="00574367"/>
    <w:rsid w:val="005747E7"/>
    <w:rsid w:val="005749AC"/>
    <w:rsid w:val="00574B84"/>
    <w:rsid w:val="00574BD6"/>
    <w:rsid w:val="00574D36"/>
    <w:rsid w:val="00574DBB"/>
    <w:rsid w:val="00575154"/>
    <w:rsid w:val="00575198"/>
    <w:rsid w:val="005754C7"/>
    <w:rsid w:val="005754EC"/>
    <w:rsid w:val="00575534"/>
    <w:rsid w:val="00575A9F"/>
    <w:rsid w:val="00576167"/>
    <w:rsid w:val="0057619A"/>
    <w:rsid w:val="00576337"/>
    <w:rsid w:val="005763FA"/>
    <w:rsid w:val="00576627"/>
    <w:rsid w:val="0057685A"/>
    <w:rsid w:val="0057695B"/>
    <w:rsid w:val="00576A76"/>
    <w:rsid w:val="00576B38"/>
    <w:rsid w:val="00576BAA"/>
    <w:rsid w:val="00576EE8"/>
    <w:rsid w:val="00576FB5"/>
    <w:rsid w:val="0057745C"/>
    <w:rsid w:val="00577518"/>
    <w:rsid w:val="00577528"/>
    <w:rsid w:val="005775FF"/>
    <w:rsid w:val="00577637"/>
    <w:rsid w:val="005776B2"/>
    <w:rsid w:val="005776DE"/>
    <w:rsid w:val="0057780E"/>
    <w:rsid w:val="005778E9"/>
    <w:rsid w:val="005801A5"/>
    <w:rsid w:val="0058055D"/>
    <w:rsid w:val="00580777"/>
    <w:rsid w:val="00580B45"/>
    <w:rsid w:val="00580B62"/>
    <w:rsid w:val="00580BC7"/>
    <w:rsid w:val="00581160"/>
    <w:rsid w:val="005811DB"/>
    <w:rsid w:val="0058122E"/>
    <w:rsid w:val="00581260"/>
    <w:rsid w:val="0058131A"/>
    <w:rsid w:val="0058141B"/>
    <w:rsid w:val="0058184A"/>
    <w:rsid w:val="00582056"/>
    <w:rsid w:val="0058208F"/>
    <w:rsid w:val="005824A7"/>
    <w:rsid w:val="00582864"/>
    <w:rsid w:val="00582A19"/>
    <w:rsid w:val="00582B5E"/>
    <w:rsid w:val="00582B84"/>
    <w:rsid w:val="00582CA0"/>
    <w:rsid w:val="00582F5B"/>
    <w:rsid w:val="00583518"/>
    <w:rsid w:val="00583813"/>
    <w:rsid w:val="00583843"/>
    <w:rsid w:val="005838EB"/>
    <w:rsid w:val="00583941"/>
    <w:rsid w:val="005839CF"/>
    <w:rsid w:val="00583AD5"/>
    <w:rsid w:val="00584158"/>
    <w:rsid w:val="0058419C"/>
    <w:rsid w:val="0058435B"/>
    <w:rsid w:val="0058451C"/>
    <w:rsid w:val="005845C8"/>
    <w:rsid w:val="00584AEA"/>
    <w:rsid w:val="00584D03"/>
    <w:rsid w:val="00584FA5"/>
    <w:rsid w:val="00585049"/>
    <w:rsid w:val="005851B8"/>
    <w:rsid w:val="00585265"/>
    <w:rsid w:val="005853E8"/>
    <w:rsid w:val="00585569"/>
    <w:rsid w:val="0058584A"/>
    <w:rsid w:val="00585898"/>
    <w:rsid w:val="00585A5B"/>
    <w:rsid w:val="00585E3A"/>
    <w:rsid w:val="00586008"/>
    <w:rsid w:val="0058646B"/>
    <w:rsid w:val="0058653A"/>
    <w:rsid w:val="00586590"/>
    <w:rsid w:val="00586FF7"/>
    <w:rsid w:val="00587158"/>
    <w:rsid w:val="00587A7B"/>
    <w:rsid w:val="00587BB1"/>
    <w:rsid w:val="00587D10"/>
    <w:rsid w:val="00587FB7"/>
    <w:rsid w:val="00587FC3"/>
    <w:rsid w:val="0059067F"/>
    <w:rsid w:val="0059086A"/>
    <w:rsid w:val="00590F2D"/>
    <w:rsid w:val="005911CA"/>
    <w:rsid w:val="005912C0"/>
    <w:rsid w:val="005915CB"/>
    <w:rsid w:val="00591991"/>
    <w:rsid w:val="005919FD"/>
    <w:rsid w:val="005922B0"/>
    <w:rsid w:val="00592377"/>
    <w:rsid w:val="00592510"/>
    <w:rsid w:val="00592A12"/>
    <w:rsid w:val="00592CB4"/>
    <w:rsid w:val="00592F20"/>
    <w:rsid w:val="00593016"/>
    <w:rsid w:val="00593234"/>
    <w:rsid w:val="00593662"/>
    <w:rsid w:val="0059368D"/>
    <w:rsid w:val="005938A2"/>
    <w:rsid w:val="00593BD8"/>
    <w:rsid w:val="00593CB7"/>
    <w:rsid w:val="00594021"/>
    <w:rsid w:val="005940CD"/>
    <w:rsid w:val="005942F8"/>
    <w:rsid w:val="005943CD"/>
    <w:rsid w:val="005946A8"/>
    <w:rsid w:val="005946B0"/>
    <w:rsid w:val="00594F8B"/>
    <w:rsid w:val="0059519A"/>
    <w:rsid w:val="005951BA"/>
    <w:rsid w:val="005952FF"/>
    <w:rsid w:val="00595302"/>
    <w:rsid w:val="00595461"/>
    <w:rsid w:val="00595508"/>
    <w:rsid w:val="00595539"/>
    <w:rsid w:val="00595580"/>
    <w:rsid w:val="005958E2"/>
    <w:rsid w:val="00595DB9"/>
    <w:rsid w:val="00595EFB"/>
    <w:rsid w:val="00595F73"/>
    <w:rsid w:val="00596175"/>
    <w:rsid w:val="005961D3"/>
    <w:rsid w:val="00596240"/>
    <w:rsid w:val="00596308"/>
    <w:rsid w:val="00596636"/>
    <w:rsid w:val="0059688B"/>
    <w:rsid w:val="00596DF4"/>
    <w:rsid w:val="00596F51"/>
    <w:rsid w:val="00596F92"/>
    <w:rsid w:val="00596FC6"/>
    <w:rsid w:val="0059726F"/>
    <w:rsid w:val="00597541"/>
    <w:rsid w:val="005976C3"/>
    <w:rsid w:val="005977AB"/>
    <w:rsid w:val="005977DC"/>
    <w:rsid w:val="005979F8"/>
    <w:rsid w:val="00597C13"/>
    <w:rsid w:val="005A02AA"/>
    <w:rsid w:val="005A0A25"/>
    <w:rsid w:val="005A1256"/>
    <w:rsid w:val="005A1593"/>
    <w:rsid w:val="005A15BE"/>
    <w:rsid w:val="005A167C"/>
    <w:rsid w:val="005A167E"/>
    <w:rsid w:val="005A16F6"/>
    <w:rsid w:val="005A18C6"/>
    <w:rsid w:val="005A204A"/>
    <w:rsid w:val="005A2097"/>
    <w:rsid w:val="005A21E6"/>
    <w:rsid w:val="005A2872"/>
    <w:rsid w:val="005A28A5"/>
    <w:rsid w:val="005A296B"/>
    <w:rsid w:val="005A2C01"/>
    <w:rsid w:val="005A2C13"/>
    <w:rsid w:val="005A2E2C"/>
    <w:rsid w:val="005A3012"/>
    <w:rsid w:val="005A3179"/>
    <w:rsid w:val="005A33F6"/>
    <w:rsid w:val="005A35EF"/>
    <w:rsid w:val="005A3C9F"/>
    <w:rsid w:val="005A3CC6"/>
    <w:rsid w:val="005A3FEB"/>
    <w:rsid w:val="005A4184"/>
    <w:rsid w:val="005A43E8"/>
    <w:rsid w:val="005A4682"/>
    <w:rsid w:val="005A46FF"/>
    <w:rsid w:val="005A4891"/>
    <w:rsid w:val="005A494E"/>
    <w:rsid w:val="005A4AE5"/>
    <w:rsid w:val="005A4C64"/>
    <w:rsid w:val="005A4E22"/>
    <w:rsid w:val="005A5032"/>
    <w:rsid w:val="005A5105"/>
    <w:rsid w:val="005A51F7"/>
    <w:rsid w:val="005A53E0"/>
    <w:rsid w:val="005A5748"/>
    <w:rsid w:val="005A576F"/>
    <w:rsid w:val="005A5C59"/>
    <w:rsid w:val="005A5F2F"/>
    <w:rsid w:val="005A607B"/>
    <w:rsid w:val="005A6146"/>
    <w:rsid w:val="005A660F"/>
    <w:rsid w:val="005A67A4"/>
    <w:rsid w:val="005A6987"/>
    <w:rsid w:val="005A6B99"/>
    <w:rsid w:val="005A7333"/>
    <w:rsid w:val="005A73F4"/>
    <w:rsid w:val="005A7808"/>
    <w:rsid w:val="005A78E0"/>
    <w:rsid w:val="005A7AE6"/>
    <w:rsid w:val="005B0120"/>
    <w:rsid w:val="005B04AD"/>
    <w:rsid w:val="005B053D"/>
    <w:rsid w:val="005B0CEB"/>
    <w:rsid w:val="005B11A8"/>
    <w:rsid w:val="005B12E9"/>
    <w:rsid w:val="005B143E"/>
    <w:rsid w:val="005B1517"/>
    <w:rsid w:val="005B2046"/>
    <w:rsid w:val="005B28CF"/>
    <w:rsid w:val="005B2C47"/>
    <w:rsid w:val="005B318B"/>
    <w:rsid w:val="005B3825"/>
    <w:rsid w:val="005B3936"/>
    <w:rsid w:val="005B393F"/>
    <w:rsid w:val="005B3F19"/>
    <w:rsid w:val="005B3FC6"/>
    <w:rsid w:val="005B41A5"/>
    <w:rsid w:val="005B44C8"/>
    <w:rsid w:val="005B4612"/>
    <w:rsid w:val="005B487A"/>
    <w:rsid w:val="005B492D"/>
    <w:rsid w:val="005B4CC0"/>
    <w:rsid w:val="005B4E92"/>
    <w:rsid w:val="005B5056"/>
    <w:rsid w:val="005B5284"/>
    <w:rsid w:val="005B52C5"/>
    <w:rsid w:val="005B542B"/>
    <w:rsid w:val="005B5904"/>
    <w:rsid w:val="005B6578"/>
    <w:rsid w:val="005B6968"/>
    <w:rsid w:val="005B6B19"/>
    <w:rsid w:val="005B78C9"/>
    <w:rsid w:val="005B79AB"/>
    <w:rsid w:val="005B7CF8"/>
    <w:rsid w:val="005B7D45"/>
    <w:rsid w:val="005B7D8C"/>
    <w:rsid w:val="005C00AA"/>
    <w:rsid w:val="005C0277"/>
    <w:rsid w:val="005C03B2"/>
    <w:rsid w:val="005C0455"/>
    <w:rsid w:val="005C04DA"/>
    <w:rsid w:val="005C09B8"/>
    <w:rsid w:val="005C0A86"/>
    <w:rsid w:val="005C0AD6"/>
    <w:rsid w:val="005C0C43"/>
    <w:rsid w:val="005C0DC6"/>
    <w:rsid w:val="005C0E02"/>
    <w:rsid w:val="005C0F61"/>
    <w:rsid w:val="005C0FBA"/>
    <w:rsid w:val="005C1023"/>
    <w:rsid w:val="005C12E0"/>
    <w:rsid w:val="005C12EF"/>
    <w:rsid w:val="005C1551"/>
    <w:rsid w:val="005C1A0C"/>
    <w:rsid w:val="005C1F41"/>
    <w:rsid w:val="005C2070"/>
    <w:rsid w:val="005C2363"/>
    <w:rsid w:val="005C2B7F"/>
    <w:rsid w:val="005C2BCC"/>
    <w:rsid w:val="005C2E19"/>
    <w:rsid w:val="005C2EF9"/>
    <w:rsid w:val="005C3106"/>
    <w:rsid w:val="005C3119"/>
    <w:rsid w:val="005C324A"/>
    <w:rsid w:val="005C3638"/>
    <w:rsid w:val="005C3C08"/>
    <w:rsid w:val="005C3E22"/>
    <w:rsid w:val="005C3F02"/>
    <w:rsid w:val="005C3F1C"/>
    <w:rsid w:val="005C4174"/>
    <w:rsid w:val="005C468A"/>
    <w:rsid w:val="005C49D3"/>
    <w:rsid w:val="005C4B00"/>
    <w:rsid w:val="005C4BA3"/>
    <w:rsid w:val="005C4F17"/>
    <w:rsid w:val="005C535D"/>
    <w:rsid w:val="005C53A1"/>
    <w:rsid w:val="005C53EE"/>
    <w:rsid w:val="005C558D"/>
    <w:rsid w:val="005C58F4"/>
    <w:rsid w:val="005C5D06"/>
    <w:rsid w:val="005C5F38"/>
    <w:rsid w:val="005C5F48"/>
    <w:rsid w:val="005C5F9A"/>
    <w:rsid w:val="005C6147"/>
    <w:rsid w:val="005C624B"/>
    <w:rsid w:val="005C625F"/>
    <w:rsid w:val="005C6333"/>
    <w:rsid w:val="005C6442"/>
    <w:rsid w:val="005C64A1"/>
    <w:rsid w:val="005C6527"/>
    <w:rsid w:val="005C65EB"/>
    <w:rsid w:val="005C66F0"/>
    <w:rsid w:val="005C6A50"/>
    <w:rsid w:val="005C6A91"/>
    <w:rsid w:val="005C6B12"/>
    <w:rsid w:val="005C6E00"/>
    <w:rsid w:val="005C704A"/>
    <w:rsid w:val="005C7103"/>
    <w:rsid w:val="005C75EA"/>
    <w:rsid w:val="005C7983"/>
    <w:rsid w:val="005C79C8"/>
    <w:rsid w:val="005C7B13"/>
    <w:rsid w:val="005C7CB5"/>
    <w:rsid w:val="005C7D2C"/>
    <w:rsid w:val="005D005F"/>
    <w:rsid w:val="005D0250"/>
    <w:rsid w:val="005D0631"/>
    <w:rsid w:val="005D091F"/>
    <w:rsid w:val="005D0A74"/>
    <w:rsid w:val="005D0A80"/>
    <w:rsid w:val="005D0ED8"/>
    <w:rsid w:val="005D10A8"/>
    <w:rsid w:val="005D10C5"/>
    <w:rsid w:val="005D117A"/>
    <w:rsid w:val="005D11A6"/>
    <w:rsid w:val="005D1391"/>
    <w:rsid w:val="005D1564"/>
    <w:rsid w:val="005D1589"/>
    <w:rsid w:val="005D161D"/>
    <w:rsid w:val="005D16A7"/>
    <w:rsid w:val="005D1812"/>
    <w:rsid w:val="005D1A75"/>
    <w:rsid w:val="005D1A88"/>
    <w:rsid w:val="005D1D3D"/>
    <w:rsid w:val="005D2000"/>
    <w:rsid w:val="005D26F3"/>
    <w:rsid w:val="005D30C4"/>
    <w:rsid w:val="005D3513"/>
    <w:rsid w:val="005D368B"/>
    <w:rsid w:val="005D378A"/>
    <w:rsid w:val="005D37CE"/>
    <w:rsid w:val="005D3A19"/>
    <w:rsid w:val="005D3CAF"/>
    <w:rsid w:val="005D3D9E"/>
    <w:rsid w:val="005D413E"/>
    <w:rsid w:val="005D41C5"/>
    <w:rsid w:val="005D4254"/>
    <w:rsid w:val="005D45B1"/>
    <w:rsid w:val="005D4668"/>
    <w:rsid w:val="005D4A5F"/>
    <w:rsid w:val="005D4C3B"/>
    <w:rsid w:val="005D4C3E"/>
    <w:rsid w:val="005D4C69"/>
    <w:rsid w:val="005D4FA7"/>
    <w:rsid w:val="005D527C"/>
    <w:rsid w:val="005D5280"/>
    <w:rsid w:val="005D558B"/>
    <w:rsid w:val="005D55CC"/>
    <w:rsid w:val="005D591E"/>
    <w:rsid w:val="005D5BD5"/>
    <w:rsid w:val="005D5E3D"/>
    <w:rsid w:val="005D5F58"/>
    <w:rsid w:val="005D5FF1"/>
    <w:rsid w:val="005D647F"/>
    <w:rsid w:val="005D649C"/>
    <w:rsid w:val="005D650F"/>
    <w:rsid w:val="005D6597"/>
    <w:rsid w:val="005D66EC"/>
    <w:rsid w:val="005D67DA"/>
    <w:rsid w:val="005D6945"/>
    <w:rsid w:val="005D6AB5"/>
    <w:rsid w:val="005D6C0D"/>
    <w:rsid w:val="005D6C2A"/>
    <w:rsid w:val="005D6D7B"/>
    <w:rsid w:val="005D6FC2"/>
    <w:rsid w:val="005D7634"/>
    <w:rsid w:val="005D789F"/>
    <w:rsid w:val="005D79F4"/>
    <w:rsid w:val="005D7AD6"/>
    <w:rsid w:val="005D7C2C"/>
    <w:rsid w:val="005D7C35"/>
    <w:rsid w:val="005D7CD0"/>
    <w:rsid w:val="005D7D95"/>
    <w:rsid w:val="005D7ECB"/>
    <w:rsid w:val="005E0264"/>
    <w:rsid w:val="005E05E2"/>
    <w:rsid w:val="005E06D8"/>
    <w:rsid w:val="005E1055"/>
    <w:rsid w:val="005E1157"/>
    <w:rsid w:val="005E141B"/>
    <w:rsid w:val="005E149A"/>
    <w:rsid w:val="005E1703"/>
    <w:rsid w:val="005E1730"/>
    <w:rsid w:val="005E17B9"/>
    <w:rsid w:val="005E1816"/>
    <w:rsid w:val="005E1C92"/>
    <w:rsid w:val="005E1D64"/>
    <w:rsid w:val="005E1F0A"/>
    <w:rsid w:val="005E23A2"/>
    <w:rsid w:val="005E2718"/>
    <w:rsid w:val="005E2804"/>
    <w:rsid w:val="005E2826"/>
    <w:rsid w:val="005E2CF5"/>
    <w:rsid w:val="005E3736"/>
    <w:rsid w:val="005E391F"/>
    <w:rsid w:val="005E3941"/>
    <w:rsid w:val="005E3DFB"/>
    <w:rsid w:val="005E3F3B"/>
    <w:rsid w:val="005E3FB1"/>
    <w:rsid w:val="005E4130"/>
    <w:rsid w:val="005E41FC"/>
    <w:rsid w:val="005E4449"/>
    <w:rsid w:val="005E453D"/>
    <w:rsid w:val="005E4683"/>
    <w:rsid w:val="005E48B9"/>
    <w:rsid w:val="005E4AE0"/>
    <w:rsid w:val="005E4B39"/>
    <w:rsid w:val="005E5504"/>
    <w:rsid w:val="005E554A"/>
    <w:rsid w:val="005E5897"/>
    <w:rsid w:val="005E5AD2"/>
    <w:rsid w:val="005E5AD5"/>
    <w:rsid w:val="005E5DE9"/>
    <w:rsid w:val="005E5E77"/>
    <w:rsid w:val="005E601B"/>
    <w:rsid w:val="005E69D6"/>
    <w:rsid w:val="005E6B8C"/>
    <w:rsid w:val="005E6C09"/>
    <w:rsid w:val="005E6F18"/>
    <w:rsid w:val="005E7294"/>
    <w:rsid w:val="005E72DB"/>
    <w:rsid w:val="005E739E"/>
    <w:rsid w:val="005E74F6"/>
    <w:rsid w:val="005E75E2"/>
    <w:rsid w:val="005E7680"/>
    <w:rsid w:val="005E7CC8"/>
    <w:rsid w:val="005E7E40"/>
    <w:rsid w:val="005F0010"/>
    <w:rsid w:val="005F0122"/>
    <w:rsid w:val="005F072F"/>
    <w:rsid w:val="005F0BCB"/>
    <w:rsid w:val="005F0EEB"/>
    <w:rsid w:val="005F1467"/>
    <w:rsid w:val="005F194B"/>
    <w:rsid w:val="005F1AEF"/>
    <w:rsid w:val="005F1B23"/>
    <w:rsid w:val="005F1B45"/>
    <w:rsid w:val="005F1D5A"/>
    <w:rsid w:val="005F1DAE"/>
    <w:rsid w:val="005F1DCB"/>
    <w:rsid w:val="005F1EAC"/>
    <w:rsid w:val="005F1F54"/>
    <w:rsid w:val="005F1FD9"/>
    <w:rsid w:val="005F2715"/>
    <w:rsid w:val="005F2780"/>
    <w:rsid w:val="005F2B1A"/>
    <w:rsid w:val="005F2DA1"/>
    <w:rsid w:val="005F2F58"/>
    <w:rsid w:val="005F32D1"/>
    <w:rsid w:val="005F3471"/>
    <w:rsid w:val="005F3498"/>
    <w:rsid w:val="005F3512"/>
    <w:rsid w:val="005F3583"/>
    <w:rsid w:val="005F362D"/>
    <w:rsid w:val="005F3663"/>
    <w:rsid w:val="005F3914"/>
    <w:rsid w:val="005F3A0F"/>
    <w:rsid w:val="005F3A35"/>
    <w:rsid w:val="005F3C44"/>
    <w:rsid w:val="005F417F"/>
    <w:rsid w:val="005F4674"/>
    <w:rsid w:val="005F50B8"/>
    <w:rsid w:val="005F53AF"/>
    <w:rsid w:val="005F57FE"/>
    <w:rsid w:val="005F5816"/>
    <w:rsid w:val="005F5F47"/>
    <w:rsid w:val="005F6005"/>
    <w:rsid w:val="005F604C"/>
    <w:rsid w:val="005F642A"/>
    <w:rsid w:val="005F651C"/>
    <w:rsid w:val="005F657E"/>
    <w:rsid w:val="005F6587"/>
    <w:rsid w:val="005F6764"/>
    <w:rsid w:val="005F700A"/>
    <w:rsid w:val="005F75E0"/>
    <w:rsid w:val="005F75EA"/>
    <w:rsid w:val="005F7C9A"/>
    <w:rsid w:val="005F7E48"/>
    <w:rsid w:val="00600050"/>
    <w:rsid w:val="00600909"/>
    <w:rsid w:val="006009B6"/>
    <w:rsid w:val="00600BDE"/>
    <w:rsid w:val="00600E51"/>
    <w:rsid w:val="00601039"/>
    <w:rsid w:val="0060105B"/>
    <w:rsid w:val="006010A4"/>
    <w:rsid w:val="0060161F"/>
    <w:rsid w:val="006016FE"/>
    <w:rsid w:val="006017DA"/>
    <w:rsid w:val="00601F8C"/>
    <w:rsid w:val="0060203B"/>
    <w:rsid w:val="00602182"/>
    <w:rsid w:val="00602327"/>
    <w:rsid w:val="00602596"/>
    <w:rsid w:val="006025ED"/>
    <w:rsid w:val="0060262A"/>
    <w:rsid w:val="00602A9E"/>
    <w:rsid w:val="0060306A"/>
    <w:rsid w:val="006033EC"/>
    <w:rsid w:val="00603459"/>
    <w:rsid w:val="006035D2"/>
    <w:rsid w:val="0060363D"/>
    <w:rsid w:val="006039F9"/>
    <w:rsid w:val="00603A27"/>
    <w:rsid w:val="00603A72"/>
    <w:rsid w:val="00603D3B"/>
    <w:rsid w:val="00603D4F"/>
    <w:rsid w:val="00604273"/>
    <w:rsid w:val="006042E1"/>
    <w:rsid w:val="00604499"/>
    <w:rsid w:val="0060449E"/>
    <w:rsid w:val="00604500"/>
    <w:rsid w:val="00604626"/>
    <w:rsid w:val="0060470E"/>
    <w:rsid w:val="00604A89"/>
    <w:rsid w:val="00604B7B"/>
    <w:rsid w:val="00604C82"/>
    <w:rsid w:val="00605035"/>
    <w:rsid w:val="0060523E"/>
    <w:rsid w:val="00605440"/>
    <w:rsid w:val="00605579"/>
    <w:rsid w:val="006059EA"/>
    <w:rsid w:val="00605CBA"/>
    <w:rsid w:val="00606286"/>
    <w:rsid w:val="006065E7"/>
    <w:rsid w:val="0060666E"/>
    <w:rsid w:val="00606CCB"/>
    <w:rsid w:val="00606EAE"/>
    <w:rsid w:val="00607142"/>
    <w:rsid w:val="006072F5"/>
    <w:rsid w:val="00607463"/>
    <w:rsid w:val="00607AF7"/>
    <w:rsid w:val="00607C2D"/>
    <w:rsid w:val="00607DAB"/>
    <w:rsid w:val="00607F0B"/>
    <w:rsid w:val="00610118"/>
    <w:rsid w:val="00610256"/>
    <w:rsid w:val="0061029A"/>
    <w:rsid w:val="00610312"/>
    <w:rsid w:val="00610D22"/>
    <w:rsid w:val="00611109"/>
    <w:rsid w:val="006113F6"/>
    <w:rsid w:val="006116EA"/>
    <w:rsid w:val="0061186A"/>
    <w:rsid w:val="006118AF"/>
    <w:rsid w:val="00611929"/>
    <w:rsid w:val="00611EB1"/>
    <w:rsid w:val="00611F08"/>
    <w:rsid w:val="00611FFD"/>
    <w:rsid w:val="006122F0"/>
    <w:rsid w:val="0061241D"/>
    <w:rsid w:val="006127E4"/>
    <w:rsid w:val="00612906"/>
    <w:rsid w:val="006132AE"/>
    <w:rsid w:val="006134F1"/>
    <w:rsid w:val="00613A60"/>
    <w:rsid w:val="00613D21"/>
    <w:rsid w:val="00613E5B"/>
    <w:rsid w:val="00614197"/>
    <w:rsid w:val="00614324"/>
    <w:rsid w:val="0061438A"/>
    <w:rsid w:val="00614480"/>
    <w:rsid w:val="0061449C"/>
    <w:rsid w:val="00614631"/>
    <w:rsid w:val="0061463E"/>
    <w:rsid w:val="006146C6"/>
    <w:rsid w:val="00614A64"/>
    <w:rsid w:val="00614E72"/>
    <w:rsid w:val="00614F60"/>
    <w:rsid w:val="00614F77"/>
    <w:rsid w:val="00615020"/>
    <w:rsid w:val="00615187"/>
    <w:rsid w:val="00615498"/>
    <w:rsid w:val="00615500"/>
    <w:rsid w:val="006155E1"/>
    <w:rsid w:val="00615AB4"/>
    <w:rsid w:val="00615AF1"/>
    <w:rsid w:val="00615DD5"/>
    <w:rsid w:val="00615FF4"/>
    <w:rsid w:val="006163E1"/>
    <w:rsid w:val="00616410"/>
    <w:rsid w:val="006166A1"/>
    <w:rsid w:val="00616778"/>
    <w:rsid w:val="00616CD2"/>
    <w:rsid w:val="00616E29"/>
    <w:rsid w:val="00616E8F"/>
    <w:rsid w:val="00616F5E"/>
    <w:rsid w:val="006170F8"/>
    <w:rsid w:val="006173B0"/>
    <w:rsid w:val="006177C7"/>
    <w:rsid w:val="0061789C"/>
    <w:rsid w:val="00617A48"/>
    <w:rsid w:val="00617B1A"/>
    <w:rsid w:val="00617DE8"/>
    <w:rsid w:val="00617ED0"/>
    <w:rsid w:val="00617FB6"/>
    <w:rsid w:val="00617FF8"/>
    <w:rsid w:val="006201D8"/>
    <w:rsid w:val="0062038C"/>
    <w:rsid w:val="00620B67"/>
    <w:rsid w:val="00620EBA"/>
    <w:rsid w:val="00620ED8"/>
    <w:rsid w:val="0062106A"/>
    <w:rsid w:val="0062177B"/>
    <w:rsid w:val="00621A2A"/>
    <w:rsid w:val="00621BBF"/>
    <w:rsid w:val="00621C2C"/>
    <w:rsid w:val="00621D50"/>
    <w:rsid w:val="0062211D"/>
    <w:rsid w:val="00622297"/>
    <w:rsid w:val="006227C9"/>
    <w:rsid w:val="00622905"/>
    <w:rsid w:val="00622914"/>
    <w:rsid w:val="00622F89"/>
    <w:rsid w:val="006238E5"/>
    <w:rsid w:val="00623952"/>
    <w:rsid w:val="00623970"/>
    <w:rsid w:val="00623C55"/>
    <w:rsid w:val="00623F53"/>
    <w:rsid w:val="00623FE1"/>
    <w:rsid w:val="0062411A"/>
    <w:rsid w:val="006242B7"/>
    <w:rsid w:val="006242DD"/>
    <w:rsid w:val="00624729"/>
    <w:rsid w:val="006249D4"/>
    <w:rsid w:val="00624DD7"/>
    <w:rsid w:val="00624DE4"/>
    <w:rsid w:val="00624FEE"/>
    <w:rsid w:val="0062509D"/>
    <w:rsid w:val="006250C7"/>
    <w:rsid w:val="006252E7"/>
    <w:rsid w:val="00625418"/>
    <w:rsid w:val="00625813"/>
    <w:rsid w:val="006266FD"/>
    <w:rsid w:val="00626CA8"/>
    <w:rsid w:val="00626E6E"/>
    <w:rsid w:val="00626FE7"/>
    <w:rsid w:val="006270DC"/>
    <w:rsid w:val="00627222"/>
    <w:rsid w:val="00627CB8"/>
    <w:rsid w:val="00627FCB"/>
    <w:rsid w:val="0063015E"/>
    <w:rsid w:val="0063029F"/>
    <w:rsid w:val="0063037F"/>
    <w:rsid w:val="00630ADC"/>
    <w:rsid w:val="0063103B"/>
    <w:rsid w:val="006310C6"/>
    <w:rsid w:val="006314BE"/>
    <w:rsid w:val="0063192F"/>
    <w:rsid w:val="006319E9"/>
    <w:rsid w:val="00631CB5"/>
    <w:rsid w:val="006321B7"/>
    <w:rsid w:val="006324C5"/>
    <w:rsid w:val="006326F0"/>
    <w:rsid w:val="006327D4"/>
    <w:rsid w:val="00632A6E"/>
    <w:rsid w:val="00632B36"/>
    <w:rsid w:val="00633104"/>
    <w:rsid w:val="0063361A"/>
    <w:rsid w:val="00633696"/>
    <w:rsid w:val="006339E4"/>
    <w:rsid w:val="00633A12"/>
    <w:rsid w:val="00633E59"/>
    <w:rsid w:val="00633FF3"/>
    <w:rsid w:val="006344B9"/>
    <w:rsid w:val="0063476F"/>
    <w:rsid w:val="00634853"/>
    <w:rsid w:val="00634B54"/>
    <w:rsid w:val="006351F9"/>
    <w:rsid w:val="006353A3"/>
    <w:rsid w:val="00635511"/>
    <w:rsid w:val="006355E0"/>
    <w:rsid w:val="00635719"/>
    <w:rsid w:val="006357B2"/>
    <w:rsid w:val="006358B8"/>
    <w:rsid w:val="006358FB"/>
    <w:rsid w:val="0063590A"/>
    <w:rsid w:val="00635B49"/>
    <w:rsid w:val="00635C15"/>
    <w:rsid w:val="00635DA8"/>
    <w:rsid w:val="0063608B"/>
    <w:rsid w:val="006361F5"/>
    <w:rsid w:val="0063636C"/>
    <w:rsid w:val="006364B7"/>
    <w:rsid w:val="006365FF"/>
    <w:rsid w:val="0063672B"/>
    <w:rsid w:val="006369C9"/>
    <w:rsid w:val="00636BDB"/>
    <w:rsid w:val="00636CD8"/>
    <w:rsid w:val="006373CE"/>
    <w:rsid w:val="00637FC4"/>
    <w:rsid w:val="00640164"/>
    <w:rsid w:val="006401EE"/>
    <w:rsid w:val="006404BA"/>
    <w:rsid w:val="00640847"/>
    <w:rsid w:val="00640BA7"/>
    <w:rsid w:val="00640DEC"/>
    <w:rsid w:val="00641056"/>
    <w:rsid w:val="00641060"/>
    <w:rsid w:val="006410FF"/>
    <w:rsid w:val="006413BB"/>
    <w:rsid w:val="006415CE"/>
    <w:rsid w:val="00641EC8"/>
    <w:rsid w:val="006424FF"/>
    <w:rsid w:val="00642B89"/>
    <w:rsid w:val="00642DAE"/>
    <w:rsid w:val="00642E5E"/>
    <w:rsid w:val="00642F65"/>
    <w:rsid w:val="0064317A"/>
    <w:rsid w:val="00643350"/>
    <w:rsid w:val="0064365F"/>
    <w:rsid w:val="006436D5"/>
    <w:rsid w:val="00643CA7"/>
    <w:rsid w:val="006440DB"/>
    <w:rsid w:val="006440DF"/>
    <w:rsid w:val="00644143"/>
    <w:rsid w:val="00644161"/>
    <w:rsid w:val="00644383"/>
    <w:rsid w:val="00644386"/>
    <w:rsid w:val="00644560"/>
    <w:rsid w:val="00644609"/>
    <w:rsid w:val="006447F0"/>
    <w:rsid w:val="00644CCB"/>
    <w:rsid w:val="006453B5"/>
    <w:rsid w:val="0064555F"/>
    <w:rsid w:val="0064572F"/>
    <w:rsid w:val="00645AB0"/>
    <w:rsid w:val="00645C04"/>
    <w:rsid w:val="00645DBE"/>
    <w:rsid w:val="00645F73"/>
    <w:rsid w:val="006463B3"/>
    <w:rsid w:val="006466B9"/>
    <w:rsid w:val="006469BC"/>
    <w:rsid w:val="00646A00"/>
    <w:rsid w:val="00646CF8"/>
    <w:rsid w:val="00646EB8"/>
    <w:rsid w:val="00646EF4"/>
    <w:rsid w:val="00647042"/>
    <w:rsid w:val="006472BC"/>
    <w:rsid w:val="006474E0"/>
    <w:rsid w:val="0064763A"/>
    <w:rsid w:val="0064780F"/>
    <w:rsid w:val="00650043"/>
    <w:rsid w:val="006501D2"/>
    <w:rsid w:val="006502D0"/>
    <w:rsid w:val="0065049C"/>
    <w:rsid w:val="006505A0"/>
    <w:rsid w:val="00650666"/>
    <w:rsid w:val="006508AB"/>
    <w:rsid w:val="00650A4E"/>
    <w:rsid w:val="00650A6D"/>
    <w:rsid w:val="00650A73"/>
    <w:rsid w:val="00650B17"/>
    <w:rsid w:val="00650D43"/>
    <w:rsid w:val="00650F8B"/>
    <w:rsid w:val="00651009"/>
    <w:rsid w:val="00651516"/>
    <w:rsid w:val="00651560"/>
    <w:rsid w:val="0065195F"/>
    <w:rsid w:val="006519E5"/>
    <w:rsid w:val="00651A40"/>
    <w:rsid w:val="00651B1A"/>
    <w:rsid w:val="00651BB5"/>
    <w:rsid w:val="00651E4F"/>
    <w:rsid w:val="00651F1E"/>
    <w:rsid w:val="00652038"/>
    <w:rsid w:val="0065203D"/>
    <w:rsid w:val="0065241A"/>
    <w:rsid w:val="00652450"/>
    <w:rsid w:val="00652B3B"/>
    <w:rsid w:val="00652D33"/>
    <w:rsid w:val="00652FE1"/>
    <w:rsid w:val="006530A4"/>
    <w:rsid w:val="00653480"/>
    <w:rsid w:val="00653653"/>
    <w:rsid w:val="006537CC"/>
    <w:rsid w:val="006539FC"/>
    <w:rsid w:val="00653AA1"/>
    <w:rsid w:val="00653C1D"/>
    <w:rsid w:val="00653EBC"/>
    <w:rsid w:val="0065416B"/>
    <w:rsid w:val="006543A6"/>
    <w:rsid w:val="00654639"/>
    <w:rsid w:val="00654758"/>
    <w:rsid w:val="00654BAB"/>
    <w:rsid w:val="00654BCA"/>
    <w:rsid w:val="00654DE1"/>
    <w:rsid w:val="00654DFE"/>
    <w:rsid w:val="00655112"/>
    <w:rsid w:val="006552C0"/>
    <w:rsid w:val="00655A38"/>
    <w:rsid w:val="00655AC7"/>
    <w:rsid w:val="00655E2A"/>
    <w:rsid w:val="0065643C"/>
    <w:rsid w:val="00656921"/>
    <w:rsid w:val="00656E61"/>
    <w:rsid w:val="00656F21"/>
    <w:rsid w:val="0065717E"/>
    <w:rsid w:val="00657350"/>
    <w:rsid w:val="00657442"/>
    <w:rsid w:val="00657789"/>
    <w:rsid w:val="00657CEB"/>
    <w:rsid w:val="00657DC0"/>
    <w:rsid w:val="00657E64"/>
    <w:rsid w:val="006600B9"/>
    <w:rsid w:val="006601FA"/>
    <w:rsid w:val="00660319"/>
    <w:rsid w:val="006608E8"/>
    <w:rsid w:val="00660985"/>
    <w:rsid w:val="00660C18"/>
    <w:rsid w:val="00660E5B"/>
    <w:rsid w:val="00660FD1"/>
    <w:rsid w:val="00661808"/>
    <w:rsid w:val="00661964"/>
    <w:rsid w:val="00661A33"/>
    <w:rsid w:val="00661EEB"/>
    <w:rsid w:val="00661F6B"/>
    <w:rsid w:val="0066244E"/>
    <w:rsid w:val="0066250A"/>
    <w:rsid w:val="00662549"/>
    <w:rsid w:val="0066276B"/>
    <w:rsid w:val="00662A27"/>
    <w:rsid w:val="00662BE5"/>
    <w:rsid w:val="00662C55"/>
    <w:rsid w:val="00662F57"/>
    <w:rsid w:val="00662F8E"/>
    <w:rsid w:val="00663838"/>
    <w:rsid w:val="006639F3"/>
    <w:rsid w:val="00663BE2"/>
    <w:rsid w:val="00663D92"/>
    <w:rsid w:val="00663EA0"/>
    <w:rsid w:val="00664123"/>
    <w:rsid w:val="006641CB"/>
    <w:rsid w:val="006641D1"/>
    <w:rsid w:val="00664436"/>
    <w:rsid w:val="006644C3"/>
    <w:rsid w:val="00664656"/>
    <w:rsid w:val="00664D63"/>
    <w:rsid w:val="00665035"/>
    <w:rsid w:val="00665192"/>
    <w:rsid w:val="0066521B"/>
    <w:rsid w:val="006655AC"/>
    <w:rsid w:val="00665726"/>
    <w:rsid w:val="0066598A"/>
    <w:rsid w:val="00665D6F"/>
    <w:rsid w:val="00665DE5"/>
    <w:rsid w:val="00665F89"/>
    <w:rsid w:val="006663C3"/>
    <w:rsid w:val="00666483"/>
    <w:rsid w:val="006665CD"/>
    <w:rsid w:val="006668B4"/>
    <w:rsid w:val="00666BC9"/>
    <w:rsid w:val="00666D0A"/>
    <w:rsid w:val="00666D15"/>
    <w:rsid w:val="0066724B"/>
    <w:rsid w:val="00667612"/>
    <w:rsid w:val="00667A68"/>
    <w:rsid w:val="00667CB8"/>
    <w:rsid w:val="006701FB"/>
    <w:rsid w:val="006702DD"/>
    <w:rsid w:val="00670339"/>
    <w:rsid w:val="006703F6"/>
    <w:rsid w:val="00670498"/>
    <w:rsid w:val="006704FC"/>
    <w:rsid w:val="0067056F"/>
    <w:rsid w:val="0067066C"/>
    <w:rsid w:val="0067079B"/>
    <w:rsid w:val="00670995"/>
    <w:rsid w:val="00670A20"/>
    <w:rsid w:val="00671050"/>
    <w:rsid w:val="006713F7"/>
    <w:rsid w:val="00671523"/>
    <w:rsid w:val="0067153C"/>
    <w:rsid w:val="006717DC"/>
    <w:rsid w:val="00671D88"/>
    <w:rsid w:val="00672AFD"/>
    <w:rsid w:val="00672CDB"/>
    <w:rsid w:val="00672DDD"/>
    <w:rsid w:val="006737D9"/>
    <w:rsid w:val="00673B88"/>
    <w:rsid w:val="00673D6B"/>
    <w:rsid w:val="00673E42"/>
    <w:rsid w:val="00673F18"/>
    <w:rsid w:val="00673F93"/>
    <w:rsid w:val="00674186"/>
    <w:rsid w:val="006743F3"/>
    <w:rsid w:val="00674449"/>
    <w:rsid w:val="00674594"/>
    <w:rsid w:val="00674693"/>
    <w:rsid w:val="006747AD"/>
    <w:rsid w:val="0067489B"/>
    <w:rsid w:val="00674A65"/>
    <w:rsid w:val="00674D61"/>
    <w:rsid w:val="0067526F"/>
    <w:rsid w:val="006754AA"/>
    <w:rsid w:val="006756FE"/>
    <w:rsid w:val="006757E6"/>
    <w:rsid w:val="006758D9"/>
    <w:rsid w:val="006762D6"/>
    <w:rsid w:val="0067677B"/>
    <w:rsid w:val="006768F8"/>
    <w:rsid w:val="00676B9C"/>
    <w:rsid w:val="00676BD9"/>
    <w:rsid w:val="00676DED"/>
    <w:rsid w:val="00676ECA"/>
    <w:rsid w:val="00677091"/>
    <w:rsid w:val="00677517"/>
    <w:rsid w:val="00677537"/>
    <w:rsid w:val="006776BB"/>
    <w:rsid w:val="00677CFD"/>
    <w:rsid w:val="0068012B"/>
    <w:rsid w:val="006803F7"/>
    <w:rsid w:val="006804F2"/>
    <w:rsid w:val="006806E5"/>
    <w:rsid w:val="00680882"/>
    <w:rsid w:val="00680B99"/>
    <w:rsid w:val="00680BC7"/>
    <w:rsid w:val="00680CA1"/>
    <w:rsid w:val="0068156C"/>
    <w:rsid w:val="0068183E"/>
    <w:rsid w:val="006819D9"/>
    <w:rsid w:val="00681BB8"/>
    <w:rsid w:val="00681CEC"/>
    <w:rsid w:val="00681D98"/>
    <w:rsid w:val="006820E5"/>
    <w:rsid w:val="006827B2"/>
    <w:rsid w:val="00682948"/>
    <w:rsid w:val="00682A13"/>
    <w:rsid w:val="00682A38"/>
    <w:rsid w:val="00682B8E"/>
    <w:rsid w:val="00683063"/>
    <w:rsid w:val="00683359"/>
    <w:rsid w:val="00683389"/>
    <w:rsid w:val="00683745"/>
    <w:rsid w:val="006837BE"/>
    <w:rsid w:val="00683C1D"/>
    <w:rsid w:val="00683CAF"/>
    <w:rsid w:val="00683F07"/>
    <w:rsid w:val="0068423A"/>
    <w:rsid w:val="00684419"/>
    <w:rsid w:val="0068441E"/>
    <w:rsid w:val="00684431"/>
    <w:rsid w:val="0068453A"/>
    <w:rsid w:val="00684B83"/>
    <w:rsid w:val="00684F15"/>
    <w:rsid w:val="00685169"/>
    <w:rsid w:val="00685215"/>
    <w:rsid w:val="006853F0"/>
    <w:rsid w:val="00685482"/>
    <w:rsid w:val="00685497"/>
    <w:rsid w:val="00685504"/>
    <w:rsid w:val="006855A4"/>
    <w:rsid w:val="0068618F"/>
    <w:rsid w:val="00686405"/>
    <w:rsid w:val="00686A86"/>
    <w:rsid w:val="00686DAB"/>
    <w:rsid w:val="00686E25"/>
    <w:rsid w:val="0068715D"/>
    <w:rsid w:val="00687282"/>
    <w:rsid w:val="00687451"/>
    <w:rsid w:val="006874B3"/>
    <w:rsid w:val="00687537"/>
    <w:rsid w:val="00687BFE"/>
    <w:rsid w:val="00687BFF"/>
    <w:rsid w:val="00687D59"/>
    <w:rsid w:val="00687F43"/>
    <w:rsid w:val="006900C4"/>
    <w:rsid w:val="006908CD"/>
    <w:rsid w:val="006909CD"/>
    <w:rsid w:val="00690A10"/>
    <w:rsid w:val="00690A8F"/>
    <w:rsid w:val="00690A95"/>
    <w:rsid w:val="00690AA0"/>
    <w:rsid w:val="006911F3"/>
    <w:rsid w:val="00691263"/>
    <w:rsid w:val="006919B4"/>
    <w:rsid w:val="00691B1C"/>
    <w:rsid w:val="006920B4"/>
    <w:rsid w:val="006921A0"/>
    <w:rsid w:val="00692214"/>
    <w:rsid w:val="006923A6"/>
    <w:rsid w:val="00692424"/>
    <w:rsid w:val="00692425"/>
    <w:rsid w:val="0069279F"/>
    <w:rsid w:val="00692A1D"/>
    <w:rsid w:val="00693070"/>
    <w:rsid w:val="00693757"/>
    <w:rsid w:val="00693951"/>
    <w:rsid w:val="00693A99"/>
    <w:rsid w:val="00694127"/>
    <w:rsid w:val="006941E7"/>
    <w:rsid w:val="006943BA"/>
    <w:rsid w:val="00694497"/>
    <w:rsid w:val="00694786"/>
    <w:rsid w:val="00694D77"/>
    <w:rsid w:val="00694D87"/>
    <w:rsid w:val="00694E35"/>
    <w:rsid w:val="0069500D"/>
    <w:rsid w:val="0069554E"/>
    <w:rsid w:val="00695BB5"/>
    <w:rsid w:val="006960C2"/>
    <w:rsid w:val="00696105"/>
    <w:rsid w:val="006965BC"/>
    <w:rsid w:val="0069672D"/>
    <w:rsid w:val="00696783"/>
    <w:rsid w:val="0069687B"/>
    <w:rsid w:val="00696881"/>
    <w:rsid w:val="006968AE"/>
    <w:rsid w:val="006969B8"/>
    <w:rsid w:val="00696BF6"/>
    <w:rsid w:val="0069716F"/>
    <w:rsid w:val="00697557"/>
    <w:rsid w:val="006A0045"/>
    <w:rsid w:val="006A00A8"/>
    <w:rsid w:val="006A0200"/>
    <w:rsid w:val="006A05F2"/>
    <w:rsid w:val="006A113F"/>
    <w:rsid w:val="006A1247"/>
    <w:rsid w:val="006A1415"/>
    <w:rsid w:val="006A1620"/>
    <w:rsid w:val="006A190F"/>
    <w:rsid w:val="006A1922"/>
    <w:rsid w:val="006A1AAC"/>
    <w:rsid w:val="006A1E0A"/>
    <w:rsid w:val="006A20CD"/>
    <w:rsid w:val="006A20EF"/>
    <w:rsid w:val="006A2292"/>
    <w:rsid w:val="006A24A3"/>
    <w:rsid w:val="006A2E48"/>
    <w:rsid w:val="006A306F"/>
    <w:rsid w:val="006A30C2"/>
    <w:rsid w:val="006A30FE"/>
    <w:rsid w:val="006A3179"/>
    <w:rsid w:val="006A31B8"/>
    <w:rsid w:val="006A31CD"/>
    <w:rsid w:val="006A3520"/>
    <w:rsid w:val="006A360F"/>
    <w:rsid w:val="006A36A9"/>
    <w:rsid w:val="006A372A"/>
    <w:rsid w:val="006A376B"/>
    <w:rsid w:val="006A3CF7"/>
    <w:rsid w:val="006A475C"/>
    <w:rsid w:val="006A47E5"/>
    <w:rsid w:val="006A4AD7"/>
    <w:rsid w:val="006A4BA4"/>
    <w:rsid w:val="006A4D6E"/>
    <w:rsid w:val="006A4DA1"/>
    <w:rsid w:val="006A5239"/>
    <w:rsid w:val="006A5553"/>
    <w:rsid w:val="006A5582"/>
    <w:rsid w:val="006A56A6"/>
    <w:rsid w:val="006A57E5"/>
    <w:rsid w:val="006A5A1A"/>
    <w:rsid w:val="006A5EA2"/>
    <w:rsid w:val="006A6209"/>
    <w:rsid w:val="006A639E"/>
    <w:rsid w:val="006A64E3"/>
    <w:rsid w:val="006A65A4"/>
    <w:rsid w:val="006A6655"/>
    <w:rsid w:val="006A66A0"/>
    <w:rsid w:val="006A676D"/>
    <w:rsid w:val="006A67FC"/>
    <w:rsid w:val="006A6A73"/>
    <w:rsid w:val="006A6B55"/>
    <w:rsid w:val="006A6B7B"/>
    <w:rsid w:val="006A6C3F"/>
    <w:rsid w:val="006A6CDF"/>
    <w:rsid w:val="006A6DEE"/>
    <w:rsid w:val="006A6E3B"/>
    <w:rsid w:val="006A7001"/>
    <w:rsid w:val="006A716D"/>
    <w:rsid w:val="006A741A"/>
    <w:rsid w:val="006A7587"/>
    <w:rsid w:val="006A763C"/>
    <w:rsid w:val="006A7682"/>
    <w:rsid w:val="006A770C"/>
    <w:rsid w:val="006A7896"/>
    <w:rsid w:val="006B0430"/>
    <w:rsid w:val="006B07A5"/>
    <w:rsid w:val="006B0899"/>
    <w:rsid w:val="006B08C7"/>
    <w:rsid w:val="006B0B52"/>
    <w:rsid w:val="006B10BA"/>
    <w:rsid w:val="006B128B"/>
    <w:rsid w:val="006B1380"/>
    <w:rsid w:val="006B145F"/>
    <w:rsid w:val="006B188E"/>
    <w:rsid w:val="006B199C"/>
    <w:rsid w:val="006B19B8"/>
    <w:rsid w:val="006B208E"/>
    <w:rsid w:val="006B20CE"/>
    <w:rsid w:val="006B210C"/>
    <w:rsid w:val="006B2198"/>
    <w:rsid w:val="006B2533"/>
    <w:rsid w:val="006B27FB"/>
    <w:rsid w:val="006B2D7D"/>
    <w:rsid w:val="006B32BE"/>
    <w:rsid w:val="006B3419"/>
    <w:rsid w:val="006B3510"/>
    <w:rsid w:val="006B3546"/>
    <w:rsid w:val="006B3A52"/>
    <w:rsid w:val="006B3EDB"/>
    <w:rsid w:val="006B4234"/>
    <w:rsid w:val="006B43F8"/>
    <w:rsid w:val="006B485D"/>
    <w:rsid w:val="006B49F0"/>
    <w:rsid w:val="006B4E7E"/>
    <w:rsid w:val="006B4FCB"/>
    <w:rsid w:val="006B5A2B"/>
    <w:rsid w:val="006B5AC7"/>
    <w:rsid w:val="006B5B1E"/>
    <w:rsid w:val="006B6247"/>
    <w:rsid w:val="006B64A1"/>
    <w:rsid w:val="006B6920"/>
    <w:rsid w:val="006B6A43"/>
    <w:rsid w:val="006B6B73"/>
    <w:rsid w:val="006B6E88"/>
    <w:rsid w:val="006B7125"/>
    <w:rsid w:val="006B77CE"/>
    <w:rsid w:val="006B7B26"/>
    <w:rsid w:val="006B7CD3"/>
    <w:rsid w:val="006B7EBF"/>
    <w:rsid w:val="006B7F53"/>
    <w:rsid w:val="006C04A4"/>
    <w:rsid w:val="006C07E1"/>
    <w:rsid w:val="006C0866"/>
    <w:rsid w:val="006C09C6"/>
    <w:rsid w:val="006C0DA8"/>
    <w:rsid w:val="006C0DAF"/>
    <w:rsid w:val="006C1282"/>
    <w:rsid w:val="006C13E1"/>
    <w:rsid w:val="006C1760"/>
    <w:rsid w:val="006C1922"/>
    <w:rsid w:val="006C1D22"/>
    <w:rsid w:val="006C1F53"/>
    <w:rsid w:val="006C219A"/>
    <w:rsid w:val="006C220C"/>
    <w:rsid w:val="006C2378"/>
    <w:rsid w:val="006C2596"/>
    <w:rsid w:val="006C259E"/>
    <w:rsid w:val="006C28E7"/>
    <w:rsid w:val="006C2AA6"/>
    <w:rsid w:val="006C2FFC"/>
    <w:rsid w:val="006C3292"/>
    <w:rsid w:val="006C333A"/>
    <w:rsid w:val="006C37C7"/>
    <w:rsid w:val="006C37EB"/>
    <w:rsid w:val="006C3827"/>
    <w:rsid w:val="006C3852"/>
    <w:rsid w:val="006C396C"/>
    <w:rsid w:val="006C3DAE"/>
    <w:rsid w:val="006C425C"/>
    <w:rsid w:val="006C448D"/>
    <w:rsid w:val="006C44FB"/>
    <w:rsid w:val="006C4529"/>
    <w:rsid w:val="006C459B"/>
    <w:rsid w:val="006C459D"/>
    <w:rsid w:val="006C4736"/>
    <w:rsid w:val="006C4A5F"/>
    <w:rsid w:val="006C4A66"/>
    <w:rsid w:val="006C4B23"/>
    <w:rsid w:val="006C4BD1"/>
    <w:rsid w:val="006C4C1F"/>
    <w:rsid w:val="006C4D25"/>
    <w:rsid w:val="006C511F"/>
    <w:rsid w:val="006C5193"/>
    <w:rsid w:val="006C525E"/>
    <w:rsid w:val="006C5278"/>
    <w:rsid w:val="006C539C"/>
    <w:rsid w:val="006C5A91"/>
    <w:rsid w:val="006C5CAB"/>
    <w:rsid w:val="006C614B"/>
    <w:rsid w:val="006C61F4"/>
    <w:rsid w:val="006C6725"/>
    <w:rsid w:val="006C693D"/>
    <w:rsid w:val="006C69A3"/>
    <w:rsid w:val="006C6AA8"/>
    <w:rsid w:val="006C6B89"/>
    <w:rsid w:val="006C6EAD"/>
    <w:rsid w:val="006C6ECC"/>
    <w:rsid w:val="006C72FB"/>
    <w:rsid w:val="006C741F"/>
    <w:rsid w:val="006C7714"/>
    <w:rsid w:val="006C77E6"/>
    <w:rsid w:val="006C78BD"/>
    <w:rsid w:val="006C7A96"/>
    <w:rsid w:val="006C7D50"/>
    <w:rsid w:val="006C7D68"/>
    <w:rsid w:val="006C7E52"/>
    <w:rsid w:val="006D00BE"/>
    <w:rsid w:val="006D023B"/>
    <w:rsid w:val="006D06D5"/>
    <w:rsid w:val="006D09D3"/>
    <w:rsid w:val="006D09F7"/>
    <w:rsid w:val="006D0A2D"/>
    <w:rsid w:val="006D0A93"/>
    <w:rsid w:val="006D0AF7"/>
    <w:rsid w:val="006D0D7A"/>
    <w:rsid w:val="006D0DF1"/>
    <w:rsid w:val="006D0FBB"/>
    <w:rsid w:val="006D11F5"/>
    <w:rsid w:val="006D168C"/>
    <w:rsid w:val="006D1745"/>
    <w:rsid w:val="006D1BE2"/>
    <w:rsid w:val="006D1C53"/>
    <w:rsid w:val="006D1CD1"/>
    <w:rsid w:val="006D22D8"/>
    <w:rsid w:val="006D235D"/>
    <w:rsid w:val="006D24AC"/>
    <w:rsid w:val="006D24AD"/>
    <w:rsid w:val="006D2638"/>
    <w:rsid w:val="006D27F9"/>
    <w:rsid w:val="006D29F8"/>
    <w:rsid w:val="006D2F73"/>
    <w:rsid w:val="006D2FA0"/>
    <w:rsid w:val="006D31D6"/>
    <w:rsid w:val="006D31FB"/>
    <w:rsid w:val="006D33A0"/>
    <w:rsid w:val="006D3796"/>
    <w:rsid w:val="006D3B97"/>
    <w:rsid w:val="006D3CA4"/>
    <w:rsid w:val="006D3CCC"/>
    <w:rsid w:val="006D41F1"/>
    <w:rsid w:val="006D42D4"/>
    <w:rsid w:val="006D45A9"/>
    <w:rsid w:val="006D4988"/>
    <w:rsid w:val="006D4A8C"/>
    <w:rsid w:val="006D4B15"/>
    <w:rsid w:val="006D4B67"/>
    <w:rsid w:val="006D4E40"/>
    <w:rsid w:val="006D4E54"/>
    <w:rsid w:val="006D4F44"/>
    <w:rsid w:val="006D56AD"/>
    <w:rsid w:val="006D57EA"/>
    <w:rsid w:val="006D594E"/>
    <w:rsid w:val="006D5A78"/>
    <w:rsid w:val="006D62CE"/>
    <w:rsid w:val="006D65AA"/>
    <w:rsid w:val="006D6787"/>
    <w:rsid w:val="006D6876"/>
    <w:rsid w:val="006D6B59"/>
    <w:rsid w:val="006D6C3A"/>
    <w:rsid w:val="006D6C7B"/>
    <w:rsid w:val="006D6CEE"/>
    <w:rsid w:val="006D6E17"/>
    <w:rsid w:val="006D6F17"/>
    <w:rsid w:val="006D7328"/>
    <w:rsid w:val="006D7522"/>
    <w:rsid w:val="006D774A"/>
    <w:rsid w:val="006D7877"/>
    <w:rsid w:val="006D7A8A"/>
    <w:rsid w:val="006D7B94"/>
    <w:rsid w:val="006D7EB6"/>
    <w:rsid w:val="006E00BA"/>
    <w:rsid w:val="006E02E7"/>
    <w:rsid w:val="006E05DA"/>
    <w:rsid w:val="006E07B6"/>
    <w:rsid w:val="006E0B8A"/>
    <w:rsid w:val="006E0DD6"/>
    <w:rsid w:val="006E108F"/>
    <w:rsid w:val="006E110E"/>
    <w:rsid w:val="006E1139"/>
    <w:rsid w:val="006E13E7"/>
    <w:rsid w:val="006E154E"/>
    <w:rsid w:val="006E1660"/>
    <w:rsid w:val="006E166A"/>
    <w:rsid w:val="006E1762"/>
    <w:rsid w:val="006E1772"/>
    <w:rsid w:val="006E1C6B"/>
    <w:rsid w:val="006E1CBE"/>
    <w:rsid w:val="006E1CD1"/>
    <w:rsid w:val="006E1DFC"/>
    <w:rsid w:val="006E1EE7"/>
    <w:rsid w:val="006E2017"/>
    <w:rsid w:val="006E2050"/>
    <w:rsid w:val="006E24EB"/>
    <w:rsid w:val="006E28D1"/>
    <w:rsid w:val="006E2D9C"/>
    <w:rsid w:val="006E2E62"/>
    <w:rsid w:val="006E2FBC"/>
    <w:rsid w:val="006E34AB"/>
    <w:rsid w:val="006E3623"/>
    <w:rsid w:val="006E3741"/>
    <w:rsid w:val="006E3C67"/>
    <w:rsid w:val="006E40EC"/>
    <w:rsid w:val="006E41E0"/>
    <w:rsid w:val="006E42A6"/>
    <w:rsid w:val="006E4319"/>
    <w:rsid w:val="006E445E"/>
    <w:rsid w:val="006E4568"/>
    <w:rsid w:val="006E4841"/>
    <w:rsid w:val="006E485F"/>
    <w:rsid w:val="006E4B26"/>
    <w:rsid w:val="006E4FCA"/>
    <w:rsid w:val="006E5052"/>
    <w:rsid w:val="006E52C9"/>
    <w:rsid w:val="006E5EDF"/>
    <w:rsid w:val="006E5F6C"/>
    <w:rsid w:val="006E767E"/>
    <w:rsid w:val="006E7881"/>
    <w:rsid w:val="006E7B00"/>
    <w:rsid w:val="006E7DDE"/>
    <w:rsid w:val="006E7E27"/>
    <w:rsid w:val="006F0103"/>
    <w:rsid w:val="006F0250"/>
    <w:rsid w:val="006F0688"/>
    <w:rsid w:val="006F0B35"/>
    <w:rsid w:val="006F1145"/>
    <w:rsid w:val="006F135F"/>
    <w:rsid w:val="006F1420"/>
    <w:rsid w:val="006F1595"/>
    <w:rsid w:val="006F15AC"/>
    <w:rsid w:val="006F18C5"/>
    <w:rsid w:val="006F1D2C"/>
    <w:rsid w:val="006F2080"/>
    <w:rsid w:val="006F211A"/>
    <w:rsid w:val="006F214D"/>
    <w:rsid w:val="006F22D2"/>
    <w:rsid w:val="006F2314"/>
    <w:rsid w:val="006F24F5"/>
    <w:rsid w:val="006F2613"/>
    <w:rsid w:val="006F272F"/>
    <w:rsid w:val="006F290D"/>
    <w:rsid w:val="006F2B7E"/>
    <w:rsid w:val="006F2CDB"/>
    <w:rsid w:val="006F2E8C"/>
    <w:rsid w:val="006F30E4"/>
    <w:rsid w:val="006F3554"/>
    <w:rsid w:val="006F38CF"/>
    <w:rsid w:val="006F3ADA"/>
    <w:rsid w:val="006F4356"/>
    <w:rsid w:val="006F435D"/>
    <w:rsid w:val="006F4904"/>
    <w:rsid w:val="006F4959"/>
    <w:rsid w:val="006F4D09"/>
    <w:rsid w:val="006F511A"/>
    <w:rsid w:val="006F5236"/>
    <w:rsid w:val="006F53A6"/>
    <w:rsid w:val="006F56DA"/>
    <w:rsid w:val="006F5771"/>
    <w:rsid w:val="006F5B6A"/>
    <w:rsid w:val="006F5BAF"/>
    <w:rsid w:val="006F5CE2"/>
    <w:rsid w:val="006F5D15"/>
    <w:rsid w:val="006F5DA8"/>
    <w:rsid w:val="006F627B"/>
    <w:rsid w:val="006F6628"/>
    <w:rsid w:val="006F6664"/>
    <w:rsid w:val="006F69DD"/>
    <w:rsid w:val="006F6B9A"/>
    <w:rsid w:val="006F6BE2"/>
    <w:rsid w:val="006F6C62"/>
    <w:rsid w:val="006F6C65"/>
    <w:rsid w:val="006F7458"/>
    <w:rsid w:val="006F7503"/>
    <w:rsid w:val="006F755D"/>
    <w:rsid w:val="006F7569"/>
    <w:rsid w:val="006F7BDC"/>
    <w:rsid w:val="006F7C2E"/>
    <w:rsid w:val="006F7FAB"/>
    <w:rsid w:val="00700339"/>
    <w:rsid w:val="00700531"/>
    <w:rsid w:val="0070057E"/>
    <w:rsid w:val="007005C7"/>
    <w:rsid w:val="00700607"/>
    <w:rsid w:val="007006F2"/>
    <w:rsid w:val="0070091B"/>
    <w:rsid w:val="00700C90"/>
    <w:rsid w:val="00700CA6"/>
    <w:rsid w:val="00700DEF"/>
    <w:rsid w:val="007011EC"/>
    <w:rsid w:val="007013A6"/>
    <w:rsid w:val="00701421"/>
    <w:rsid w:val="007014E8"/>
    <w:rsid w:val="00701710"/>
    <w:rsid w:val="00701A75"/>
    <w:rsid w:val="00701D5E"/>
    <w:rsid w:val="00701EC4"/>
    <w:rsid w:val="00701ED9"/>
    <w:rsid w:val="00702052"/>
    <w:rsid w:val="007021B0"/>
    <w:rsid w:val="00702216"/>
    <w:rsid w:val="0070244E"/>
    <w:rsid w:val="00702549"/>
    <w:rsid w:val="0070260C"/>
    <w:rsid w:val="00702BDF"/>
    <w:rsid w:val="00702C8F"/>
    <w:rsid w:val="00702DDE"/>
    <w:rsid w:val="00702F35"/>
    <w:rsid w:val="00703076"/>
    <w:rsid w:val="00703331"/>
    <w:rsid w:val="0070354A"/>
    <w:rsid w:val="0070370D"/>
    <w:rsid w:val="0070372A"/>
    <w:rsid w:val="00703AE6"/>
    <w:rsid w:val="00703B21"/>
    <w:rsid w:val="00703D85"/>
    <w:rsid w:val="00703DB1"/>
    <w:rsid w:val="00704065"/>
    <w:rsid w:val="00704142"/>
    <w:rsid w:val="0070443B"/>
    <w:rsid w:val="00704674"/>
    <w:rsid w:val="007046D9"/>
    <w:rsid w:val="007049B5"/>
    <w:rsid w:val="007049EE"/>
    <w:rsid w:val="00704B53"/>
    <w:rsid w:val="00704B87"/>
    <w:rsid w:val="00704D7A"/>
    <w:rsid w:val="00704E49"/>
    <w:rsid w:val="00704ED3"/>
    <w:rsid w:val="00704F55"/>
    <w:rsid w:val="00705303"/>
    <w:rsid w:val="0070536A"/>
    <w:rsid w:val="00705418"/>
    <w:rsid w:val="00705636"/>
    <w:rsid w:val="007056C4"/>
    <w:rsid w:val="007057CC"/>
    <w:rsid w:val="00705859"/>
    <w:rsid w:val="00705A5E"/>
    <w:rsid w:val="00705E81"/>
    <w:rsid w:val="007060C6"/>
    <w:rsid w:val="007067D4"/>
    <w:rsid w:val="007068E3"/>
    <w:rsid w:val="007068E8"/>
    <w:rsid w:val="00706924"/>
    <w:rsid w:val="00706B14"/>
    <w:rsid w:val="00706C39"/>
    <w:rsid w:val="00706F98"/>
    <w:rsid w:val="0070748E"/>
    <w:rsid w:val="007076AC"/>
    <w:rsid w:val="007077D4"/>
    <w:rsid w:val="00707E54"/>
    <w:rsid w:val="00707EA1"/>
    <w:rsid w:val="00707FC6"/>
    <w:rsid w:val="00710017"/>
    <w:rsid w:val="007101BC"/>
    <w:rsid w:val="007105A7"/>
    <w:rsid w:val="00710608"/>
    <w:rsid w:val="00710772"/>
    <w:rsid w:val="00710835"/>
    <w:rsid w:val="00710842"/>
    <w:rsid w:val="00710AB7"/>
    <w:rsid w:val="00710BC3"/>
    <w:rsid w:val="007110A7"/>
    <w:rsid w:val="0071161B"/>
    <w:rsid w:val="00711CBB"/>
    <w:rsid w:val="00711CE3"/>
    <w:rsid w:val="00711F94"/>
    <w:rsid w:val="007122E4"/>
    <w:rsid w:val="007124C8"/>
    <w:rsid w:val="0071253B"/>
    <w:rsid w:val="0071254C"/>
    <w:rsid w:val="0071257F"/>
    <w:rsid w:val="007125F4"/>
    <w:rsid w:val="00712656"/>
    <w:rsid w:val="00712782"/>
    <w:rsid w:val="007127E6"/>
    <w:rsid w:val="00712B6D"/>
    <w:rsid w:val="00712C68"/>
    <w:rsid w:val="00712D3F"/>
    <w:rsid w:val="0071320A"/>
    <w:rsid w:val="007135A6"/>
    <w:rsid w:val="00713C6C"/>
    <w:rsid w:val="00713CE2"/>
    <w:rsid w:val="00713FC8"/>
    <w:rsid w:val="00714218"/>
    <w:rsid w:val="0071421B"/>
    <w:rsid w:val="00714255"/>
    <w:rsid w:val="007143C8"/>
    <w:rsid w:val="007145F2"/>
    <w:rsid w:val="0071494B"/>
    <w:rsid w:val="00714BA9"/>
    <w:rsid w:val="00714BB7"/>
    <w:rsid w:val="00714CC4"/>
    <w:rsid w:val="007157C5"/>
    <w:rsid w:val="0071583B"/>
    <w:rsid w:val="007159BA"/>
    <w:rsid w:val="00715BB0"/>
    <w:rsid w:val="007164AD"/>
    <w:rsid w:val="007165B9"/>
    <w:rsid w:val="007168AA"/>
    <w:rsid w:val="00716C1F"/>
    <w:rsid w:val="00716C78"/>
    <w:rsid w:val="0071724C"/>
    <w:rsid w:val="00717538"/>
    <w:rsid w:val="00717C23"/>
    <w:rsid w:val="00717D8D"/>
    <w:rsid w:val="00717EEE"/>
    <w:rsid w:val="007200DB"/>
    <w:rsid w:val="0072010E"/>
    <w:rsid w:val="00720320"/>
    <w:rsid w:val="00720F14"/>
    <w:rsid w:val="00721285"/>
    <w:rsid w:val="007217E4"/>
    <w:rsid w:val="00721C0B"/>
    <w:rsid w:val="00721E8C"/>
    <w:rsid w:val="0072248D"/>
    <w:rsid w:val="007226FC"/>
    <w:rsid w:val="007229B8"/>
    <w:rsid w:val="00723135"/>
    <w:rsid w:val="007231DD"/>
    <w:rsid w:val="00723273"/>
    <w:rsid w:val="007234B8"/>
    <w:rsid w:val="007235A8"/>
    <w:rsid w:val="007236D1"/>
    <w:rsid w:val="0072383F"/>
    <w:rsid w:val="00723884"/>
    <w:rsid w:val="00723BB9"/>
    <w:rsid w:val="00724011"/>
    <w:rsid w:val="00724240"/>
    <w:rsid w:val="0072439B"/>
    <w:rsid w:val="0072447D"/>
    <w:rsid w:val="00724B44"/>
    <w:rsid w:val="00724BE3"/>
    <w:rsid w:val="00724C1B"/>
    <w:rsid w:val="00724E98"/>
    <w:rsid w:val="00725916"/>
    <w:rsid w:val="0072594D"/>
    <w:rsid w:val="00725EFE"/>
    <w:rsid w:val="00726069"/>
    <w:rsid w:val="00726253"/>
    <w:rsid w:val="00726633"/>
    <w:rsid w:val="00726A7B"/>
    <w:rsid w:val="00726E9C"/>
    <w:rsid w:val="0072703E"/>
    <w:rsid w:val="007271F2"/>
    <w:rsid w:val="00727314"/>
    <w:rsid w:val="007274C3"/>
    <w:rsid w:val="00727648"/>
    <w:rsid w:val="00727987"/>
    <w:rsid w:val="00727B1B"/>
    <w:rsid w:val="00727B21"/>
    <w:rsid w:val="00727B24"/>
    <w:rsid w:val="00727B3A"/>
    <w:rsid w:val="00727D3E"/>
    <w:rsid w:val="00727DBC"/>
    <w:rsid w:val="007301D9"/>
    <w:rsid w:val="007302FE"/>
    <w:rsid w:val="00730370"/>
    <w:rsid w:val="00730376"/>
    <w:rsid w:val="007303C0"/>
    <w:rsid w:val="007308B9"/>
    <w:rsid w:val="00730A87"/>
    <w:rsid w:val="00730BF1"/>
    <w:rsid w:val="00730C57"/>
    <w:rsid w:val="00730CEB"/>
    <w:rsid w:val="0073119F"/>
    <w:rsid w:val="007314DA"/>
    <w:rsid w:val="00731C60"/>
    <w:rsid w:val="00731D49"/>
    <w:rsid w:val="00731D88"/>
    <w:rsid w:val="00732084"/>
    <w:rsid w:val="0073244C"/>
    <w:rsid w:val="007324BA"/>
    <w:rsid w:val="0073262D"/>
    <w:rsid w:val="007329D8"/>
    <w:rsid w:val="00732B96"/>
    <w:rsid w:val="00733611"/>
    <w:rsid w:val="00733729"/>
    <w:rsid w:val="007338A2"/>
    <w:rsid w:val="00734247"/>
    <w:rsid w:val="00734514"/>
    <w:rsid w:val="00734739"/>
    <w:rsid w:val="00734797"/>
    <w:rsid w:val="007350C0"/>
    <w:rsid w:val="00735332"/>
    <w:rsid w:val="0073555E"/>
    <w:rsid w:val="0073556C"/>
    <w:rsid w:val="007355AF"/>
    <w:rsid w:val="0073579A"/>
    <w:rsid w:val="00735B48"/>
    <w:rsid w:val="00735C03"/>
    <w:rsid w:val="00735FFB"/>
    <w:rsid w:val="007361B3"/>
    <w:rsid w:val="0073647D"/>
    <w:rsid w:val="00736645"/>
    <w:rsid w:val="007368CD"/>
    <w:rsid w:val="00736A13"/>
    <w:rsid w:val="00736B1C"/>
    <w:rsid w:val="00736B67"/>
    <w:rsid w:val="00736D5D"/>
    <w:rsid w:val="00736EE9"/>
    <w:rsid w:val="00737022"/>
    <w:rsid w:val="007371B8"/>
    <w:rsid w:val="007372CE"/>
    <w:rsid w:val="007376AA"/>
    <w:rsid w:val="007378B2"/>
    <w:rsid w:val="00737B12"/>
    <w:rsid w:val="00737E1F"/>
    <w:rsid w:val="007400D1"/>
    <w:rsid w:val="0074012E"/>
    <w:rsid w:val="00740250"/>
    <w:rsid w:val="00740497"/>
    <w:rsid w:val="007407E7"/>
    <w:rsid w:val="00740980"/>
    <w:rsid w:val="00740E57"/>
    <w:rsid w:val="0074105C"/>
    <w:rsid w:val="007411DB"/>
    <w:rsid w:val="0074130C"/>
    <w:rsid w:val="0074136D"/>
    <w:rsid w:val="00741DD7"/>
    <w:rsid w:val="00741F5E"/>
    <w:rsid w:val="00741FE4"/>
    <w:rsid w:val="00742012"/>
    <w:rsid w:val="00742624"/>
    <w:rsid w:val="00742A7E"/>
    <w:rsid w:val="00742EF4"/>
    <w:rsid w:val="00743213"/>
    <w:rsid w:val="007434E3"/>
    <w:rsid w:val="00743EC4"/>
    <w:rsid w:val="00744137"/>
    <w:rsid w:val="00744655"/>
    <w:rsid w:val="007446A4"/>
    <w:rsid w:val="00744E88"/>
    <w:rsid w:val="00745017"/>
    <w:rsid w:val="00745046"/>
    <w:rsid w:val="00745078"/>
    <w:rsid w:val="0074512F"/>
    <w:rsid w:val="00745145"/>
    <w:rsid w:val="00745160"/>
    <w:rsid w:val="0074521A"/>
    <w:rsid w:val="00745352"/>
    <w:rsid w:val="00745741"/>
    <w:rsid w:val="007457DF"/>
    <w:rsid w:val="00745AD1"/>
    <w:rsid w:val="00745AE7"/>
    <w:rsid w:val="00745B29"/>
    <w:rsid w:val="00746170"/>
    <w:rsid w:val="007461CF"/>
    <w:rsid w:val="0074626E"/>
    <w:rsid w:val="00746555"/>
    <w:rsid w:val="00746623"/>
    <w:rsid w:val="007466A3"/>
    <w:rsid w:val="00746869"/>
    <w:rsid w:val="00746AB6"/>
    <w:rsid w:val="00746DCE"/>
    <w:rsid w:val="00746E39"/>
    <w:rsid w:val="00746F43"/>
    <w:rsid w:val="0074716F"/>
    <w:rsid w:val="0074722E"/>
    <w:rsid w:val="007478A6"/>
    <w:rsid w:val="00747B80"/>
    <w:rsid w:val="00747C33"/>
    <w:rsid w:val="00747F79"/>
    <w:rsid w:val="00750026"/>
    <w:rsid w:val="00750053"/>
    <w:rsid w:val="007500C4"/>
    <w:rsid w:val="00750121"/>
    <w:rsid w:val="00750235"/>
    <w:rsid w:val="007502A2"/>
    <w:rsid w:val="00750401"/>
    <w:rsid w:val="00750479"/>
    <w:rsid w:val="0075066B"/>
    <w:rsid w:val="00750806"/>
    <w:rsid w:val="00750927"/>
    <w:rsid w:val="0075131B"/>
    <w:rsid w:val="00751448"/>
    <w:rsid w:val="00751511"/>
    <w:rsid w:val="007518CB"/>
    <w:rsid w:val="007519EC"/>
    <w:rsid w:val="00751D2E"/>
    <w:rsid w:val="00751D7F"/>
    <w:rsid w:val="0075276D"/>
    <w:rsid w:val="007527BB"/>
    <w:rsid w:val="0075287D"/>
    <w:rsid w:val="00752936"/>
    <w:rsid w:val="00752DB4"/>
    <w:rsid w:val="00752FF0"/>
    <w:rsid w:val="00752FF7"/>
    <w:rsid w:val="00753580"/>
    <w:rsid w:val="007539DA"/>
    <w:rsid w:val="00753A84"/>
    <w:rsid w:val="00753C0E"/>
    <w:rsid w:val="00753CBF"/>
    <w:rsid w:val="00753E61"/>
    <w:rsid w:val="0075414E"/>
    <w:rsid w:val="00754325"/>
    <w:rsid w:val="0075432C"/>
    <w:rsid w:val="0075433F"/>
    <w:rsid w:val="00754426"/>
    <w:rsid w:val="00754534"/>
    <w:rsid w:val="007549EE"/>
    <w:rsid w:val="00754C14"/>
    <w:rsid w:val="00755561"/>
    <w:rsid w:val="007559AC"/>
    <w:rsid w:val="00755A5D"/>
    <w:rsid w:val="00755D12"/>
    <w:rsid w:val="00755E61"/>
    <w:rsid w:val="00756477"/>
    <w:rsid w:val="0075664E"/>
    <w:rsid w:val="007568B9"/>
    <w:rsid w:val="007568DD"/>
    <w:rsid w:val="007569D6"/>
    <w:rsid w:val="00756E66"/>
    <w:rsid w:val="00756EBD"/>
    <w:rsid w:val="00756F68"/>
    <w:rsid w:val="0075705B"/>
    <w:rsid w:val="00757154"/>
    <w:rsid w:val="0075751D"/>
    <w:rsid w:val="00757566"/>
    <w:rsid w:val="007575E8"/>
    <w:rsid w:val="00757A55"/>
    <w:rsid w:val="00757C55"/>
    <w:rsid w:val="00757D11"/>
    <w:rsid w:val="00757DA4"/>
    <w:rsid w:val="00757F6A"/>
    <w:rsid w:val="0076026B"/>
    <w:rsid w:val="0076030C"/>
    <w:rsid w:val="0076048A"/>
    <w:rsid w:val="00760500"/>
    <w:rsid w:val="007606EE"/>
    <w:rsid w:val="00760A65"/>
    <w:rsid w:val="00760FF2"/>
    <w:rsid w:val="007617A0"/>
    <w:rsid w:val="007617B0"/>
    <w:rsid w:val="0076185F"/>
    <w:rsid w:val="0076207E"/>
    <w:rsid w:val="00762098"/>
    <w:rsid w:val="007621F5"/>
    <w:rsid w:val="00762538"/>
    <w:rsid w:val="0076276F"/>
    <w:rsid w:val="007628C3"/>
    <w:rsid w:val="007628CC"/>
    <w:rsid w:val="00762B25"/>
    <w:rsid w:val="00762DC5"/>
    <w:rsid w:val="00762E38"/>
    <w:rsid w:val="00762FBF"/>
    <w:rsid w:val="007630EC"/>
    <w:rsid w:val="0076311A"/>
    <w:rsid w:val="0076331A"/>
    <w:rsid w:val="00763430"/>
    <w:rsid w:val="007635FC"/>
    <w:rsid w:val="00763C45"/>
    <w:rsid w:val="00763CFB"/>
    <w:rsid w:val="007643D8"/>
    <w:rsid w:val="007645DF"/>
    <w:rsid w:val="007648B3"/>
    <w:rsid w:val="00764C83"/>
    <w:rsid w:val="00765B82"/>
    <w:rsid w:val="00765D46"/>
    <w:rsid w:val="00766680"/>
    <w:rsid w:val="007667EB"/>
    <w:rsid w:val="00766D3D"/>
    <w:rsid w:val="007670AF"/>
    <w:rsid w:val="00767138"/>
    <w:rsid w:val="00767293"/>
    <w:rsid w:val="00767875"/>
    <w:rsid w:val="007679EE"/>
    <w:rsid w:val="00767A05"/>
    <w:rsid w:val="00767AFA"/>
    <w:rsid w:val="0077044E"/>
    <w:rsid w:val="007705C1"/>
    <w:rsid w:val="007707FD"/>
    <w:rsid w:val="00770A6F"/>
    <w:rsid w:val="00771013"/>
    <w:rsid w:val="0077101E"/>
    <w:rsid w:val="00771371"/>
    <w:rsid w:val="00771386"/>
    <w:rsid w:val="00771617"/>
    <w:rsid w:val="00771688"/>
    <w:rsid w:val="007716CD"/>
    <w:rsid w:val="00771709"/>
    <w:rsid w:val="00771927"/>
    <w:rsid w:val="00771C67"/>
    <w:rsid w:val="00772099"/>
    <w:rsid w:val="007720A8"/>
    <w:rsid w:val="00772733"/>
    <w:rsid w:val="007728C7"/>
    <w:rsid w:val="00772AED"/>
    <w:rsid w:val="00772BB7"/>
    <w:rsid w:val="00773252"/>
    <w:rsid w:val="007734B7"/>
    <w:rsid w:val="0077354F"/>
    <w:rsid w:val="0077359F"/>
    <w:rsid w:val="00773657"/>
    <w:rsid w:val="00773744"/>
    <w:rsid w:val="00773AF2"/>
    <w:rsid w:val="00773BFA"/>
    <w:rsid w:val="00773D46"/>
    <w:rsid w:val="00773D68"/>
    <w:rsid w:val="00773DF4"/>
    <w:rsid w:val="00773E83"/>
    <w:rsid w:val="00774007"/>
    <w:rsid w:val="0077420D"/>
    <w:rsid w:val="0077445D"/>
    <w:rsid w:val="00774522"/>
    <w:rsid w:val="00774B0F"/>
    <w:rsid w:val="00774D96"/>
    <w:rsid w:val="00774E3A"/>
    <w:rsid w:val="00774F0A"/>
    <w:rsid w:val="0077513B"/>
    <w:rsid w:val="007754C3"/>
    <w:rsid w:val="00775556"/>
    <w:rsid w:val="007756A7"/>
    <w:rsid w:val="00775912"/>
    <w:rsid w:val="00775E25"/>
    <w:rsid w:val="00775E33"/>
    <w:rsid w:val="0077600F"/>
    <w:rsid w:val="007760F2"/>
    <w:rsid w:val="00776152"/>
    <w:rsid w:val="0077622A"/>
    <w:rsid w:val="00776775"/>
    <w:rsid w:val="00776DE9"/>
    <w:rsid w:val="00776F68"/>
    <w:rsid w:val="007770B8"/>
    <w:rsid w:val="007770E6"/>
    <w:rsid w:val="0077723C"/>
    <w:rsid w:val="00777246"/>
    <w:rsid w:val="00777269"/>
    <w:rsid w:val="007776C3"/>
    <w:rsid w:val="0077775B"/>
    <w:rsid w:val="00777884"/>
    <w:rsid w:val="00777931"/>
    <w:rsid w:val="00777A21"/>
    <w:rsid w:val="00777B17"/>
    <w:rsid w:val="00777EFD"/>
    <w:rsid w:val="00780188"/>
    <w:rsid w:val="00780276"/>
    <w:rsid w:val="00780402"/>
    <w:rsid w:val="00780493"/>
    <w:rsid w:val="007805AA"/>
    <w:rsid w:val="007807DB"/>
    <w:rsid w:val="00780ADB"/>
    <w:rsid w:val="00780FEB"/>
    <w:rsid w:val="00781035"/>
    <w:rsid w:val="0078117D"/>
    <w:rsid w:val="007811D3"/>
    <w:rsid w:val="00781637"/>
    <w:rsid w:val="00781796"/>
    <w:rsid w:val="0078195F"/>
    <w:rsid w:val="00781A17"/>
    <w:rsid w:val="00781C1B"/>
    <w:rsid w:val="00781C7F"/>
    <w:rsid w:val="007822D9"/>
    <w:rsid w:val="00782323"/>
    <w:rsid w:val="0078254D"/>
    <w:rsid w:val="0078283F"/>
    <w:rsid w:val="007828DC"/>
    <w:rsid w:val="0078298F"/>
    <w:rsid w:val="00782F6D"/>
    <w:rsid w:val="00783325"/>
    <w:rsid w:val="0078334D"/>
    <w:rsid w:val="007833B0"/>
    <w:rsid w:val="007838BF"/>
    <w:rsid w:val="007838FF"/>
    <w:rsid w:val="00783A2C"/>
    <w:rsid w:val="00783BB3"/>
    <w:rsid w:val="00783C88"/>
    <w:rsid w:val="00783F01"/>
    <w:rsid w:val="00784268"/>
    <w:rsid w:val="007845FB"/>
    <w:rsid w:val="00784766"/>
    <w:rsid w:val="007847ED"/>
    <w:rsid w:val="007849D1"/>
    <w:rsid w:val="00784A3A"/>
    <w:rsid w:val="00784D3E"/>
    <w:rsid w:val="007850A7"/>
    <w:rsid w:val="0078524B"/>
    <w:rsid w:val="0078541E"/>
    <w:rsid w:val="007854A0"/>
    <w:rsid w:val="00785568"/>
    <w:rsid w:val="007857CA"/>
    <w:rsid w:val="00785835"/>
    <w:rsid w:val="00785B89"/>
    <w:rsid w:val="00785BCD"/>
    <w:rsid w:val="00786501"/>
    <w:rsid w:val="00786C9A"/>
    <w:rsid w:val="00786E99"/>
    <w:rsid w:val="0078727E"/>
    <w:rsid w:val="007873AD"/>
    <w:rsid w:val="00787434"/>
    <w:rsid w:val="00787A8B"/>
    <w:rsid w:val="00787C05"/>
    <w:rsid w:val="00787D06"/>
    <w:rsid w:val="00787F8A"/>
    <w:rsid w:val="007907C6"/>
    <w:rsid w:val="007907F9"/>
    <w:rsid w:val="00790A9D"/>
    <w:rsid w:val="00790ACF"/>
    <w:rsid w:val="00790C46"/>
    <w:rsid w:val="00790D8F"/>
    <w:rsid w:val="00790DE4"/>
    <w:rsid w:val="00790E77"/>
    <w:rsid w:val="00791007"/>
    <w:rsid w:val="00791082"/>
    <w:rsid w:val="0079108A"/>
    <w:rsid w:val="00791157"/>
    <w:rsid w:val="00791246"/>
    <w:rsid w:val="0079159C"/>
    <w:rsid w:val="007918BD"/>
    <w:rsid w:val="007918E7"/>
    <w:rsid w:val="007919A4"/>
    <w:rsid w:val="00791B36"/>
    <w:rsid w:val="00791C86"/>
    <w:rsid w:val="00792069"/>
    <w:rsid w:val="007922FA"/>
    <w:rsid w:val="007924CA"/>
    <w:rsid w:val="0079253D"/>
    <w:rsid w:val="0079267B"/>
    <w:rsid w:val="00792C24"/>
    <w:rsid w:val="00792E09"/>
    <w:rsid w:val="00792EF8"/>
    <w:rsid w:val="0079310B"/>
    <w:rsid w:val="00793350"/>
    <w:rsid w:val="007933C9"/>
    <w:rsid w:val="00793938"/>
    <w:rsid w:val="00793F29"/>
    <w:rsid w:val="0079421F"/>
    <w:rsid w:val="007944AA"/>
    <w:rsid w:val="00794C5C"/>
    <w:rsid w:val="007951A4"/>
    <w:rsid w:val="00795A91"/>
    <w:rsid w:val="00795C2A"/>
    <w:rsid w:val="00795DB9"/>
    <w:rsid w:val="0079649E"/>
    <w:rsid w:val="00796686"/>
    <w:rsid w:val="00796A97"/>
    <w:rsid w:val="00796C44"/>
    <w:rsid w:val="00796E7C"/>
    <w:rsid w:val="00796F7C"/>
    <w:rsid w:val="007976AD"/>
    <w:rsid w:val="007976AE"/>
    <w:rsid w:val="00797860"/>
    <w:rsid w:val="007978E8"/>
    <w:rsid w:val="00797983"/>
    <w:rsid w:val="00797C71"/>
    <w:rsid w:val="00797ED8"/>
    <w:rsid w:val="007A00FE"/>
    <w:rsid w:val="007A0397"/>
    <w:rsid w:val="007A08CB"/>
    <w:rsid w:val="007A09CF"/>
    <w:rsid w:val="007A0DE9"/>
    <w:rsid w:val="007A101F"/>
    <w:rsid w:val="007A1111"/>
    <w:rsid w:val="007A15FB"/>
    <w:rsid w:val="007A167A"/>
    <w:rsid w:val="007A186B"/>
    <w:rsid w:val="007A1AB0"/>
    <w:rsid w:val="007A1B28"/>
    <w:rsid w:val="007A1C8D"/>
    <w:rsid w:val="007A1E0E"/>
    <w:rsid w:val="007A1ECE"/>
    <w:rsid w:val="007A26C7"/>
    <w:rsid w:val="007A295E"/>
    <w:rsid w:val="007A2BB5"/>
    <w:rsid w:val="007A2F45"/>
    <w:rsid w:val="007A312B"/>
    <w:rsid w:val="007A31F8"/>
    <w:rsid w:val="007A33A2"/>
    <w:rsid w:val="007A364B"/>
    <w:rsid w:val="007A3A93"/>
    <w:rsid w:val="007A3D0D"/>
    <w:rsid w:val="007A3EDE"/>
    <w:rsid w:val="007A3FD7"/>
    <w:rsid w:val="007A40E7"/>
    <w:rsid w:val="007A419D"/>
    <w:rsid w:val="007A41F9"/>
    <w:rsid w:val="007A4282"/>
    <w:rsid w:val="007A460B"/>
    <w:rsid w:val="007A4904"/>
    <w:rsid w:val="007A4930"/>
    <w:rsid w:val="007A49AA"/>
    <w:rsid w:val="007A4D3B"/>
    <w:rsid w:val="007A503A"/>
    <w:rsid w:val="007A50AA"/>
    <w:rsid w:val="007A515D"/>
    <w:rsid w:val="007A522B"/>
    <w:rsid w:val="007A5315"/>
    <w:rsid w:val="007A5340"/>
    <w:rsid w:val="007A53A5"/>
    <w:rsid w:val="007A5897"/>
    <w:rsid w:val="007A5B13"/>
    <w:rsid w:val="007A6096"/>
    <w:rsid w:val="007A6282"/>
    <w:rsid w:val="007A6433"/>
    <w:rsid w:val="007A6611"/>
    <w:rsid w:val="007A6FBB"/>
    <w:rsid w:val="007A71E1"/>
    <w:rsid w:val="007A7314"/>
    <w:rsid w:val="007A7FD0"/>
    <w:rsid w:val="007B0110"/>
    <w:rsid w:val="007B0750"/>
    <w:rsid w:val="007B0794"/>
    <w:rsid w:val="007B0D0F"/>
    <w:rsid w:val="007B0E6E"/>
    <w:rsid w:val="007B108A"/>
    <w:rsid w:val="007B118A"/>
    <w:rsid w:val="007B119B"/>
    <w:rsid w:val="007B1B4E"/>
    <w:rsid w:val="007B1C23"/>
    <w:rsid w:val="007B1C4A"/>
    <w:rsid w:val="007B1EF9"/>
    <w:rsid w:val="007B213D"/>
    <w:rsid w:val="007B2229"/>
    <w:rsid w:val="007B2478"/>
    <w:rsid w:val="007B2769"/>
    <w:rsid w:val="007B289C"/>
    <w:rsid w:val="007B2A99"/>
    <w:rsid w:val="007B2CF2"/>
    <w:rsid w:val="007B2D4D"/>
    <w:rsid w:val="007B3140"/>
    <w:rsid w:val="007B314E"/>
    <w:rsid w:val="007B3410"/>
    <w:rsid w:val="007B3559"/>
    <w:rsid w:val="007B3622"/>
    <w:rsid w:val="007B3A6F"/>
    <w:rsid w:val="007B3E26"/>
    <w:rsid w:val="007B408A"/>
    <w:rsid w:val="007B4206"/>
    <w:rsid w:val="007B4875"/>
    <w:rsid w:val="007B4B7E"/>
    <w:rsid w:val="007B4D02"/>
    <w:rsid w:val="007B4F86"/>
    <w:rsid w:val="007B5121"/>
    <w:rsid w:val="007B5224"/>
    <w:rsid w:val="007B529E"/>
    <w:rsid w:val="007B53A0"/>
    <w:rsid w:val="007B59E2"/>
    <w:rsid w:val="007B5BAB"/>
    <w:rsid w:val="007B5BC5"/>
    <w:rsid w:val="007B5C21"/>
    <w:rsid w:val="007B5CDF"/>
    <w:rsid w:val="007B5D30"/>
    <w:rsid w:val="007B5F7E"/>
    <w:rsid w:val="007B618F"/>
    <w:rsid w:val="007B6360"/>
    <w:rsid w:val="007B63B4"/>
    <w:rsid w:val="007B63FD"/>
    <w:rsid w:val="007B649B"/>
    <w:rsid w:val="007B6A68"/>
    <w:rsid w:val="007B6E7C"/>
    <w:rsid w:val="007B7055"/>
    <w:rsid w:val="007B749C"/>
    <w:rsid w:val="007B7E73"/>
    <w:rsid w:val="007B7E7F"/>
    <w:rsid w:val="007B7E99"/>
    <w:rsid w:val="007C005A"/>
    <w:rsid w:val="007C0194"/>
    <w:rsid w:val="007C0209"/>
    <w:rsid w:val="007C03C6"/>
    <w:rsid w:val="007C074C"/>
    <w:rsid w:val="007C0AA8"/>
    <w:rsid w:val="007C0BFB"/>
    <w:rsid w:val="007C0C6D"/>
    <w:rsid w:val="007C106A"/>
    <w:rsid w:val="007C14D8"/>
    <w:rsid w:val="007C154E"/>
    <w:rsid w:val="007C15A8"/>
    <w:rsid w:val="007C1796"/>
    <w:rsid w:val="007C1CB4"/>
    <w:rsid w:val="007C1FEB"/>
    <w:rsid w:val="007C224D"/>
    <w:rsid w:val="007C239C"/>
    <w:rsid w:val="007C2632"/>
    <w:rsid w:val="007C2668"/>
    <w:rsid w:val="007C276A"/>
    <w:rsid w:val="007C29B7"/>
    <w:rsid w:val="007C2DF8"/>
    <w:rsid w:val="007C3079"/>
    <w:rsid w:val="007C320D"/>
    <w:rsid w:val="007C32D7"/>
    <w:rsid w:val="007C3687"/>
    <w:rsid w:val="007C36D0"/>
    <w:rsid w:val="007C39FD"/>
    <w:rsid w:val="007C3A13"/>
    <w:rsid w:val="007C3E16"/>
    <w:rsid w:val="007C3EFB"/>
    <w:rsid w:val="007C3F39"/>
    <w:rsid w:val="007C4513"/>
    <w:rsid w:val="007C472C"/>
    <w:rsid w:val="007C48D9"/>
    <w:rsid w:val="007C48F8"/>
    <w:rsid w:val="007C490A"/>
    <w:rsid w:val="007C4B1E"/>
    <w:rsid w:val="007C4B69"/>
    <w:rsid w:val="007C4D32"/>
    <w:rsid w:val="007C4DAC"/>
    <w:rsid w:val="007C4EED"/>
    <w:rsid w:val="007C4F08"/>
    <w:rsid w:val="007C508B"/>
    <w:rsid w:val="007C5143"/>
    <w:rsid w:val="007C51B9"/>
    <w:rsid w:val="007C522C"/>
    <w:rsid w:val="007C52C1"/>
    <w:rsid w:val="007C530E"/>
    <w:rsid w:val="007C5363"/>
    <w:rsid w:val="007C56DF"/>
    <w:rsid w:val="007C58A0"/>
    <w:rsid w:val="007C5CFE"/>
    <w:rsid w:val="007C5D6B"/>
    <w:rsid w:val="007C5FB1"/>
    <w:rsid w:val="007C5FBE"/>
    <w:rsid w:val="007C61C9"/>
    <w:rsid w:val="007C635C"/>
    <w:rsid w:val="007C6471"/>
    <w:rsid w:val="007C6C80"/>
    <w:rsid w:val="007C6E56"/>
    <w:rsid w:val="007C7144"/>
    <w:rsid w:val="007C77A1"/>
    <w:rsid w:val="007C77F6"/>
    <w:rsid w:val="007C7B28"/>
    <w:rsid w:val="007C7B7B"/>
    <w:rsid w:val="007D0168"/>
    <w:rsid w:val="007D01F2"/>
    <w:rsid w:val="007D0301"/>
    <w:rsid w:val="007D0315"/>
    <w:rsid w:val="007D0331"/>
    <w:rsid w:val="007D0841"/>
    <w:rsid w:val="007D09CE"/>
    <w:rsid w:val="007D0A9B"/>
    <w:rsid w:val="007D0C18"/>
    <w:rsid w:val="007D0C2E"/>
    <w:rsid w:val="007D0CB5"/>
    <w:rsid w:val="007D0E1C"/>
    <w:rsid w:val="007D0E63"/>
    <w:rsid w:val="007D0F56"/>
    <w:rsid w:val="007D144C"/>
    <w:rsid w:val="007D1643"/>
    <w:rsid w:val="007D16AF"/>
    <w:rsid w:val="007D17B6"/>
    <w:rsid w:val="007D1926"/>
    <w:rsid w:val="007D1932"/>
    <w:rsid w:val="007D19C9"/>
    <w:rsid w:val="007D1C52"/>
    <w:rsid w:val="007D2095"/>
    <w:rsid w:val="007D20D0"/>
    <w:rsid w:val="007D2356"/>
    <w:rsid w:val="007D2834"/>
    <w:rsid w:val="007D2898"/>
    <w:rsid w:val="007D2B4B"/>
    <w:rsid w:val="007D2B84"/>
    <w:rsid w:val="007D2E85"/>
    <w:rsid w:val="007D2FEA"/>
    <w:rsid w:val="007D32A8"/>
    <w:rsid w:val="007D3444"/>
    <w:rsid w:val="007D367F"/>
    <w:rsid w:val="007D399F"/>
    <w:rsid w:val="007D3F68"/>
    <w:rsid w:val="007D4194"/>
    <w:rsid w:val="007D422A"/>
    <w:rsid w:val="007D432D"/>
    <w:rsid w:val="007D4956"/>
    <w:rsid w:val="007D4C4F"/>
    <w:rsid w:val="007D4D20"/>
    <w:rsid w:val="007D4D74"/>
    <w:rsid w:val="007D4E22"/>
    <w:rsid w:val="007D4F8E"/>
    <w:rsid w:val="007D51B0"/>
    <w:rsid w:val="007D5365"/>
    <w:rsid w:val="007D54F0"/>
    <w:rsid w:val="007D58D9"/>
    <w:rsid w:val="007D5A24"/>
    <w:rsid w:val="007D5E8A"/>
    <w:rsid w:val="007D61C1"/>
    <w:rsid w:val="007D6301"/>
    <w:rsid w:val="007D6418"/>
    <w:rsid w:val="007D6437"/>
    <w:rsid w:val="007D66D9"/>
    <w:rsid w:val="007D6892"/>
    <w:rsid w:val="007D69F9"/>
    <w:rsid w:val="007D6A08"/>
    <w:rsid w:val="007D6C31"/>
    <w:rsid w:val="007D720E"/>
    <w:rsid w:val="007D7259"/>
    <w:rsid w:val="007D734B"/>
    <w:rsid w:val="007D7545"/>
    <w:rsid w:val="007D76FB"/>
    <w:rsid w:val="007D78A2"/>
    <w:rsid w:val="007D7B59"/>
    <w:rsid w:val="007D7B68"/>
    <w:rsid w:val="007D7E10"/>
    <w:rsid w:val="007E00F8"/>
    <w:rsid w:val="007E0287"/>
    <w:rsid w:val="007E0883"/>
    <w:rsid w:val="007E09F2"/>
    <w:rsid w:val="007E0B97"/>
    <w:rsid w:val="007E0FA3"/>
    <w:rsid w:val="007E1034"/>
    <w:rsid w:val="007E1136"/>
    <w:rsid w:val="007E131F"/>
    <w:rsid w:val="007E1334"/>
    <w:rsid w:val="007E15B2"/>
    <w:rsid w:val="007E179A"/>
    <w:rsid w:val="007E17E7"/>
    <w:rsid w:val="007E1817"/>
    <w:rsid w:val="007E18E2"/>
    <w:rsid w:val="007E1DCD"/>
    <w:rsid w:val="007E1EB0"/>
    <w:rsid w:val="007E2212"/>
    <w:rsid w:val="007E2447"/>
    <w:rsid w:val="007E2644"/>
    <w:rsid w:val="007E2A27"/>
    <w:rsid w:val="007E2B0C"/>
    <w:rsid w:val="007E2BB7"/>
    <w:rsid w:val="007E2DA3"/>
    <w:rsid w:val="007E2FAC"/>
    <w:rsid w:val="007E2FEA"/>
    <w:rsid w:val="007E30A0"/>
    <w:rsid w:val="007E323C"/>
    <w:rsid w:val="007E3508"/>
    <w:rsid w:val="007E3704"/>
    <w:rsid w:val="007E371C"/>
    <w:rsid w:val="007E3787"/>
    <w:rsid w:val="007E383E"/>
    <w:rsid w:val="007E3B3B"/>
    <w:rsid w:val="007E3CA3"/>
    <w:rsid w:val="007E3CCB"/>
    <w:rsid w:val="007E4079"/>
    <w:rsid w:val="007E41DD"/>
    <w:rsid w:val="007E437F"/>
    <w:rsid w:val="007E46A2"/>
    <w:rsid w:val="007E47E3"/>
    <w:rsid w:val="007E48F9"/>
    <w:rsid w:val="007E4971"/>
    <w:rsid w:val="007E4DBB"/>
    <w:rsid w:val="007E4F64"/>
    <w:rsid w:val="007E5042"/>
    <w:rsid w:val="007E516D"/>
    <w:rsid w:val="007E5464"/>
    <w:rsid w:val="007E5912"/>
    <w:rsid w:val="007E59C8"/>
    <w:rsid w:val="007E6255"/>
    <w:rsid w:val="007E63B1"/>
    <w:rsid w:val="007E63BE"/>
    <w:rsid w:val="007E6487"/>
    <w:rsid w:val="007E667D"/>
    <w:rsid w:val="007E683A"/>
    <w:rsid w:val="007E6B31"/>
    <w:rsid w:val="007E714C"/>
    <w:rsid w:val="007E71C9"/>
    <w:rsid w:val="007E7ADA"/>
    <w:rsid w:val="007E7BE6"/>
    <w:rsid w:val="007E7D2F"/>
    <w:rsid w:val="007E7F5B"/>
    <w:rsid w:val="007F0474"/>
    <w:rsid w:val="007F05F0"/>
    <w:rsid w:val="007F079A"/>
    <w:rsid w:val="007F079C"/>
    <w:rsid w:val="007F0861"/>
    <w:rsid w:val="007F0B3A"/>
    <w:rsid w:val="007F0B46"/>
    <w:rsid w:val="007F0B9C"/>
    <w:rsid w:val="007F0CDF"/>
    <w:rsid w:val="007F0F1B"/>
    <w:rsid w:val="007F0FE9"/>
    <w:rsid w:val="007F1244"/>
    <w:rsid w:val="007F12C0"/>
    <w:rsid w:val="007F191E"/>
    <w:rsid w:val="007F1C27"/>
    <w:rsid w:val="007F1C7D"/>
    <w:rsid w:val="007F20D1"/>
    <w:rsid w:val="007F23F7"/>
    <w:rsid w:val="007F258E"/>
    <w:rsid w:val="007F2622"/>
    <w:rsid w:val="007F274A"/>
    <w:rsid w:val="007F277A"/>
    <w:rsid w:val="007F28B7"/>
    <w:rsid w:val="007F28D7"/>
    <w:rsid w:val="007F28F5"/>
    <w:rsid w:val="007F2ADB"/>
    <w:rsid w:val="007F2CE6"/>
    <w:rsid w:val="007F3203"/>
    <w:rsid w:val="007F349F"/>
    <w:rsid w:val="007F35C5"/>
    <w:rsid w:val="007F3B7D"/>
    <w:rsid w:val="007F3C08"/>
    <w:rsid w:val="007F3C25"/>
    <w:rsid w:val="007F4153"/>
    <w:rsid w:val="007F48CF"/>
    <w:rsid w:val="007F4B4E"/>
    <w:rsid w:val="007F4F09"/>
    <w:rsid w:val="007F4F96"/>
    <w:rsid w:val="007F5337"/>
    <w:rsid w:val="007F588A"/>
    <w:rsid w:val="007F5EDC"/>
    <w:rsid w:val="007F6379"/>
    <w:rsid w:val="007F6436"/>
    <w:rsid w:val="007F661A"/>
    <w:rsid w:val="007F665D"/>
    <w:rsid w:val="007F692D"/>
    <w:rsid w:val="007F6AFC"/>
    <w:rsid w:val="007F6B56"/>
    <w:rsid w:val="007F6BD1"/>
    <w:rsid w:val="007F6C03"/>
    <w:rsid w:val="007F6DB8"/>
    <w:rsid w:val="007F6E70"/>
    <w:rsid w:val="007F6FE0"/>
    <w:rsid w:val="007F707A"/>
    <w:rsid w:val="007F773C"/>
    <w:rsid w:val="007F7926"/>
    <w:rsid w:val="007F7AA8"/>
    <w:rsid w:val="007F7ADE"/>
    <w:rsid w:val="007F7C56"/>
    <w:rsid w:val="007F7F6D"/>
    <w:rsid w:val="007F7F7B"/>
    <w:rsid w:val="00800042"/>
    <w:rsid w:val="00800169"/>
    <w:rsid w:val="00800B38"/>
    <w:rsid w:val="00800B46"/>
    <w:rsid w:val="00800D54"/>
    <w:rsid w:val="00800E55"/>
    <w:rsid w:val="00801084"/>
    <w:rsid w:val="008012EA"/>
    <w:rsid w:val="008014E0"/>
    <w:rsid w:val="00801593"/>
    <w:rsid w:val="00801735"/>
    <w:rsid w:val="008017BD"/>
    <w:rsid w:val="008017F6"/>
    <w:rsid w:val="00801D92"/>
    <w:rsid w:val="0080239B"/>
    <w:rsid w:val="00802546"/>
    <w:rsid w:val="00802707"/>
    <w:rsid w:val="00802800"/>
    <w:rsid w:val="00802BBE"/>
    <w:rsid w:val="00802D6C"/>
    <w:rsid w:val="00802E72"/>
    <w:rsid w:val="00802F60"/>
    <w:rsid w:val="00802FC7"/>
    <w:rsid w:val="00803029"/>
    <w:rsid w:val="008031A7"/>
    <w:rsid w:val="0080321A"/>
    <w:rsid w:val="00803369"/>
    <w:rsid w:val="00803472"/>
    <w:rsid w:val="008034BB"/>
    <w:rsid w:val="00803D7B"/>
    <w:rsid w:val="00803EA2"/>
    <w:rsid w:val="00804023"/>
    <w:rsid w:val="00804481"/>
    <w:rsid w:val="00804A8B"/>
    <w:rsid w:val="00804EC9"/>
    <w:rsid w:val="00805604"/>
    <w:rsid w:val="00805687"/>
    <w:rsid w:val="008056C9"/>
    <w:rsid w:val="00805813"/>
    <w:rsid w:val="008059BA"/>
    <w:rsid w:val="00805C22"/>
    <w:rsid w:val="00805D40"/>
    <w:rsid w:val="00805DED"/>
    <w:rsid w:val="0080644D"/>
    <w:rsid w:val="008066C8"/>
    <w:rsid w:val="00806A0B"/>
    <w:rsid w:val="00806B28"/>
    <w:rsid w:val="00806B62"/>
    <w:rsid w:val="00806E3C"/>
    <w:rsid w:val="00806F31"/>
    <w:rsid w:val="00806F33"/>
    <w:rsid w:val="00807333"/>
    <w:rsid w:val="00807985"/>
    <w:rsid w:val="00807E3B"/>
    <w:rsid w:val="00807ECB"/>
    <w:rsid w:val="00807F85"/>
    <w:rsid w:val="0081007C"/>
    <w:rsid w:val="00810210"/>
    <w:rsid w:val="008104E9"/>
    <w:rsid w:val="00810509"/>
    <w:rsid w:val="00810C80"/>
    <w:rsid w:val="00810CD2"/>
    <w:rsid w:val="008110F0"/>
    <w:rsid w:val="00811307"/>
    <w:rsid w:val="0081180D"/>
    <w:rsid w:val="00811E91"/>
    <w:rsid w:val="00812208"/>
    <w:rsid w:val="0081255A"/>
    <w:rsid w:val="008125A0"/>
    <w:rsid w:val="00812659"/>
    <w:rsid w:val="00812777"/>
    <w:rsid w:val="00812820"/>
    <w:rsid w:val="00812892"/>
    <w:rsid w:val="00812941"/>
    <w:rsid w:val="00812A5A"/>
    <w:rsid w:val="00812E3C"/>
    <w:rsid w:val="00813210"/>
    <w:rsid w:val="0081325F"/>
    <w:rsid w:val="00813465"/>
    <w:rsid w:val="008137D3"/>
    <w:rsid w:val="00813BB1"/>
    <w:rsid w:val="008141B2"/>
    <w:rsid w:val="008141E1"/>
    <w:rsid w:val="008143F9"/>
    <w:rsid w:val="00814902"/>
    <w:rsid w:val="00814B4F"/>
    <w:rsid w:val="00814C58"/>
    <w:rsid w:val="00814C95"/>
    <w:rsid w:val="008150C0"/>
    <w:rsid w:val="00815208"/>
    <w:rsid w:val="00815364"/>
    <w:rsid w:val="00815590"/>
    <w:rsid w:val="008156FD"/>
    <w:rsid w:val="0081571D"/>
    <w:rsid w:val="00815A15"/>
    <w:rsid w:val="00815C83"/>
    <w:rsid w:val="00815E69"/>
    <w:rsid w:val="008161B0"/>
    <w:rsid w:val="00816CEE"/>
    <w:rsid w:val="00816DFE"/>
    <w:rsid w:val="00816E98"/>
    <w:rsid w:val="008174F2"/>
    <w:rsid w:val="00817538"/>
    <w:rsid w:val="00817822"/>
    <w:rsid w:val="00817867"/>
    <w:rsid w:val="008178E1"/>
    <w:rsid w:val="00817CCC"/>
    <w:rsid w:val="00817DE4"/>
    <w:rsid w:val="00817E8E"/>
    <w:rsid w:val="00817FBD"/>
    <w:rsid w:val="008203A4"/>
    <w:rsid w:val="0082041B"/>
    <w:rsid w:val="00820678"/>
    <w:rsid w:val="008207F7"/>
    <w:rsid w:val="00820906"/>
    <w:rsid w:val="00820D51"/>
    <w:rsid w:val="00820D8B"/>
    <w:rsid w:val="00821034"/>
    <w:rsid w:val="00821321"/>
    <w:rsid w:val="008213E3"/>
    <w:rsid w:val="008215C9"/>
    <w:rsid w:val="00821727"/>
    <w:rsid w:val="008217C5"/>
    <w:rsid w:val="00821A47"/>
    <w:rsid w:val="00821CC7"/>
    <w:rsid w:val="00821D13"/>
    <w:rsid w:val="00822926"/>
    <w:rsid w:val="00822AD8"/>
    <w:rsid w:val="00822EBD"/>
    <w:rsid w:val="008230A3"/>
    <w:rsid w:val="0082322F"/>
    <w:rsid w:val="0082354E"/>
    <w:rsid w:val="008235D0"/>
    <w:rsid w:val="0082370C"/>
    <w:rsid w:val="00823BBD"/>
    <w:rsid w:val="0082406F"/>
    <w:rsid w:val="008243D9"/>
    <w:rsid w:val="0082448B"/>
    <w:rsid w:val="00824ABA"/>
    <w:rsid w:val="00824CE4"/>
    <w:rsid w:val="00824E4B"/>
    <w:rsid w:val="00824F8F"/>
    <w:rsid w:val="00825020"/>
    <w:rsid w:val="00825041"/>
    <w:rsid w:val="00825305"/>
    <w:rsid w:val="008253BD"/>
    <w:rsid w:val="008254C9"/>
    <w:rsid w:val="00825518"/>
    <w:rsid w:val="008255FB"/>
    <w:rsid w:val="00825648"/>
    <w:rsid w:val="0082576F"/>
    <w:rsid w:val="00825DB5"/>
    <w:rsid w:val="008266BE"/>
    <w:rsid w:val="0082674C"/>
    <w:rsid w:val="00826773"/>
    <w:rsid w:val="00826B4D"/>
    <w:rsid w:val="00826BAF"/>
    <w:rsid w:val="00827006"/>
    <w:rsid w:val="0082758E"/>
    <w:rsid w:val="0082786B"/>
    <w:rsid w:val="00827AD0"/>
    <w:rsid w:val="00827CB0"/>
    <w:rsid w:val="00827D75"/>
    <w:rsid w:val="00830322"/>
    <w:rsid w:val="0083068F"/>
    <w:rsid w:val="00830924"/>
    <w:rsid w:val="00830B3C"/>
    <w:rsid w:val="00830C21"/>
    <w:rsid w:val="00830D8B"/>
    <w:rsid w:val="008313C2"/>
    <w:rsid w:val="008317B6"/>
    <w:rsid w:val="008322DB"/>
    <w:rsid w:val="00832ABD"/>
    <w:rsid w:val="00832BA1"/>
    <w:rsid w:val="00832F09"/>
    <w:rsid w:val="00833142"/>
    <w:rsid w:val="00833315"/>
    <w:rsid w:val="0083345F"/>
    <w:rsid w:val="00833695"/>
    <w:rsid w:val="00834159"/>
    <w:rsid w:val="00834268"/>
    <w:rsid w:val="008344A1"/>
    <w:rsid w:val="00834579"/>
    <w:rsid w:val="00834A09"/>
    <w:rsid w:val="00835025"/>
    <w:rsid w:val="008357B1"/>
    <w:rsid w:val="00835873"/>
    <w:rsid w:val="00835892"/>
    <w:rsid w:val="00835A5F"/>
    <w:rsid w:val="008360AE"/>
    <w:rsid w:val="00836211"/>
    <w:rsid w:val="00836260"/>
    <w:rsid w:val="0083689C"/>
    <w:rsid w:val="00836D4F"/>
    <w:rsid w:val="00837036"/>
    <w:rsid w:val="0083736C"/>
    <w:rsid w:val="00837481"/>
    <w:rsid w:val="008376FF"/>
    <w:rsid w:val="0083770C"/>
    <w:rsid w:val="00837843"/>
    <w:rsid w:val="008379E5"/>
    <w:rsid w:val="00837C41"/>
    <w:rsid w:val="00837D2B"/>
    <w:rsid w:val="00840156"/>
    <w:rsid w:val="0084020A"/>
    <w:rsid w:val="00840231"/>
    <w:rsid w:val="008402B6"/>
    <w:rsid w:val="00840582"/>
    <w:rsid w:val="0084060D"/>
    <w:rsid w:val="008406B1"/>
    <w:rsid w:val="00840758"/>
    <w:rsid w:val="00840809"/>
    <w:rsid w:val="0084086E"/>
    <w:rsid w:val="00840C51"/>
    <w:rsid w:val="00841047"/>
    <w:rsid w:val="00841072"/>
    <w:rsid w:val="00841143"/>
    <w:rsid w:val="0084136B"/>
    <w:rsid w:val="00841553"/>
    <w:rsid w:val="00841A18"/>
    <w:rsid w:val="00841D6D"/>
    <w:rsid w:val="00842129"/>
    <w:rsid w:val="00842221"/>
    <w:rsid w:val="008422CD"/>
    <w:rsid w:val="00842358"/>
    <w:rsid w:val="00842401"/>
    <w:rsid w:val="008427FE"/>
    <w:rsid w:val="008429A8"/>
    <w:rsid w:val="00842AA1"/>
    <w:rsid w:val="00842DFA"/>
    <w:rsid w:val="008431AB"/>
    <w:rsid w:val="00843327"/>
    <w:rsid w:val="00843566"/>
    <w:rsid w:val="008435F4"/>
    <w:rsid w:val="00843818"/>
    <w:rsid w:val="00843839"/>
    <w:rsid w:val="00843A5E"/>
    <w:rsid w:val="008440F2"/>
    <w:rsid w:val="008443BC"/>
    <w:rsid w:val="00844E5D"/>
    <w:rsid w:val="008450B0"/>
    <w:rsid w:val="0084520D"/>
    <w:rsid w:val="00845225"/>
    <w:rsid w:val="008454C4"/>
    <w:rsid w:val="00845554"/>
    <w:rsid w:val="008458F6"/>
    <w:rsid w:val="00845911"/>
    <w:rsid w:val="008459CC"/>
    <w:rsid w:val="00845C6F"/>
    <w:rsid w:val="00845D11"/>
    <w:rsid w:val="00845D8C"/>
    <w:rsid w:val="00845E35"/>
    <w:rsid w:val="00845FC9"/>
    <w:rsid w:val="0084634C"/>
    <w:rsid w:val="00846381"/>
    <w:rsid w:val="008467EF"/>
    <w:rsid w:val="0084695F"/>
    <w:rsid w:val="00846AD2"/>
    <w:rsid w:val="00846B45"/>
    <w:rsid w:val="00846F64"/>
    <w:rsid w:val="008471BB"/>
    <w:rsid w:val="0084731C"/>
    <w:rsid w:val="008475B2"/>
    <w:rsid w:val="0084798A"/>
    <w:rsid w:val="00847BBF"/>
    <w:rsid w:val="00847F87"/>
    <w:rsid w:val="00850010"/>
    <w:rsid w:val="0085007D"/>
    <w:rsid w:val="008501A6"/>
    <w:rsid w:val="008502AB"/>
    <w:rsid w:val="008506A4"/>
    <w:rsid w:val="0085082C"/>
    <w:rsid w:val="0085084C"/>
    <w:rsid w:val="00850911"/>
    <w:rsid w:val="00850976"/>
    <w:rsid w:val="00850D99"/>
    <w:rsid w:val="0085129E"/>
    <w:rsid w:val="008516FA"/>
    <w:rsid w:val="00851918"/>
    <w:rsid w:val="00851A84"/>
    <w:rsid w:val="008521C6"/>
    <w:rsid w:val="00852227"/>
    <w:rsid w:val="00852252"/>
    <w:rsid w:val="0085233F"/>
    <w:rsid w:val="008523DA"/>
    <w:rsid w:val="0085243B"/>
    <w:rsid w:val="00852647"/>
    <w:rsid w:val="00852AC1"/>
    <w:rsid w:val="00852D68"/>
    <w:rsid w:val="00852FD8"/>
    <w:rsid w:val="00853512"/>
    <w:rsid w:val="008536EA"/>
    <w:rsid w:val="0085391B"/>
    <w:rsid w:val="00853AEB"/>
    <w:rsid w:val="00853F42"/>
    <w:rsid w:val="00853F46"/>
    <w:rsid w:val="0085461B"/>
    <w:rsid w:val="0085467E"/>
    <w:rsid w:val="00854AD6"/>
    <w:rsid w:val="00854C6D"/>
    <w:rsid w:val="00854DF1"/>
    <w:rsid w:val="0085503C"/>
    <w:rsid w:val="008550CF"/>
    <w:rsid w:val="008551B5"/>
    <w:rsid w:val="00855278"/>
    <w:rsid w:val="00855993"/>
    <w:rsid w:val="00855AF1"/>
    <w:rsid w:val="00855B13"/>
    <w:rsid w:val="00855CBB"/>
    <w:rsid w:val="008562ED"/>
    <w:rsid w:val="00856648"/>
    <w:rsid w:val="00856B3A"/>
    <w:rsid w:val="00856EA0"/>
    <w:rsid w:val="00856FD0"/>
    <w:rsid w:val="008572AC"/>
    <w:rsid w:val="008574D7"/>
    <w:rsid w:val="008575D2"/>
    <w:rsid w:val="00857657"/>
    <w:rsid w:val="00857996"/>
    <w:rsid w:val="00857EC3"/>
    <w:rsid w:val="00857F5A"/>
    <w:rsid w:val="0086033E"/>
    <w:rsid w:val="0086061B"/>
    <w:rsid w:val="0086079D"/>
    <w:rsid w:val="00860BC5"/>
    <w:rsid w:val="00860DF0"/>
    <w:rsid w:val="00860ECA"/>
    <w:rsid w:val="008610AD"/>
    <w:rsid w:val="008618A7"/>
    <w:rsid w:val="008619AE"/>
    <w:rsid w:val="00861B2E"/>
    <w:rsid w:val="00861C8A"/>
    <w:rsid w:val="00862A56"/>
    <w:rsid w:val="00862B04"/>
    <w:rsid w:val="00862D66"/>
    <w:rsid w:val="00863152"/>
    <w:rsid w:val="008633DE"/>
    <w:rsid w:val="008635A6"/>
    <w:rsid w:val="00863868"/>
    <w:rsid w:val="008642EF"/>
    <w:rsid w:val="0086440A"/>
    <w:rsid w:val="008644AC"/>
    <w:rsid w:val="0086468B"/>
    <w:rsid w:val="0086496E"/>
    <w:rsid w:val="00864B27"/>
    <w:rsid w:val="00864C6C"/>
    <w:rsid w:val="00864CCA"/>
    <w:rsid w:val="008650D7"/>
    <w:rsid w:val="00865112"/>
    <w:rsid w:val="008654A5"/>
    <w:rsid w:val="00865567"/>
    <w:rsid w:val="00865598"/>
    <w:rsid w:val="0086560E"/>
    <w:rsid w:val="00865629"/>
    <w:rsid w:val="0086562A"/>
    <w:rsid w:val="008657D6"/>
    <w:rsid w:val="00865ABD"/>
    <w:rsid w:val="00865D76"/>
    <w:rsid w:val="00865F1F"/>
    <w:rsid w:val="00866346"/>
    <w:rsid w:val="00866393"/>
    <w:rsid w:val="0086646E"/>
    <w:rsid w:val="00866960"/>
    <w:rsid w:val="00866C5A"/>
    <w:rsid w:val="00866CCE"/>
    <w:rsid w:val="00866D0D"/>
    <w:rsid w:val="00866E59"/>
    <w:rsid w:val="00866F72"/>
    <w:rsid w:val="00867287"/>
    <w:rsid w:val="00867537"/>
    <w:rsid w:val="008676A5"/>
    <w:rsid w:val="00867740"/>
    <w:rsid w:val="008678BD"/>
    <w:rsid w:val="00867C00"/>
    <w:rsid w:val="00867CD0"/>
    <w:rsid w:val="00867D6E"/>
    <w:rsid w:val="00867F49"/>
    <w:rsid w:val="00867F79"/>
    <w:rsid w:val="00870637"/>
    <w:rsid w:val="0087090E"/>
    <w:rsid w:val="00870B25"/>
    <w:rsid w:val="00870B4D"/>
    <w:rsid w:val="00870BD9"/>
    <w:rsid w:val="00870EA6"/>
    <w:rsid w:val="0087104B"/>
    <w:rsid w:val="0087127C"/>
    <w:rsid w:val="00871A08"/>
    <w:rsid w:val="00871B4C"/>
    <w:rsid w:val="00871B5B"/>
    <w:rsid w:val="00871C1D"/>
    <w:rsid w:val="00871C73"/>
    <w:rsid w:val="00871CE8"/>
    <w:rsid w:val="00872438"/>
    <w:rsid w:val="00872446"/>
    <w:rsid w:val="0087252A"/>
    <w:rsid w:val="0087273A"/>
    <w:rsid w:val="0087298E"/>
    <w:rsid w:val="00872E97"/>
    <w:rsid w:val="0087301C"/>
    <w:rsid w:val="0087308C"/>
    <w:rsid w:val="008738E8"/>
    <w:rsid w:val="00873DE5"/>
    <w:rsid w:val="00873ED4"/>
    <w:rsid w:val="0087406C"/>
    <w:rsid w:val="008742D1"/>
    <w:rsid w:val="0087441E"/>
    <w:rsid w:val="00874422"/>
    <w:rsid w:val="00874556"/>
    <w:rsid w:val="008746C9"/>
    <w:rsid w:val="008749FD"/>
    <w:rsid w:val="00874BCA"/>
    <w:rsid w:val="00874E63"/>
    <w:rsid w:val="00875048"/>
    <w:rsid w:val="008750CA"/>
    <w:rsid w:val="0087579F"/>
    <w:rsid w:val="008759EB"/>
    <w:rsid w:val="00876A05"/>
    <w:rsid w:val="00876B41"/>
    <w:rsid w:val="00876D33"/>
    <w:rsid w:val="00876DA7"/>
    <w:rsid w:val="00876DBB"/>
    <w:rsid w:val="00876DFD"/>
    <w:rsid w:val="00876F0D"/>
    <w:rsid w:val="00876FBD"/>
    <w:rsid w:val="00877191"/>
    <w:rsid w:val="008772B9"/>
    <w:rsid w:val="008775A8"/>
    <w:rsid w:val="00877DE2"/>
    <w:rsid w:val="00877F28"/>
    <w:rsid w:val="00880024"/>
    <w:rsid w:val="008802AE"/>
    <w:rsid w:val="008802E4"/>
    <w:rsid w:val="008805ED"/>
    <w:rsid w:val="008806DC"/>
    <w:rsid w:val="00880839"/>
    <w:rsid w:val="00880CD7"/>
    <w:rsid w:val="00880D07"/>
    <w:rsid w:val="00880E1D"/>
    <w:rsid w:val="008810AB"/>
    <w:rsid w:val="0088147F"/>
    <w:rsid w:val="00881EC1"/>
    <w:rsid w:val="00882021"/>
    <w:rsid w:val="00882297"/>
    <w:rsid w:val="008824BB"/>
    <w:rsid w:val="00882680"/>
    <w:rsid w:val="00882A6E"/>
    <w:rsid w:val="00882AA9"/>
    <w:rsid w:val="00882AD4"/>
    <w:rsid w:val="00882C42"/>
    <w:rsid w:val="00882E2B"/>
    <w:rsid w:val="0088337A"/>
    <w:rsid w:val="00883557"/>
    <w:rsid w:val="008835E0"/>
    <w:rsid w:val="008839D9"/>
    <w:rsid w:val="00883AB1"/>
    <w:rsid w:val="0088411D"/>
    <w:rsid w:val="00884261"/>
    <w:rsid w:val="00884791"/>
    <w:rsid w:val="00884855"/>
    <w:rsid w:val="00884AAD"/>
    <w:rsid w:val="00884D35"/>
    <w:rsid w:val="00884E4F"/>
    <w:rsid w:val="008851DB"/>
    <w:rsid w:val="00885253"/>
    <w:rsid w:val="0088584E"/>
    <w:rsid w:val="008859BA"/>
    <w:rsid w:val="00885E8A"/>
    <w:rsid w:val="008861DD"/>
    <w:rsid w:val="00886292"/>
    <w:rsid w:val="0088629A"/>
    <w:rsid w:val="00886367"/>
    <w:rsid w:val="00886BF0"/>
    <w:rsid w:val="00886C29"/>
    <w:rsid w:val="00886F7A"/>
    <w:rsid w:val="00886FF2"/>
    <w:rsid w:val="00887408"/>
    <w:rsid w:val="00887483"/>
    <w:rsid w:val="008875C6"/>
    <w:rsid w:val="00887776"/>
    <w:rsid w:val="0088780B"/>
    <w:rsid w:val="00887D2A"/>
    <w:rsid w:val="00887FED"/>
    <w:rsid w:val="008908AA"/>
    <w:rsid w:val="0089090F"/>
    <w:rsid w:val="00890CEB"/>
    <w:rsid w:val="00890DC4"/>
    <w:rsid w:val="00890FD9"/>
    <w:rsid w:val="008915FC"/>
    <w:rsid w:val="00891758"/>
    <w:rsid w:val="00891942"/>
    <w:rsid w:val="00891D8F"/>
    <w:rsid w:val="00891EA8"/>
    <w:rsid w:val="00891F9D"/>
    <w:rsid w:val="008920C7"/>
    <w:rsid w:val="00892254"/>
    <w:rsid w:val="0089226F"/>
    <w:rsid w:val="00892381"/>
    <w:rsid w:val="0089289E"/>
    <w:rsid w:val="00892902"/>
    <w:rsid w:val="00892F28"/>
    <w:rsid w:val="00893281"/>
    <w:rsid w:val="00893290"/>
    <w:rsid w:val="008932F4"/>
    <w:rsid w:val="00893572"/>
    <w:rsid w:val="008935D6"/>
    <w:rsid w:val="0089365F"/>
    <w:rsid w:val="0089382A"/>
    <w:rsid w:val="00893E02"/>
    <w:rsid w:val="00893E5A"/>
    <w:rsid w:val="00893EB5"/>
    <w:rsid w:val="00893FFE"/>
    <w:rsid w:val="0089409E"/>
    <w:rsid w:val="0089427B"/>
    <w:rsid w:val="008942A4"/>
    <w:rsid w:val="0089458F"/>
    <w:rsid w:val="00894631"/>
    <w:rsid w:val="00894858"/>
    <w:rsid w:val="00894CA8"/>
    <w:rsid w:val="00894D31"/>
    <w:rsid w:val="00894E1A"/>
    <w:rsid w:val="00894EA9"/>
    <w:rsid w:val="00895020"/>
    <w:rsid w:val="008951FF"/>
    <w:rsid w:val="0089567D"/>
    <w:rsid w:val="00895AE3"/>
    <w:rsid w:val="00895EFA"/>
    <w:rsid w:val="00895F79"/>
    <w:rsid w:val="0089612E"/>
    <w:rsid w:val="00896228"/>
    <w:rsid w:val="0089627D"/>
    <w:rsid w:val="00896559"/>
    <w:rsid w:val="008966A5"/>
    <w:rsid w:val="008966FB"/>
    <w:rsid w:val="008967D1"/>
    <w:rsid w:val="008967F4"/>
    <w:rsid w:val="008967F6"/>
    <w:rsid w:val="0089686C"/>
    <w:rsid w:val="00896AAC"/>
    <w:rsid w:val="00897141"/>
    <w:rsid w:val="008971F9"/>
    <w:rsid w:val="0089786D"/>
    <w:rsid w:val="00897897"/>
    <w:rsid w:val="008978B8"/>
    <w:rsid w:val="008A030A"/>
    <w:rsid w:val="008A033B"/>
    <w:rsid w:val="008A056B"/>
    <w:rsid w:val="008A07B3"/>
    <w:rsid w:val="008A0AA6"/>
    <w:rsid w:val="008A0AE7"/>
    <w:rsid w:val="008A10DA"/>
    <w:rsid w:val="008A1210"/>
    <w:rsid w:val="008A12B5"/>
    <w:rsid w:val="008A161E"/>
    <w:rsid w:val="008A1648"/>
    <w:rsid w:val="008A17C8"/>
    <w:rsid w:val="008A187C"/>
    <w:rsid w:val="008A1A44"/>
    <w:rsid w:val="008A1AF6"/>
    <w:rsid w:val="008A1B10"/>
    <w:rsid w:val="008A1BB0"/>
    <w:rsid w:val="008A1D1C"/>
    <w:rsid w:val="008A1EDB"/>
    <w:rsid w:val="008A22E9"/>
    <w:rsid w:val="008A2327"/>
    <w:rsid w:val="008A2513"/>
    <w:rsid w:val="008A2794"/>
    <w:rsid w:val="008A2AE0"/>
    <w:rsid w:val="008A2D21"/>
    <w:rsid w:val="008A3723"/>
    <w:rsid w:val="008A3895"/>
    <w:rsid w:val="008A38D6"/>
    <w:rsid w:val="008A3EAF"/>
    <w:rsid w:val="008A3FFB"/>
    <w:rsid w:val="008A43B7"/>
    <w:rsid w:val="008A46D0"/>
    <w:rsid w:val="008A48D3"/>
    <w:rsid w:val="008A48E7"/>
    <w:rsid w:val="008A4AD6"/>
    <w:rsid w:val="008A5150"/>
    <w:rsid w:val="008A51F6"/>
    <w:rsid w:val="008A54CA"/>
    <w:rsid w:val="008A55B5"/>
    <w:rsid w:val="008A55E3"/>
    <w:rsid w:val="008A5830"/>
    <w:rsid w:val="008A587B"/>
    <w:rsid w:val="008A5A9F"/>
    <w:rsid w:val="008A5C0E"/>
    <w:rsid w:val="008A5C21"/>
    <w:rsid w:val="008A5E0C"/>
    <w:rsid w:val="008A6039"/>
    <w:rsid w:val="008A6062"/>
    <w:rsid w:val="008A6116"/>
    <w:rsid w:val="008A6382"/>
    <w:rsid w:val="008A63A5"/>
    <w:rsid w:val="008A64C6"/>
    <w:rsid w:val="008A64C9"/>
    <w:rsid w:val="008A65C6"/>
    <w:rsid w:val="008A6B5C"/>
    <w:rsid w:val="008A6CB0"/>
    <w:rsid w:val="008A78A4"/>
    <w:rsid w:val="008A79B9"/>
    <w:rsid w:val="008A7DFD"/>
    <w:rsid w:val="008A7E01"/>
    <w:rsid w:val="008A7E72"/>
    <w:rsid w:val="008B007E"/>
    <w:rsid w:val="008B04E0"/>
    <w:rsid w:val="008B09FF"/>
    <w:rsid w:val="008B0B0B"/>
    <w:rsid w:val="008B0B0F"/>
    <w:rsid w:val="008B0E24"/>
    <w:rsid w:val="008B0F75"/>
    <w:rsid w:val="008B1316"/>
    <w:rsid w:val="008B13C0"/>
    <w:rsid w:val="008B1CEA"/>
    <w:rsid w:val="008B1E1E"/>
    <w:rsid w:val="008B201E"/>
    <w:rsid w:val="008B237C"/>
    <w:rsid w:val="008B2B28"/>
    <w:rsid w:val="008B2C1A"/>
    <w:rsid w:val="008B2F1A"/>
    <w:rsid w:val="008B32D1"/>
    <w:rsid w:val="008B331B"/>
    <w:rsid w:val="008B3426"/>
    <w:rsid w:val="008B34D4"/>
    <w:rsid w:val="008B3623"/>
    <w:rsid w:val="008B376F"/>
    <w:rsid w:val="008B3794"/>
    <w:rsid w:val="008B37A1"/>
    <w:rsid w:val="008B3945"/>
    <w:rsid w:val="008B39EF"/>
    <w:rsid w:val="008B3A0F"/>
    <w:rsid w:val="008B3BBD"/>
    <w:rsid w:val="008B3BE7"/>
    <w:rsid w:val="008B433E"/>
    <w:rsid w:val="008B4452"/>
    <w:rsid w:val="008B4508"/>
    <w:rsid w:val="008B48D4"/>
    <w:rsid w:val="008B4981"/>
    <w:rsid w:val="008B4AC9"/>
    <w:rsid w:val="008B4BB3"/>
    <w:rsid w:val="008B4D5F"/>
    <w:rsid w:val="008B4DAB"/>
    <w:rsid w:val="008B4E68"/>
    <w:rsid w:val="008B4F13"/>
    <w:rsid w:val="008B507D"/>
    <w:rsid w:val="008B5463"/>
    <w:rsid w:val="008B54DE"/>
    <w:rsid w:val="008B5518"/>
    <w:rsid w:val="008B552D"/>
    <w:rsid w:val="008B575B"/>
    <w:rsid w:val="008B5830"/>
    <w:rsid w:val="008B5D0D"/>
    <w:rsid w:val="008B626E"/>
    <w:rsid w:val="008B6304"/>
    <w:rsid w:val="008B6649"/>
    <w:rsid w:val="008B66C6"/>
    <w:rsid w:val="008B67D1"/>
    <w:rsid w:val="008B6A34"/>
    <w:rsid w:val="008B7545"/>
    <w:rsid w:val="008B756D"/>
    <w:rsid w:val="008B79B5"/>
    <w:rsid w:val="008B7C54"/>
    <w:rsid w:val="008B7D59"/>
    <w:rsid w:val="008C001F"/>
    <w:rsid w:val="008C0065"/>
    <w:rsid w:val="008C04D6"/>
    <w:rsid w:val="008C0570"/>
    <w:rsid w:val="008C0751"/>
    <w:rsid w:val="008C0CB7"/>
    <w:rsid w:val="008C0FB5"/>
    <w:rsid w:val="008C10F0"/>
    <w:rsid w:val="008C1355"/>
    <w:rsid w:val="008C135E"/>
    <w:rsid w:val="008C13A5"/>
    <w:rsid w:val="008C1425"/>
    <w:rsid w:val="008C164D"/>
    <w:rsid w:val="008C1670"/>
    <w:rsid w:val="008C1D18"/>
    <w:rsid w:val="008C1F05"/>
    <w:rsid w:val="008C2205"/>
    <w:rsid w:val="008C2B1C"/>
    <w:rsid w:val="008C2D52"/>
    <w:rsid w:val="008C2F0A"/>
    <w:rsid w:val="008C2F24"/>
    <w:rsid w:val="008C369A"/>
    <w:rsid w:val="008C3833"/>
    <w:rsid w:val="008C3897"/>
    <w:rsid w:val="008C394B"/>
    <w:rsid w:val="008C396D"/>
    <w:rsid w:val="008C398E"/>
    <w:rsid w:val="008C3F02"/>
    <w:rsid w:val="008C3FA6"/>
    <w:rsid w:val="008C42AE"/>
    <w:rsid w:val="008C436E"/>
    <w:rsid w:val="008C4730"/>
    <w:rsid w:val="008C47E2"/>
    <w:rsid w:val="008C4831"/>
    <w:rsid w:val="008C4A27"/>
    <w:rsid w:val="008C4E01"/>
    <w:rsid w:val="008C4E20"/>
    <w:rsid w:val="008C4F89"/>
    <w:rsid w:val="008C4FF1"/>
    <w:rsid w:val="008C52E1"/>
    <w:rsid w:val="008C53EF"/>
    <w:rsid w:val="008C55B6"/>
    <w:rsid w:val="008C58C5"/>
    <w:rsid w:val="008C5AB0"/>
    <w:rsid w:val="008C5ACD"/>
    <w:rsid w:val="008C5BA1"/>
    <w:rsid w:val="008C5C16"/>
    <w:rsid w:val="008C60E0"/>
    <w:rsid w:val="008C611A"/>
    <w:rsid w:val="008C6259"/>
    <w:rsid w:val="008C62C0"/>
    <w:rsid w:val="008C6712"/>
    <w:rsid w:val="008C67FA"/>
    <w:rsid w:val="008C6997"/>
    <w:rsid w:val="008C6BB8"/>
    <w:rsid w:val="008C6C06"/>
    <w:rsid w:val="008C6D7A"/>
    <w:rsid w:val="008C71AC"/>
    <w:rsid w:val="008C7C4F"/>
    <w:rsid w:val="008C7C6B"/>
    <w:rsid w:val="008C7C9C"/>
    <w:rsid w:val="008C7DC9"/>
    <w:rsid w:val="008C7EEC"/>
    <w:rsid w:val="008D0139"/>
    <w:rsid w:val="008D02D0"/>
    <w:rsid w:val="008D056B"/>
    <w:rsid w:val="008D0602"/>
    <w:rsid w:val="008D0764"/>
    <w:rsid w:val="008D08E1"/>
    <w:rsid w:val="008D091C"/>
    <w:rsid w:val="008D0BAC"/>
    <w:rsid w:val="008D0CAB"/>
    <w:rsid w:val="008D0CF0"/>
    <w:rsid w:val="008D0F45"/>
    <w:rsid w:val="008D13DA"/>
    <w:rsid w:val="008D1911"/>
    <w:rsid w:val="008D1CC3"/>
    <w:rsid w:val="008D1CC7"/>
    <w:rsid w:val="008D1E32"/>
    <w:rsid w:val="008D200F"/>
    <w:rsid w:val="008D202C"/>
    <w:rsid w:val="008D223B"/>
    <w:rsid w:val="008D239A"/>
    <w:rsid w:val="008D2B6F"/>
    <w:rsid w:val="008D2BA7"/>
    <w:rsid w:val="008D2E8D"/>
    <w:rsid w:val="008D33F0"/>
    <w:rsid w:val="008D3435"/>
    <w:rsid w:val="008D3794"/>
    <w:rsid w:val="008D385E"/>
    <w:rsid w:val="008D409A"/>
    <w:rsid w:val="008D40A1"/>
    <w:rsid w:val="008D4222"/>
    <w:rsid w:val="008D423B"/>
    <w:rsid w:val="008D4523"/>
    <w:rsid w:val="008D455D"/>
    <w:rsid w:val="008D4753"/>
    <w:rsid w:val="008D4C6D"/>
    <w:rsid w:val="008D5621"/>
    <w:rsid w:val="008D56CB"/>
    <w:rsid w:val="008D571B"/>
    <w:rsid w:val="008D59D8"/>
    <w:rsid w:val="008D5C63"/>
    <w:rsid w:val="008D605F"/>
    <w:rsid w:val="008D62BF"/>
    <w:rsid w:val="008D68BB"/>
    <w:rsid w:val="008D6B6D"/>
    <w:rsid w:val="008D6E7C"/>
    <w:rsid w:val="008D6FF2"/>
    <w:rsid w:val="008D7264"/>
    <w:rsid w:val="008D7562"/>
    <w:rsid w:val="008D766D"/>
    <w:rsid w:val="008D77C9"/>
    <w:rsid w:val="008D7C99"/>
    <w:rsid w:val="008D7C9C"/>
    <w:rsid w:val="008D7D09"/>
    <w:rsid w:val="008D7E92"/>
    <w:rsid w:val="008D7F10"/>
    <w:rsid w:val="008D7F92"/>
    <w:rsid w:val="008E015B"/>
    <w:rsid w:val="008E08E2"/>
    <w:rsid w:val="008E0BE1"/>
    <w:rsid w:val="008E1056"/>
    <w:rsid w:val="008E14BE"/>
    <w:rsid w:val="008E1516"/>
    <w:rsid w:val="008E1706"/>
    <w:rsid w:val="008E1902"/>
    <w:rsid w:val="008E1AA8"/>
    <w:rsid w:val="008E1DFB"/>
    <w:rsid w:val="008E20F4"/>
    <w:rsid w:val="008E238A"/>
    <w:rsid w:val="008E24A6"/>
    <w:rsid w:val="008E24BD"/>
    <w:rsid w:val="008E26F6"/>
    <w:rsid w:val="008E2CF9"/>
    <w:rsid w:val="008E31DC"/>
    <w:rsid w:val="008E32C0"/>
    <w:rsid w:val="008E3939"/>
    <w:rsid w:val="008E3960"/>
    <w:rsid w:val="008E39C9"/>
    <w:rsid w:val="008E3A3E"/>
    <w:rsid w:val="008E3CA9"/>
    <w:rsid w:val="008E3E6B"/>
    <w:rsid w:val="008E42CB"/>
    <w:rsid w:val="008E441C"/>
    <w:rsid w:val="008E4874"/>
    <w:rsid w:val="008E4A0A"/>
    <w:rsid w:val="008E4C64"/>
    <w:rsid w:val="008E4CE8"/>
    <w:rsid w:val="008E4D44"/>
    <w:rsid w:val="008E4DC4"/>
    <w:rsid w:val="008E4ED8"/>
    <w:rsid w:val="008E582C"/>
    <w:rsid w:val="008E58FE"/>
    <w:rsid w:val="008E599E"/>
    <w:rsid w:val="008E5ABE"/>
    <w:rsid w:val="008E5BBC"/>
    <w:rsid w:val="008E5F28"/>
    <w:rsid w:val="008E6055"/>
    <w:rsid w:val="008E60B2"/>
    <w:rsid w:val="008E633A"/>
    <w:rsid w:val="008E6637"/>
    <w:rsid w:val="008E6893"/>
    <w:rsid w:val="008E6C2E"/>
    <w:rsid w:val="008E6C96"/>
    <w:rsid w:val="008E6D8E"/>
    <w:rsid w:val="008E6DCB"/>
    <w:rsid w:val="008E724C"/>
    <w:rsid w:val="008E734C"/>
    <w:rsid w:val="008E78E3"/>
    <w:rsid w:val="008E7916"/>
    <w:rsid w:val="008E7A6F"/>
    <w:rsid w:val="008E7D9A"/>
    <w:rsid w:val="008E7E30"/>
    <w:rsid w:val="008E7FE1"/>
    <w:rsid w:val="008F00FB"/>
    <w:rsid w:val="008F0117"/>
    <w:rsid w:val="008F0422"/>
    <w:rsid w:val="008F0901"/>
    <w:rsid w:val="008F0FBC"/>
    <w:rsid w:val="008F1723"/>
    <w:rsid w:val="008F184D"/>
    <w:rsid w:val="008F18AE"/>
    <w:rsid w:val="008F1CFC"/>
    <w:rsid w:val="008F1D0C"/>
    <w:rsid w:val="008F1E87"/>
    <w:rsid w:val="008F1F88"/>
    <w:rsid w:val="008F207B"/>
    <w:rsid w:val="008F238C"/>
    <w:rsid w:val="008F24DD"/>
    <w:rsid w:val="008F26CD"/>
    <w:rsid w:val="008F27CB"/>
    <w:rsid w:val="008F2856"/>
    <w:rsid w:val="008F2A1C"/>
    <w:rsid w:val="008F2C89"/>
    <w:rsid w:val="008F2F06"/>
    <w:rsid w:val="008F2F20"/>
    <w:rsid w:val="008F30C1"/>
    <w:rsid w:val="008F31E6"/>
    <w:rsid w:val="008F32F2"/>
    <w:rsid w:val="008F3552"/>
    <w:rsid w:val="008F3647"/>
    <w:rsid w:val="008F3851"/>
    <w:rsid w:val="008F3BD6"/>
    <w:rsid w:val="008F3E79"/>
    <w:rsid w:val="008F3F97"/>
    <w:rsid w:val="008F42C0"/>
    <w:rsid w:val="008F43A9"/>
    <w:rsid w:val="008F451E"/>
    <w:rsid w:val="008F4679"/>
    <w:rsid w:val="008F4765"/>
    <w:rsid w:val="008F47CC"/>
    <w:rsid w:val="008F489F"/>
    <w:rsid w:val="008F48D4"/>
    <w:rsid w:val="008F4CA8"/>
    <w:rsid w:val="008F5442"/>
    <w:rsid w:val="008F56D3"/>
    <w:rsid w:val="008F5710"/>
    <w:rsid w:val="008F5CA6"/>
    <w:rsid w:val="008F5EBB"/>
    <w:rsid w:val="008F6239"/>
    <w:rsid w:val="008F63B6"/>
    <w:rsid w:val="008F6430"/>
    <w:rsid w:val="008F6543"/>
    <w:rsid w:val="008F657E"/>
    <w:rsid w:val="008F695C"/>
    <w:rsid w:val="008F6AE2"/>
    <w:rsid w:val="008F6BA0"/>
    <w:rsid w:val="008F6DD9"/>
    <w:rsid w:val="008F6E49"/>
    <w:rsid w:val="008F700E"/>
    <w:rsid w:val="008F760A"/>
    <w:rsid w:val="008F7A4A"/>
    <w:rsid w:val="008F7A8C"/>
    <w:rsid w:val="008F7AA6"/>
    <w:rsid w:val="008F7BC5"/>
    <w:rsid w:val="008F7DF3"/>
    <w:rsid w:val="009000A4"/>
    <w:rsid w:val="0090019A"/>
    <w:rsid w:val="009002B2"/>
    <w:rsid w:val="00900365"/>
    <w:rsid w:val="00900374"/>
    <w:rsid w:val="009005A3"/>
    <w:rsid w:val="00900670"/>
    <w:rsid w:val="00900713"/>
    <w:rsid w:val="0090091D"/>
    <w:rsid w:val="00900C96"/>
    <w:rsid w:val="00900FA1"/>
    <w:rsid w:val="00900FCB"/>
    <w:rsid w:val="0090140D"/>
    <w:rsid w:val="00901DE7"/>
    <w:rsid w:val="009021DF"/>
    <w:rsid w:val="00902295"/>
    <w:rsid w:val="0090237E"/>
    <w:rsid w:val="00902AEC"/>
    <w:rsid w:val="00902B54"/>
    <w:rsid w:val="00902C3A"/>
    <w:rsid w:val="00902CC7"/>
    <w:rsid w:val="00902E0F"/>
    <w:rsid w:val="0090312F"/>
    <w:rsid w:val="00903164"/>
    <w:rsid w:val="009036E8"/>
    <w:rsid w:val="009038B6"/>
    <w:rsid w:val="00903C5C"/>
    <w:rsid w:val="00903F98"/>
    <w:rsid w:val="00904279"/>
    <w:rsid w:val="00904932"/>
    <w:rsid w:val="009050D5"/>
    <w:rsid w:val="009050DD"/>
    <w:rsid w:val="00905385"/>
    <w:rsid w:val="00905414"/>
    <w:rsid w:val="00905493"/>
    <w:rsid w:val="009054F0"/>
    <w:rsid w:val="009058C1"/>
    <w:rsid w:val="009058CC"/>
    <w:rsid w:val="00905A1E"/>
    <w:rsid w:val="00905BBB"/>
    <w:rsid w:val="00905C9E"/>
    <w:rsid w:val="0090610A"/>
    <w:rsid w:val="00906941"/>
    <w:rsid w:val="00906EE5"/>
    <w:rsid w:val="00907106"/>
    <w:rsid w:val="00907195"/>
    <w:rsid w:val="009071F4"/>
    <w:rsid w:val="009075C0"/>
    <w:rsid w:val="009079E1"/>
    <w:rsid w:val="00907EDA"/>
    <w:rsid w:val="0091041D"/>
    <w:rsid w:val="00910514"/>
    <w:rsid w:val="0091073E"/>
    <w:rsid w:val="00910A3E"/>
    <w:rsid w:val="00910AC0"/>
    <w:rsid w:val="009113A0"/>
    <w:rsid w:val="009113EB"/>
    <w:rsid w:val="00911749"/>
    <w:rsid w:val="0091178A"/>
    <w:rsid w:val="0091196E"/>
    <w:rsid w:val="00911C06"/>
    <w:rsid w:val="00911D59"/>
    <w:rsid w:val="00912338"/>
    <w:rsid w:val="00912B1F"/>
    <w:rsid w:val="00912DC4"/>
    <w:rsid w:val="00912DC8"/>
    <w:rsid w:val="00913291"/>
    <w:rsid w:val="009132C8"/>
    <w:rsid w:val="009136A5"/>
    <w:rsid w:val="009136E4"/>
    <w:rsid w:val="009138B9"/>
    <w:rsid w:val="00913FAC"/>
    <w:rsid w:val="00914460"/>
    <w:rsid w:val="009144F3"/>
    <w:rsid w:val="009144F9"/>
    <w:rsid w:val="00914543"/>
    <w:rsid w:val="009148D7"/>
    <w:rsid w:val="009148FE"/>
    <w:rsid w:val="00914B3D"/>
    <w:rsid w:val="00914C17"/>
    <w:rsid w:val="00914D58"/>
    <w:rsid w:val="00914E8F"/>
    <w:rsid w:val="0091580C"/>
    <w:rsid w:val="00915ADD"/>
    <w:rsid w:val="00915E14"/>
    <w:rsid w:val="009160BA"/>
    <w:rsid w:val="00916293"/>
    <w:rsid w:val="0091643F"/>
    <w:rsid w:val="00916BFD"/>
    <w:rsid w:val="00916C46"/>
    <w:rsid w:val="00916CC3"/>
    <w:rsid w:val="00916D18"/>
    <w:rsid w:val="00916D87"/>
    <w:rsid w:val="009173A7"/>
    <w:rsid w:val="00917C52"/>
    <w:rsid w:val="00917D8C"/>
    <w:rsid w:val="0092052C"/>
    <w:rsid w:val="009205ED"/>
    <w:rsid w:val="00920799"/>
    <w:rsid w:val="00920CCB"/>
    <w:rsid w:val="00920D51"/>
    <w:rsid w:val="00920E50"/>
    <w:rsid w:val="00920F07"/>
    <w:rsid w:val="0092114C"/>
    <w:rsid w:val="0092133B"/>
    <w:rsid w:val="00921638"/>
    <w:rsid w:val="00921972"/>
    <w:rsid w:val="009219BF"/>
    <w:rsid w:val="00921AF0"/>
    <w:rsid w:val="00921F13"/>
    <w:rsid w:val="00922077"/>
    <w:rsid w:val="00922248"/>
    <w:rsid w:val="009229F9"/>
    <w:rsid w:val="00922BCE"/>
    <w:rsid w:val="00922C5B"/>
    <w:rsid w:val="00922D9E"/>
    <w:rsid w:val="00923580"/>
    <w:rsid w:val="0092366A"/>
    <w:rsid w:val="00923A4E"/>
    <w:rsid w:val="00923B96"/>
    <w:rsid w:val="00923C8D"/>
    <w:rsid w:val="00923DA3"/>
    <w:rsid w:val="00923E6F"/>
    <w:rsid w:val="00923F43"/>
    <w:rsid w:val="00923F49"/>
    <w:rsid w:val="00924117"/>
    <w:rsid w:val="009242F6"/>
    <w:rsid w:val="0092466D"/>
    <w:rsid w:val="0092468F"/>
    <w:rsid w:val="00924855"/>
    <w:rsid w:val="00924A2B"/>
    <w:rsid w:val="00924B5D"/>
    <w:rsid w:val="00924C25"/>
    <w:rsid w:val="00924CE9"/>
    <w:rsid w:val="00924E27"/>
    <w:rsid w:val="00924E34"/>
    <w:rsid w:val="0092557C"/>
    <w:rsid w:val="009256C7"/>
    <w:rsid w:val="009258A0"/>
    <w:rsid w:val="00925B53"/>
    <w:rsid w:val="00925C94"/>
    <w:rsid w:val="00925E8F"/>
    <w:rsid w:val="00925EB5"/>
    <w:rsid w:val="00925FF4"/>
    <w:rsid w:val="009260FE"/>
    <w:rsid w:val="009261AF"/>
    <w:rsid w:val="009268DA"/>
    <w:rsid w:val="00926904"/>
    <w:rsid w:val="00926A47"/>
    <w:rsid w:val="00926B1A"/>
    <w:rsid w:val="00926D52"/>
    <w:rsid w:val="00926E8D"/>
    <w:rsid w:val="00926E98"/>
    <w:rsid w:val="00926EBC"/>
    <w:rsid w:val="00927307"/>
    <w:rsid w:val="009273E8"/>
    <w:rsid w:val="00927873"/>
    <w:rsid w:val="00927A3F"/>
    <w:rsid w:val="00927B72"/>
    <w:rsid w:val="00927B88"/>
    <w:rsid w:val="00927BC1"/>
    <w:rsid w:val="00927D3C"/>
    <w:rsid w:val="00927D57"/>
    <w:rsid w:val="00930164"/>
    <w:rsid w:val="009303B3"/>
    <w:rsid w:val="00930967"/>
    <w:rsid w:val="00930C92"/>
    <w:rsid w:val="00930D93"/>
    <w:rsid w:val="00930DA4"/>
    <w:rsid w:val="00930E25"/>
    <w:rsid w:val="009313ED"/>
    <w:rsid w:val="009314D9"/>
    <w:rsid w:val="00931589"/>
    <w:rsid w:val="009317E2"/>
    <w:rsid w:val="009319FC"/>
    <w:rsid w:val="00931A29"/>
    <w:rsid w:val="00931D8A"/>
    <w:rsid w:val="0093226E"/>
    <w:rsid w:val="00932316"/>
    <w:rsid w:val="009323DD"/>
    <w:rsid w:val="0093288D"/>
    <w:rsid w:val="009328D9"/>
    <w:rsid w:val="009328DF"/>
    <w:rsid w:val="009329AC"/>
    <w:rsid w:val="00932BE3"/>
    <w:rsid w:val="00932CF4"/>
    <w:rsid w:val="0093319C"/>
    <w:rsid w:val="009333EE"/>
    <w:rsid w:val="00933550"/>
    <w:rsid w:val="00933558"/>
    <w:rsid w:val="00933752"/>
    <w:rsid w:val="00933815"/>
    <w:rsid w:val="00933B57"/>
    <w:rsid w:val="00933DD9"/>
    <w:rsid w:val="00933ED3"/>
    <w:rsid w:val="009342CB"/>
    <w:rsid w:val="00934571"/>
    <w:rsid w:val="00934613"/>
    <w:rsid w:val="009346E2"/>
    <w:rsid w:val="009347DA"/>
    <w:rsid w:val="00934894"/>
    <w:rsid w:val="00934B4E"/>
    <w:rsid w:val="00934D79"/>
    <w:rsid w:val="00934F4D"/>
    <w:rsid w:val="00934FAA"/>
    <w:rsid w:val="0093523C"/>
    <w:rsid w:val="009352E9"/>
    <w:rsid w:val="009353CB"/>
    <w:rsid w:val="00935839"/>
    <w:rsid w:val="0093588B"/>
    <w:rsid w:val="009358AE"/>
    <w:rsid w:val="00935F45"/>
    <w:rsid w:val="0093607C"/>
    <w:rsid w:val="00936271"/>
    <w:rsid w:val="009362FB"/>
    <w:rsid w:val="0093637F"/>
    <w:rsid w:val="009363F8"/>
    <w:rsid w:val="00936733"/>
    <w:rsid w:val="009368E2"/>
    <w:rsid w:val="00936936"/>
    <w:rsid w:val="00936937"/>
    <w:rsid w:val="00936ADC"/>
    <w:rsid w:val="00936CD9"/>
    <w:rsid w:val="00936D2F"/>
    <w:rsid w:val="00936E12"/>
    <w:rsid w:val="00936FEC"/>
    <w:rsid w:val="0093703F"/>
    <w:rsid w:val="0093729B"/>
    <w:rsid w:val="00937AAA"/>
    <w:rsid w:val="00937AB2"/>
    <w:rsid w:val="00937CA6"/>
    <w:rsid w:val="0094024E"/>
    <w:rsid w:val="009402D2"/>
    <w:rsid w:val="0094061A"/>
    <w:rsid w:val="00940736"/>
    <w:rsid w:val="00940915"/>
    <w:rsid w:val="009409D2"/>
    <w:rsid w:val="00940B93"/>
    <w:rsid w:val="00940CB6"/>
    <w:rsid w:val="00940CDB"/>
    <w:rsid w:val="00940E8E"/>
    <w:rsid w:val="00940F96"/>
    <w:rsid w:val="0094139C"/>
    <w:rsid w:val="00941CA1"/>
    <w:rsid w:val="00941EA3"/>
    <w:rsid w:val="009420D4"/>
    <w:rsid w:val="0094213B"/>
    <w:rsid w:val="009421A9"/>
    <w:rsid w:val="00942380"/>
    <w:rsid w:val="009424AC"/>
    <w:rsid w:val="00942553"/>
    <w:rsid w:val="009427D7"/>
    <w:rsid w:val="009429DF"/>
    <w:rsid w:val="00942F46"/>
    <w:rsid w:val="0094301B"/>
    <w:rsid w:val="0094303A"/>
    <w:rsid w:val="00943215"/>
    <w:rsid w:val="009433DC"/>
    <w:rsid w:val="009434D3"/>
    <w:rsid w:val="00943A00"/>
    <w:rsid w:val="00943DEA"/>
    <w:rsid w:val="009443C5"/>
    <w:rsid w:val="00944DD5"/>
    <w:rsid w:val="00944EDB"/>
    <w:rsid w:val="00944FA2"/>
    <w:rsid w:val="00945930"/>
    <w:rsid w:val="00945E12"/>
    <w:rsid w:val="0094623F"/>
    <w:rsid w:val="00946368"/>
    <w:rsid w:val="00946726"/>
    <w:rsid w:val="0094684A"/>
    <w:rsid w:val="00946884"/>
    <w:rsid w:val="0094694D"/>
    <w:rsid w:val="0094695C"/>
    <w:rsid w:val="00946B66"/>
    <w:rsid w:val="00946C21"/>
    <w:rsid w:val="00947120"/>
    <w:rsid w:val="00947474"/>
    <w:rsid w:val="00947562"/>
    <w:rsid w:val="00947C7F"/>
    <w:rsid w:val="009500E4"/>
    <w:rsid w:val="00950503"/>
    <w:rsid w:val="009505C6"/>
    <w:rsid w:val="00950782"/>
    <w:rsid w:val="00950EB9"/>
    <w:rsid w:val="00951051"/>
    <w:rsid w:val="009510A6"/>
    <w:rsid w:val="00951B32"/>
    <w:rsid w:val="00951C3A"/>
    <w:rsid w:val="00951F9E"/>
    <w:rsid w:val="00952112"/>
    <w:rsid w:val="0095211B"/>
    <w:rsid w:val="009524A2"/>
    <w:rsid w:val="009524DA"/>
    <w:rsid w:val="00952759"/>
    <w:rsid w:val="00952836"/>
    <w:rsid w:val="009535C3"/>
    <w:rsid w:val="00953726"/>
    <w:rsid w:val="009538F5"/>
    <w:rsid w:val="00953956"/>
    <w:rsid w:val="00953A5B"/>
    <w:rsid w:val="00953BD1"/>
    <w:rsid w:val="00953F99"/>
    <w:rsid w:val="009544DC"/>
    <w:rsid w:val="0095450A"/>
    <w:rsid w:val="009548BA"/>
    <w:rsid w:val="009548E7"/>
    <w:rsid w:val="00954A26"/>
    <w:rsid w:val="00954B5A"/>
    <w:rsid w:val="00954BDE"/>
    <w:rsid w:val="00954EC9"/>
    <w:rsid w:val="00955065"/>
    <w:rsid w:val="00955443"/>
    <w:rsid w:val="0095559D"/>
    <w:rsid w:val="0095568F"/>
    <w:rsid w:val="009557CC"/>
    <w:rsid w:val="009558F3"/>
    <w:rsid w:val="00955B2A"/>
    <w:rsid w:val="00955D1A"/>
    <w:rsid w:val="00955DEC"/>
    <w:rsid w:val="00955F83"/>
    <w:rsid w:val="00956365"/>
    <w:rsid w:val="0095643E"/>
    <w:rsid w:val="0095675E"/>
    <w:rsid w:val="009567BB"/>
    <w:rsid w:val="00956B0A"/>
    <w:rsid w:val="00956B1F"/>
    <w:rsid w:val="00956C14"/>
    <w:rsid w:val="00956C84"/>
    <w:rsid w:val="00956F14"/>
    <w:rsid w:val="00956FB0"/>
    <w:rsid w:val="00956FBE"/>
    <w:rsid w:val="0095701A"/>
    <w:rsid w:val="00957291"/>
    <w:rsid w:val="00957802"/>
    <w:rsid w:val="00957A7A"/>
    <w:rsid w:val="00957E86"/>
    <w:rsid w:val="0096010A"/>
    <w:rsid w:val="0096013A"/>
    <w:rsid w:val="00960233"/>
    <w:rsid w:val="00960599"/>
    <w:rsid w:val="00960823"/>
    <w:rsid w:val="00960957"/>
    <w:rsid w:val="00960B7F"/>
    <w:rsid w:val="00960CF5"/>
    <w:rsid w:val="00960E75"/>
    <w:rsid w:val="009613B5"/>
    <w:rsid w:val="009616A4"/>
    <w:rsid w:val="00961771"/>
    <w:rsid w:val="0096199D"/>
    <w:rsid w:val="00961A29"/>
    <w:rsid w:val="00961E67"/>
    <w:rsid w:val="00962014"/>
    <w:rsid w:val="00962247"/>
    <w:rsid w:val="00962C6B"/>
    <w:rsid w:val="00962FF0"/>
    <w:rsid w:val="009630F9"/>
    <w:rsid w:val="009633CF"/>
    <w:rsid w:val="009635DE"/>
    <w:rsid w:val="009636E0"/>
    <w:rsid w:val="009637CF"/>
    <w:rsid w:val="00963B20"/>
    <w:rsid w:val="0096429B"/>
    <w:rsid w:val="00964A2E"/>
    <w:rsid w:val="00964AC2"/>
    <w:rsid w:val="00964D84"/>
    <w:rsid w:val="0096502E"/>
    <w:rsid w:val="009656FF"/>
    <w:rsid w:val="0096585E"/>
    <w:rsid w:val="00965D5A"/>
    <w:rsid w:val="00965ED4"/>
    <w:rsid w:val="00965F0E"/>
    <w:rsid w:val="00966821"/>
    <w:rsid w:val="009668E0"/>
    <w:rsid w:val="00966CE7"/>
    <w:rsid w:val="00966EC9"/>
    <w:rsid w:val="00966F5C"/>
    <w:rsid w:val="0096705A"/>
    <w:rsid w:val="009671B1"/>
    <w:rsid w:val="00967362"/>
    <w:rsid w:val="009676CD"/>
    <w:rsid w:val="00967899"/>
    <w:rsid w:val="009678D1"/>
    <w:rsid w:val="00967988"/>
    <w:rsid w:val="00967992"/>
    <w:rsid w:val="00967A40"/>
    <w:rsid w:val="00967A46"/>
    <w:rsid w:val="00967AC3"/>
    <w:rsid w:val="00967E09"/>
    <w:rsid w:val="00967E7C"/>
    <w:rsid w:val="009700E3"/>
    <w:rsid w:val="009701EA"/>
    <w:rsid w:val="00970651"/>
    <w:rsid w:val="0097077F"/>
    <w:rsid w:val="00970847"/>
    <w:rsid w:val="00970B56"/>
    <w:rsid w:val="00970E4C"/>
    <w:rsid w:val="00970F27"/>
    <w:rsid w:val="00970FF8"/>
    <w:rsid w:val="0097107C"/>
    <w:rsid w:val="009714E3"/>
    <w:rsid w:val="0097153E"/>
    <w:rsid w:val="00971642"/>
    <w:rsid w:val="00971766"/>
    <w:rsid w:val="00971770"/>
    <w:rsid w:val="0097180C"/>
    <w:rsid w:val="00971B3C"/>
    <w:rsid w:val="00971B98"/>
    <w:rsid w:val="00971C36"/>
    <w:rsid w:val="00971C3A"/>
    <w:rsid w:val="00972092"/>
    <w:rsid w:val="00972231"/>
    <w:rsid w:val="0097235F"/>
    <w:rsid w:val="009723B0"/>
    <w:rsid w:val="0097268E"/>
    <w:rsid w:val="00972956"/>
    <w:rsid w:val="00972987"/>
    <w:rsid w:val="00972A12"/>
    <w:rsid w:val="00972B35"/>
    <w:rsid w:val="00972B57"/>
    <w:rsid w:val="00972B91"/>
    <w:rsid w:val="00973062"/>
    <w:rsid w:val="0097332D"/>
    <w:rsid w:val="00973D53"/>
    <w:rsid w:val="009748B5"/>
    <w:rsid w:val="009748B9"/>
    <w:rsid w:val="00974981"/>
    <w:rsid w:val="009749F9"/>
    <w:rsid w:val="00974A16"/>
    <w:rsid w:val="00974C4D"/>
    <w:rsid w:val="00974CF2"/>
    <w:rsid w:val="00974F36"/>
    <w:rsid w:val="00975316"/>
    <w:rsid w:val="009754DD"/>
    <w:rsid w:val="009755BC"/>
    <w:rsid w:val="00975896"/>
    <w:rsid w:val="009758EC"/>
    <w:rsid w:val="00975A4D"/>
    <w:rsid w:val="00975EF2"/>
    <w:rsid w:val="00975F9A"/>
    <w:rsid w:val="0097628E"/>
    <w:rsid w:val="0097630A"/>
    <w:rsid w:val="009765E6"/>
    <w:rsid w:val="009767A3"/>
    <w:rsid w:val="009769FB"/>
    <w:rsid w:val="00976B04"/>
    <w:rsid w:val="00976BBE"/>
    <w:rsid w:val="00976C79"/>
    <w:rsid w:val="00976E7C"/>
    <w:rsid w:val="00976E98"/>
    <w:rsid w:val="009775CA"/>
    <w:rsid w:val="00977A7A"/>
    <w:rsid w:val="00977B5B"/>
    <w:rsid w:val="00977F7E"/>
    <w:rsid w:val="00980D32"/>
    <w:rsid w:val="009813A6"/>
    <w:rsid w:val="009813FC"/>
    <w:rsid w:val="009815A7"/>
    <w:rsid w:val="009819AF"/>
    <w:rsid w:val="00981AF8"/>
    <w:rsid w:val="00981B80"/>
    <w:rsid w:val="0098202C"/>
    <w:rsid w:val="009820F7"/>
    <w:rsid w:val="009822C2"/>
    <w:rsid w:val="009824A9"/>
    <w:rsid w:val="00982773"/>
    <w:rsid w:val="00982965"/>
    <w:rsid w:val="00982D80"/>
    <w:rsid w:val="00982DBE"/>
    <w:rsid w:val="009830A1"/>
    <w:rsid w:val="009832C7"/>
    <w:rsid w:val="00983358"/>
    <w:rsid w:val="00983C55"/>
    <w:rsid w:val="009843BD"/>
    <w:rsid w:val="00984856"/>
    <w:rsid w:val="00984A1E"/>
    <w:rsid w:val="00984C99"/>
    <w:rsid w:val="009851FB"/>
    <w:rsid w:val="0098564C"/>
    <w:rsid w:val="00985841"/>
    <w:rsid w:val="00985BC2"/>
    <w:rsid w:val="009860AD"/>
    <w:rsid w:val="00986322"/>
    <w:rsid w:val="009863C5"/>
    <w:rsid w:val="009863DA"/>
    <w:rsid w:val="009864E7"/>
    <w:rsid w:val="00986588"/>
    <w:rsid w:val="0098658F"/>
    <w:rsid w:val="0098668B"/>
    <w:rsid w:val="00986A8E"/>
    <w:rsid w:val="00986AC7"/>
    <w:rsid w:val="00986B86"/>
    <w:rsid w:val="00986DEB"/>
    <w:rsid w:val="00986E18"/>
    <w:rsid w:val="009870C9"/>
    <w:rsid w:val="0098732B"/>
    <w:rsid w:val="00987405"/>
    <w:rsid w:val="0098749A"/>
    <w:rsid w:val="00987933"/>
    <w:rsid w:val="00987C64"/>
    <w:rsid w:val="00990131"/>
    <w:rsid w:val="00990294"/>
    <w:rsid w:val="009904A6"/>
    <w:rsid w:val="009906DA"/>
    <w:rsid w:val="00990E1F"/>
    <w:rsid w:val="00990E6C"/>
    <w:rsid w:val="00990EE7"/>
    <w:rsid w:val="00990F4E"/>
    <w:rsid w:val="00991077"/>
    <w:rsid w:val="0099124A"/>
    <w:rsid w:val="009912AB"/>
    <w:rsid w:val="0099154A"/>
    <w:rsid w:val="0099188C"/>
    <w:rsid w:val="00991FC3"/>
    <w:rsid w:val="00992270"/>
    <w:rsid w:val="009922B7"/>
    <w:rsid w:val="0099285E"/>
    <w:rsid w:val="009928A3"/>
    <w:rsid w:val="00992B60"/>
    <w:rsid w:val="00992E61"/>
    <w:rsid w:val="00992EE4"/>
    <w:rsid w:val="00993260"/>
    <w:rsid w:val="00993567"/>
    <w:rsid w:val="00993ACF"/>
    <w:rsid w:val="00993BA9"/>
    <w:rsid w:val="00993C0F"/>
    <w:rsid w:val="00994011"/>
    <w:rsid w:val="009941BB"/>
    <w:rsid w:val="009944D8"/>
    <w:rsid w:val="009946D7"/>
    <w:rsid w:val="009946D9"/>
    <w:rsid w:val="0099481E"/>
    <w:rsid w:val="00994B28"/>
    <w:rsid w:val="00994DC0"/>
    <w:rsid w:val="0099502C"/>
    <w:rsid w:val="0099506E"/>
    <w:rsid w:val="00995164"/>
    <w:rsid w:val="00995939"/>
    <w:rsid w:val="009959B2"/>
    <w:rsid w:val="00995A9C"/>
    <w:rsid w:val="0099616C"/>
    <w:rsid w:val="00996275"/>
    <w:rsid w:val="009963C4"/>
    <w:rsid w:val="009968B8"/>
    <w:rsid w:val="00996C72"/>
    <w:rsid w:val="00996CCC"/>
    <w:rsid w:val="00996E5E"/>
    <w:rsid w:val="00996F27"/>
    <w:rsid w:val="0099731D"/>
    <w:rsid w:val="0099757C"/>
    <w:rsid w:val="00997974"/>
    <w:rsid w:val="009979AC"/>
    <w:rsid w:val="00997A1F"/>
    <w:rsid w:val="00997AD9"/>
    <w:rsid w:val="00997C73"/>
    <w:rsid w:val="009A0104"/>
    <w:rsid w:val="009A029C"/>
    <w:rsid w:val="009A03C2"/>
    <w:rsid w:val="009A06D6"/>
    <w:rsid w:val="009A0A34"/>
    <w:rsid w:val="009A0AED"/>
    <w:rsid w:val="009A0C4C"/>
    <w:rsid w:val="009A0F4A"/>
    <w:rsid w:val="009A0F8A"/>
    <w:rsid w:val="009A1312"/>
    <w:rsid w:val="009A15D9"/>
    <w:rsid w:val="009A1CD6"/>
    <w:rsid w:val="009A2649"/>
    <w:rsid w:val="009A2685"/>
    <w:rsid w:val="009A283A"/>
    <w:rsid w:val="009A2D1D"/>
    <w:rsid w:val="009A2EFF"/>
    <w:rsid w:val="009A3306"/>
    <w:rsid w:val="009A3592"/>
    <w:rsid w:val="009A37B4"/>
    <w:rsid w:val="009A3868"/>
    <w:rsid w:val="009A3D5F"/>
    <w:rsid w:val="009A4117"/>
    <w:rsid w:val="009A4525"/>
    <w:rsid w:val="009A4CFB"/>
    <w:rsid w:val="009A4E59"/>
    <w:rsid w:val="009A55E0"/>
    <w:rsid w:val="009A5905"/>
    <w:rsid w:val="009A59F9"/>
    <w:rsid w:val="009A5C31"/>
    <w:rsid w:val="009A5F88"/>
    <w:rsid w:val="009A6007"/>
    <w:rsid w:val="009A60D3"/>
    <w:rsid w:val="009A6149"/>
    <w:rsid w:val="009A6384"/>
    <w:rsid w:val="009A6609"/>
    <w:rsid w:val="009A6A6D"/>
    <w:rsid w:val="009A6B81"/>
    <w:rsid w:val="009A6E26"/>
    <w:rsid w:val="009A715D"/>
    <w:rsid w:val="009A792F"/>
    <w:rsid w:val="009A7AC6"/>
    <w:rsid w:val="009A7E38"/>
    <w:rsid w:val="009B0129"/>
    <w:rsid w:val="009B0240"/>
    <w:rsid w:val="009B0263"/>
    <w:rsid w:val="009B026B"/>
    <w:rsid w:val="009B0B3D"/>
    <w:rsid w:val="009B0DE2"/>
    <w:rsid w:val="009B0E12"/>
    <w:rsid w:val="009B0E64"/>
    <w:rsid w:val="009B0FCD"/>
    <w:rsid w:val="009B1041"/>
    <w:rsid w:val="009B120C"/>
    <w:rsid w:val="009B1488"/>
    <w:rsid w:val="009B1570"/>
    <w:rsid w:val="009B1A93"/>
    <w:rsid w:val="009B1BC6"/>
    <w:rsid w:val="009B2402"/>
    <w:rsid w:val="009B276D"/>
    <w:rsid w:val="009B2827"/>
    <w:rsid w:val="009B29AE"/>
    <w:rsid w:val="009B2A6E"/>
    <w:rsid w:val="009B2D40"/>
    <w:rsid w:val="009B346D"/>
    <w:rsid w:val="009B34BF"/>
    <w:rsid w:val="009B36D9"/>
    <w:rsid w:val="009B39BC"/>
    <w:rsid w:val="009B3A63"/>
    <w:rsid w:val="009B3B16"/>
    <w:rsid w:val="009B3C51"/>
    <w:rsid w:val="009B3D41"/>
    <w:rsid w:val="009B4053"/>
    <w:rsid w:val="009B439B"/>
    <w:rsid w:val="009B4A55"/>
    <w:rsid w:val="009B4ECF"/>
    <w:rsid w:val="009B4F9E"/>
    <w:rsid w:val="009B5040"/>
    <w:rsid w:val="009B55FA"/>
    <w:rsid w:val="009B56D5"/>
    <w:rsid w:val="009B5BFB"/>
    <w:rsid w:val="009B5CB5"/>
    <w:rsid w:val="009B6156"/>
    <w:rsid w:val="009B66EE"/>
    <w:rsid w:val="009B6A3C"/>
    <w:rsid w:val="009B6A73"/>
    <w:rsid w:val="009B6A91"/>
    <w:rsid w:val="009B6E34"/>
    <w:rsid w:val="009B7200"/>
    <w:rsid w:val="009B7C3A"/>
    <w:rsid w:val="009B7CF9"/>
    <w:rsid w:val="009B7D8F"/>
    <w:rsid w:val="009B7DA8"/>
    <w:rsid w:val="009B7E33"/>
    <w:rsid w:val="009B7E7A"/>
    <w:rsid w:val="009C08F2"/>
    <w:rsid w:val="009C09BF"/>
    <w:rsid w:val="009C0DAD"/>
    <w:rsid w:val="009C1128"/>
    <w:rsid w:val="009C1353"/>
    <w:rsid w:val="009C13A4"/>
    <w:rsid w:val="009C1640"/>
    <w:rsid w:val="009C1675"/>
    <w:rsid w:val="009C18D6"/>
    <w:rsid w:val="009C193A"/>
    <w:rsid w:val="009C1ADB"/>
    <w:rsid w:val="009C1B12"/>
    <w:rsid w:val="009C1F82"/>
    <w:rsid w:val="009C213E"/>
    <w:rsid w:val="009C24A6"/>
    <w:rsid w:val="009C26AB"/>
    <w:rsid w:val="009C2906"/>
    <w:rsid w:val="009C3144"/>
    <w:rsid w:val="009C3163"/>
    <w:rsid w:val="009C3292"/>
    <w:rsid w:val="009C33ED"/>
    <w:rsid w:val="009C3545"/>
    <w:rsid w:val="009C39A1"/>
    <w:rsid w:val="009C42C6"/>
    <w:rsid w:val="009C44DB"/>
    <w:rsid w:val="009C49CA"/>
    <w:rsid w:val="009C4A06"/>
    <w:rsid w:val="009C4B42"/>
    <w:rsid w:val="009C4EE5"/>
    <w:rsid w:val="009C50D6"/>
    <w:rsid w:val="009C52C6"/>
    <w:rsid w:val="009C5354"/>
    <w:rsid w:val="009C53CB"/>
    <w:rsid w:val="009C53F3"/>
    <w:rsid w:val="009C5927"/>
    <w:rsid w:val="009C5AF8"/>
    <w:rsid w:val="009C5B6A"/>
    <w:rsid w:val="009C5E35"/>
    <w:rsid w:val="009C62D8"/>
    <w:rsid w:val="009C63CD"/>
    <w:rsid w:val="009C642C"/>
    <w:rsid w:val="009C6553"/>
    <w:rsid w:val="009C6AAC"/>
    <w:rsid w:val="009C6E75"/>
    <w:rsid w:val="009C7079"/>
    <w:rsid w:val="009C7207"/>
    <w:rsid w:val="009C739B"/>
    <w:rsid w:val="009C7588"/>
    <w:rsid w:val="009C7952"/>
    <w:rsid w:val="009C7DD3"/>
    <w:rsid w:val="009D028C"/>
    <w:rsid w:val="009D02FE"/>
    <w:rsid w:val="009D042C"/>
    <w:rsid w:val="009D04B4"/>
    <w:rsid w:val="009D056D"/>
    <w:rsid w:val="009D056E"/>
    <w:rsid w:val="009D07A1"/>
    <w:rsid w:val="009D0950"/>
    <w:rsid w:val="009D10E7"/>
    <w:rsid w:val="009D1132"/>
    <w:rsid w:val="009D1544"/>
    <w:rsid w:val="009D1887"/>
    <w:rsid w:val="009D1CE0"/>
    <w:rsid w:val="009D1FDC"/>
    <w:rsid w:val="009D2415"/>
    <w:rsid w:val="009D247B"/>
    <w:rsid w:val="009D25D8"/>
    <w:rsid w:val="009D2ACA"/>
    <w:rsid w:val="009D2CC7"/>
    <w:rsid w:val="009D2D00"/>
    <w:rsid w:val="009D2FB1"/>
    <w:rsid w:val="009D31B3"/>
    <w:rsid w:val="009D3371"/>
    <w:rsid w:val="009D342C"/>
    <w:rsid w:val="009D374F"/>
    <w:rsid w:val="009D3A88"/>
    <w:rsid w:val="009D3B90"/>
    <w:rsid w:val="009D3D26"/>
    <w:rsid w:val="009D3DF0"/>
    <w:rsid w:val="009D3FF0"/>
    <w:rsid w:val="009D40B5"/>
    <w:rsid w:val="009D49D0"/>
    <w:rsid w:val="009D4A78"/>
    <w:rsid w:val="009D4AEE"/>
    <w:rsid w:val="009D4AF1"/>
    <w:rsid w:val="009D5368"/>
    <w:rsid w:val="009D5378"/>
    <w:rsid w:val="009D55F2"/>
    <w:rsid w:val="009D5990"/>
    <w:rsid w:val="009D5A8C"/>
    <w:rsid w:val="009D5C2C"/>
    <w:rsid w:val="009D5DE7"/>
    <w:rsid w:val="009D5F70"/>
    <w:rsid w:val="009D68B9"/>
    <w:rsid w:val="009D6CF8"/>
    <w:rsid w:val="009D6E61"/>
    <w:rsid w:val="009D701A"/>
    <w:rsid w:val="009D732C"/>
    <w:rsid w:val="009D735B"/>
    <w:rsid w:val="009D73B7"/>
    <w:rsid w:val="009D7449"/>
    <w:rsid w:val="009D7546"/>
    <w:rsid w:val="009D7AAF"/>
    <w:rsid w:val="009D7B3D"/>
    <w:rsid w:val="009D7B41"/>
    <w:rsid w:val="009D7D7F"/>
    <w:rsid w:val="009D7F66"/>
    <w:rsid w:val="009E07F5"/>
    <w:rsid w:val="009E0A45"/>
    <w:rsid w:val="009E0BA8"/>
    <w:rsid w:val="009E0CA6"/>
    <w:rsid w:val="009E0F1A"/>
    <w:rsid w:val="009E1277"/>
    <w:rsid w:val="009E1340"/>
    <w:rsid w:val="009E1513"/>
    <w:rsid w:val="009E159B"/>
    <w:rsid w:val="009E15DB"/>
    <w:rsid w:val="009E1F73"/>
    <w:rsid w:val="009E205E"/>
    <w:rsid w:val="009E21BE"/>
    <w:rsid w:val="009E2263"/>
    <w:rsid w:val="009E238D"/>
    <w:rsid w:val="009E2564"/>
    <w:rsid w:val="009E29B3"/>
    <w:rsid w:val="009E2E5C"/>
    <w:rsid w:val="009E3476"/>
    <w:rsid w:val="009E381D"/>
    <w:rsid w:val="009E3863"/>
    <w:rsid w:val="009E39E4"/>
    <w:rsid w:val="009E3B9A"/>
    <w:rsid w:val="009E3C9C"/>
    <w:rsid w:val="009E3DC3"/>
    <w:rsid w:val="009E3F0E"/>
    <w:rsid w:val="009E40A6"/>
    <w:rsid w:val="009E4119"/>
    <w:rsid w:val="009E42EA"/>
    <w:rsid w:val="009E43DE"/>
    <w:rsid w:val="009E4514"/>
    <w:rsid w:val="009E489B"/>
    <w:rsid w:val="009E4B47"/>
    <w:rsid w:val="009E4D58"/>
    <w:rsid w:val="009E4FAC"/>
    <w:rsid w:val="009E51BC"/>
    <w:rsid w:val="009E5200"/>
    <w:rsid w:val="009E5297"/>
    <w:rsid w:val="009E54C4"/>
    <w:rsid w:val="009E561B"/>
    <w:rsid w:val="009E5A85"/>
    <w:rsid w:val="009E5BDF"/>
    <w:rsid w:val="009E5E49"/>
    <w:rsid w:val="009E6226"/>
    <w:rsid w:val="009E625A"/>
    <w:rsid w:val="009E667A"/>
    <w:rsid w:val="009E6B43"/>
    <w:rsid w:val="009E70DB"/>
    <w:rsid w:val="009E7350"/>
    <w:rsid w:val="009E7697"/>
    <w:rsid w:val="009E79BF"/>
    <w:rsid w:val="009E7A63"/>
    <w:rsid w:val="009E7EF7"/>
    <w:rsid w:val="009E7F4A"/>
    <w:rsid w:val="009E7FB4"/>
    <w:rsid w:val="009F0036"/>
    <w:rsid w:val="009F04FD"/>
    <w:rsid w:val="009F0853"/>
    <w:rsid w:val="009F08D2"/>
    <w:rsid w:val="009F093E"/>
    <w:rsid w:val="009F0DEE"/>
    <w:rsid w:val="009F0E1E"/>
    <w:rsid w:val="009F0E4C"/>
    <w:rsid w:val="009F0E86"/>
    <w:rsid w:val="009F0E9D"/>
    <w:rsid w:val="009F0F68"/>
    <w:rsid w:val="009F105B"/>
    <w:rsid w:val="009F1135"/>
    <w:rsid w:val="009F1210"/>
    <w:rsid w:val="009F13E8"/>
    <w:rsid w:val="009F1651"/>
    <w:rsid w:val="009F17D6"/>
    <w:rsid w:val="009F1883"/>
    <w:rsid w:val="009F197C"/>
    <w:rsid w:val="009F1EBE"/>
    <w:rsid w:val="009F21EC"/>
    <w:rsid w:val="009F22B7"/>
    <w:rsid w:val="009F2638"/>
    <w:rsid w:val="009F2CC4"/>
    <w:rsid w:val="009F2F0C"/>
    <w:rsid w:val="009F3414"/>
    <w:rsid w:val="009F34C9"/>
    <w:rsid w:val="009F3664"/>
    <w:rsid w:val="009F36DA"/>
    <w:rsid w:val="009F376D"/>
    <w:rsid w:val="009F3E1D"/>
    <w:rsid w:val="009F3FB3"/>
    <w:rsid w:val="009F40A6"/>
    <w:rsid w:val="009F43BC"/>
    <w:rsid w:val="009F440F"/>
    <w:rsid w:val="009F46CE"/>
    <w:rsid w:val="009F4841"/>
    <w:rsid w:val="009F4AF1"/>
    <w:rsid w:val="009F4B4B"/>
    <w:rsid w:val="009F4FB7"/>
    <w:rsid w:val="009F5159"/>
    <w:rsid w:val="009F52F9"/>
    <w:rsid w:val="009F533E"/>
    <w:rsid w:val="009F576E"/>
    <w:rsid w:val="009F59A3"/>
    <w:rsid w:val="009F5C66"/>
    <w:rsid w:val="009F5CD2"/>
    <w:rsid w:val="009F5CD3"/>
    <w:rsid w:val="009F5E26"/>
    <w:rsid w:val="009F5E4D"/>
    <w:rsid w:val="009F5F9E"/>
    <w:rsid w:val="009F61E7"/>
    <w:rsid w:val="009F640D"/>
    <w:rsid w:val="009F6909"/>
    <w:rsid w:val="009F694C"/>
    <w:rsid w:val="009F71C7"/>
    <w:rsid w:val="009F72D1"/>
    <w:rsid w:val="009F7426"/>
    <w:rsid w:val="009F748E"/>
    <w:rsid w:val="009F771C"/>
    <w:rsid w:val="009F7EBE"/>
    <w:rsid w:val="00A007F0"/>
    <w:rsid w:val="00A011B8"/>
    <w:rsid w:val="00A01EC1"/>
    <w:rsid w:val="00A0204E"/>
    <w:rsid w:val="00A02322"/>
    <w:rsid w:val="00A023C9"/>
    <w:rsid w:val="00A024D4"/>
    <w:rsid w:val="00A024FD"/>
    <w:rsid w:val="00A034E9"/>
    <w:rsid w:val="00A035B1"/>
    <w:rsid w:val="00A035DA"/>
    <w:rsid w:val="00A03A94"/>
    <w:rsid w:val="00A03B10"/>
    <w:rsid w:val="00A03BE3"/>
    <w:rsid w:val="00A0419A"/>
    <w:rsid w:val="00A04366"/>
    <w:rsid w:val="00A043FB"/>
    <w:rsid w:val="00A044C6"/>
    <w:rsid w:val="00A045E3"/>
    <w:rsid w:val="00A048EA"/>
    <w:rsid w:val="00A04A0C"/>
    <w:rsid w:val="00A04D2D"/>
    <w:rsid w:val="00A04D35"/>
    <w:rsid w:val="00A04EFA"/>
    <w:rsid w:val="00A05092"/>
    <w:rsid w:val="00A0525A"/>
    <w:rsid w:val="00A0530C"/>
    <w:rsid w:val="00A05351"/>
    <w:rsid w:val="00A058F6"/>
    <w:rsid w:val="00A05A10"/>
    <w:rsid w:val="00A05A74"/>
    <w:rsid w:val="00A05BAE"/>
    <w:rsid w:val="00A05D25"/>
    <w:rsid w:val="00A05D8F"/>
    <w:rsid w:val="00A061C9"/>
    <w:rsid w:val="00A0627E"/>
    <w:rsid w:val="00A0632D"/>
    <w:rsid w:val="00A067AE"/>
    <w:rsid w:val="00A06A33"/>
    <w:rsid w:val="00A07054"/>
    <w:rsid w:val="00A07245"/>
    <w:rsid w:val="00A07318"/>
    <w:rsid w:val="00A07360"/>
    <w:rsid w:val="00A073DF"/>
    <w:rsid w:val="00A07832"/>
    <w:rsid w:val="00A07C6A"/>
    <w:rsid w:val="00A103C2"/>
    <w:rsid w:val="00A106C0"/>
    <w:rsid w:val="00A10893"/>
    <w:rsid w:val="00A1097C"/>
    <w:rsid w:val="00A10B04"/>
    <w:rsid w:val="00A10D0C"/>
    <w:rsid w:val="00A110C9"/>
    <w:rsid w:val="00A1174B"/>
    <w:rsid w:val="00A1177E"/>
    <w:rsid w:val="00A11C1F"/>
    <w:rsid w:val="00A11C7B"/>
    <w:rsid w:val="00A11D07"/>
    <w:rsid w:val="00A11D4D"/>
    <w:rsid w:val="00A11E07"/>
    <w:rsid w:val="00A12315"/>
    <w:rsid w:val="00A125E2"/>
    <w:rsid w:val="00A127FC"/>
    <w:rsid w:val="00A131E7"/>
    <w:rsid w:val="00A13310"/>
    <w:rsid w:val="00A13741"/>
    <w:rsid w:val="00A13990"/>
    <w:rsid w:val="00A13E65"/>
    <w:rsid w:val="00A13EA5"/>
    <w:rsid w:val="00A14180"/>
    <w:rsid w:val="00A141F8"/>
    <w:rsid w:val="00A142B7"/>
    <w:rsid w:val="00A1436E"/>
    <w:rsid w:val="00A14464"/>
    <w:rsid w:val="00A1462E"/>
    <w:rsid w:val="00A14ED9"/>
    <w:rsid w:val="00A14EEE"/>
    <w:rsid w:val="00A14FC4"/>
    <w:rsid w:val="00A150BE"/>
    <w:rsid w:val="00A150ED"/>
    <w:rsid w:val="00A153B2"/>
    <w:rsid w:val="00A15500"/>
    <w:rsid w:val="00A155CF"/>
    <w:rsid w:val="00A15A50"/>
    <w:rsid w:val="00A15B7A"/>
    <w:rsid w:val="00A166A0"/>
    <w:rsid w:val="00A16813"/>
    <w:rsid w:val="00A16A68"/>
    <w:rsid w:val="00A16ADE"/>
    <w:rsid w:val="00A16C1B"/>
    <w:rsid w:val="00A16C28"/>
    <w:rsid w:val="00A16CD8"/>
    <w:rsid w:val="00A1719A"/>
    <w:rsid w:val="00A171A7"/>
    <w:rsid w:val="00A17444"/>
    <w:rsid w:val="00A177A4"/>
    <w:rsid w:val="00A17D9C"/>
    <w:rsid w:val="00A17F7F"/>
    <w:rsid w:val="00A20294"/>
    <w:rsid w:val="00A20C0E"/>
    <w:rsid w:val="00A20F44"/>
    <w:rsid w:val="00A211E0"/>
    <w:rsid w:val="00A2155F"/>
    <w:rsid w:val="00A216B2"/>
    <w:rsid w:val="00A218B4"/>
    <w:rsid w:val="00A2229A"/>
    <w:rsid w:val="00A2242A"/>
    <w:rsid w:val="00A22612"/>
    <w:rsid w:val="00A227FD"/>
    <w:rsid w:val="00A2280E"/>
    <w:rsid w:val="00A22FE6"/>
    <w:rsid w:val="00A23197"/>
    <w:rsid w:val="00A233C8"/>
    <w:rsid w:val="00A235D0"/>
    <w:rsid w:val="00A23706"/>
    <w:rsid w:val="00A23822"/>
    <w:rsid w:val="00A23A2D"/>
    <w:rsid w:val="00A23A9D"/>
    <w:rsid w:val="00A23F6F"/>
    <w:rsid w:val="00A24720"/>
    <w:rsid w:val="00A247B4"/>
    <w:rsid w:val="00A24A68"/>
    <w:rsid w:val="00A24C42"/>
    <w:rsid w:val="00A24C5B"/>
    <w:rsid w:val="00A24FCC"/>
    <w:rsid w:val="00A253B7"/>
    <w:rsid w:val="00A255A0"/>
    <w:rsid w:val="00A257BC"/>
    <w:rsid w:val="00A258BE"/>
    <w:rsid w:val="00A25AA8"/>
    <w:rsid w:val="00A25DC3"/>
    <w:rsid w:val="00A25EF7"/>
    <w:rsid w:val="00A260F3"/>
    <w:rsid w:val="00A26354"/>
    <w:rsid w:val="00A266B2"/>
    <w:rsid w:val="00A266FA"/>
    <w:rsid w:val="00A26DE4"/>
    <w:rsid w:val="00A272C5"/>
    <w:rsid w:val="00A2789D"/>
    <w:rsid w:val="00A279A9"/>
    <w:rsid w:val="00A27A25"/>
    <w:rsid w:val="00A27D48"/>
    <w:rsid w:val="00A300E9"/>
    <w:rsid w:val="00A30B7A"/>
    <w:rsid w:val="00A30B8B"/>
    <w:rsid w:val="00A311E9"/>
    <w:rsid w:val="00A312AC"/>
    <w:rsid w:val="00A31343"/>
    <w:rsid w:val="00A31568"/>
    <w:rsid w:val="00A316E3"/>
    <w:rsid w:val="00A31941"/>
    <w:rsid w:val="00A31945"/>
    <w:rsid w:val="00A31C55"/>
    <w:rsid w:val="00A31D21"/>
    <w:rsid w:val="00A31E0B"/>
    <w:rsid w:val="00A32229"/>
    <w:rsid w:val="00A325C0"/>
    <w:rsid w:val="00A32835"/>
    <w:rsid w:val="00A32884"/>
    <w:rsid w:val="00A328E9"/>
    <w:rsid w:val="00A32C9D"/>
    <w:rsid w:val="00A32FEC"/>
    <w:rsid w:val="00A330BA"/>
    <w:rsid w:val="00A3313B"/>
    <w:rsid w:val="00A337C2"/>
    <w:rsid w:val="00A341D7"/>
    <w:rsid w:val="00A3466D"/>
    <w:rsid w:val="00A34689"/>
    <w:rsid w:val="00A346C4"/>
    <w:rsid w:val="00A34A7B"/>
    <w:rsid w:val="00A34C53"/>
    <w:rsid w:val="00A34F84"/>
    <w:rsid w:val="00A3500E"/>
    <w:rsid w:val="00A353AB"/>
    <w:rsid w:val="00A353DF"/>
    <w:rsid w:val="00A35792"/>
    <w:rsid w:val="00A35A88"/>
    <w:rsid w:val="00A35A9A"/>
    <w:rsid w:val="00A35B4B"/>
    <w:rsid w:val="00A35B50"/>
    <w:rsid w:val="00A35BA7"/>
    <w:rsid w:val="00A35BF3"/>
    <w:rsid w:val="00A35C2D"/>
    <w:rsid w:val="00A3616D"/>
    <w:rsid w:val="00A364FB"/>
    <w:rsid w:val="00A36763"/>
    <w:rsid w:val="00A369C3"/>
    <w:rsid w:val="00A36AAF"/>
    <w:rsid w:val="00A36B3F"/>
    <w:rsid w:val="00A36C27"/>
    <w:rsid w:val="00A36C89"/>
    <w:rsid w:val="00A36CA9"/>
    <w:rsid w:val="00A37323"/>
    <w:rsid w:val="00A377A0"/>
    <w:rsid w:val="00A37CA7"/>
    <w:rsid w:val="00A37CFC"/>
    <w:rsid w:val="00A37E35"/>
    <w:rsid w:val="00A4006A"/>
    <w:rsid w:val="00A403F7"/>
    <w:rsid w:val="00A40ADA"/>
    <w:rsid w:val="00A40C0F"/>
    <w:rsid w:val="00A40DD2"/>
    <w:rsid w:val="00A40E54"/>
    <w:rsid w:val="00A40EAB"/>
    <w:rsid w:val="00A4116F"/>
    <w:rsid w:val="00A412A4"/>
    <w:rsid w:val="00A412BD"/>
    <w:rsid w:val="00A4175D"/>
    <w:rsid w:val="00A419DD"/>
    <w:rsid w:val="00A41A79"/>
    <w:rsid w:val="00A41BB3"/>
    <w:rsid w:val="00A42043"/>
    <w:rsid w:val="00A420DD"/>
    <w:rsid w:val="00A42197"/>
    <w:rsid w:val="00A42671"/>
    <w:rsid w:val="00A42ECF"/>
    <w:rsid w:val="00A43004"/>
    <w:rsid w:val="00A432AB"/>
    <w:rsid w:val="00A435AE"/>
    <w:rsid w:val="00A436AB"/>
    <w:rsid w:val="00A43755"/>
    <w:rsid w:val="00A43889"/>
    <w:rsid w:val="00A43C96"/>
    <w:rsid w:val="00A43FC8"/>
    <w:rsid w:val="00A4407C"/>
    <w:rsid w:val="00A44267"/>
    <w:rsid w:val="00A443F5"/>
    <w:rsid w:val="00A44559"/>
    <w:rsid w:val="00A4460B"/>
    <w:rsid w:val="00A44671"/>
    <w:rsid w:val="00A449C7"/>
    <w:rsid w:val="00A44D2E"/>
    <w:rsid w:val="00A44DD2"/>
    <w:rsid w:val="00A44E0E"/>
    <w:rsid w:val="00A44F11"/>
    <w:rsid w:val="00A44F7D"/>
    <w:rsid w:val="00A451BD"/>
    <w:rsid w:val="00A452D9"/>
    <w:rsid w:val="00A456B3"/>
    <w:rsid w:val="00A45AE3"/>
    <w:rsid w:val="00A45D22"/>
    <w:rsid w:val="00A45D3A"/>
    <w:rsid w:val="00A45F1C"/>
    <w:rsid w:val="00A46136"/>
    <w:rsid w:val="00A46227"/>
    <w:rsid w:val="00A4633B"/>
    <w:rsid w:val="00A4634F"/>
    <w:rsid w:val="00A4647F"/>
    <w:rsid w:val="00A4688B"/>
    <w:rsid w:val="00A46A58"/>
    <w:rsid w:val="00A46EDF"/>
    <w:rsid w:val="00A473C9"/>
    <w:rsid w:val="00A47467"/>
    <w:rsid w:val="00A47689"/>
    <w:rsid w:val="00A4784A"/>
    <w:rsid w:val="00A47D15"/>
    <w:rsid w:val="00A47EEE"/>
    <w:rsid w:val="00A47F16"/>
    <w:rsid w:val="00A5028A"/>
    <w:rsid w:val="00A503D5"/>
    <w:rsid w:val="00A50409"/>
    <w:rsid w:val="00A50790"/>
    <w:rsid w:val="00A5152E"/>
    <w:rsid w:val="00A51696"/>
    <w:rsid w:val="00A51734"/>
    <w:rsid w:val="00A519F9"/>
    <w:rsid w:val="00A51A0C"/>
    <w:rsid w:val="00A51B26"/>
    <w:rsid w:val="00A51D01"/>
    <w:rsid w:val="00A520DA"/>
    <w:rsid w:val="00A52128"/>
    <w:rsid w:val="00A521EB"/>
    <w:rsid w:val="00A5228B"/>
    <w:rsid w:val="00A522AA"/>
    <w:rsid w:val="00A52531"/>
    <w:rsid w:val="00A5256A"/>
    <w:rsid w:val="00A52B33"/>
    <w:rsid w:val="00A52B68"/>
    <w:rsid w:val="00A52D40"/>
    <w:rsid w:val="00A52EDB"/>
    <w:rsid w:val="00A52F91"/>
    <w:rsid w:val="00A52FAF"/>
    <w:rsid w:val="00A5303E"/>
    <w:rsid w:val="00A5343E"/>
    <w:rsid w:val="00A53749"/>
    <w:rsid w:val="00A538F6"/>
    <w:rsid w:val="00A53AFF"/>
    <w:rsid w:val="00A53B67"/>
    <w:rsid w:val="00A54151"/>
    <w:rsid w:val="00A54386"/>
    <w:rsid w:val="00A5446F"/>
    <w:rsid w:val="00A545A0"/>
    <w:rsid w:val="00A54731"/>
    <w:rsid w:val="00A551D5"/>
    <w:rsid w:val="00A5572D"/>
    <w:rsid w:val="00A55845"/>
    <w:rsid w:val="00A56125"/>
    <w:rsid w:val="00A565EF"/>
    <w:rsid w:val="00A566E8"/>
    <w:rsid w:val="00A56F14"/>
    <w:rsid w:val="00A56F74"/>
    <w:rsid w:val="00A570D9"/>
    <w:rsid w:val="00A573F6"/>
    <w:rsid w:val="00A57C17"/>
    <w:rsid w:val="00A57C5A"/>
    <w:rsid w:val="00A57CA9"/>
    <w:rsid w:val="00A57DFA"/>
    <w:rsid w:val="00A57E8A"/>
    <w:rsid w:val="00A57EF7"/>
    <w:rsid w:val="00A600FD"/>
    <w:rsid w:val="00A60477"/>
    <w:rsid w:val="00A60480"/>
    <w:rsid w:val="00A6074E"/>
    <w:rsid w:val="00A60BCC"/>
    <w:rsid w:val="00A60E18"/>
    <w:rsid w:val="00A60FD7"/>
    <w:rsid w:val="00A61120"/>
    <w:rsid w:val="00A61740"/>
    <w:rsid w:val="00A61754"/>
    <w:rsid w:val="00A6179A"/>
    <w:rsid w:val="00A6186E"/>
    <w:rsid w:val="00A61D08"/>
    <w:rsid w:val="00A61DF8"/>
    <w:rsid w:val="00A61EC3"/>
    <w:rsid w:val="00A6200F"/>
    <w:rsid w:val="00A620B4"/>
    <w:rsid w:val="00A62C9B"/>
    <w:rsid w:val="00A62CFA"/>
    <w:rsid w:val="00A62E68"/>
    <w:rsid w:val="00A62F9B"/>
    <w:rsid w:val="00A62FCE"/>
    <w:rsid w:val="00A63104"/>
    <w:rsid w:val="00A6373C"/>
    <w:rsid w:val="00A63750"/>
    <w:rsid w:val="00A63761"/>
    <w:rsid w:val="00A63D95"/>
    <w:rsid w:val="00A63DC6"/>
    <w:rsid w:val="00A63FAF"/>
    <w:rsid w:val="00A6430F"/>
    <w:rsid w:val="00A6432E"/>
    <w:rsid w:val="00A644BD"/>
    <w:rsid w:val="00A64745"/>
    <w:rsid w:val="00A6494F"/>
    <w:rsid w:val="00A64D86"/>
    <w:rsid w:val="00A64E6C"/>
    <w:rsid w:val="00A64F80"/>
    <w:rsid w:val="00A652A1"/>
    <w:rsid w:val="00A65B02"/>
    <w:rsid w:val="00A65C77"/>
    <w:rsid w:val="00A65C79"/>
    <w:rsid w:val="00A65E49"/>
    <w:rsid w:val="00A65E56"/>
    <w:rsid w:val="00A65E7F"/>
    <w:rsid w:val="00A65EBB"/>
    <w:rsid w:val="00A6605D"/>
    <w:rsid w:val="00A661B0"/>
    <w:rsid w:val="00A66397"/>
    <w:rsid w:val="00A667D8"/>
    <w:rsid w:val="00A670DE"/>
    <w:rsid w:val="00A673FE"/>
    <w:rsid w:val="00A67403"/>
    <w:rsid w:val="00A67488"/>
    <w:rsid w:val="00A6748A"/>
    <w:rsid w:val="00A6761D"/>
    <w:rsid w:val="00A67A00"/>
    <w:rsid w:val="00A67CB6"/>
    <w:rsid w:val="00A67EB0"/>
    <w:rsid w:val="00A7022E"/>
    <w:rsid w:val="00A7046B"/>
    <w:rsid w:val="00A70730"/>
    <w:rsid w:val="00A7082C"/>
    <w:rsid w:val="00A70A49"/>
    <w:rsid w:val="00A70B0E"/>
    <w:rsid w:val="00A71112"/>
    <w:rsid w:val="00A712AB"/>
    <w:rsid w:val="00A712FE"/>
    <w:rsid w:val="00A714FA"/>
    <w:rsid w:val="00A717D7"/>
    <w:rsid w:val="00A717FA"/>
    <w:rsid w:val="00A71B02"/>
    <w:rsid w:val="00A71CA3"/>
    <w:rsid w:val="00A71E06"/>
    <w:rsid w:val="00A71EC1"/>
    <w:rsid w:val="00A71F73"/>
    <w:rsid w:val="00A720E1"/>
    <w:rsid w:val="00A72200"/>
    <w:rsid w:val="00A7231F"/>
    <w:rsid w:val="00A72560"/>
    <w:rsid w:val="00A726CA"/>
    <w:rsid w:val="00A72754"/>
    <w:rsid w:val="00A72B0C"/>
    <w:rsid w:val="00A730BD"/>
    <w:rsid w:val="00A73121"/>
    <w:rsid w:val="00A73279"/>
    <w:rsid w:val="00A7339B"/>
    <w:rsid w:val="00A73422"/>
    <w:rsid w:val="00A7349C"/>
    <w:rsid w:val="00A7392C"/>
    <w:rsid w:val="00A73BA6"/>
    <w:rsid w:val="00A73DC5"/>
    <w:rsid w:val="00A74170"/>
    <w:rsid w:val="00A74509"/>
    <w:rsid w:val="00A745D1"/>
    <w:rsid w:val="00A74732"/>
    <w:rsid w:val="00A74E4F"/>
    <w:rsid w:val="00A74FC9"/>
    <w:rsid w:val="00A750B6"/>
    <w:rsid w:val="00A7512D"/>
    <w:rsid w:val="00A75199"/>
    <w:rsid w:val="00A751E7"/>
    <w:rsid w:val="00A752C0"/>
    <w:rsid w:val="00A75376"/>
    <w:rsid w:val="00A75829"/>
    <w:rsid w:val="00A75A3B"/>
    <w:rsid w:val="00A75B7A"/>
    <w:rsid w:val="00A75F0B"/>
    <w:rsid w:val="00A7611F"/>
    <w:rsid w:val="00A7642F"/>
    <w:rsid w:val="00A764DC"/>
    <w:rsid w:val="00A76508"/>
    <w:rsid w:val="00A7661C"/>
    <w:rsid w:val="00A7675B"/>
    <w:rsid w:val="00A7681C"/>
    <w:rsid w:val="00A7698D"/>
    <w:rsid w:val="00A76AD9"/>
    <w:rsid w:val="00A76BED"/>
    <w:rsid w:val="00A76C86"/>
    <w:rsid w:val="00A770D7"/>
    <w:rsid w:val="00A77121"/>
    <w:rsid w:val="00A77189"/>
    <w:rsid w:val="00A7724D"/>
    <w:rsid w:val="00A77431"/>
    <w:rsid w:val="00A77621"/>
    <w:rsid w:val="00A77629"/>
    <w:rsid w:val="00A77880"/>
    <w:rsid w:val="00A7788B"/>
    <w:rsid w:val="00A77A1E"/>
    <w:rsid w:val="00A77D80"/>
    <w:rsid w:val="00A77DA7"/>
    <w:rsid w:val="00A77E4A"/>
    <w:rsid w:val="00A77F3C"/>
    <w:rsid w:val="00A801BF"/>
    <w:rsid w:val="00A80469"/>
    <w:rsid w:val="00A805C6"/>
    <w:rsid w:val="00A8060A"/>
    <w:rsid w:val="00A8068A"/>
    <w:rsid w:val="00A808B5"/>
    <w:rsid w:val="00A80918"/>
    <w:rsid w:val="00A80D86"/>
    <w:rsid w:val="00A8157E"/>
    <w:rsid w:val="00A817D0"/>
    <w:rsid w:val="00A8181F"/>
    <w:rsid w:val="00A81950"/>
    <w:rsid w:val="00A819DB"/>
    <w:rsid w:val="00A81C05"/>
    <w:rsid w:val="00A82158"/>
    <w:rsid w:val="00A82218"/>
    <w:rsid w:val="00A826F4"/>
    <w:rsid w:val="00A82909"/>
    <w:rsid w:val="00A82B1C"/>
    <w:rsid w:val="00A82BE2"/>
    <w:rsid w:val="00A82C41"/>
    <w:rsid w:val="00A82F80"/>
    <w:rsid w:val="00A83025"/>
    <w:rsid w:val="00A83027"/>
    <w:rsid w:val="00A83314"/>
    <w:rsid w:val="00A83434"/>
    <w:rsid w:val="00A8356A"/>
    <w:rsid w:val="00A83594"/>
    <w:rsid w:val="00A835EE"/>
    <w:rsid w:val="00A83A49"/>
    <w:rsid w:val="00A83C98"/>
    <w:rsid w:val="00A83DD7"/>
    <w:rsid w:val="00A83FEB"/>
    <w:rsid w:val="00A843D4"/>
    <w:rsid w:val="00A846D0"/>
    <w:rsid w:val="00A84A61"/>
    <w:rsid w:val="00A84BD1"/>
    <w:rsid w:val="00A8505E"/>
    <w:rsid w:val="00A8515B"/>
    <w:rsid w:val="00A85194"/>
    <w:rsid w:val="00A85747"/>
    <w:rsid w:val="00A85A54"/>
    <w:rsid w:val="00A85B5E"/>
    <w:rsid w:val="00A85B6A"/>
    <w:rsid w:val="00A85CF0"/>
    <w:rsid w:val="00A85D6D"/>
    <w:rsid w:val="00A85D9A"/>
    <w:rsid w:val="00A86714"/>
    <w:rsid w:val="00A86A1C"/>
    <w:rsid w:val="00A86A46"/>
    <w:rsid w:val="00A86E8E"/>
    <w:rsid w:val="00A878FF"/>
    <w:rsid w:val="00A87FDD"/>
    <w:rsid w:val="00A90478"/>
    <w:rsid w:val="00A907B4"/>
    <w:rsid w:val="00A90889"/>
    <w:rsid w:val="00A909EB"/>
    <w:rsid w:val="00A90CC8"/>
    <w:rsid w:val="00A918CF"/>
    <w:rsid w:val="00A919AC"/>
    <w:rsid w:val="00A91CA0"/>
    <w:rsid w:val="00A91D16"/>
    <w:rsid w:val="00A91DDE"/>
    <w:rsid w:val="00A91FD4"/>
    <w:rsid w:val="00A91FED"/>
    <w:rsid w:val="00A92079"/>
    <w:rsid w:val="00A92486"/>
    <w:rsid w:val="00A9266E"/>
    <w:rsid w:val="00A927B3"/>
    <w:rsid w:val="00A928C3"/>
    <w:rsid w:val="00A928E1"/>
    <w:rsid w:val="00A92A40"/>
    <w:rsid w:val="00A92E16"/>
    <w:rsid w:val="00A92E63"/>
    <w:rsid w:val="00A92F6B"/>
    <w:rsid w:val="00A931C1"/>
    <w:rsid w:val="00A935E6"/>
    <w:rsid w:val="00A9394E"/>
    <w:rsid w:val="00A93C22"/>
    <w:rsid w:val="00A93CC1"/>
    <w:rsid w:val="00A93D3F"/>
    <w:rsid w:val="00A93EB1"/>
    <w:rsid w:val="00A94455"/>
    <w:rsid w:val="00A94715"/>
    <w:rsid w:val="00A9484E"/>
    <w:rsid w:val="00A94BD7"/>
    <w:rsid w:val="00A94F5F"/>
    <w:rsid w:val="00A951A0"/>
    <w:rsid w:val="00A951FD"/>
    <w:rsid w:val="00A95296"/>
    <w:rsid w:val="00A952BA"/>
    <w:rsid w:val="00A95943"/>
    <w:rsid w:val="00A959BE"/>
    <w:rsid w:val="00A959E5"/>
    <w:rsid w:val="00A95A36"/>
    <w:rsid w:val="00A95CF6"/>
    <w:rsid w:val="00A95E8A"/>
    <w:rsid w:val="00A9608F"/>
    <w:rsid w:val="00A963B2"/>
    <w:rsid w:val="00A964CA"/>
    <w:rsid w:val="00A964E0"/>
    <w:rsid w:val="00A971C9"/>
    <w:rsid w:val="00A972C7"/>
    <w:rsid w:val="00A974FD"/>
    <w:rsid w:val="00A97639"/>
    <w:rsid w:val="00A97D43"/>
    <w:rsid w:val="00AA010C"/>
    <w:rsid w:val="00AA01E5"/>
    <w:rsid w:val="00AA040D"/>
    <w:rsid w:val="00AA0497"/>
    <w:rsid w:val="00AA04FC"/>
    <w:rsid w:val="00AA0509"/>
    <w:rsid w:val="00AA057E"/>
    <w:rsid w:val="00AA07B0"/>
    <w:rsid w:val="00AA07F2"/>
    <w:rsid w:val="00AA0FAE"/>
    <w:rsid w:val="00AA1075"/>
    <w:rsid w:val="00AA11F0"/>
    <w:rsid w:val="00AA1258"/>
    <w:rsid w:val="00AA1625"/>
    <w:rsid w:val="00AA1BCB"/>
    <w:rsid w:val="00AA1EAB"/>
    <w:rsid w:val="00AA2144"/>
    <w:rsid w:val="00AA22EE"/>
    <w:rsid w:val="00AA28E7"/>
    <w:rsid w:val="00AA2B53"/>
    <w:rsid w:val="00AA2E90"/>
    <w:rsid w:val="00AA2F6F"/>
    <w:rsid w:val="00AA3137"/>
    <w:rsid w:val="00AA36C5"/>
    <w:rsid w:val="00AA39DE"/>
    <w:rsid w:val="00AA403A"/>
    <w:rsid w:val="00AA41A1"/>
    <w:rsid w:val="00AA42A8"/>
    <w:rsid w:val="00AA4559"/>
    <w:rsid w:val="00AA46D8"/>
    <w:rsid w:val="00AA497C"/>
    <w:rsid w:val="00AA4A39"/>
    <w:rsid w:val="00AA4ABA"/>
    <w:rsid w:val="00AA51E7"/>
    <w:rsid w:val="00AA525F"/>
    <w:rsid w:val="00AA57BB"/>
    <w:rsid w:val="00AA591D"/>
    <w:rsid w:val="00AA5B88"/>
    <w:rsid w:val="00AA5BB1"/>
    <w:rsid w:val="00AA5D1C"/>
    <w:rsid w:val="00AA6809"/>
    <w:rsid w:val="00AA694C"/>
    <w:rsid w:val="00AA6A40"/>
    <w:rsid w:val="00AA72AB"/>
    <w:rsid w:val="00AA73A0"/>
    <w:rsid w:val="00AA74A0"/>
    <w:rsid w:val="00AA74A9"/>
    <w:rsid w:val="00AA7ABA"/>
    <w:rsid w:val="00AA7BC8"/>
    <w:rsid w:val="00AA7D79"/>
    <w:rsid w:val="00AA7E60"/>
    <w:rsid w:val="00AA7EFF"/>
    <w:rsid w:val="00AA7F32"/>
    <w:rsid w:val="00AA7F4E"/>
    <w:rsid w:val="00AB0051"/>
    <w:rsid w:val="00AB02AB"/>
    <w:rsid w:val="00AB031D"/>
    <w:rsid w:val="00AB056C"/>
    <w:rsid w:val="00AB0A7C"/>
    <w:rsid w:val="00AB1213"/>
    <w:rsid w:val="00AB1298"/>
    <w:rsid w:val="00AB1B3D"/>
    <w:rsid w:val="00AB1C0B"/>
    <w:rsid w:val="00AB1ECF"/>
    <w:rsid w:val="00AB2432"/>
    <w:rsid w:val="00AB2485"/>
    <w:rsid w:val="00AB3107"/>
    <w:rsid w:val="00AB313E"/>
    <w:rsid w:val="00AB3317"/>
    <w:rsid w:val="00AB33BD"/>
    <w:rsid w:val="00AB3479"/>
    <w:rsid w:val="00AB3608"/>
    <w:rsid w:val="00AB383E"/>
    <w:rsid w:val="00AB3A15"/>
    <w:rsid w:val="00AB3D5F"/>
    <w:rsid w:val="00AB3DDE"/>
    <w:rsid w:val="00AB3E77"/>
    <w:rsid w:val="00AB4068"/>
    <w:rsid w:val="00AB414B"/>
    <w:rsid w:val="00AB4623"/>
    <w:rsid w:val="00AB4B12"/>
    <w:rsid w:val="00AB4B93"/>
    <w:rsid w:val="00AB4F6D"/>
    <w:rsid w:val="00AB50F7"/>
    <w:rsid w:val="00AB5A2A"/>
    <w:rsid w:val="00AB5CCD"/>
    <w:rsid w:val="00AB5D55"/>
    <w:rsid w:val="00AB5F96"/>
    <w:rsid w:val="00AB60F9"/>
    <w:rsid w:val="00AB699C"/>
    <w:rsid w:val="00AB6A0D"/>
    <w:rsid w:val="00AB6CFD"/>
    <w:rsid w:val="00AB6FBE"/>
    <w:rsid w:val="00AB6FDC"/>
    <w:rsid w:val="00AB73A5"/>
    <w:rsid w:val="00AB79C9"/>
    <w:rsid w:val="00AB7AD6"/>
    <w:rsid w:val="00AB7EFA"/>
    <w:rsid w:val="00AB7FC8"/>
    <w:rsid w:val="00AB7FF3"/>
    <w:rsid w:val="00AC05CD"/>
    <w:rsid w:val="00AC068E"/>
    <w:rsid w:val="00AC0706"/>
    <w:rsid w:val="00AC093B"/>
    <w:rsid w:val="00AC0A6C"/>
    <w:rsid w:val="00AC0B0E"/>
    <w:rsid w:val="00AC0C8C"/>
    <w:rsid w:val="00AC0DD0"/>
    <w:rsid w:val="00AC1191"/>
    <w:rsid w:val="00AC16DC"/>
    <w:rsid w:val="00AC1720"/>
    <w:rsid w:val="00AC1853"/>
    <w:rsid w:val="00AC1921"/>
    <w:rsid w:val="00AC19BB"/>
    <w:rsid w:val="00AC1CEC"/>
    <w:rsid w:val="00AC1E26"/>
    <w:rsid w:val="00AC1F7A"/>
    <w:rsid w:val="00AC20E8"/>
    <w:rsid w:val="00AC2248"/>
    <w:rsid w:val="00AC24FA"/>
    <w:rsid w:val="00AC2634"/>
    <w:rsid w:val="00AC276A"/>
    <w:rsid w:val="00AC2A4A"/>
    <w:rsid w:val="00AC3A11"/>
    <w:rsid w:val="00AC3C98"/>
    <w:rsid w:val="00AC3DD0"/>
    <w:rsid w:val="00AC4106"/>
    <w:rsid w:val="00AC41BC"/>
    <w:rsid w:val="00AC4569"/>
    <w:rsid w:val="00AC46EF"/>
    <w:rsid w:val="00AC4896"/>
    <w:rsid w:val="00AC49F9"/>
    <w:rsid w:val="00AC4CF4"/>
    <w:rsid w:val="00AC52F6"/>
    <w:rsid w:val="00AC54BB"/>
    <w:rsid w:val="00AC5678"/>
    <w:rsid w:val="00AC5795"/>
    <w:rsid w:val="00AC5839"/>
    <w:rsid w:val="00AC5A02"/>
    <w:rsid w:val="00AC5CE1"/>
    <w:rsid w:val="00AC61AB"/>
    <w:rsid w:val="00AC62A1"/>
    <w:rsid w:val="00AC6F7D"/>
    <w:rsid w:val="00AC6F7E"/>
    <w:rsid w:val="00AC6F89"/>
    <w:rsid w:val="00AC737F"/>
    <w:rsid w:val="00AC7855"/>
    <w:rsid w:val="00AC7A9C"/>
    <w:rsid w:val="00AC7FB8"/>
    <w:rsid w:val="00AD00A3"/>
    <w:rsid w:val="00AD0263"/>
    <w:rsid w:val="00AD0270"/>
    <w:rsid w:val="00AD0323"/>
    <w:rsid w:val="00AD0534"/>
    <w:rsid w:val="00AD07AA"/>
    <w:rsid w:val="00AD0862"/>
    <w:rsid w:val="00AD0A84"/>
    <w:rsid w:val="00AD0BF1"/>
    <w:rsid w:val="00AD0C6F"/>
    <w:rsid w:val="00AD0F7D"/>
    <w:rsid w:val="00AD11C4"/>
    <w:rsid w:val="00AD1407"/>
    <w:rsid w:val="00AD1513"/>
    <w:rsid w:val="00AD18EF"/>
    <w:rsid w:val="00AD1C1B"/>
    <w:rsid w:val="00AD1D83"/>
    <w:rsid w:val="00AD1DEE"/>
    <w:rsid w:val="00AD1FD6"/>
    <w:rsid w:val="00AD2272"/>
    <w:rsid w:val="00AD22EA"/>
    <w:rsid w:val="00AD2362"/>
    <w:rsid w:val="00AD2710"/>
    <w:rsid w:val="00AD2786"/>
    <w:rsid w:val="00AD290C"/>
    <w:rsid w:val="00AD2960"/>
    <w:rsid w:val="00AD2D63"/>
    <w:rsid w:val="00AD2EBB"/>
    <w:rsid w:val="00AD3269"/>
    <w:rsid w:val="00AD32C8"/>
    <w:rsid w:val="00AD332E"/>
    <w:rsid w:val="00AD352A"/>
    <w:rsid w:val="00AD3900"/>
    <w:rsid w:val="00AD39FD"/>
    <w:rsid w:val="00AD3BCA"/>
    <w:rsid w:val="00AD3BD8"/>
    <w:rsid w:val="00AD3C20"/>
    <w:rsid w:val="00AD3D32"/>
    <w:rsid w:val="00AD3E4A"/>
    <w:rsid w:val="00AD3F0E"/>
    <w:rsid w:val="00AD3F68"/>
    <w:rsid w:val="00AD415B"/>
    <w:rsid w:val="00AD45BC"/>
    <w:rsid w:val="00AD483E"/>
    <w:rsid w:val="00AD4933"/>
    <w:rsid w:val="00AD4988"/>
    <w:rsid w:val="00AD4AB2"/>
    <w:rsid w:val="00AD4B3C"/>
    <w:rsid w:val="00AD4B5E"/>
    <w:rsid w:val="00AD4BE6"/>
    <w:rsid w:val="00AD4C0A"/>
    <w:rsid w:val="00AD4C1D"/>
    <w:rsid w:val="00AD4F6B"/>
    <w:rsid w:val="00AD56EF"/>
    <w:rsid w:val="00AD57A1"/>
    <w:rsid w:val="00AD58C1"/>
    <w:rsid w:val="00AD5914"/>
    <w:rsid w:val="00AD5BA6"/>
    <w:rsid w:val="00AD5C15"/>
    <w:rsid w:val="00AD5CBF"/>
    <w:rsid w:val="00AD60C9"/>
    <w:rsid w:val="00AD610D"/>
    <w:rsid w:val="00AD664F"/>
    <w:rsid w:val="00AD699B"/>
    <w:rsid w:val="00AD6B6A"/>
    <w:rsid w:val="00AD6F96"/>
    <w:rsid w:val="00AD7186"/>
    <w:rsid w:val="00AD7310"/>
    <w:rsid w:val="00AD751B"/>
    <w:rsid w:val="00AD778F"/>
    <w:rsid w:val="00AD7996"/>
    <w:rsid w:val="00AD7E26"/>
    <w:rsid w:val="00AE03E7"/>
    <w:rsid w:val="00AE03F5"/>
    <w:rsid w:val="00AE0417"/>
    <w:rsid w:val="00AE043A"/>
    <w:rsid w:val="00AE04E9"/>
    <w:rsid w:val="00AE04EF"/>
    <w:rsid w:val="00AE058B"/>
    <w:rsid w:val="00AE05A0"/>
    <w:rsid w:val="00AE07D6"/>
    <w:rsid w:val="00AE0888"/>
    <w:rsid w:val="00AE0D84"/>
    <w:rsid w:val="00AE0EB3"/>
    <w:rsid w:val="00AE0F18"/>
    <w:rsid w:val="00AE1175"/>
    <w:rsid w:val="00AE1493"/>
    <w:rsid w:val="00AE1530"/>
    <w:rsid w:val="00AE1638"/>
    <w:rsid w:val="00AE19CC"/>
    <w:rsid w:val="00AE19F4"/>
    <w:rsid w:val="00AE1D95"/>
    <w:rsid w:val="00AE1DA9"/>
    <w:rsid w:val="00AE1EFB"/>
    <w:rsid w:val="00AE211F"/>
    <w:rsid w:val="00AE2357"/>
    <w:rsid w:val="00AE2383"/>
    <w:rsid w:val="00AE2534"/>
    <w:rsid w:val="00AE2544"/>
    <w:rsid w:val="00AE2D42"/>
    <w:rsid w:val="00AE2DA1"/>
    <w:rsid w:val="00AE2F93"/>
    <w:rsid w:val="00AE3007"/>
    <w:rsid w:val="00AE31EE"/>
    <w:rsid w:val="00AE31F8"/>
    <w:rsid w:val="00AE3709"/>
    <w:rsid w:val="00AE3793"/>
    <w:rsid w:val="00AE3892"/>
    <w:rsid w:val="00AE3B96"/>
    <w:rsid w:val="00AE3BA0"/>
    <w:rsid w:val="00AE3D06"/>
    <w:rsid w:val="00AE3D75"/>
    <w:rsid w:val="00AE4077"/>
    <w:rsid w:val="00AE409B"/>
    <w:rsid w:val="00AE420D"/>
    <w:rsid w:val="00AE42F0"/>
    <w:rsid w:val="00AE48DA"/>
    <w:rsid w:val="00AE49F5"/>
    <w:rsid w:val="00AE4D18"/>
    <w:rsid w:val="00AE4E3B"/>
    <w:rsid w:val="00AE4E8E"/>
    <w:rsid w:val="00AE52CA"/>
    <w:rsid w:val="00AE55DE"/>
    <w:rsid w:val="00AE595E"/>
    <w:rsid w:val="00AE5A29"/>
    <w:rsid w:val="00AE5A5D"/>
    <w:rsid w:val="00AE5C55"/>
    <w:rsid w:val="00AE60C1"/>
    <w:rsid w:val="00AE61F8"/>
    <w:rsid w:val="00AE62C2"/>
    <w:rsid w:val="00AE62E3"/>
    <w:rsid w:val="00AE68A9"/>
    <w:rsid w:val="00AE6F41"/>
    <w:rsid w:val="00AE70F3"/>
    <w:rsid w:val="00AE7151"/>
    <w:rsid w:val="00AE7618"/>
    <w:rsid w:val="00AE7652"/>
    <w:rsid w:val="00AE7C33"/>
    <w:rsid w:val="00AE7D32"/>
    <w:rsid w:val="00AE7D92"/>
    <w:rsid w:val="00AE7E37"/>
    <w:rsid w:val="00AE7F90"/>
    <w:rsid w:val="00AF0258"/>
    <w:rsid w:val="00AF0383"/>
    <w:rsid w:val="00AF0BD3"/>
    <w:rsid w:val="00AF0CDE"/>
    <w:rsid w:val="00AF0F32"/>
    <w:rsid w:val="00AF1054"/>
    <w:rsid w:val="00AF1208"/>
    <w:rsid w:val="00AF1650"/>
    <w:rsid w:val="00AF179A"/>
    <w:rsid w:val="00AF179C"/>
    <w:rsid w:val="00AF17B9"/>
    <w:rsid w:val="00AF197F"/>
    <w:rsid w:val="00AF1996"/>
    <w:rsid w:val="00AF1C86"/>
    <w:rsid w:val="00AF1FC5"/>
    <w:rsid w:val="00AF20E7"/>
    <w:rsid w:val="00AF2446"/>
    <w:rsid w:val="00AF2818"/>
    <w:rsid w:val="00AF293E"/>
    <w:rsid w:val="00AF2A6D"/>
    <w:rsid w:val="00AF2BCE"/>
    <w:rsid w:val="00AF3265"/>
    <w:rsid w:val="00AF32F1"/>
    <w:rsid w:val="00AF3448"/>
    <w:rsid w:val="00AF3581"/>
    <w:rsid w:val="00AF374D"/>
    <w:rsid w:val="00AF385E"/>
    <w:rsid w:val="00AF392A"/>
    <w:rsid w:val="00AF3BA1"/>
    <w:rsid w:val="00AF3CCF"/>
    <w:rsid w:val="00AF3DCB"/>
    <w:rsid w:val="00AF3E0A"/>
    <w:rsid w:val="00AF3F57"/>
    <w:rsid w:val="00AF40EE"/>
    <w:rsid w:val="00AF4649"/>
    <w:rsid w:val="00AF4984"/>
    <w:rsid w:val="00AF4A2C"/>
    <w:rsid w:val="00AF4B5E"/>
    <w:rsid w:val="00AF53BA"/>
    <w:rsid w:val="00AF5978"/>
    <w:rsid w:val="00AF5A83"/>
    <w:rsid w:val="00AF5C95"/>
    <w:rsid w:val="00AF5CD8"/>
    <w:rsid w:val="00AF629F"/>
    <w:rsid w:val="00AF62EE"/>
    <w:rsid w:val="00AF696B"/>
    <w:rsid w:val="00AF6A0A"/>
    <w:rsid w:val="00AF6C8D"/>
    <w:rsid w:val="00AF6DA4"/>
    <w:rsid w:val="00AF7463"/>
    <w:rsid w:val="00AF752F"/>
    <w:rsid w:val="00AF783E"/>
    <w:rsid w:val="00AF78C0"/>
    <w:rsid w:val="00AF7B84"/>
    <w:rsid w:val="00AF7BAA"/>
    <w:rsid w:val="00AF7C23"/>
    <w:rsid w:val="00B00145"/>
    <w:rsid w:val="00B001F9"/>
    <w:rsid w:val="00B0036A"/>
    <w:rsid w:val="00B00454"/>
    <w:rsid w:val="00B00509"/>
    <w:rsid w:val="00B00745"/>
    <w:rsid w:val="00B0087D"/>
    <w:rsid w:val="00B008E0"/>
    <w:rsid w:val="00B00C4C"/>
    <w:rsid w:val="00B01192"/>
    <w:rsid w:val="00B0151D"/>
    <w:rsid w:val="00B01694"/>
    <w:rsid w:val="00B01CD5"/>
    <w:rsid w:val="00B01D6F"/>
    <w:rsid w:val="00B0213B"/>
    <w:rsid w:val="00B0248F"/>
    <w:rsid w:val="00B02C32"/>
    <w:rsid w:val="00B02F8B"/>
    <w:rsid w:val="00B03017"/>
    <w:rsid w:val="00B03413"/>
    <w:rsid w:val="00B034DF"/>
    <w:rsid w:val="00B03795"/>
    <w:rsid w:val="00B0385E"/>
    <w:rsid w:val="00B03899"/>
    <w:rsid w:val="00B03BD0"/>
    <w:rsid w:val="00B03EBC"/>
    <w:rsid w:val="00B03F6C"/>
    <w:rsid w:val="00B040CA"/>
    <w:rsid w:val="00B0433A"/>
    <w:rsid w:val="00B046AB"/>
    <w:rsid w:val="00B04EE6"/>
    <w:rsid w:val="00B05000"/>
    <w:rsid w:val="00B05043"/>
    <w:rsid w:val="00B05099"/>
    <w:rsid w:val="00B051B0"/>
    <w:rsid w:val="00B05380"/>
    <w:rsid w:val="00B055F2"/>
    <w:rsid w:val="00B05AAC"/>
    <w:rsid w:val="00B06101"/>
    <w:rsid w:val="00B061F2"/>
    <w:rsid w:val="00B0637F"/>
    <w:rsid w:val="00B0642E"/>
    <w:rsid w:val="00B0654E"/>
    <w:rsid w:val="00B06866"/>
    <w:rsid w:val="00B06BD5"/>
    <w:rsid w:val="00B06C03"/>
    <w:rsid w:val="00B06E0F"/>
    <w:rsid w:val="00B06EA3"/>
    <w:rsid w:val="00B06F75"/>
    <w:rsid w:val="00B070FC"/>
    <w:rsid w:val="00B07266"/>
    <w:rsid w:val="00B072B6"/>
    <w:rsid w:val="00B07723"/>
    <w:rsid w:val="00B07755"/>
    <w:rsid w:val="00B0785A"/>
    <w:rsid w:val="00B07A15"/>
    <w:rsid w:val="00B07C93"/>
    <w:rsid w:val="00B07FE3"/>
    <w:rsid w:val="00B10229"/>
    <w:rsid w:val="00B10248"/>
    <w:rsid w:val="00B103BC"/>
    <w:rsid w:val="00B103FE"/>
    <w:rsid w:val="00B10693"/>
    <w:rsid w:val="00B107EB"/>
    <w:rsid w:val="00B1088E"/>
    <w:rsid w:val="00B10942"/>
    <w:rsid w:val="00B10A5E"/>
    <w:rsid w:val="00B10B78"/>
    <w:rsid w:val="00B10C48"/>
    <w:rsid w:val="00B10C57"/>
    <w:rsid w:val="00B10CF8"/>
    <w:rsid w:val="00B11161"/>
    <w:rsid w:val="00B111AE"/>
    <w:rsid w:val="00B117B1"/>
    <w:rsid w:val="00B11853"/>
    <w:rsid w:val="00B11A21"/>
    <w:rsid w:val="00B11A64"/>
    <w:rsid w:val="00B11BAB"/>
    <w:rsid w:val="00B11D56"/>
    <w:rsid w:val="00B11DE7"/>
    <w:rsid w:val="00B1213A"/>
    <w:rsid w:val="00B122D1"/>
    <w:rsid w:val="00B12630"/>
    <w:rsid w:val="00B1284A"/>
    <w:rsid w:val="00B12BAC"/>
    <w:rsid w:val="00B12C3C"/>
    <w:rsid w:val="00B12CC7"/>
    <w:rsid w:val="00B1315E"/>
    <w:rsid w:val="00B131AC"/>
    <w:rsid w:val="00B1387A"/>
    <w:rsid w:val="00B13C26"/>
    <w:rsid w:val="00B13E32"/>
    <w:rsid w:val="00B13F21"/>
    <w:rsid w:val="00B141C1"/>
    <w:rsid w:val="00B1460B"/>
    <w:rsid w:val="00B14872"/>
    <w:rsid w:val="00B14A0F"/>
    <w:rsid w:val="00B14AD2"/>
    <w:rsid w:val="00B14B2B"/>
    <w:rsid w:val="00B14C43"/>
    <w:rsid w:val="00B14C87"/>
    <w:rsid w:val="00B14FAE"/>
    <w:rsid w:val="00B1508F"/>
    <w:rsid w:val="00B152ED"/>
    <w:rsid w:val="00B1530A"/>
    <w:rsid w:val="00B16343"/>
    <w:rsid w:val="00B16429"/>
    <w:rsid w:val="00B169E3"/>
    <w:rsid w:val="00B16C24"/>
    <w:rsid w:val="00B16C25"/>
    <w:rsid w:val="00B16E08"/>
    <w:rsid w:val="00B1722A"/>
    <w:rsid w:val="00B176A2"/>
    <w:rsid w:val="00B17BD1"/>
    <w:rsid w:val="00B17E32"/>
    <w:rsid w:val="00B20323"/>
    <w:rsid w:val="00B204C5"/>
    <w:rsid w:val="00B20C82"/>
    <w:rsid w:val="00B20CAB"/>
    <w:rsid w:val="00B20CD0"/>
    <w:rsid w:val="00B21137"/>
    <w:rsid w:val="00B2121A"/>
    <w:rsid w:val="00B21492"/>
    <w:rsid w:val="00B215D4"/>
    <w:rsid w:val="00B21C27"/>
    <w:rsid w:val="00B21D0B"/>
    <w:rsid w:val="00B21EA1"/>
    <w:rsid w:val="00B21F2D"/>
    <w:rsid w:val="00B220AC"/>
    <w:rsid w:val="00B227E2"/>
    <w:rsid w:val="00B228AC"/>
    <w:rsid w:val="00B22C55"/>
    <w:rsid w:val="00B22DF8"/>
    <w:rsid w:val="00B22EE3"/>
    <w:rsid w:val="00B23331"/>
    <w:rsid w:val="00B234C4"/>
    <w:rsid w:val="00B2365F"/>
    <w:rsid w:val="00B23B80"/>
    <w:rsid w:val="00B24115"/>
    <w:rsid w:val="00B2416E"/>
    <w:rsid w:val="00B24224"/>
    <w:rsid w:val="00B24381"/>
    <w:rsid w:val="00B24958"/>
    <w:rsid w:val="00B249B0"/>
    <w:rsid w:val="00B24A63"/>
    <w:rsid w:val="00B24D4A"/>
    <w:rsid w:val="00B24E05"/>
    <w:rsid w:val="00B25087"/>
    <w:rsid w:val="00B251F7"/>
    <w:rsid w:val="00B25270"/>
    <w:rsid w:val="00B253F6"/>
    <w:rsid w:val="00B257A7"/>
    <w:rsid w:val="00B2585A"/>
    <w:rsid w:val="00B25A59"/>
    <w:rsid w:val="00B25FB3"/>
    <w:rsid w:val="00B2623E"/>
    <w:rsid w:val="00B26267"/>
    <w:rsid w:val="00B265B7"/>
    <w:rsid w:val="00B266ED"/>
    <w:rsid w:val="00B26907"/>
    <w:rsid w:val="00B26948"/>
    <w:rsid w:val="00B269BD"/>
    <w:rsid w:val="00B26B05"/>
    <w:rsid w:val="00B26B2C"/>
    <w:rsid w:val="00B26BA7"/>
    <w:rsid w:val="00B26C94"/>
    <w:rsid w:val="00B27243"/>
    <w:rsid w:val="00B2796F"/>
    <w:rsid w:val="00B27D0D"/>
    <w:rsid w:val="00B27ECF"/>
    <w:rsid w:val="00B30088"/>
    <w:rsid w:val="00B30907"/>
    <w:rsid w:val="00B3094E"/>
    <w:rsid w:val="00B30A2F"/>
    <w:rsid w:val="00B30AF7"/>
    <w:rsid w:val="00B30B8F"/>
    <w:rsid w:val="00B310E6"/>
    <w:rsid w:val="00B31424"/>
    <w:rsid w:val="00B315FD"/>
    <w:rsid w:val="00B319DA"/>
    <w:rsid w:val="00B3245F"/>
    <w:rsid w:val="00B325AC"/>
    <w:rsid w:val="00B3272D"/>
    <w:rsid w:val="00B32BE8"/>
    <w:rsid w:val="00B32C15"/>
    <w:rsid w:val="00B32D37"/>
    <w:rsid w:val="00B330BD"/>
    <w:rsid w:val="00B33247"/>
    <w:rsid w:val="00B3333F"/>
    <w:rsid w:val="00B333C9"/>
    <w:rsid w:val="00B333FC"/>
    <w:rsid w:val="00B33448"/>
    <w:rsid w:val="00B33571"/>
    <w:rsid w:val="00B3369A"/>
    <w:rsid w:val="00B3372A"/>
    <w:rsid w:val="00B33765"/>
    <w:rsid w:val="00B337F8"/>
    <w:rsid w:val="00B339B5"/>
    <w:rsid w:val="00B33AB6"/>
    <w:rsid w:val="00B33D07"/>
    <w:rsid w:val="00B33F70"/>
    <w:rsid w:val="00B33FB6"/>
    <w:rsid w:val="00B3449A"/>
    <w:rsid w:val="00B349CE"/>
    <w:rsid w:val="00B34C22"/>
    <w:rsid w:val="00B34CD7"/>
    <w:rsid w:val="00B35129"/>
    <w:rsid w:val="00B3534B"/>
    <w:rsid w:val="00B35584"/>
    <w:rsid w:val="00B35BE3"/>
    <w:rsid w:val="00B35DC7"/>
    <w:rsid w:val="00B3631D"/>
    <w:rsid w:val="00B36C1B"/>
    <w:rsid w:val="00B36FC3"/>
    <w:rsid w:val="00B37096"/>
    <w:rsid w:val="00B3720E"/>
    <w:rsid w:val="00B37339"/>
    <w:rsid w:val="00B377FA"/>
    <w:rsid w:val="00B378BF"/>
    <w:rsid w:val="00B37BD5"/>
    <w:rsid w:val="00B37DE1"/>
    <w:rsid w:val="00B37EA5"/>
    <w:rsid w:val="00B37FD2"/>
    <w:rsid w:val="00B401C0"/>
    <w:rsid w:val="00B4057C"/>
    <w:rsid w:val="00B405B9"/>
    <w:rsid w:val="00B41112"/>
    <w:rsid w:val="00B41871"/>
    <w:rsid w:val="00B41985"/>
    <w:rsid w:val="00B41AB6"/>
    <w:rsid w:val="00B42047"/>
    <w:rsid w:val="00B4222F"/>
    <w:rsid w:val="00B4224E"/>
    <w:rsid w:val="00B425AB"/>
    <w:rsid w:val="00B425D5"/>
    <w:rsid w:val="00B4279E"/>
    <w:rsid w:val="00B42A3C"/>
    <w:rsid w:val="00B42AF6"/>
    <w:rsid w:val="00B4317C"/>
    <w:rsid w:val="00B4317E"/>
    <w:rsid w:val="00B431DD"/>
    <w:rsid w:val="00B43230"/>
    <w:rsid w:val="00B4345E"/>
    <w:rsid w:val="00B43465"/>
    <w:rsid w:val="00B434B4"/>
    <w:rsid w:val="00B436A4"/>
    <w:rsid w:val="00B438B3"/>
    <w:rsid w:val="00B438EF"/>
    <w:rsid w:val="00B43941"/>
    <w:rsid w:val="00B43A77"/>
    <w:rsid w:val="00B43B76"/>
    <w:rsid w:val="00B43E1D"/>
    <w:rsid w:val="00B43E1F"/>
    <w:rsid w:val="00B44243"/>
    <w:rsid w:val="00B443C8"/>
    <w:rsid w:val="00B44B2F"/>
    <w:rsid w:val="00B44BDB"/>
    <w:rsid w:val="00B44FBC"/>
    <w:rsid w:val="00B451FB"/>
    <w:rsid w:val="00B45699"/>
    <w:rsid w:val="00B457A8"/>
    <w:rsid w:val="00B457BF"/>
    <w:rsid w:val="00B45BC2"/>
    <w:rsid w:val="00B46546"/>
    <w:rsid w:val="00B46681"/>
    <w:rsid w:val="00B4687E"/>
    <w:rsid w:val="00B46980"/>
    <w:rsid w:val="00B46B26"/>
    <w:rsid w:val="00B46CFC"/>
    <w:rsid w:val="00B46E4F"/>
    <w:rsid w:val="00B47322"/>
    <w:rsid w:val="00B4741B"/>
    <w:rsid w:val="00B4788B"/>
    <w:rsid w:val="00B5008D"/>
    <w:rsid w:val="00B50178"/>
    <w:rsid w:val="00B50754"/>
    <w:rsid w:val="00B50D3D"/>
    <w:rsid w:val="00B51073"/>
    <w:rsid w:val="00B51092"/>
    <w:rsid w:val="00B510E6"/>
    <w:rsid w:val="00B51283"/>
    <w:rsid w:val="00B51427"/>
    <w:rsid w:val="00B514A6"/>
    <w:rsid w:val="00B51518"/>
    <w:rsid w:val="00B51944"/>
    <w:rsid w:val="00B51C45"/>
    <w:rsid w:val="00B51E76"/>
    <w:rsid w:val="00B5202A"/>
    <w:rsid w:val="00B522D4"/>
    <w:rsid w:val="00B52393"/>
    <w:rsid w:val="00B52508"/>
    <w:rsid w:val="00B52A52"/>
    <w:rsid w:val="00B52B12"/>
    <w:rsid w:val="00B52B41"/>
    <w:rsid w:val="00B52EFF"/>
    <w:rsid w:val="00B533A3"/>
    <w:rsid w:val="00B5343C"/>
    <w:rsid w:val="00B53497"/>
    <w:rsid w:val="00B53677"/>
    <w:rsid w:val="00B536D6"/>
    <w:rsid w:val="00B5398D"/>
    <w:rsid w:val="00B53B2B"/>
    <w:rsid w:val="00B53B9E"/>
    <w:rsid w:val="00B53BD0"/>
    <w:rsid w:val="00B53CC4"/>
    <w:rsid w:val="00B53E6F"/>
    <w:rsid w:val="00B53E98"/>
    <w:rsid w:val="00B5455E"/>
    <w:rsid w:val="00B54589"/>
    <w:rsid w:val="00B5459D"/>
    <w:rsid w:val="00B54B3F"/>
    <w:rsid w:val="00B54B4C"/>
    <w:rsid w:val="00B54C89"/>
    <w:rsid w:val="00B54D24"/>
    <w:rsid w:val="00B54F39"/>
    <w:rsid w:val="00B5527D"/>
    <w:rsid w:val="00B55420"/>
    <w:rsid w:val="00B558DF"/>
    <w:rsid w:val="00B55B03"/>
    <w:rsid w:val="00B55BF4"/>
    <w:rsid w:val="00B55ECF"/>
    <w:rsid w:val="00B5602B"/>
    <w:rsid w:val="00B56267"/>
    <w:rsid w:val="00B569BA"/>
    <w:rsid w:val="00B569D1"/>
    <w:rsid w:val="00B56C10"/>
    <w:rsid w:val="00B56C43"/>
    <w:rsid w:val="00B56D46"/>
    <w:rsid w:val="00B56E67"/>
    <w:rsid w:val="00B57283"/>
    <w:rsid w:val="00B57579"/>
    <w:rsid w:val="00B579EF"/>
    <w:rsid w:val="00B57B5B"/>
    <w:rsid w:val="00B57C23"/>
    <w:rsid w:val="00B57FB0"/>
    <w:rsid w:val="00B600D0"/>
    <w:rsid w:val="00B6076F"/>
    <w:rsid w:val="00B60CCB"/>
    <w:rsid w:val="00B60E22"/>
    <w:rsid w:val="00B61307"/>
    <w:rsid w:val="00B6144D"/>
    <w:rsid w:val="00B614D5"/>
    <w:rsid w:val="00B619FE"/>
    <w:rsid w:val="00B61AFB"/>
    <w:rsid w:val="00B61B64"/>
    <w:rsid w:val="00B62361"/>
    <w:rsid w:val="00B623EE"/>
    <w:rsid w:val="00B62B9C"/>
    <w:rsid w:val="00B63B8E"/>
    <w:rsid w:val="00B63C6E"/>
    <w:rsid w:val="00B63CC8"/>
    <w:rsid w:val="00B63D71"/>
    <w:rsid w:val="00B63E8C"/>
    <w:rsid w:val="00B63EEF"/>
    <w:rsid w:val="00B642FA"/>
    <w:rsid w:val="00B64C08"/>
    <w:rsid w:val="00B64DC1"/>
    <w:rsid w:val="00B64DC9"/>
    <w:rsid w:val="00B64EB4"/>
    <w:rsid w:val="00B65A0F"/>
    <w:rsid w:val="00B65B93"/>
    <w:rsid w:val="00B66206"/>
    <w:rsid w:val="00B66253"/>
    <w:rsid w:val="00B66259"/>
    <w:rsid w:val="00B662B9"/>
    <w:rsid w:val="00B665A0"/>
    <w:rsid w:val="00B6694F"/>
    <w:rsid w:val="00B66AC0"/>
    <w:rsid w:val="00B66C23"/>
    <w:rsid w:val="00B66C3A"/>
    <w:rsid w:val="00B66CAF"/>
    <w:rsid w:val="00B66DEB"/>
    <w:rsid w:val="00B67244"/>
    <w:rsid w:val="00B67B5C"/>
    <w:rsid w:val="00B67C19"/>
    <w:rsid w:val="00B67CC4"/>
    <w:rsid w:val="00B67D73"/>
    <w:rsid w:val="00B67E88"/>
    <w:rsid w:val="00B67F78"/>
    <w:rsid w:val="00B67F92"/>
    <w:rsid w:val="00B70332"/>
    <w:rsid w:val="00B7052D"/>
    <w:rsid w:val="00B705BE"/>
    <w:rsid w:val="00B7092C"/>
    <w:rsid w:val="00B70C7B"/>
    <w:rsid w:val="00B70F60"/>
    <w:rsid w:val="00B71327"/>
    <w:rsid w:val="00B71476"/>
    <w:rsid w:val="00B71770"/>
    <w:rsid w:val="00B719E6"/>
    <w:rsid w:val="00B71A4C"/>
    <w:rsid w:val="00B71CC3"/>
    <w:rsid w:val="00B71D44"/>
    <w:rsid w:val="00B71F80"/>
    <w:rsid w:val="00B72079"/>
    <w:rsid w:val="00B720D6"/>
    <w:rsid w:val="00B72C8B"/>
    <w:rsid w:val="00B72E98"/>
    <w:rsid w:val="00B7306F"/>
    <w:rsid w:val="00B7329A"/>
    <w:rsid w:val="00B733FB"/>
    <w:rsid w:val="00B7342D"/>
    <w:rsid w:val="00B73469"/>
    <w:rsid w:val="00B73508"/>
    <w:rsid w:val="00B735E2"/>
    <w:rsid w:val="00B7364E"/>
    <w:rsid w:val="00B736CC"/>
    <w:rsid w:val="00B73832"/>
    <w:rsid w:val="00B73BE2"/>
    <w:rsid w:val="00B73C60"/>
    <w:rsid w:val="00B741A1"/>
    <w:rsid w:val="00B7435E"/>
    <w:rsid w:val="00B74508"/>
    <w:rsid w:val="00B7464E"/>
    <w:rsid w:val="00B74A70"/>
    <w:rsid w:val="00B74F28"/>
    <w:rsid w:val="00B7526A"/>
    <w:rsid w:val="00B75842"/>
    <w:rsid w:val="00B75909"/>
    <w:rsid w:val="00B75992"/>
    <w:rsid w:val="00B759C6"/>
    <w:rsid w:val="00B75DB5"/>
    <w:rsid w:val="00B75EB1"/>
    <w:rsid w:val="00B75FA7"/>
    <w:rsid w:val="00B76087"/>
    <w:rsid w:val="00B767AC"/>
    <w:rsid w:val="00B76AE5"/>
    <w:rsid w:val="00B76F69"/>
    <w:rsid w:val="00B7749D"/>
    <w:rsid w:val="00B77526"/>
    <w:rsid w:val="00B77601"/>
    <w:rsid w:val="00B77B5E"/>
    <w:rsid w:val="00B77C45"/>
    <w:rsid w:val="00B77EFA"/>
    <w:rsid w:val="00B77FE7"/>
    <w:rsid w:val="00B80218"/>
    <w:rsid w:val="00B805FF"/>
    <w:rsid w:val="00B8069B"/>
    <w:rsid w:val="00B80878"/>
    <w:rsid w:val="00B80AE2"/>
    <w:rsid w:val="00B80D55"/>
    <w:rsid w:val="00B812F5"/>
    <w:rsid w:val="00B8148A"/>
    <w:rsid w:val="00B8152D"/>
    <w:rsid w:val="00B8195B"/>
    <w:rsid w:val="00B81A34"/>
    <w:rsid w:val="00B81A64"/>
    <w:rsid w:val="00B81B19"/>
    <w:rsid w:val="00B81C1B"/>
    <w:rsid w:val="00B81C4E"/>
    <w:rsid w:val="00B81E26"/>
    <w:rsid w:val="00B81F05"/>
    <w:rsid w:val="00B81FB9"/>
    <w:rsid w:val="00B826C5"/>
    <w:rsid w:val="00B827CF"/>
    <w:rsid w:val="00B829D9"/>
    <w:rsid w:val="00B82E2F"/>
    <w:rsid w:val="00B832F0"/>
    <w:rsid w:val="00B8336E"/>
    <w:rsid w:val="00B834BB"/>
    <w:rsid w:val="00B83835"/>
    <w:rsid w:val="00B839F6"/>
    <w:rsid w:val="00B83C11"/>
    <w:rsid w:val="00B83DE9"/>
    <w:rsid w:val="00B83F8B"/>
    <w:rsid w:val="00B842BB"/>
    <w:rsid w:val="00B845E5"/>
    <w:rsid w:val="00B8465E"/>
    <w:rsid w:val="00B84989"/>
    <w:rsid w:val="00B84A30"/>
    <w:rsid w:val="00B84A42"/>
    <w:rsid w:val="00B84B4A"/>
    <w:rsid w:val="00B8534F"/>
    <w:rsid w:val="00B85542"/>
    <w:rsid w:val="00B855EC"/>
    <w:rsid w:val="00B85636"/>
    <w:rsid w:val="00B8588D"/>
    <w:rsid w:val="00B858C2"/>
    <w:rsid w:val="00B85B01"/>
    <w:rsid w:val="00B85DB5"/>
    <w:rsid w:val="00B85F1C"/>
    <w:rsid w:val="00B85F69"/>
    <w:rsid w:val="00B85FAD"/>
    <w:rsid w:val="00B85FFD"/>
    <w:rsid w:val="00B86207"/>
    <w:rsid w:val="00B8641C"/>
    <w:rsid w:val="00B867A2"/>
    <w:rsid w:val="00B867E2"/>
    <w:rsid w:val="00B86F6C"/>
    <w:rsid w:val="00B87046"/>
    <w:rsid w:val="00B87389"/>
    <w:rsid w:val="00B87431"/>
    <w:rsid w:val="00B879EA"/>
    <w:rsid w:val="00B87AE1"/>
    <w:rsid w:val="00B900FF"/>
    <w:rsid w:val="00B90423"/>
    <w:rsid w:val="00B904D9"/>
    <w:rsid w:val="00B90678"/>
    <w:rsid w:val="00B9099E"/>
    <w:rsid w:val="00B90A13"/>
    <w:rsid w:val="00B90AC4"/>
    <w:rsid w:val="00B90E98"/>
    <w:rsid w:val="00B90F55"/>
    <w:rsid w:val="00B911C5"/>
    <w:rsid w:val="00B91470"/>
    <w:rsid w:val="00B91873"/>
    <w:rsid w:val="00B91997"/>
    <w:rsid w:val="00B91C6C"/>
    <w:rsid w:val="00B91E00"/>
    <w:rsid w:val="00B91ECD"/>
    <w:rsid w:val="00B91F3C"/>
    <w:rsid w:val="00B92256"/>
    <w:rsid w:val="00B923CC"/>
    <w:rsid w:val="00B92E50"/>
    <w:rsid w:val="00B92E85"/>
    <w:rsid w:val="00B93323"/>
    <w:rsid w:val="00B93390"/>
    <w:rsid w:val="00B93629"/>
    <w:rsid w:val="00B9384A"/>
    <w:rsid w:val="00B939C6"/>
    <w:rsid w:val="00B93A9F"/>
    <w:rsid w:val="00B93C99"/>
    <w:rsid w:val="00B93E19"/>
    <w:rsid w:val="00B9417D"/>
    <w:rsid w:val="00B94282"/>
    <w:rsid w:val="00B94640"/>
    <w:rsid w:val="00B94882"/>
    <w:rsid w:val="00B948B2"/>
    <w:rsid w:val="00B94B0F"/>
    <w:rsid w:val="00B950AF"/>
    <w:rsid w:val="00B958A7"/>
    <w:rsid w:val="00B95A55"/>
    <w:rsid w:val="00B95D63"/>
    <w:rsid w:val="00B95E8A"/>
    <w:rsid w:val="00B95F5B"/>
    <w:rsid w:val="00B96169"/>
    <w:rsid w:val="00B9640D"/>
    <w:rsid w:val="00B96431"/>
    <w:rsid w:val="00B964D6"/>
    <w:rsid w:val="00B965BE"/>
    <w:rsid w:val="00B96AEB"/>
    <w:rsid w:val="00B96C64"/>
    <w:rsid w:val="00B975E3"/>
    <w:rsid w:val="00B976E2"/>
    <w:rsid w:val="00B97773"/>
    <w:rsid w:val="00B97822"/>
    <w:rsid w:val="00B97908"/>
    <w:rsid w:val="00B979FF"/>
    <w:rsid w:val="00B97A17"/>
    <w:rsid w:val="00B97D33"/>
    <w:rsid w:val="00B97D5C"/>
    <w:rsid w:val="00B97F4E"/>
    <w:rsid w:val="00BA01B7"/>
    <w:rsid w:val="00BA0244"/>
    <w:rsid w:val="00BA02B3"/>
    <w:rsid w:val="00BA06E0"/>
    <w:rsid w:val="00BA0708"/>
    <w:rsid w:val="00BA073D"/>
    <w:rsid w:val="00BA08D6"/>
    <w:rsid w:val="00BA08E1"/>
    <w:rsid w:val="00BA0FEA"/>
    <w:rsid w:val="00BA11E6"/>
    <w:rsid w:val="00BA14AF"/>
    <w:rsid w:val="00BA199E"/>
    <w:rsid w:val="00BA1A8F"/>
    <w:rsid w:val="00BA1BC7"/>
    <w:rsid w:val="00BA1C15"/>
    <w:rsid w:val="00BA1C8F"/>
    <w:rsid w:val="00BA1D54"/>
    <w:rsid w:val="00BA1E34"/>
    <w:rsid w:val="00BA20CB"/>
    <w:rsid w:val="00BA2244"/>
    <w:rsid w:val="00BA237A"/>
    <w:rsid w:val="00BA28BA"/>
    <w:rsid w:val="00BA2CE0"/>
    <w:rsid w:val="00BA2D17"/>
    <w:rsid w:val="00BA2D87"/>
    <w:rsid w:val="00BA2E5C"/>
    <w:rsid w:val="00BA2FD7"/>
    <w:rsid w:val="00BA3202"/>
    <w:rsid w:val="00BA3270"/>
    <w:rsid w:val="00BA32E5"/>
    <w:rsid w:val="00BA35E7"/>
    <w:rsid w:val="00BA3678"/>
    <w:rsid w:val="00BA3A54"/>
    <w:rsid w:val="00BA3ACB"/>
    <w:rsid w:val="00BA3BCE"/>
    <w:rsid w:val="00BA3BD6"/>
    <w:rsid w:val="00BA3F06"/>
    <w:rsid w:val="00BA3F09"/>
    <w:rsid w:val="00BA400A"/>
    <w:rsid w:val="00BA400C"/>
    <w:rsid w:val="00BA4038"/>
    <w:rsid w:val="00BA42AE"/>
    <w:rsid w:val="00BA4812"/>
    <w:rsid w:val="00BA4A40"/>
    <w:rsid w:val="00BA4CDD"/>
    <w:rsid w:val="00BA4F90"/>
    <w:rsid w:val="00BA50E8"/>
    <w:rsid w:val="00BA56FB"/>
    <w:rsid w:val="00BA5812"/>
    <w:rsid w:val="00BA59C0"/>
    <w:rsid w:val="00BA5E1C"/>
    <w:rsid w:val="00BA5E23"/>
    <w:rsid w:val="00BA5EF7"/>
    <w:rsid w:val="00BA5F04"/>
    <w:rsid w:val="00BA5F6C"/>
    <w:rsid w:val="00BA6168"/>
    <w:rsid w:val="00BA61BF"/>
    <w:rsid w:val="00BA652F"/>
    <w:rsid w:val="00BA6761"/>
    <w:rsid w:val="00BA68AB"/>
    <w:rsid w:val="00BA6955"/>
    <w:rsid w:val="00BA69B5"/>
    <w:rsid w:val="00BA6A88"/>
    <w:rsid w:val="00BA6B02"/>
    <w:rsid w:val="00BA6D51"/>
    <w:rsid w:val="00BA6F8F"/>
    <w:rsid w:val="00BA7047"/>
    <w:rsid w:val="00BA7105"/>
    <w:rsid w:val="00BA71BA"/>
    <w:rsid w:val="00BA7341"/>
    <w:rsid w:val="00BA745C"/>
    <w:rsid w:val="00BA7532"/>
    <w:rsid w:val="00BA7626"/>
    <w:rsid w:val="00BA7AAB"/>
    <w:rsid w:val="00BA7AFC"/>
    <w:rsid w:val="00BA7FFC"/>
    <w:rsid w:val="00BB046E"/>
    <w:rsid w:val="00BB0600"/>
    <w:rsid w:val="00BB0888"/>
    <w:rsid w:val="00BB0893"/>
    <w:rsid w:val="00BB0A46"/>
    <w:rsid w:val="00BB0AEE"/>
    <w:rsid w:val="00BB0E61"/>
    <w:rsid w:val="00BB0ED3"/>
    <w:rsid w:val="00BB1128"/>
    <w:rsid w:val="00BB12AC"/>
    <w:rsid w:val="00BB13A7"/>
    <w:rsid w:val="00BB1720"/>
    <w:rsid w:val="00BB1765"/>
    <w:rsid w:val="00BB18E0"/>
    <w:rsid w:val="00BB1959"/>
    <w:rsid w:val="00BB1DDF"/>
    <w:rsid w:val="00BB1FC5"/>
    <w:rsid w:val="00BB24C0"/>
    <w:rsid w:val="00BB25D2"/>
    <w:rsid w:val="00BB2B0C"/>
    <w:rsid w:val="00BB2C0A"/>
    <w:rsid w:val="00BB2ED5"/>
    <w:rsid w:val="00BB3283"/>
    <w:rsid w:val="00BB337B"/>
    <w:rsid w:val="00BB35C4"/>
    <w:rsid w:val="00BB37A4"/>
    <w:rsid w:val="00BB382C"/>
    <w:rsid w:val="00BB3888"/>
    <w:rsid w:val="00BB3D56"/>
    <w:rsid w:val="00BB4169"/>
    <w:rsid w:val="00BB41B9"/>
    <w:rsid w:val="00BB4392"/>
    <w:rsid w:val="00BB452C"/>
    <w:rsid w:val="00BB46F0"/>
    <w:rsid w:val="00BB4997"/>
    <w:rsid w:val="00BB4B7A"/>
    <w:rsid w:val="00BB4F3F"/>
    <w:rsid w:val="00BB557E"/>
    <w:rsid w:val="00BB57FE"/>
    <w:rsid w:val="00BB589A"/>
    <w:rsid w:val="00BB5990"/>
    <w:rsid w:val="00BB5B44"/>
    <w:rsid w:val="00BB5F56"/>
    <w:rsid w:val="00BB61AA"/>
    <w:rsid w:val="00BB6615"/>
    <w:rsid w:val="00BB66CD"/>
    <w:rsid w:val="00BB6947"/>
    <w:rsid w:val="00BB6DA9"/>
    <w:rsid w:val="00BB6EAD"/>
    <w:rsid w:val="00BB70D5"/>
    <w:rsid w:val="00BB7151"/>
    <w:rsid w:val="00BB7201"/>
    <w:rsid w:val="00BB73BA"/>
    <w:rsid w:val="00BB7416"/>
    <w:rsid w:val="00BB74CC"/>
    <w:rsid w:val="00BB74F3"/>
    <w:rsid w:val="00BB78D0"/>
    <w:rsid w:val="00BB7A10"/>
    <w:rsid w:val="00BB7C68"/>
    <w:rsid w:val="00BB7C8E"/>
    <w:rsid w:val="00BB7D7A"/>
    <w:rsid w:val="00BB7D98"/>
    <w:rsid w:val="00BB7FB0"/>
    <w:rsid w:val="00BC0032"/>
    <w:rsid w:val="00BC004F"/>
    <w:rsid w:val="00BC01DF"/>
    <w:rsid w:val="00BC0274"/>
    <w:rsid w:val="00BC02D2"/>
    <w:rsid w:val="00BC0754"/>
    <w:rsid w:val="00BC0786"/>
    <w:rsid w:val="00BC07A8"/>
    <w:rsid w:val="00BC0C9D"/>
    <w:rsid w:val="00BC0FA4"/>
    <w:rsid w:val="00BC1082"/>
    <w:rsid w:val="00BC1176"/>
    <w:rsid w:val="00BC15F9"/>
    <w:rsid w:val="00BC179D"/>
    <w:rsid w:val="00BC1B0C"/>
    <w:rsid w:val="00BC1C8A"/>
    <w:rsid w:val="00BC1D20"/>
    <w:rsid w:val="00BC1D58"/>
    <w:rsid w:val="00BC1FFD"/>
    <w:rsid w:val="00BC2003"/>
    <w:rsid w:val="00BC230A"/>
    <w:rsid w:val="00BC264E"/>
    <w:rsid w:val="00BC2730"/>
    <w:rsid w:val="00BC2A7A"/>
    <w:rsid w:val="00BC2B4F"/>
    <w:rsid w:val="00BC2CBD"/>
    <w:rsid w:val="00BC31CF"/>
    <w:rsid w:val="00BC326F"/>
    <w:rsid w:val="00BC3347"/>
    <w:rsid w:val="00BC389A"/>
    <w:rsid w:val="00BC38C6"/>
    <w:rsid w:val="00BC3BCC"/>
    <w:rsid w:val="00BC3E98"/>
    <w:rsid w:val="00BC3F5E"/>
    <w:rsid w:val="00BC3F80"/>
    <w:rsid w:val="00BC4054"/>
    <w:rsid w:val="00BC458B"/>
    <w:rsid w:val="00BC4675"/>
    <w:rsid w:val="00BC4C56"/>
    <w:rsid w:val="00BC5208"/>
    <w:rsid w:val="00BC53C7"/>
    <w:rsid w:val="00BC5403"/>
    <w:rsid w:val="00BC5847"/>
    <w:rsid w:val="00BC5D2E"/>
    <w:rsid w:val="00BC5D42"/>
    <w:rsid w:val="00BC5DCF"/>
    <w:rsid w:val="00BC61E3"/>
    <w:rsid w:val="00BC641D"/>
    <w:rsid w:val="00BC653A"/>
    <w:rsid w:val="00BC6A71"/>
    <w:rsid w:val="00BC77C2"/>
    <w:rsid w:val="00BC7801"/>
    <w:rsid w:val="00BC7856"/>
    <w:rsid w:val="00BC78E9"/>
    <w:rsid w:val="00BC7BA8"/>
    <w:rsid w:val="00BC7D03"/>
    <w:rsid w:val="00BD00AB"/>
    <w:rsid w:val="00BD0251"/>
    <w:rsid w:val="00BD05D6"/>
    <w:rsid w:val="00BD05D9"/>
    <w:rsid w:val="00BD07C7"/>
    <w:rsid w:val="00BD0877"/>
    <w:rsid w:val="00BD08C1"/>
    <w:rsid w:val="00BD0943"/>
    <w:rsid w:val="00BD0E05"/>
    <w:rsid w:val="00BD0E9B"/>
    <w:rsid w:val="00BD0EFA"/>
    <w:rsid w:val="00BD0F9D"/>
    <w:rsid w:val="00BD0FB0"/>
    <w:rsid w:val="00BD1092"/>
    <w:rsid w:val="00BD1133"/>
    <w:rsid w:val="00BD1243"/>
    <w:rsid w:val="00BD1CC9"/>
    <w:rsid w:val="00BD1D8E"/>
    <w:rsid w:val="00BD1E91"/>
    <w:rsid w:val="00BD22F8"/>
    <w:rsid w:val="00BD233D"/>
    <w:rsid w:val="00BD234E"/>
    <w:rsid w:val="00BD24EB"/>
    <w:rsid w:val="00BD272F"/>
    <w:rsid w:val="00BD28AC"/>
    <w:rsid w:val="00BD28E1"/>
    <w:rsid w:val="00BD3175"/>
    <w:rsid w:val="00BD341C"/>
    <w:rsid w:val="00BD356B"/>
    <w:rsid w:val="00BD3582"/>
    <w:rsid w:val="00BD3686"/>
    <w:rsid w:val="00BD3A92"/>
    <w:rsid w:val="00BD3F59"/>
    <w:rsid w:val="00BD3F9E"/>
    <w:rsid w:val="00BD4039"/>
    <w:rsid w:val="00BD407D"/>
    <w:rsid w:val="00BD433B"/>
    <w:rsid w:val="00BD4701"/>
    <w:rsid w:val="00BD484C"/>
    <w:rsid w:val="00BD4B30"/>
    <w:rsid w:val="00BD4BCC"/>
    <w:rsid w:val="00BD5E01"/>
    <w:rsid w:val="00BD5E4D"/>
    <w:rsid w:val="00BD5F81"/>
    <w:rsid w:val="00BD6309"/>
    <w:rsid w:val="00BD69A5"/>
    <w:rsid w:val="00BD6B75"/>
    <w:rsid w:val="00BD6C86"/>
    <w:rsid w:val="00BD6CE9"/>
    <w:rsid w:val="00BD6CF9"/>
    <w:rsid w:val="00BD7310"/>
    <w:rsid w:val="00BD7390"/>
    <w:rsid w:val="00BD741A"/>
    <w:rsid w:val="00BD780F"/>
    <w:rsid w:val="00BD7AF7"/>
    <w:rsid w:val="00BD7D8A"/>
    <w:rsid w:val="00BE00B9"/>
    <w:rsid w:val="00BE0224"/>
    <w:rsid w:val="00BE039C"/>
    <w:rsid w:val="00BE041C"/>
    <w:rsid w:val="00BE0445"/>
    <w:rsid w:val="00BE061B"/>
    <w:rsid w:val="00BE0A01"/>
    <w:rsid w:val="00BE0A44"/>
    <w:rsid w:val="00BE0B50"/>
    <w:rsid w:val="00BE140E"/>
    <w:rsid w:val="00BE1590"/>
    <w:rsid w:val="00BE15B6"/>
    <w:rsid w:val="00BE166C"/>
    <w:rsid w:val="00BE1DFA"/>
    <w:rsid w:val="00BE1FC9"/>
    <w:rsid w:val="00BE2132"/>
    <w:rsid w:val="00BE2164"/>
    <w:rsid w:val="00BE2391"/>
    <w:rsid w:val="00BE24BD"/>
    <w:rsid w:val="00BE2547"/>
    <w:rsid w:val="00BE2870"/>
    <w:rsid w:val="00BE2D79"/>
    <w:rsid w:val="00BE2EBD"/>
    <w:rsid w:val="00BE333D"/>
    <w:rsid w:val="00BE3501"/>
    <w:rsid w:val="00BE3528"/>
    <w:rsid w:val="00BE39B3"/>
    <w:rsid w:val="00BE3E34"/>
    <w:rsid w:val="00BE40D3"/>
    <w:rsid w:val="00BE4154"/>
    <w:rsid w:val="00BE417A"/>
    <w:rsid w:val="00BE41DB"/>
    <w:rsid w:val="00BE448A"/>
    <w:rsid w:val="00BE479A"/>
    <w:rsid w:val="00BE4A1D"/>
    <w:rsid w:val="00BE4A30"/>
    <w:rsid w:val="00BE4A63"/>
    <w:rsid w:val="00BE547D"/>
    <w:rsid w:val="00BE5568"/>
    <w:rsid w:val="00BE5A87"/>
    <w:rsid w:val="00BE5DFA"/>
    <w:rsid w:val="00BE5E11"/>
    <w:rsid w:val="00BE6452"/>
    <w:rsid w:val="00BE65F2"/>
    <w:rsid w:val="00BE6A33"/>
    <w:rsid w:val="00BE6B66"/>
    <w:rsid w:val="00BE6F28"/>
    <w:rsid w:val="00BE76CB"/>
    <w:rsid w:val="00BE777B"/>
    <w:rsid w:val="00BE79DD"/>
    <w:rsid w:val="00BE7A29"/>
    <w:rsid w:val="00BE7A6C"/>
    <w:rsid w:val="00BE7B9A"/>
    <w:rsid w:val="00BF002C"/>
    <w:rsid w:val="00BF011A"/>
    <w:rsid w:val="00BF02E3"/>
    <w:rsid w:val="00BF066C"/>
    <w:rsid w:val="00BF0B7F"/>
    <w:rsid w:val="00BF0C8D"/>
    <w:rsid w:val="00BF0C9B"/>
    <w:rsid w:val="00BF0CA1"/>
    <w:rsid w:val="00BF0D84"/>
    <w:rsid w:val="00BF0F40"/>
    <w:rsid w:val="00BF1210"/>
    <w:rsid w:val="00BF12A9"/>
    <w:rsid w:val="00BF14B1"/>
    <w:rsid w:val="00BF1513"/>
    <w:rsid w:val="00BF1772"/>
    <w:rsid w:val="00BF1775"/>
    <w:rsid w:val="00BF17B8"/>
    <w:rsid w:val="00BF17FB"/>
    <w:rsid w:val="00BF18B0"/>
    <w:rsid w:val="00BF1A6F"/>
    <w:rsid w:val="00BF1A8A"/>
    <w:rsid w:val="00BF1D78"/>
    <w:rsid w:val="00BF20AF"/>
    <w:rsid w:val="00BF24E1"/>
    <w:rsid w:val="00BF2547"/>
    <w:rsid w:val="00BF25AC"/>
    <w:rsid w:val="00BF2972"/>
    <w:rsid w:val="00BF29DF"/>
    <w:rsid w:val="00BF2DEC"/>
    <w:rsid w:val="00BF2FDA"/>
    <w:rsid w:val="00BF323C"/>
    <w:rsid w:val="00BF3359"/>
    <w:rsid w:val="00BF3608"/>
    <w:rsid w:val="00BF389B"/>
    <w:rsid w:val="00BF3C47"/>
    <w:rsid w:val="00BF3C9C"/>
    <w:rsid w:val="00BF3D0F"/>
    <w:rsid w:val="00BF3E7C"/>
    <w:rsid w:val="00BF3FEB"/>
    <w:rsid w:val="00BF44AB"/>
    <w:rsid w:val="00BF4767"/>
    <w:rsid w:val="00BF48B0"/>
    <w:rsid w:val="00BF4AB6"/>
    <w:rsid w:val="00BF4B18"/>
    <w:rsid w:val="00BF4BE0"/>
    <w:rsid w:val="00BF4ED3"/>
    <w:rsid w:val="00BF5033"/>
    <w:rsid w:val="00BF516C"/>
    <w:rsid w:val="00BF52A8"/>
    <w:rsid w:val="00BF52CC"/>
    <w:rsid w:val="00BF56A7"/>
    <w:rsid w:val="00BF5969"/>
    <w:rsid w:val="00BF5D9D"/>
    <w:rsid w:val="00BF5EB2"/>
    <w:rsid w:val="00BF5FE9"/>
    <w:rsid w:val="00BF617F"/>
    <w:rsid w:val="00BF6235"/>
    <w:rsid w:val="00BF630D"/>
    <w:rsid w:val="00BF63A5"/>
    <w:rsid w:val="00BF6ED1"/>
    <w:rsid w:val="00BF7125"/>
    <w:rsid w:val="00BF725F"/>
    <w:rsid w:val="00BF74FC"/>
    <w:rsid w:val="00BF75DB"/>
    <w:rsid w:val="00BF75E8"/>
    <w:rsid w:val="00BF7662"/>
    <w:rsid w:val="00BF77D9"/>
    <w:rsid w:val="00BF7821"/>
    <w:rsid w:val="00BF7928"/>
    <w:rsid w:val="00BF7AC5"/>
    <w:rsid w:val="00BF7B51"/>
    <w:rsid w:val="00BF7C4C"/>
    <w:rsid w:val="00BF7E0B"/>
    <w:rsid w:val="00C001D7"/>
    <w:rsid w:val="00C002A2"/>
    <w:rsid w:val="00C004EA"/>
    <w:rsid w:val="00C00550"/>
    <w:rsid w:val="00C00603"/>
    <w:rsid w:val="00C00B94"/>
    <w:rsid w:val="00C00E26"/>
    <w:rsid w:val="00C00F06"/>
    <w:rsid w:val="00C011E7"/>
    <w:rsid w:val="00C0122F"/>
    <w:rsid w:val="00C0155C"/>
    <w:rsid w:val="00C0171A"/>
    <w:rsid w:val="00C018EF"/>
    <w:rsid w:val="00C018F5"/>
    <w:rsid w:val="00C01960"/>
    <w:rsid w:val="00C01EDC"/>
    <w:rsid w:val="00C026E0"/>
    <w:rsid w:val="00C026EC"/>
    <w:rsid w:val="00C02B22"/>
    <w:rsid w:val="00C02B98"/>
    <w:rsid w:val="00C02CDF"/>
    <w:rsid w:val="00C0301B"/>
    <w:rsid w:val="00C03296"/>
    <w:rsid w:val="00C042A6"/>
    <w:rsid w:val="00C0464A"/>
    <w:rsid w:val="00C0479F"/>
    <w:rsid w:val="00C0499C"/>
    <w:rsid w:val="00C04A83"/>
    <w:rsid w:val="00C04BDB"/>
    <w:rsid w:val="00C04E86"/>
    <w:rsid w:val="00C05065"/>
    <w:rsid w:val="00C05424"/>
    <w:rsid w:val="00C055ED"/>
    <w:rsid w:val="00C05B9B"/>
    <w:rsid w:val="00C05EEB"/>
    <w:rsid w:val="00C06222"/>
    <w:rsid w:val="00C0655E"/>
    <w:rsid w:val="00C06569"/>
    <w:rsid w:val="00C06596"/>
    <w:rsid w:val="00C067B3"/>
    <w:rsid w:val="00C06BF0"/>
    <w:rsid w:val="00C074E6"/>
    <w:rsid w:val="00C0783F"/>
    <w:rsid w:val="00C07D04"/>
    <w:rsid w:val="00C07DBE"/>
    <w:rsid w:val="00C07F42"/>
    <w:rsid w:val="00C07FC1"/>
    <w:rsid w:val="00C10310"/>
    <w:rsid w:val="00C104C6"/>
    <w:rsid w:val="00C105AD"/>
    <w:rsid w:val="00C10634"/>
    <w:rsid w:val="00C10711"/>
    <w:rsid w:val="00C107AF"/>
    <w:rsid w:val="00C107F6"/>
    <w:rsid w:val="00C1086C"/>
    <w:rsid w:val="00C10CFE"/>
    <w:rsid w:val="00C10FA7"/>
    <w:rsid w:val="00C110CA"/>
    <w:rsid w:val="00C11464"/>
    <w:rsid w:val="00C1161C"/>
    <w:rsid w:val="00C11760"/>
    <w:rsid w:val="00C11810"/>
    <w:rsid w:val="00C11839"/>
    <w:rsid w:val="00C11A19"/>
    <w:rsid w:val="00C11AEE"/>
    <w:rsid w:val="00C11B8D"/>
    <w:rsid w:val="00C11CEE"/>
    <w:rsid w:val="00C121EC"/>
    <w:rsid w:val="00C123F6"/>
    <w:rsid w:val="00C1246A"/>
    <w:rsid w:val="00C12558"/>
    <w:rsid w:val="00C12BBF"/>
    <w:rsid w:val="00C12DAF"/>
    <w:rsid w:val="00C1318D"/>
    <w:rsid w:val="00C13250"/>
    <w:rsid w:val="00C1326E"/>
    <w:rsid w:val="00C13743"/>
    <w:rsid w:val="00C13ECD"/>
    <w:rsid w:val="00C14071"/>
    <w:rsid w:val="00C1428B"/>
    <w:rsid w:val="00C14321"/>
    <w:rsid w:val="00C14807"/>
    <w:rsid w:val="00C1497A"/>
    <w:rsid w:val="00C14A3D"/>
    <w:rsid w:val="00C14E4E"/>
    <w:rsid w:val="00C14FAA"/>
    <w:rsid w:val="00C1502C"/>
    <w:rsid w:val="00C152E1"/>
    <w:rsid w:val="00C1544C"/>
    <w:rsid w:val="00C1584C"/>
    <w:rsid w:val="00C15AB1"/>
    <w:rsid w:val="00C15B9A"/>
    <w:rsid w:val="00C15C64"/>
    <w:rsid w:val="00C15D21"/>
    <w:rsid w:val="00C15D3F"/>
    <w:rsid w:val="00C16002"/>
    <w:rsid w:val="00C161A0"/>
    <w:rsid w:val="00C161DF"/>
    <w:rsid w:val="00C16298"/>
    <w:rsid w:val="00C16568"/>
    <w:rsid w:val="00C1660B"/>
    <w:rsid w:val="00C16679"/>
    <w:rsid w:val="00C1712D"/>
    <w:rsid w:val="00C17538"/>
    <w:rsid w:val="00C179A3"/>
    <w:rsid w:val="00C17BEB"/>
    <w:rsid w:val="00C17BF6"/>
    <w:rsid w:val="00C17EDA"/>
    <w:rsid w:val="00C20064"/>
    <w:rsid w:val="00C20177"/>
    <w:rsid w:val="00C20572"/>
    <w:rsid w:val="00C2075A"/>
    <w:rsid w:val="00C207B6"/>
    <w:rsid w:val="00C20829"/>
    <w:rsid w:val="00C20C71"/>
    <w:rsid w:val="00C20FAC"/>
    <w:rsid w:val="00C2115E"/>
    <w:rsid w:val="00C211C9"/>
    <w:rsid w:val="00C2121E"/>
    <w:rsid w:val="00C212D3"/>
    <w:rsid w:val="00C2158E"/>
    <w:rsid w:val="00C21768"/>
    <w:rsid w:val="00C21B5C"/>
    <w:rsid w:val="00C21B8C"/>
    <w:rsid w:val="00C21DD7"/>
    <w:rsid w:val="00C2203F"/>
    <w:rsid w:val="00C22845"/>
    <w:rsid w:val="00C22996"/>
    <w:rsid w:val="00C22AA1"/>
    <w:rsid w:val="00C22BD3"/>
    <w:rsid w:val="00C22F12"/>
    <w:rsid w:val="00C2371B"/>
    <w:rsid w:val="00C239BD"/>
    <w:rsid w:val="00C23A6C"/>
    <w:rsid w:val="00C23BA0"/>
    <w:rsid w:val="00C23CF7"/>
    <w:rsid w:val="00C23D27"/>
    <w:rsid w:val="00C240FA"/>
    <w:rsid w:val="00C24127"/>
    <w:rsid w:val="00C244D8"/>
    <w:rsid w:val="00C245EB"/>
    <w:rsid w:val="00C245ED"/>
    <w:rsid w:val="00C246F3"/>
    <w:rsid w:val="00C24714"/>
    <w:rsid w:val="00C247A4"/>
    <w:rsid w:val="00C2484F"/>
    <w:rsid w:val="00C24B8A"/>
    <w:rsid w:val="00C24CCD"/>
    <w:rsid w:val="00C254FC"/>
    <w:rsid w:val="00C2571A"/>
    <w:rsid w:val="00C258D3"/>
    <w:rsid w:val="00C25BCF"/>
    <w:rsid w:val="00C25DD5"/>
    <w:rsid w:val="00C25EFE"/>
    <w:rsid w:val="00C260DB"/>
    <w:rsid w:val="00C268A4"/>
    <w:rsid w:val="00C269B8"/>
    <w:rsid w:val="00C26D65"/>
    <w:rsid w:val="00C26EF8"/>
    <w:rsid w:val="00C270B0"/>
    <w:rsid w:val="00C2713F"/>
    <w:rsid w:val="00C27184"/>
    <w:rsid w:val="00C271FF"/>
    <w:rsid w:val="00C27208"/>
    <w:rsid w:val="00C272DD"/>
    <w:rsid w:val="00C27648"/>
    <w:rsid w:val="00C279E3"/>
    <w:rsid w:val="00C27E2A"/>
    <w:rsid w:val="00C27FAF"/>
    <w:rsid w:val="00C3020E"/>
    <w:rsid w:val="00C30716"/>
    <w:rsid w:val="00C30A11"/>
    <w:rsid w:val="00C30D03"/>
    <w:rsid w:val="00C30F4E"/>
    <w:rsid w:val="00C314F6"/>
    <w:rsid w:val="00C3159A"/>
    <w:rsid w:val="00C318D1"/>
    <w:rsid w:val="00C31981"/>
    <w:rsid w:val="00C31A5D"/>
    <w:rsid w:val="00C31C58"/>
    <w:rsid w:val="00C31DA4"/>
    <w:rsid w:val="00C32872"/>
    <w:rsid w:val="00C32A7F"/>
    <w:rsid w:val="00C32B12"/>
    <w:rsid w:val="00C32B64"/>
    <w:rsid w:val="00C32BF0"/>
    <w:rsid w:val="00C32C77"/>
    <w:rsid w:val="00C32C8D"/>
    <w:rsid w:val="00C32DB9"/>
    <w:rsid w:val="00C32E57"/>
    <w:rsid w:val="00C330D1"/>
    <w:rsid w:val="00C3347B"/>
    <w:rsid w:val="00C33513"/>
    <w:rsid w:val="00C33567"/>
    <w:rsid w:val="00C33746"/>
    <w:rsid w:val="00C33DEF"/>
    <w:rsid w:val="00C33ECA"/>
    <w:rsid w:val="00C33F5B"/>
    <w:rsid w:val="00C33F8A"/>
    <w:rsid w:val="00C34680"/>
    <w:rsid w:val="00C346B2"/>
    <w:rsid w:val="00C346EB"/>
    <w:rsid w:val="00C34791"/>
    <w:rsid w:val="00C347A5"/>
    <w:rsid w:val="00C347D0"/>
    <w:rsid w:val="00C349C0"/>
    <w:rsid w:val="00C34C2A"/>
    <w:rsid w:val="00C34D4E"/>
    <w:rsid w:val="00C34E68"/>
    <w:rsid w:val="00C34E79"/>
    <w:rsid w:val="00C350E9"/>
    <w:rsid w:val="00C351AF"/>
    <w:rsid w:val="00C352FB"/>
    <w:rsid w:val="00C35313"/>
    <w:rsid w:val="00C355A9"/>
    <w:rsid w:val="00C3572C"/>
    <w:rsid w:val="00C35748"/>
    <w:rsid w:val="00C3577B"/>
    <w:rsid w:val="00C359A6"/>
    <w:rsid w:val="00C35B27"/>
    <w:rsid w:val="00C35E1E"/>
    <w:rsid w:val="00C36068"/>
    <w:rsid w:val="00C360BA"/>
    <w:rsid w:val="00C36515"/>
    <w:rsid w:val="00C36585"/>
    <w:rsid w:val="00C366EE"/>
    <w:rsid w:val="00C36876"/>
    <w:rsid w:val="00C36975"/>
    <w:rsid w:val="00C36AA0"/>
    <w:rsid w:val="00C36AEE"/>
    <w:rsid w:val="00C36C14"/>
    <w:rsid w:val="00C36C81"/>
    <w:rsid w:val="00C371F1"/>
    <w:rsid w:val="00C4032D"/>
    <w:rsid w:val="00C4049E"/>
    <w:rsid w:val="00C405E0"/>
    <w:rsid w:val="00C40622"/>
    <w:rsid w:val="00C40BFA"/>
    <w:rsid w:val="00C40ECA"/>
    <w:rsid w:val="00C4107D"/>
    <w:rsid w:val="00C410F8"/>
    <w:rsid w:val="00C4110B"/>
    <w:rsid w:val="00C4132A"/>
    <w:rsid w:val="00C414BC"/>
    <w:rsid w:val="00C41576"/>
    <w:rsid w:val="00C415ED"/>
    <w:rsid w:val="00C41D24"/>
    <w:rsid w:val="00C41E1C"/>
    <w:rsid w:val="00C41E21"/>
    <w:rsid w:val="00C42070"/>
    <w:rsid w:val="00C42140"/>
    <w:rsid w:val="00C422DD"/>
    <w:rsid w:val="00C4249E"/>
    <w:rsid w:val="00C424BF"/>
    <w:rsid w:val="00C42767"/>
    <w:rsid w:val="00C4287A"/>
    <w:rsid w:val="00C42A41"/>
    <w:rsid w:val="00C42BA3"/>
    <w:rsid w:val="00C42E0A"/>
    <w:rsid w:val="00C4300E"/>
    <w:rsid w:val="00C430A4"/>
    <w:rsid w:val="00C431BE"/>
    <w:rsid w:val="00C4340E"/>
    <w:rsid w:val="00C4342E"/>
    <w:rsid w:val="00C434C0"/>
    <w:rsid w:val="00C4365B"/>
    <w:rsid w:val="00C43681"/>
    <w:rsid w:val="00C439E0"/>
    <w:rsid w:val="00C43A8C"/>
    <w:rsid w:val="00C43AF6"/>
    <w:rsid w:val="00C43B02"/>
    <w:rsid w:val="00C43B76"/>
    <w:rsid w:val="00C43B9B"/>
    <w:rsid w:val="00C43CB2"/>
    <w:rsid w:val="00C44038"/>
    <w:rsid w:val="00C442B0"/>
    <w:rsid w:val="00C44494"/>
    <w:rsid w:val="00C44644"/>
    <w:rsid w:val="00C446AF"/>
    <w:rsid w:val="00C448C8"/>
    <w:rsid w:val="00C44F29"/>
    <w:rsid w:val="00C44FA1"/>
    <w:rsid w:val="00C4519D"/>
    <w:rsid w:val="00C451CF"/>
    <w:rsid w:val="00C4530C"/>
    <w:rsid w:val="00C45325"/>
    <w:rsid w:val="00C45553"/>
    <w:rsid w:val="00C45721"/>
    <w:rsid w:val="00C457AB"/>
    <w:rsid w:val="00C45882"/>
    <w:rsid w:val="00C45897"/>
    <w:rsid w:val="00C45A64"/>
    <w:rsid w:val="00C45A79"/>
    <w:rsid w:val="00C45B57"/>
    <w:rsid w:val="00C45C64"/>
    <w:rsid w:val="00C45D3A"/>
    <w:rsid w:val="00C45DC4"/>
    <w:rsid w:val="00C45EE9"/>
    <w:rsid w:val="00C462A0"/>
    <w:rsid w:val="00C46342"/>
    <w:rsid w:val="00C46417"/>
    <w:rsid w:val="00C46677"/>
    <w:rsid w:val="00C4681D"/>
    <w:rsid w:val="00C46C60"/>
    <w:rsid w:val="00C4719C"/>
    <w:rsid w:val="00C47247"/>
    <w:rsid w:val="00C47309"/>
    <w:rsid w:val="00C473B2"/>
    <w:rsid w:val="00C473D4"/>
    <w:rsid w:val="00C47423"/>
    <w:rsid w:val="00C47626"/>
    <w:rsid w:val="00C47784"/>
    <w:rsid w:val="00C477E2"/>
    <w:rsid w:val="00C5018A"/>
    <w:rsid w:val="00C50477"/>
    <w:rsid w:val="00C50624"/>
    <w:rsid w:val="00C50664"/>
    <w:rsid w:val="00C506C9"/>
    <w:rsid w:val="00C509CB"/>
    <w:rsid w:val="00C50C9D"/>
    <w:rsid w:val="00C50CB2"/>
    <w:rsid w:val="00C50CC5"/>
    <w:rsid w:val="00C50FB6"/>
    <w:rsid w:val="00C50FE8"/>
    <w:rsid w:val="00C51222"/>
    <w:rsid w:val="00C51515"/>
    <w:rsid w:val="00C51737"/>
    <w:rsid w:val="00C518FF"/>
    <w:rsid w:val="00C51928"/>
    <w:rsid w:val="00C51BB6"/>
    <w:rsid w:val="00C51CC1"/>
    <w:rsid w:val="00C51E5C"/>
    <w:rsid w:val="00C52081"/>
    <w:rsid w:val="00C5235B"/>
    <w:rsid w:val="00C524C1"/>
    <w:rsid w:val="00C5291D"/>
    <w:rsid w:val="00C529BE"/>
    <w:rsid w:val="00C52C1A"/>
    <w:rsid w:val="00C52CEF"/>
    <w:rsid w:val="00C52FDB"/>
    <w:rsid w:val="00C530FD"/>
    <w:rsid w:val="00C532C2"/>
    <w:rsid w:val="00C53639"/>
    <w:rsid w:val="00C53BFA"/>
    <w:rsid w:val="00C53CD7"/>
    <w:rsid w:val="00C53F96"/>
    <w:rsid w:val="00C5414A"/>
    <w:rsid w:val="00C54326"/>
    <w:rsid w:val="00C546C3"/>
    <w:rsid w:val="00C5479E"/>
    <w:rsid w:val="00C54A08"/>
    <w:rsid w:val="00C54A1D"/>
    <w:rsid w:val="00C54C2F"/>
    <w:rsid w:val="00C552B9"/>
    <w:rsid w:val="00C553F1"/>
    <w:rsid w:val="00C555E0"/>
    <w:rsid w:val="00C556BE"/>
    <w:rsid w:val="00C557A4"/>
    <w:rsid w:val="00C55E54"/>
    <w:rsid w:val="00C55EF5"/>
    <w:rsid w:val="00C5615C"/>
    <w:rsid w:val="00C56827"/>
    <w:rsid w:val="00C56971"/>
    <w:rsid w:val="00C56B0C"/>
    <w:rsid w:val="00C56BE8"/>
    <w:rsid w:val="00C56CA9"/>
    <w:rsid w:val="00C56D0B"/>
    <w:rsid w:val="00C56E37"/>
    <w:rsid w:val="00C570FD"/>
    <w:rsid w:val="00C572E2"/>
    <w:rsid w:val="00C57471"/>
    <w:rsid w:val="00C57686"/>
    <w:rsid w:val="00C5786D"/>
    <w:rsid w:val="00C57983"/>
    <w:rsid w:val="00C579AD"/>
    <w:rsid w:val="00C57ACA"/>
    <w:rsid w:val="00C57B6F"/>
    <w:rsid w:val="00C57B97"/>
    <w:rsid w:val="00C57C2C"/>
    <w:rsid w:val="00C57DB2"/>
    <w:rsid w:val="00C6002F"/>
    <w:rsid w:val="00C6012B"/>
    <w:rsid w:val="00C60167"/>
    <w:rsid w:val="00C602F3"/>
    <w:rsid w:val="00C60441"/>
    <w:rsid w:val="00C6054C"/>
    <w:rsid w:val="00C605FE"/>
    <w:rsid w:val="00C60BD2"/>
    <w:rsid w:val="00C60C54"/>
    <w:rsid w:val="00C60CB0"/>
    <w:rsid w:val="00C60D4C"/>
    <w:rsid w:val="00C60F3F"/>
    <w:rsid w:val="00C61122"/>
    <w:rsid w:val="00C612D1"/>
    <w:rsid w:val="00C61315"/>
    <w:rsid w:val="00C61771"/>
    <w:rsid w:val="00C61787"/>
    <w:rsid w:val="00C61863"/>
    <w:rsid w:val="00C61A8F"/>
    <w:rsid w:val="00C61DD0"/>
    <w:rsid w:val="00C6249C"/>
    <w:rsid w:val="00C629F1"/>
    <w:rsid w:val="00C62CBB"/>
    <w:rsid w:val="00C62D6D"/>
    <w:rsid w:val="00C62E51"/>
    <w:rsid w:val="00C6306F"/>
    <w:rsid w:val="00C63207"/>
    <w:rsid w:val="00C63731"/>
    <w:rsid w:val="00C63810"/>
    <w:rsid w:val="00C6385A"/>
    <w:rsid w:val="00C638C7"/>
    <w:rsid w:val="00C63D3B"/>
    <w:rsid w:val="00C63D9C"/>
    <w:rsid w:val="00C642A6"/>
    <w:rsid w:val="00C64443"/>
    <w:rsid w:val="00C644EA"/>
    <w:rsid w:val="00C647AA"/>
    <w:rsid w:val="00C64A3C"/>
    <w:rsid w:val="00C64B52"/>
    <w:rsid w:val="00C64BC4"/>
    <w:rsid w:val="00C64D18"/>
    <w:rsid w:val="00C64DE9"/>
    <w:rsid w:val="00C64E67"/>
    <w:rsid w:val="00C64FE8"/>
    <w:rsid w:val="00C65043"/>
    <w:rsid w:val="00C655DC"/>
    <w:rsid w:val="00C65E0D"/>
    <w:rsid w:val="00C662BD"/>
    <w:rsid w:val="00C66489"/>
    <w:rsid w:val="00C66517"/>
    <w:rsid w:val="00C667B0"/>
    <w:rsid w:val="00C6698A"/>
    <w:rsid w:val="00C669B7"/>
    <w:rsid w:val="00C66A80"/>
    <w:rsid w:val="00C66C62"/>
    <w:rsid w:val="00C66C87"/>
    <w:rsid w:val="00C66CFB"/>
    <w:rsid w:val="00C67121"/>
    <w:rsid w:val="00C679DE"/>
    <w:rsid w:val="00C67CBD"/>
    <w:rsid w:val="00C67CEB"/>
    <w:rsid w:val="00C67D64"/>
    <w:rsid w:val="00C67EBB"/>
    <w:rsid w:val="00C702E4"/>
    <w:rsid w:val="00C703AB"/>
    <w:rsid w:val="00C706CB"/>
    <w:rsid w:val="00C708A1"/>
    <w:rsid w:val="00C708FF"/>
    <w:rsid w:val="00C70C6F"/>
    <w:rsid w:val="00C70FB7"/>
    <w:rsid w:val="00C713EE"/>
    <w:rsid w:val="00C714E2"/>
    <w:rsid w:val="00C71544"/>
    <w:rsid w:val="00C716DB"/>
    <w:rsid w:val="00C71B25"/>
    <w:rsid w:val="00C71C09"/>
    <w:rsid w:val="00C71E94"/>
    <w:rsid w:val="00C71F05"/>
    <w:rsid w:val="00C72094"/>
    <w:rsid w:val="00C72137"/>
    <w:rsid w:val="00C72A71"/>
    <w:rsid w:val="00C72F5C"/>
    <w:rsid w:val="00C73057"/>
    <w:rsid w:val="00C73061"/>
    <w:rsid w:val="00C731C9"/>
    <w:rsid w:val="00C7368E"/>
    <w:rsid w:val="00C737E0"/>
    <w:rsid w:val="00C738D2"/>
    <w:rsid w:val="00C73DC8"/>
    <w:rsid w:val="00C73F40"/>
    <w:rsid w:val="00C73F54"/>
    <w:rsid w:val="00C7474F"/>
    <w:rsid w:val="00C74B0C"/>
    <w:rsid w:val="00C74B8F"/>
    <w:rsid w:val="00C74FC1"/>
    <w:rsid w:val="00C753A7"/>
    <w:rsid w:val="00C7547D"/>
    <w:rsid w:val="00C75617"/>
    <w:rsid w:val="00C75B0C"/>
    <w:rsid w:val="00C75F76"/>
    <w:rsid w:val="00C7648A"/>
    <w:rsid w:val="00C76738"/>
    <w:rsid w:val="00C76965"/>
    <w:rsid w:val="00C7707E"/>
    <w:rsid w:val="00C77109"/>
    <w:rsid w:val="00C7726A"/>
    <w:rsid w:val="00C772D1"/>
    <w:rsid w:val="00C77414"/>
    <w:rsid w:val="00C7752B"/>
    <w:rsid w:val="00C775DC"/>
    <w:rsid w:val="00C777A2"/>
    <w:rsid w:val="00C7795A"/>
    <w:rsid w:val="00C77AC4"/>
    <w:rsid w:val="00C77C8B"/>
    <w:rsid w:val="00C77F93"/>
    <w:rsid w:val="00C80047"/>
    <w:rsid w:val="00C803D1"/>
    <w:rsid w:val="00C8053E"/>
    <w:rsid w:val="00C80930"/>
    <w:rsid w:val="00C809C9"/>
    <w:rsid w:val="00C80F47"/>
    <w:rsid w:val="00C81268"/>
    <w:rsid w:val="00C814CA"/>
    <w:rsid w:val="00C816A5"/>
    <w:rsid w:val="00C81BD9"/>
    <w:rsid w:val="00C81C46"/>
    <w:rsid w:val="00C81DFB"/>
    <w:rsid w:val="00C81EE0"/>
    <w:rsid w:val="00C81F60"/>
    <w:rsid w:val="00C824A2"/>
    <w:rsid w:val="00C8293F"/>
    <w:rsid w:val="00C8298C"/>
    <w:rsid w:val="00C835D7"/>
    <w:rsid w:val="00C83852"/>
    <w:rsid w:val="00C838E7"/>
    <w:rsid w:val="00C8393E"/>
    <w:rsid w:val="00C83ABB"/>
    <w:rsid w:val="00C83F75"/>
    <w:rsid w:val="00C84078"/>
    <w:rsid w:val="00C8416D"/>
    <w:rsid w:val="00C843B2"/>
    <w:rsid w:val="00C8442C"/>
    <w:rsid w:val="00C84676"/>
    <w:rsid w:val="00C84A3A"/>
    <w:rsid w:val="00C84B99"/>
    <w:rsid w:val="00C84E20"/>
    <w:rsid w:val="00C84E4F"/>
    <w:rsid w:val="00C84F73"/>
    <w:rsid w:val="00C84F7E"/>
    <w:rsid w:val="00C85074"/>
    <w:rsid w:val="00C854EE"/>
    <w:rsid w:val="00C85955"/>
    <w:rsid w:val="00C85DF5"/>
    <w:rsid w:val="00C85F98"/>
    <w:rsid w:val="00C8635B"/>
    <w:rsid w:val="00C8641C"/>
    <w:rsid w:val="00C86696"/>
    <w:rsid w:val="00C868A1"/>
    <w:rsid w:val="00C86C85"/>
    <w:rsid w:val="00C86E79"/>
    <w:rsid w:val="00C8701F"/>
    <w:rsid w:val="00C8726A"/>
    <w:rsid w:val="00C87A5A"/>
    <w:rsid w:val="00C87C08"/>
    <w:rsid w:val="00C902D1"/>
    <w:rsid w:val="00C9045F"/>
    <w:rsid w:val="00C90629"/>
    <w:rsid w:val="00C906D6"/>
    <w:rsid w:val="00C90933"/>
    <w:rsid w:val="00C90B4D"/>
    <w:rsid w:val="00C90CAA"/>
    <w:rsid w:val="00C90CFA"/>
    <w:rsid w:val="00C9129F"/>
    <w:rsid w:val="00C91581"/>
    <w:rsid w:val="00C91D9C"/>
    <w:rsid w:val="00C91E91"/>
    <w:rsid w:val="00C920CD"/>
    <w:rsid w:val="00C925B4"/>
    <w:rsid w:val="00C92664"/>
    <w:rsid w:val="00C928CC"/>
    <w:rsid w:val="00C92BAC"/>
    <w:rsid w:val="00C92D36"/>
    <w:rsid w:val="00C92D62"/>
    <w:rsid w:val="00C92E9F"/>
    <w:rsid w:val="00C92EC5"/>
    <w:rsid w:val="00C92F27"/>
    <w:rsid w:val="00C92FC3"/>
    <w:rsid w:val="00C93269"/>
    <w:rsid w:val="00C937E8"/>
    <w:rsid w:val="00C93C6F"/>
    <w:rsid w:val="00C941D7"/>
    <w:rsid w:val="00C9422C"/>
    <w:rsid w:val="00C94300"/>
    <w:rsid w:val="00C9436D"/>
    <w:rsid w:val="00C94457"/>
    <w:rsid w:val="00C94539"/>
    <w:rsid w:val="00C946E1"/>
    <w:rsid w:val="00C94745"/>
    <w:rsid w:val="00C9478F"/>
    <w:rsid w:val="00C94B45"/>
    <w:rsid w:val="00C94B63"/>
    <w:rsid w:val="00C94BBD"/>
    <w:rsid w:val="00C94D5C"/>
    <w:rsid w:val="00C94DB7"/>
    <w:rsid w:val="00C94E96"/>
    <w:rsid w:val="00C951C5"/>
    <w:rsid w:val="00C951FD"/>
    <w:rsid w:val="00C9577E"/>
    <w:rsid w:val="00C95A37"/>
    <w:rsid w:val="00C95F5F"/>
    <w:rsid w:val="00C96089"/>
    <w:rsid w:val="00C960B9"/>
    <w:rsid w:val="00C96317"/>
    <w:rsid w:val="00C96725"/>
    <w:rsid w:val="00C967C8"/>
    <w:rsid w:val="00C96836"/>
    <w:rsid w:val="00C96BCD"/>
    <w:rsid w:val="00C96ECD"/>
    <w:rsid w:val="00C97290"/>
    <w:rsid w:val="00C973B7"/>
    <w:rsid w:val="00C97936"/>
    <w:rsid w:val="00C97C0C"/>
    <w:rsid w:val="00CA0011"/>
    <w:rsid w:val="00CA0D96"/>
    <w:rsid w:val="00CA0DBE"/>
    <w:rsid w:val="00CA11FB"/>
    <w:rsid w:val="00CA1263"/>
    <w:rsid w:val="00CA16B4"/>
    <w:rsid w:val="00CA17F3"/>
    <w:rsid w:val="00CA17F6"/>
    <w:rsid w:val="00CA1CD8"/>
    <w:rsid w:val="00CA1D69"/>
    <w:rsid w:val="00CA1DA6"/>
    <w:rsid w:val="00CA1DDE"/>
    <w:rsid w:val="00CA1EC8"/>
    <w:rsid w:val="00CA21A7"/>
    <w:rsid w:val="00CA229B"/>
    <w:rsid w:val="00CA23FC"/>
    <w:rsid w:val="00CA252F"/>
    <w:rsid w:val="00CA295C"/>
    <w:rsid w:val="00CA2BA3"/>
    <w:rsid w:val="00CA2C3B"/>
    <w:rsid w:val="00CA2CA7"/>
    <w:rsid w:val="00CA2FDF"/>
    <w:rsid w:val="00CA335C"/>
    <w:rsid w:val="00CA3875"/>
    <w:rsid w:val="00CA3944"/>
    <w:rsid w:val="00CA3981"/>
    <w:rsid w:val="00CA3AF3"/>
    <w:rsid w:val="00CA3EFA"/>
    <w:rsid w:val="00CA3F18"/>
    <w:rsid w:val="00CA3FCA"/>
    <w:rsid w:val="00CA419A"/>
    <w:rsid w:val="00CA4307"/>
    <w:rsid w:val="00CA4AAB"/>
    <w:rsid w:val="00CA4ACF"/>
    <w:rsid w:val="00CA4AEA"/>
    <w:rsid w:val="00CA50AB"/>
    <w:rsid w:val="00CA515C"/>
    <w:rsid w:val="00CA522A"/>
    <w:rsid w:val="00CA5407"/>
    <w:rsid w:val="00CA5863"/>
    <w:rsid w:val="00CA587A"/>
    <w:rsid w:val="00CA5A21"/>
    <w:rsid w:val="00CA5A2C"/>
    <w:rsid w:val="00CA5BD4"/>
    <w:rsid w:val="00CA5D48"/>
    <w:rsid w:val="00CA5F8B"/>
    <w:rsid w:val="00CA60DF"/>
    <w:rsid w:val="00CA6767"/>
    <w:rsid w:val="00CA6997"/>
    <w:rsid w:val="00CA6B6E"/>
    <w:rsid w:val="00CA6BDF"/>
    <w:rsid w:val="00CA6E19"/>
    <w:rsid w:val="00CA6F4C"/>
    <w:rsid w:val="00CA705B"/>
    <w:rsid w:val="00CA719C"/>
    <w:rsid w:val="00CA7251"/>
    <w:rsid w:val="00CA73DC"/>
    <w:rsid w:val="00CA78AA"/>
    <w:rsid w:val="00CA7A77"/>
    <w:rsid w:val="00CA7B8D"/>
    <w:rsid w:val="00CA7DF2"/>
    <w:rsid w:val="00CB0028"/>
    <w:rsid w:val="00CB008F"/>
    <w:rsid w:val="00CB015D"/>
    <w:rsid w:val="00CB036C"/>
    <w:rsid w:val="00CB0928"/>
    <w:rsid w:val="00CB10D1"/>
    <w:rsid w:val="00CB11B5"/>
    <w:rsid w:val="00CB1314"/>
    <w:rsid w:val="00CB1488"/>
    <w:rsid w:val="00CB163C"/>
    <w:rsid w:val="00CB1698"/>
    <w:rsid w:val="00CB19F2"/>
    <w:rsid w:val="00CB1A1D"/>
    <w:rsid w:val="00CB1BD5"/>
    <w:rsid w:val="00CB1DBA"/>
    <w:rsid w:val="00CB217A"/>
    <w:rsid w:val="00CB247D"/>
    <w:rsid w:val="00CB26CC"/>
    <w:rsid w:val="00CB26E4"/>
    <w:rsid w:val="00CB2702"/>
    <w:rsid w:val="00CB2A9D"/>
    <w:rsid w:val="00CB2AD1"/>
    <w:rsid w:val="00CB2E4E"/>
    <w:rsid w:val="00CB3375"/>
    <w:rsid w:val="00CB34F2"/>
    <w:rsid w:val="00CB3666"/>
    <w:rsid w:val="00CB3894"/>
    <w:rsid w:val="00CB4066"/>
    <w:rsid w:val="00CB424F"/>
    <w:rsid w:val="00CB43C8"/>
    <w:rsid w:val="00CB46A6"/>
    <w:rsid w:val="00CB47F9"/>
    <w:rsid w:val="00CB48D7"/>
    <w:rsid w:val="00CB4918"/>
    <w:rsid w:val="00CB493F"/>
    <w:rsid w:val="00CB49BF"/>
    <w:rsid w:val="00CB4F32"/>
    <w:rsid w:val="00CB5042"/>
    <w:rsid w:val="00CB55EC"/>
    <w:rsid w:val="00CB56C6"/>
    <w:rsid w:val="00CB5836"/>
    <w:rsid w:val="00CB5E83"/>
    <w:rsid w:val="00CB641A"/>
    <w:rsid w:val="00CB64C3"/>
    <w:rsid w:val="00CB6615"/>
    <w:rsid w:val="00CB6A15"/>
    <w:rsid w:val="00CB6B94"/>
    <w:rsid w:val="00CB6D64"/>
    <w:rsid w:val="00CB7009"/>
    <w:rsid w:val="00CB7191"/>
    <w:rsid w:val="00CB75B1"/>
    <w:rsid w:val="00CB7800"/>
    <w:rsid w:val="00CB78FF"/>
    <w:rsid w:val="00CB7C19"/>
    <w:rsid w:val="00CC0006"/>
    <w:rsid w:val="00CC002A"/>
    <w:rsid w:val="00CC06A4"/>
    <w:rsid w:val="00CC07BD"/>
    <w:rsid w:val="00CC0979"/>
    <w:rsid w:val="00CC0A00"/>
    <w:rsid w:val="00CC0AE1"/>
    <w:rsid w:val="00CC0F6F"/>
    <w:rsid w:val="00CC13FF"/>
    <w:rsid w:val="00CC153D"/>
    <w:rsid w:val="00CC1783"/>
    <w:rsid w:val="00CC1B2F"/>
    <w:rsid w:val="00CC1DAD"/>
    <w:rsid w:val="00CC1EE8"/>
    <w:rsid w:val="00CC1F71"/>
    <w:rsid w:val="00CC20DF"/>
    <w:rsid w:val="00CC2101"/>
    <w:rsid w:val="00CC28F5"/>
    <w:rsid w:val="00CC2A95"/>
    <w:rsid w:val="00CC2DE3"/>
    <w:rsid w:val="00CC3A80"/>
    <w:rsid w:val="00CC3BB9"/>
    <w:rsid w:val="00CC3CA9"/>
    <w:rsid w:val="00CC3E20"/>
    <w:rsid w:val="00CC3F12"/>
    <w:rsid w:val="00CC4228"/>
    <w:rsid w:val="00CC4339"/>
    <w:rsid w:val="00CC448D"/>
    <w:rsid w:val="00CC4C7F"/>
    <w:rsid w:val="00CC4F2C"/>
    <w:rsid w:val="00CC517E"/>
    <w:rsid w:val="00CC51E3"/>
    <w:rsid w:val="00CC51FE"/>
    <w:rsid w:val="00CC52ED"/>
    <w:rsid w:val="00CC567D"/>
    <w:rsid w:val="00CC5794"/>
    <w:rsid w:val="00CC5870"/>
    <w:rsid w:val="00CC59BD"/>
    <w:rsid w:val="00CC5B9D"/>
    <w:rsid w:val="00CC5C24"/>
    <w:rsid w:val="00CC5C31"/>
    <w:rsid w:val="00CC5C6A"/>
    <w:rsid w:val="00CC5CFD"/>
    <w:rsid w:val="00CC61F2"/>
    <w:rsid w:val="00CC6280"/>
    <w:rsid w:val="00CC638C"/>
    <w:rsid w:val="00CC699B"/>
    <w:rsid w:val="00CC6B17"/>
    <w:rsid w:val="00CC6F25"/>
    <w:rsid w:val="00CC732E"/>
    <w:rsid w:val="00CC757C"/>
    <w:rsid w:val="00CC7652"/>
    <w:rsid w:val="00CC767B"/>
    <w:rsid w:val="00CC771F"/>
    <w:rsid w:val="00CC7794"/>
    <w:rsid w:val="00CC7A57"/>
    <w:rsid w:val="00CC7ADC"/>
    <w:rsid w:val="00CC7BA3"/>
    <w:rsid w:val="00CC7DC0"/>
    <w:rsid w:val="00CD066C"/>
    <w:rsid w:val="00CD07E3"/>
    <w:rsid w:val="00CD0880"/>
    <w:rsid w:val="00CD09AD"/>
    <w:rsid w:val="00CD0B5D"/>
    <w:rsid w:val="00CD0F6E"/>
    <w:rsid w:val="00CD104C"/>
    <w:rsid w:val="00CD1393"/>
    <w:rsid w:val="00CD13C0"/>
    <w:rsid w:val="00CD1539"/>
    <w:rsid w:val="00CD1664"/>
    <w:rsid w:val="00CD16A0"/>
    <w:rsid w:val="00CD1ADA"/>
    <w:rsid w:val="00CD1CFA"/>
    <w:rsid w:val="00CD29A1"/>
    <w:rsid w:val="00CD2D94"/>
    <w:rsid w:val="00CD2DED"/>
    <w:rsid w:val="00CD30AE"/>
    <w:rsid w:val="00CD31E1"/>
    <w:rsid w:val="00CD324C"/>
    <w:rsid w:val="00CD3595"/>
    <w:rsid w:val="00CD3660"/>
    <w:rsid w:val="00CD3AA9"/>
    <w:rsid w:val="00CD3ACD"/>
    <w:rsid w:val="00CD3C78"/>
    <w:rsid w:val="00CD3D1C"/>
    <w:rsid w:val="00CD3E24"/>
    <w:rsid w:val="00CD3E59"/>
    <w:rsid w:val="00CD4039"/>
    <w:rsid w:val="00CD41BB"/>
    <w:rsid w:val="00CD43CB"/>
    <w:rsid w:val="00CD459A"/>
    <w:rsid w:val="00CD4896"/>
    <w:rsid w:val="00CD490D"/>
    <w:rsid w:val="00CD4A7A"/>
    <w:rsid w:val="00CD4DFA"/>
    <w:rsid w:val="00CD4E9B"/>
    <w:rsid w:val="00CD51E7"/>
    <w:rsid w:val="00CD5513"/>
    <w:rsid w:val="00CD57C3"/>
    <w:rsid w:val="00CD5A2E"/>
    <w:rsid w:val="00CD5B51"/>
    <w:rsid w:val="00CD5D0B"/>
    <w:rsid w:val="00CD5F71"/>
    <w:rsid w:val="00CD5F9F"/>
    <w:rsid w:val="00CD66A3"/>
    <w:rsid w:val="00CD67E9"/>
    <w:rsid w:val="00CD6818"/>
    <w:rsid w:val="00CD6A72"/>
    <w:rsid w:val="00CD6AE0"/>
    <w:rsid w:val="00CD6B03"/>
    <w:rsid w:val="00CD6B16"/>
    <w:rsid w:val="00CD7135"/>
    <w:rsid w:val="00CD7143"/>
    <w:rsid w:val="00CD74CE"/>
    <w:rsid w:val="00CD79A2"/>
    <w:rsid w:val="00CD7EE0"/>
    <w:rsid w:val="00CD7F65"/>
    <w:rsid w:val="00CE082D"/>
    <w:rsid w:val="00CE091E"/>
    <w:rsid w:val="00CE097B"/>
    <w:rsid w:val="00CE0B2D"/>
    <w:rsid w:val="00CE0C32"/>
    <w:rsid w:val="00CE0D4B"/>
    <w:rsid w:val="00CE0F03"/>
    <w:rsid w:val="00CE10E3"/>
    <w:rsid w:val="00CE18FB"/>
    <w:rsid w:val="00CE19C0"/>
    <w:rsid w:val="00CE1ED6"/>
    <w:rsid w:val="00CE1F53"/>
    <w:rsid w:val="00CE1F5B"/>
    <w:rsid w:val="00CE201A"/>
    <w:rsid w:val="00CE21A8"/>
    <w:rsid w:val="00CE2301"/>
    <w:rsid w:val="00CE242B"/>
    <w:rsid w:val="00CE26E7"/>
    <w:rsid w:val="00CE2737"/>
    <w:rsid w:val="00CE2895"/>
    <w:rsid w:val="00CE2987"/>
    <w:rsid w:val="00CE29FE"/>
    <w:rsid w:val="00CE2A54"/>
    <w:rsid w:val="00CE2CAC"/>
    <w:rsid w:val="00CE2E82"/>
    <w:rsid w:val="00CE39C7"/>
    <w:rsid w:val="00CE39E5"/>
    <w:rsid w:val="00CE3B69"/>
    <w:rsid w:val="00CE3F59"/>
    <w:rsid w:val="00CE3F95"/>
    <w:rsid w:val="00CE4046"/>
    <w:rsid w:val="00CE426F"/>
    <w:rsid w:val="00CE435B"/>
    <w:rsid w:val="00CE4557"/>
    <w:rsid w:val="00CE47FF"/>
    <w:rsid w:val="00CE4874"/>
    <w:rsid w:val="00CE4972"/>
    <w:rsid w:val="00CE4F5A"/>
    <w:rsid w:val="00CE4F9F"/>
    <w:rsid w:val="00CE4FC6"/>
    <w:rsid w:val="00CE508F"/>
    <w:rsid w:val="00CE5099"/>
    <w:rsid w:val="00CE50F2"/>
    <w:rsid w:val="00CE5909"/>
    <w:rsid w:val="00CE5AC9"/>
    <w:rsid w:val="00CE5AFD"/>
    <w:rsid w:val="00CE5F8A"/>
    <w:rsid w:val="00CE6CF8"/>
    <w:rsid w:val="00CE700E"/>
    <w:rsid w:val="00CE708E"/>
    <w:rsid w:val="00CE7551"/>
    <w:rsid w:val="00CE77F0"/>
    <w:rsid w:val="00CE7810"/>
    <w:rsid w:val="00CF01A4"/>
    <w:rsid w:val="00CF01EB"/>
    <w:rsid w:val="00CF02B2"/>
    <w:rsid w:val="00CF0339"/>
    <w:rsid w:val="00CF0959"/>
    <w:rsid w:val="00CF0BB5"/>
    <w:rsid w:val="00CF0E19"/>
    <w:rsid w:val="00CF112F"/>
    <w:rsid w:val="00CF118A"/>
    <w:rsid w:val="00CF11E2"/>
    <w:rsid w:val="00CF1258"/>
    <w:rsid w:val="00CF1495"/>
    <w:rsid w:val="00CF1C5C"/>
    <w:rsid w:val="00CF1CA0"/>
    <w:rsid w:val="00CF210D"/>
    <w:rsid w:val="00CF22EF"/>
    <w:rsid w:val="00CF3023"/>
    <w:rsid w:val="00CF317F"/>
    <w:rsid w:val="00CF3221"/>
    <w:rsid w:val="00CF3705"/>
    <w:rsid w:val="00CF3C2D"/>
    <w:rsid w:val="00CF3C40"/>
    <w:rsid w:val="00CF3CBA"/>
    <w:rsid w:val="00CF3CEA"/>
    <w:rsid w:val="00CF3CED"/>
    <w:rsid w:val="00CF4016"/>
    <w:rsid w:val="00CF41ED"/>
    <w:rsid w:val="00CF4344"/>
    <w:rsid w:val="00CF438E"/>
    <w:rsid w:val="00CF4485"/>
    <w:rsid w:val="00CF45E6"/>
    <w:rsid w:val="00CF4CC4"/>
    <w:rsid w:val="00CF4CEE"/>
    <w:rsid w:val="00CF4DB6"/>
    <w:rsid w:val="00CF4E9B"/>
    <w:rsid w:val="00CF4EAE"/>
    <w:rsid w:val="00CF5517"/>
    <w:rsid w:val="00CF58B8"/>
    <w:rsid w:val="00CF5F5C"/>
    <w:rsid w:val="00CF6178"/>
    <w:rsid w:val="00CF641F"/>
    <w:rsid w:val="00CF6581"/>
    <w:rsid w:val="00CF6DC9"/>
    <w:rsid w:val="00CF6F16"/>
    <w:rsid w:val="00CF79D1"/>
    <w:rsid w:val="00CF7E94"/>
    <w:rsid w:val="00D0027E"/>
    <w:rsid w:val="00D00332"/>
    <w:rsid w:val="00D004FB"/>
    <w:rsid w:val="00D00585"/>
    <w:rsid w:val="00D00968"/>
    <w:rsid w:val="00D00B2F"/>
    <w:rsid w:val="00D00B96"/>
    <w:rsid w:val="00D00D04"/>
    <w:rsid w:val="00D010EA"/>
    <w:rsid w:val="00D013A2"/>
    <w:rsid w:val="00D01554"/>
    <w:rsid w:val="00D0155C"/>
    <w:rsid w:val="00D01A34"/>
    <w:rsid w:val="00D01BA8"/>
    <w:rsid w:val="00D01C87"/>
    <w:rsid w:val="00D01D12"/>
    <w:rsid w:val="00D01D50"/>
    <w:rsid w:val="00D01DAE"/>
    <w:rsid w:val="00D01FAC"/>
    <w:rsid w:val="00D024A2"/>
    <w:rsid w:val="00D024FB"/>
    <w:rsid w:val="00D02606"/>
    <w:rsid w:val="00D029D6"/>
    <w:rsid w:val="00D02BE1"/>
    <w:rsid w:val="00D03173"/>
    <w:rsid w:val="00D0375F"/>
    <w:rsid w:val="00D037ED"/>
    <w:rsid w:val="00D038C9"/>
    <w:rsid w:val="00D03959"/>
    <w:rsid w:val="00D03980"/>
    <w:rsid w:val="00D03AF0"/>
    <w:rsid w:val="00D03B4C"/>
    <w:rsid w:val="00D03E0D"/>
    <w:rsid w:val="00D03E2C"/>
    <w:rsid w:val="00D03EE5"/>
    <w:rsid w:val="00D03EE7"/>
    <w:rsid w:val="00D03F49"/>
    <w:rsid w:val="00D04247"/>
    <w:rsid w:val="00D04452"/>
    <w:rsid w:val="00D0487C"/>
    <w:rsid w:val="00D04A2D"/>
    <w:rsid w:val="00D04CB0"/>
    <w:rsid w:val="00D0517F"/>
    <w:rsid w:val="00D05219"/>
    <w:rsid w:val="00D0558D"/>
    <w:rsid w:val="00D055B5"/>
    <w:rsid w:val="00D05682"/>
    <w:rsid w:val="00D0573E"/>
    <w:rsid w:val="00D05A4B"/>
    <w:rsid w:val="00D05BD4"/>
    <w:rsid w:val="00D05C15"/>
    <w:rsid w:val="00D05F62"/>
    <w:rsid w:val="00D0605E"/>
    <w:rsid w:val="00D0606D"/>
    <w:rsid w:val="00D061F2"/>
    <w:rsid w:val="00D06474"/>
    <w:rsid w:val="00D064F3"/>
    <w:rsid w:val="00D065A0"/>
    <w:rsid w:val="00D0667F"/>
    <w:rsid w:val="00D066F9"/>
    <w:rsid w:val="00D06797"/>
    <w:rsid w:val="00D0690B"/>
    <w:rsid w:val="00D06B14"/>
    <w:rsid w:val="00D06B62"/>
    <w:rsid w:val="00D06D3D"/>
    <w:rsid w:val="00D06ECD"/>
    <w:rsid w:val="00D06F08"/>
    <w:rsid w:val="00D07281"/>
    <w:rsid w:val="00D073FC"/>
    <w:rsid w:val="00D07431"/>
    <w:rsid w:val="00D07471"/>
    <w:rsid w:val="00D07815"/>
    <w:rsid w:val="00D102E1"/>
    <w:rsid w:val="00D10432"/>
    <w:rsid w:val="00D1082D"/>
    <w:rsid w:val="00D108E6"/>
    <w:rsid w:val="00D10B9E"/>
    <w:rsid w:val="00D10D2C"/>
    <w:rsid w:val="00D10D4A"/>
    <w:rsid w:val="00D115D8"/>
    <w:rsid w:val="00D11809"/>
    <w:rsid w:val="00D11940"/>
    <w:rsid w:val="00D11C88"/>
    <w:rsid w:val="00D11D24"/>
    <w:rsid w:val="00D11FA5"/>
    <w:rsid w:val="00D12398"/>
    <w:rsid w:val="00D127B2"/>
    <w:rsid w:val="00D12A36"/>
    <w:rsid w:val="00D12CD0"/>
    <w:rsid w:val="00D12DDA"/>
    <w:rsid w:val="00D12F18"/>
    <w:rsid w:val="00D131B6"/>
    <w:rsid w:val="00D134B0"/>
    <w:rsid w:val="00D134CD"/>
    <w:rsid w:val="00D134DF"/>
    <w:rsid w:val="00D13606"/>
    <w:rsid w:val="00D136D3"/>
    <w:rsid w:val="00D13DDC"/>
    <w:rsid w:val="00D13E2D"/>
    <w:rsid w:val="00D13E3A"/>
    <w:rsid w:val="00D13E7D"/>
    <w:rsid w:val="00D13F91"/>
    <w:rsid w:val="00D140DA"/>
    <w:rsid w:val="00D140F7"/>
    <w:rsid w:val="00D144DC"/>
    <w:rsid w:val="00D14601"/>
    <w:rsid w:val="00D14709"/>
    <w:rsid w:val="00D14742"/>
    <w:rsid w:val="00D14787"/>
    <w:rsid w:val="00D149C8"/>
    <w:rsid w:val="00D14BFF"/>
    <w:rsid w:val="00D14C82"/>
    <w:rsid w:val="00D14DC6"/>
    <w:rsid w:val="00D14DCE"/>
    <w:rsid w:val="00D14E1B"/>
    <w:rsid w:val="00D14F0F"/>
    <w:rsid w:val="00D14F6B"/>
    <w:rsid w:val="00D15131"/>
    <w:rsid w:val="00D15743"/>
    <w:rsid w:val="00D157B8"/>
    <w:rsid w:val="00D159B3"/>
    <w:rsid w:val="00D15BA0"/>
    <w:rsid w:val="00D15BFF"/>
    <w:rsid w:val="00D15D01"/>
    <w:rsid w:val="00D15E3F"/>
    <w:rsid w:val="00D1614D"/>
    <w:rsid w:val="00D166F2"/>
    <w:rsid w:val="00D1690E"/>
    <w:rsid w:val="00D16A20"/>
    <w:rsid w:val="00D16E54"/>
    <w:rsid w:val="00D16E97"/>
    <w:rsid w:val="00D16F21"/>
    <w:rsid w:val="00D16F7C"/>
    <w:rsid w:val="00D1703D"/>
    <w:rsid w:val="00D17212"/>
    <w:rsid w:val="00D17221"/>
    <w:rsid w:val="00D172C5"/>
    <w:rsid w:val="00D172FD"/>
    <w:rsid w:val="00D17429"/>
    <w:rsid w:val="00D17642"/>
    <w:rsid w:val="00D178FD"/>
    <w:rsid w:val="00D17A7F"/>
    <w:rsid w:val="00D17BB8"/>
    <w:rsid w:val="00D17C96"/>
    <w:rsid w:val="00D17FFA"/>
    <w:rsid w:val="00D202AB"/>
    <w:rsid w:val="00D202C1"/>
    <w:rsid w:val="00D203F8"/>
    <w:rsid w:val="00D207F0"/>
    <w:rsid w:val="00D209ED"/>
    <w:rsid w:val="00D20D46"/>
    <w:rsid w:val="00D21011"/>
    <w:rsid w:val="00D2117C"/>
    <w:rsid w:val="00D21260"/>
    <w:rsid w:val="00D212B5"/>
    <w:rsid w:val="00D213D3"/>
    <w:rsid w:val="00D21634"/>
    <w:rsid w:val="00D219C2"/>
    <w:rsid w:val="00D21C51"/>
    <w:rsid w:val="00D21CFD"/>
    <w:rsid w:val="00D225A6"/>
    <w:rsid w:val="00D2268D"/>
    <w:rsid w:val="00D227EC"/>
    <w:rsid w:val="00D22AEF"/>
    <w:rsid w:val="00D22AF0"/>
    <w:rsid w:val="00D22C0F"/>
    <w:rsid w:val="00D22C2E"/>
    <w:rsid w:val="00D22CEF"/>
    <w:rsid w:val="00D2356A"/>
    <w:rsid w:val="00D23609"/>
    <w:rsid w:val="00D237E0"/>
    <w:rsid w:val="00D238CA"/>
    <w:rsid w:val="00D238E0"/>
    <w:rsid w:val="00D23AEB"/>
    <w:rsid w:val="00D23EF1"/>
    <w:rsid w:val="00D24163"/>
    <w:rsid w:val="00D24237"/>
    <w:rsid w:val="00D2434D"/>
    <w:rsid w:val="00D24B19"/>
    <w:rsid w:val="00D24CCB"/>
    <w:rsid w:val="00D24CF9"/>
    <w:rsid w:val="00D24D94"/>
    <w:rsid w:val="00D24E74"/>
    <w:rsid w:val="00D24E7E"/>
    <w:rsid w:val="00D24E8C"/>
    <w:rsid w:val="00D24EC2"/>
    <w:rsid w:val="00D250D0"/>
    <w:rsid w:val="00D2511C"/>
    <w:rsid w:val="00D253EE"/>
    <w:rsid w:val="00D257D9"/>
    <w:rsid w:val="00D25899"/>
    <w:rsid w:val="00D25A9C"/>
    <w:rsid w:val="00D25C46"/>
    <w:rsid w:val="00D25D77"/>
    <w:rsid w:val="00D25EDA"/>
    <w:rsid w:val="00D260E9"/>
    <w:rsid w:val="00D26332"/>
    <w:rsid w:val="00D264FF"/>
    <w:rsid w:val="00D2677B"/>
    <w:rsid w:val="00D26C6E"/>
    <w:rsid w:val="00D275D0"/>
    <w:rsid w:val="00D27613"/>
    <w:rsid w:val="00D27C94"/>
    <w:rsid w:val="00D27DB4"/>
    <w:rsid w:val="00D27E69"/>
    <w:rsid w:val="00D27F13"/>
    <w:rsid w:val="00D30616"/>
    <w:rsid w:val="00D3077A"/>
    <w:rsid w:val="00D3093C"/>
    <w:rsid w:val="00D309D3"/>
    <w:rsid w:val="00D30ADE"/>
    <w:rsid w:val="00D30D01"/>
    <w:rsid w:val="00D30D71"/>
    <w:rsid w:val="00D30EB7"/>
    <w:rsid w:val="00D30EEB"/>
    <w:rsid w:val="00D3102C"/>
    <w:rsid w:val="00D31353"/>
    <w:rsid w:val="00D314ED"/>
    <w:rsid w:val="00D31543"/>
    <w:rsid w:val="00D3194F"/>
    <w:rsid w:val="00D31E02"/>
    <w:rsid w:val="00D31E6D"/>
    <w:rsid w:val="00D32046"/>
    <w:rsid w:val="00D3210E"/>
    <w:rsid w:val="00D32166"/>
    <w:rsid w:val="00D321B9"/>
    <w:rsid w:val="00D325B4"/>
    <w:rsid w:val="00D325DE"/>
    <w:rsid w:val="00D325EA"/>
    <w:rsid w:val="00D32704"/>
    <w:rsid w:val="00D32751"/>
    <w:rsid w:val="00D32946"/>
    <w:rsid w:val="00D32C12"/>
    <w:rsid w:val="00D32DF2"/>
    <w:rsid w:val="00D32E9E"/>
    <w:rsid w:val="00D32EAB"/>
    <w:rsid w:val="00D32FFB"/>
    <w:rsid w:val="00D330B4"/>
    <w:rsid w:val="00D33175"/>
    <w:rsid w:val="00D3343A"/>
    <w:rsid w:val="00D338CC"/>
    <w:rsid w:val="00D33A78"/>
    <w:rsid w:val="00D33B64"/>
    <w:rsid w:val="00D33D24"/>
    <w:rsid w:val="00D33D48"/>
    <w:rsid w:val="00D33DDC"/>
    <w:rsid w:val="00D340D5"/>
    <w:rsid w:val="00D3426E"/>
    <w:rsid w:val="00D342B7"/>
    <w:rsid w:val="00D3437F"/>
    <w:rsid w:val="00D34556"/>
    <w:rsid w:val="00D347B0"/>
    <w:rsid w:val="00D34851"/>
    <w:rsid w:val="00D34AE0"/>
    <w:rsid w:val="00D34CAA"/>
    <w:rsid w:val="00D34F0F"/>
    <w:rsid w:val="00D35760"/>
    <w:rsid w:val="00D35AA4"/>
    <w:rsid w:val="00D35B6B"/>
    <w:rsid w:val="00D35BAD"/>
    <w:rsid w:val="00D36028"/>
    <w:rsid w:val="00D3653D"/>
    <w:rsid w:val="00D367CD"/>
    <w:rsid w:val="00D36CCC"/>
    <w:rsid w:val="00D371AB"/>
    <w:rsid w:val="00D374C6"/>
    <w:rsid w:val="00D37707"/>
    <w:rsid w:val="00D37967"/>
    <w:rsid w:val="00D37B5B"/>
    <w:rsid w:val="00D37CFC"/>
    <w:rsid w:val="00D37D0D"/>
    <w:rsid w:val="00D40101"/>
    <w:rsid w:val="00D40107"/>
    <w:rsid w:val="00D401A4"/>
    <w:rsid w:val="00D406D5"/>
    <w:rsid w:val="00D40AD4"/>
    <w:rsid w:val="00D40C66"/>
    <w:rsid w:val="00D40E5A"/>
    <w:rsid w:val="00D413C2"/>
    <w:rsid w:val="00D415FE"/>
    <w:rsid w:val="00D41728"/>
    <w:rsid w:val="00D41DB2"/>
    <w:rsid w:val="00D42010"/>
    <w:rsid w:val="00D4203A"/>
    <w:rsid w:val="00D42072"/>
    <w:rsid w:val="00D42217"/>
    <w:rsid w:val="00D42D1F"/>
    <w:rsid w:val="00D42D24"/>
    <w:rsid w:val="00D42E17"/>
    <w:rsid w:val="00D42FB3"/>
    <w:rsid w:val="00D43858"/>
    <w:rsid w:val="00D43867"/>
    <w:rsid w:val="00D438DA"/>
    <w:rsid w:val="00D43978"/>
    <w:rsid w:val="00D43D0A"/>
    <w:rsid w:val="00D43E66"/>
    <w:rsid w:val="00D43F38"/>
    <w:rsid w:val="00D44090"/>
    <w:rsid w:val="00D44275"/>
    <w:rsid w:val="00D4448A"/>
    <w:rsid w:val="00D444FA"/>
    <w:rsid w:val="00D446C2"/>
    <w:rsid w:val="00D44830"/>
    <w:rsid w:val="00D44D74"/>
    <w:rsid w:val="00D44F99"/>
    <w:rsid w:val="00D45128"/>
    <w:rsid w:val="00D4527D"/>
    <w:rsid w:val="00D452D6"/>
    <w:rsid w:val="00D45521"/>
    <w:rsid w:val="00D4553F"/>
    <w:rsid w:val="00D457E5"/>
    <w:rsid w:val="00D45A20"/>
    <w:rsid w:val="00D45B6B"/>
    <w:rsid w:val="00D45EB9"/>
    <w:rsid w:val="00D46F14"/>
    <w:rsid w:val="00D4789D"/>
    <w:rsid w:val="00D47AC2"/>
    <w:rsid w:val="00D47CE0"/>
    <w:rsid w:val="00D47E64"/>
    <w:rsid w:val="00D47E70"/>
    <w:rsid w:val="00D47EF7"/>
    <w:rsid w:val="00D502D7"/>
    <w:rsid w:val="00D506A2"/>
    <w:rsid w:val="00D507A7"/>
    <w:rsid w:val="00D50E53"/>
    <w:rsid w:val="00D51031"/>
    <w:rsid w:val="00D5103D"/>
    <w:rsid w:val="00D51041"/>
    <w:rsid w:val="00D511E7"/>
    <w:rsid w:val="00D515C5"/>
    <w:rsid w:val="00D5163F"/>
    <w:rsid w:val="00D5167B"/>
    <w:rsid w:val="00D516D2"/>
    <w:rsid w:val="00D51842"/>
    <w:rsid w:val="00D51A08"/>
    <w:rsid w:val="00D51A1A"/>
    <w:rsid w:val="00D51AEB"/>
    <w:rsid w:val="00D51B12"/>
    <w:rsid w:val="00D51B30"/>
    <w:rsid w:val="00D51C26"/>
    <w:rsid w:val="00D51D92"/>
    <w:rsid w:val="00D521A5"/>
    <w:rsid w:val="00D524B7"/>
    <w:rsid w:val="00D525D3"/>
    <w:rsid w:val="00D52655"/>
    <w:rsid w:val="00D5296C"/>
    <w:rsid w:val="00D52AA4"/>
    <w:rsid w:val="00D530F0"/>
    <w:rsid w:val="00D53569"/>
    <w:rsid w:val="00D535A7"/>
    <w:rsid w:val="00D5365D"/>
    <w:rsid w:val="00D53809"/>
    <w:rsid w:val="00D539D6"/>
    <w:rsid w:val="00D53B93"/>
    <w:rsid w:val="00D53BA2"/>
    <w:rsid w:val="00D53E3A"/>
    <w:rsid w:val="00D53F89"/>
    <w:rsid w:val="00D53F92"/>
    <w:rsid w:val="00D54522"/>
    <w:rsid w:val="00D5455E"/>
    <w:rsid w:val="00D548F2"/>
    <w:rsid w:val="00D549A0"/>
    <w:rsid w:val="00D54DF4"/>
    <w:rsid w:val="00D54E2B"/>
    <w:rsid w:val="00D54FA0"/>
    <w:rsid w:val="00D54FFE"/>
    <w:rsid w:val="00D550B4"/>
    <w:rsid w:val="00D552A7"/>
    <w:rsid w:val="00D556D9"/>
    <w:rsid w:val="00D55800"/>
    <w:rsid w:val="00D558FD"/>
    <w:rsid w:val="00D55A54"/>
    <w:rsid w:val="00D5658A"/>
    <w:rsid w:val="00D569DB"/>
    <w:rsid w:val="00D56AA4"/>
    <w:rsid w:val="00D56CF7"/>
    <w:rsid w:val="00D56DB0"/>
    <w:rsid w:val="00D56EE6"/>
    <w:rsid w:val="00D57A3D"/>
    <w:rsid w:val="00D57D6E"/>
    <w:rsid w:val="00D57DE4"/>
    <w:rsid w:val="00D60027"/>
    <w:rsid w:val="00D60097"/>
    <w:rsid w:val="00D60398"/>
    <w:rsid w:val="00D603CE"/>
    <w:rsid w:val="00D605BE"/>
    <w:rsid w:val="00D608E6"/>
    <w:rsid w:val="00D60A69"/>
    <w:rsid w:val="00D60D0D"/>
    <w:rsid w:val="00D60DBA"/>
    <w:rsid w:val="00D61518"/>
    <w:rsid w:val="00D61A98"/>
    <w:rsid w:val="00D61E1A"/>
    <w:rsid w:val="00D61E91"/>
    <w:rsid w:val="00D61F76"/>
    <w:rsid w:val="00D6217E"/>
    <w:rsid w:val="00D62553"/>
    <w:rsid w:val="00D62576"/>
    <w:rsid w:val="00D6263D"/>
    <w:rsid w:val="00D628D8"/>
    <w:rsid w:val="00D63130"/>
    <w:rsid w:val="00D6322E"/>
    <w:rsid w:val="00D633B6"/>
    <w:rsid w:val="00D63617"/>
    <w:rsid w:val="00D63773"/>
    <w:rsid w:val="00D63A59"/>
    <w:rsid w:val="00D63D21"/>
    <w:rsid w:val="00D63E78"/>
    <w:rsid w:val="00D642A1"/>
    <w:rsid w:val="00D64381"/>
    <w:rsid w:val="00D64636"/>
    <w:rsid w:val="00D6470B"/>
    <w:rsid w:val="00D648BE"/>
    <w:rsid w:val="00D6491F"/>
    <w:rsid w:val="00D64E61"/>
    <w:rsid w:val="00D65477"/>
    <w:rsid w:val="00D65524"/>
    <w:rsid w:val="00D6561B"/>
    <w:rsid w:val="00D6596E"/>
    <w:rsid w:val="00D65A57"/>
    <w:rsid w:val="00D65AC3"/>
    <w:rsid w:val="00D65AD4"/>
    <w:rsid w:val="00D65FFD"/>
    <w:rsid w:val="00D66275"/>
    <w:rsid w:val="00D662C7"/>
    <w:rsid w:val="00D664AA"/>
    <w:rsid w:val="00D665AE"/>
    <w:rsid w:val="00D666E2"/>
    <w:rsid w:val="00D66BB3"/>
    <w:rsid w:val="00D66E83"/>
    <w:rsid w:val="00D67755"/>
    <w:rsid w:val="00D67A83"/>
    <w:rsid w:val="00D67D27"/>
    <w:rsid w:val="00D67DF7"/>
    <w:rsid w:val="00D70156"/>
    <w:rsid w:val="00D70503"/>
    <w:rsid w:val="00D708C9"/>
    <w:rsid w:val="00D71142"/>
    <w:rsid w:val="00D71146"/>
    <w:rsid w:val="00D7159B"/>
    <w:rsid w:val="00D71865"/>
    <w:rsid w:val="00D718AF"/>
    <w:rsid w:val="00D7191F"/>
    <w:rsid w:val="00D71AA3"/>
    <w:rsid w:val="00D71B8F"/>
    <w:rsid w:val="00D71E90"/>
    <w:rsid w:val="00D7273B"/>
    <w:rsid w:val="00D72749"/>
    <w:rsid w:val="00D72B91"/>
    <w:rsid w:val="00D73067"/>
    <w:rsid w:val="00D73088"/>
    <w:rsid w:val="00D733E3"/>
    <w:rsid w:val="00D73572"/>
    <w:rsid w:val="00D73B1E"/>
    <w:rsid w:val="00D73BDA"/>
    <w:rsid w:val="00D73C2D"/>
    <w:rsid w:val="00D7441A"/>
    <w:rsid w:val="00D7456A"/>
    <w:rsid w:val="00D74A62"/>
    <w:rsid w:val="00D74C8C"/>
    <w:rsid w:val="00D74F10"/>
    <w:rsid w:val="00D75019"/>
    <w:rsid w:val="00D75275"/>
    <w:rsid w:val="00D75289"/>
    <w:rsid w:val="00D759C0"/>
    <w:rsid w:val="00D75A18"/>
    <w:rsid w:val="00D75C87"/>
    <w:rsid w:val="00D75F41"/>
    <w:rsid w:val="00D76319"/>
    <w:rsid w:val="00D764BD"/>
    <w:rsid w:val="00D765DD"/>
    <w:rsid w:val="00D769C9"/>
    <w:rsid w:val="00D76A42"/>
    <w:rsid w:val="00D76A6A"/>
    <w:rsid w:val="00D76BCE"/>
    <w:rsid w:val="00D77015"/>
    <w:rsid w:val="00D7712D"/>
    <w:rsid w:val="00D77166"/>
    <w:rsid w:val="00D771B9"/>
    <w:rsid w:val="00D77554"/>
    <w:rsid w:val="00D77822"/>
    <w:rsid w:val="00D77925"/>
    <w:rsid w:val="00D77BBE"/>
    <w:rsid w:val="00D77BFD"/>
    <w:rsid w:val="00D77C45"/>
    <w:rsid w:val="00D77C4C"/>
    <w:rsid w:val="00D8001D"/>
    <w:rsid w:val="00D8040B"/>
    <w:rsid w:val="00D80652"/>
    <w:rsid w:val="00D808A9"/>
    <w:rsid w:val="00D808CD"/>
    <w:rsid w:val="00D80A19"/>
    <w:rsid w:val="00D80BA6"/>
    <w:rsid w:val="00D80E7C"/>
    <w:rsid w:val="00D81349"/>
    <w:rsid w:val="00D814C6"/>
    <w:rsid w:val="00D8157C"/>
    <w:rsid w:val="00D8178E"/>
    <w:rsid w:val="00D8196C"/>
    <w:rsid w:val="00D81FEF"/>
    <w:rsid w:val="00D820EC"/>
    <w:rsid w:val="00D82617"/>
    <w:rsid w:val="00D829D8"/>
    <w:rsid w:val="00D831FE"/>
    <w:rsid w:val="00D83410"/>
    <w:rsid w:val="00D83505"/>
    <w:rsid w:val="00D836CE"/>
    <w:rsid w:val="00D8396A"/>
    <w:rsid w:val="00D83CC7"/>
    <w:rsid w:val="00D83E02"/>
    <w:rsid w:val="00D8432D"/>
    <w:rsid w:val="00D84ABF"/>
    <w:rsid w:val="00D84D10"/>
    <w:rsid w:val="00D84EA6"/>
    <w:rsid w:val="00D8510C"/>
    <w:rsid w:val="00D854E6"/>
    <w:rsid w:val="00D85526"/>
    <w:rsid w:val="00D85635"/>
    <w:rsid w:val="00D856EB"/>
    <w:rsid w:val="00D85A9C"/>
    <w:rsid w:val="00D85FC1"/>
    <w:rsid w:val="00D86125"/>
    <w:rsid w:val="00D86171"/>
    <w:rsid w:val="00D861B3"/>
    <w:rsid w:val="00D86285"/>
    <w:rsid w:val="00D862F6"/>
    <w:rsid w:val="00D86586"/>
    <w:rsid w:val="00D868AB"/>
    <w:rsid w:val="00D86998"/>
    <w:rsid w:val="00D86C79"/>
    <w:rsid w:val="00D86D72"/>
    <w:rsid w:val="00D86E78"/>
    <w:rsid w:val="00D86F1E"/>
    <w:rsid w:val="00D871A3"/>
    <w:rsid w:val="00D8744A"/>
    <w:rsid w:val="00D875B2"/>
    <w:rsid w:val="00D876A2"/>
    <w:rsid w:val="00D8783E"/>
    <w:rsid w:val="00D87EC9"/>
    <w:rsid w:val="00D9016F"/>
    <w:rsid w:val="00D90184"/>
    <w:rsid w:val="00D904A5"/>
    <w:rsid w:val="00D908E8"/>
    <w:rsid w:val="00D9097D"/>
    <w:rsid w:val="00D90B1D"/>
    <w:rsid w:val="00D90E68"/>
    <w:rsid w:val="00D9139C"/>
    <w:rsid w:val="00D9161D"/>
    <w:rsid w:val="00D91FB7"/>
    <w:rsid w:val="00D92166"/>
    <w:rsid w:val="00D9223C"/>
    <w:rsid w:val="00D9238E"/>
    <w:rsid w:val="00D9240A"/>
    <w:rsid w:val="00D92500"/>
    <w:rsid w:val="00D925BF"/>
    <w:rsid w:val="00D92745"/>
    <w:rsid w:val="00D92A04"/>
    <w:rsid w:val="00D92C04"/>
    <w:rsid w:val="00D92D27"/>
    <w:rsid w:val="00D92F37"/>
    <w:rsid w:val="00D937B5"/>
    <w:rsid w:val="00D93924"/>
    <w:rsid w:val="00D93983"/>
    <w:rsid w:val="00D93AB6"/>
    <w:rsid w:val="00D93CF9"/>
    <w:rsid w:val="00D93D34"/>
    <w:rsid w:val="00D93DC0"/>
    <w:rsid w:val="00D93F9F"/>
    <w:rsid w:val="00D94001"/>
    <w:rsid w:val="00D9459C"/>
    <w:rsid w:val="00D9482B"/>
    <w:rsid w:val="00D94A9D"/>
    <w:rsid w:val="00D94DAA"/>
    <w:rsid w:val="00D94DB6"/>
    <w:rsid w:val="00D954DC"/>
    <w:rsid w:val="00D9597D"/>
    <w:rsid w:val="00D95B6E"/>
    <w:rsid w:val="00D95F2F"/>
    <w:rsid w:val="00D95F56"/>
    <w:rsid w:val="00D96CE2"/>
    <w:rsid w:val="00D96CFD"/>
    <w:rsid w:val="00D96FA0"/>
    <w:rsid w:val="00D973D6"/>
    <w:rsid w:val="00D975ED"/>
    <w:rsid w:val="00D97820"/>
    <w:rsid w:val="00D97854"/>
    <w:rsid w:val="00D9794C"/>
    <w:rsid w:val="00D97F37"/>
    <w:rsid w:val="00DA0264"/>
    <w:rsid w:val="00DA038A"/>
    <w:rsid w:val="00DA03C8"/>
    <w:rsid w:val="00DA04D8"/>
    <w:rsid w:val="00DA0B6A"/>
    <w:rsid w:val="00DA10C0"/>
    <w:rsid w:val="00DA1252"/>
    <w:rsid w:val="00DA1493"/>
    <w:rsid w:val="00DA1688"/>
    <w:rsid w:val="00DA1DE9"/>
    <w:rsid w:val="00DA1EB4"/>
    <w:rsid w:val="00DA2157"/>
    <w:rsid w:val="00DA2200"/>
    <w:rsid w:val="00DA237E"/>
    <w:rsid w:val="00DA2536"/>
    <w:rsid w:val="00DA2559"/>
    <w:rsid w:val="00DA284E"/>
    <w:rsid w:val="00DA2FC3"/>
    <w:rsid w:val="00DA315B"/>
    <w:rsid w:val="00DA317A"/>
    <w:rsid w:val="00DA3799"/>
    <w:rsid w:val="00DA38FA"/>
    <w:rsid w:val="00DA3F66"/>
    <w:rsid w:val="00DA427E"/>
    <w:rsid w:val="00DA4334"/>
    <w:rsid w:val="00DA4832"/>
    <w:rsid w:val="00DA498D"/>
    <w:rsid w:val="00DA4A0D"/>
    <w:rsid w:val="00DA4CE1"/>
    <w:rsid w:val="00DA4D0B"/>
    <w:rsid w:val="00DA4E50"/>
    <w:rsid w:val="00DA506A"/>
    <w:rsid w:val="00DA507F"/>
    <w:rsid w:val="00DA55FF"/>
    <w:rsid w:val="00DA5AC1"/>
    <w:rsid w:val="00DA5D11"/>
    <w:rsid w:val="00DA5D98"/>
    <w:rsid w:val="00DA6085"/>
    <w:rsid w:val="00DA60FE"/>
    <w:rsid w:val="00DA6274"/>
    <w:rsid w:val="00DA6775"/>
    <w:rsid w:val="00DA6D11"/>
    <w:rsid w:val="00DA6FB7"/>
    <w:rsid w:val="00DA70BB"/>
    <w:rsid w:val="00DA713C"/>
    <w:rsid w:val="00DA7386"/>
    <w:rsid w:val="00DA78DF"/>
    <w:rsid w:val="00DA7DE2"/>
    <w:rsid w:val="00DA7E2E"/>
    <w:rsid w:val="00DB00E6"/>
    <w:rsid w:val="00DB0147"/>
    <w:rsid w:val="00DB01E5"/>
    <w:rsid w:val="00DB045E"/>
    <w:rsid w:val="00DB0615"/>
    <w:rsid w:val="00DB0978"/>
    <w:rsid w:val="00DB0AD7"/>
    <w:rsid w:val="00DB0C3F"/>
    <w:rsid w:val="00DB0EB1"/>
    <w:rsid w:val="00DB124C"/>
    <w:rsid w:val="00DB13D4"/>
    <w:rsid w:val="00DB156C"/>
    <w:rsid w:val="00DB18A6"/>
    <w:rsid w:val="00DB1C4A"/>
    <w:rsid w:val="00DB1FFB"/>
    <w:rsid w:val="00DB22A5"/>
    <w:rsid w:val="00DB2575"/>
    <w:rsid w:val="00DB258B"/>
    <w:rsid w:val="00DB25D4"/>
    <w:rsid w:val="00DB2692"/>
    <w:rsid w:val="00DB269F"/>
    <w:rsid w:val="00DB2BAB"/>
    <w:rsid w:val="00DB2D9B"/>
    <w:rsid w:val="00DB2E0B"/>
    <w:rsid w:val="00DB2EB8"/>
    <w:rsid w:val="00DB2F37"/>
    <w:rsid w:val="00DB3012"/>
    <w:rsid w:val="00DB3091"/>
    <w:rsid w:val="00DB3368"/>
    <w:rsid w:val="00DB373C"/>
    <w:rsid w:val="00DB3A77"/>
    <w:rsid w:val="00DB3BC1"/>
    <w:rsid w:val="00DB3BFE"/>
    <w:rsid w:val="00DB3C1B"/>
    <w:rsid w:val="00DB3C86"/>
    <w:rsid w:val="00DB3D2F"/>
    <w:rsid w:val="00DB40A2"/>
    <w:rsid w:val="00DB40FC"/>
    <w:rsid w:val="00DB46BE"/>
    <w:rsid w:val="00DB46DB"/>
    <w:rsid w:val="00DB46FA"/>
    <w:rsid w:val="00DB4811"/>
    <w:rsid w:val="00DB4A48"/>
    <w:rsid w:val="00DB4CCD"/>
    <w:rsid w:val="00DB4D40"/>
    <w:rsid w:val="00DB51AB"/>
    <w:rsid w:val="00DB51D4"/>
    <w:rsid w:val="00DB5740"/>
    <w:rsid w:val="00DB59B7"/>
    <w:rsid w:val="00DB59CF"/>
    <w:rsid w:val="00DB5A59"/>
    <w:rsid w:val="00DB5B42"/>
    <w:rsid w:val="00DB5BD2"/>
    <w:rsid w:val="00DB5EF8"/>
    <w:rsid w:val="00DB5FAD"/>
    <w:rsid w:val="00DB679E"/>
    <w:rsid w:val="00DB6A42"/>
    <w:rsid w:val="00DB6B94"/>
    <w:rsid w:val="00DB6F6F"/>
    <w:rsid w:val="00DB6FA6"/>
    <w:rsid w:val="00DB7000"/>
    <w:rsid w:val="00DB740F"/>
    <w:rsid w:val="00DB7735"/>
    <w:rsid w:val="00DB79C9"/>
    <w:rsid w:val="00DB7A9C"/>
    <w:rsid w:val="00DB7BB7"/>
    <w:rsid w:val="00DB7C72"/>
    <w:rsid w:val="00DB7D58"/>
    <w:rsid w:val="00DC006C"/>
    <w:rsid w:val="00DC0272"/>
    <w:rsid w:val="00DC02AA"/>
    <w:rsid w:val="00DC051A"/>
    <w:rsid w:val="00DC08C6"/>
    <w:rsid w:val="00DC0B50"/>
    <w:rsid w:val="00DC0C22"/>
    <w:rsid w:val="00DC0C59"/>
    <w:rsid w:val="00DC0F7B"/>
    <w:rsid w:val="00DC1183"/>
    <w:rsid w:val="00DC12E8"/>
    <w:rsid w:val="00DC15B2"/>
    <w:rsid w:val="00DC18FB"/>
    <w:rsid w:val="00DC1AFC"/>
    <w:rsid w:val="00DC200E"/>
    <w:rsid w:val="00DC2028"/>
    <w:rsid w:val="00DC221D"/>
    <w:rsid w:val="00DC2270"/>
    <w:rsid w:val="00DC25B4"/>
    <w:rsid w:val="00DC27A0"/>
    <w:rsid w:val="00DC2AD7"/>
    <w:rsid w:val="00DC2F24"/>
    <w:rsid w:val="00DC2F8F"/>
    <w:rsid w:val="00DC3268"/>
    <w:rsid w:val="00DC3C7E"/>
    <w:rsid w:val="00DC3F19"/>
    <w:rsid w:val="00DC404A"/>
    <w:rsid w:val="00DC40CD"/>
    <w:rsid w:val="00DC4499"/>
    <w:rsid w:val="00DC49E0"/>
    <w:rsid w:val="00DC4AA4"/>
    <w:rsid w:val="00DC4C5C"/>
    <w:rsid w:val="00DC4D05"/>
    <w:rsid w:val="00DC4D24"/>
    <w:rsid w:val="00DC4F3A"/>
    <w:rsid w:val="00DC5430"/>
    <w:rsid w:val="00DC5580"/>
    <w:rsid w:val="00DC5C7E"/>
    <w:rsid w:val="00DC6141"/>
    <w:rsid w:val="00DC639C"/>
    <w:rsid w:val="00DC64BF"/>
    <w:rsid w:val="00DC6637"/>
    <w:rsid w:val="00DC67BE"/>
    <w:rsid w:val="00DC69AA"/>
    <w:rsid w:val="00DC6B56"/>
    <w:rsid w:val="00DC717F"/>
    <w:rsid w:val="00DC71AB"/>
    <w:rsid w:val="00DC7219"/>
    <w:rsid w:val="00DC72BC"/>
    <w:rsid w:val="00DC754E"/>
    <w:rsid w:val="00DC7757"/>
    <w:rsid w:val="00DC7852"/>
    <w:rsid w:val="00DC79BC"/>
    <w:rsid w:val="00DC7ADB"/>
    <w:rsid w:val="00DC7B8F"/>
    <w:rsid w:val="00DC7BD5"/>
    <w:rsid w:val="00DC7CF3"/>
    <w:rsid w:val="00DC7D76"/>
    <w:rsid w:val="00DC7DE1"/>
    <w:rsid w:val="00DC7F69"/>
    <w:rsid w:val="00DD019D"/>
    <w:rsid w:val="00DD0370"/>
    <w:rsid w:val="00DD03C4"/>
    <w:rsid w:val="00DD053E"/>
    <w:rsid w:val="00DD0A0E"/>
    <w:rsid w:val="00DD0ABA"/>
    <w:rsid w:val="00DD0D1D"/>
    <w:rsid w:val="00DD1152"/>
    <w:rsid w:val="00DD1349"/>
    <w:rsid w:val="00DD1490"/>
    <w:rsid w:val="00DD1669"/>
    <w:rsid w:val="00DD1B29"/>
    <w:rsid w:val="00DD1F32"/>
    <w:rsid w:val="00DD2603"/>
    <w:rsid w:val="00DD26D6"/>
    <w:rsid w:val="00DD2A2A"/>
    <w:rsid w:val="00DD2E48"/>
    <w:rsid w:val="00DD32E2"/>
    <w:rsid w:val="00DD3451"/>
    <w:rsid w:val="00DD3AD1"/>
    <w:rsid w:val="00DD3B22"/>
    <w:rsid w:val="00DD3D0A"/>
    <w:rsid w:val="00DD3D91"/>
    <w:rsid w:val="00DD414B"/>
    <w:rsid w:val="00DD41BF"/>
    <w:rsid w:val="00DD4639"/>
    <w:rsid w:val="00DD4693"/>
    <w:rsid w:val="00DD49F9"/>
    <w:rsid w:val="00DD4AEF"/>
    <w:rsid w:val="00DD4CCF"/>
    <w:rsid w:val="00DD4E67"/>
    <w:rsid w:val="00DD4F6A"/>
    <w:rsid w:val="00DD4F73"/>
    <w:rsid w:val="00DD4FB2"/>
    <w:rsid w:val="00DD54B6"/>
    <w:rsid w:val="00DD5866"/>
    <w:rsid w:val="00DD62B0"/>
    <w:rsid w:val="00DD63B3"/>
    <w:rsid w:val="00DD64A4"/>
    <w:rsid w:val="00DD6656"/>
    <w:rsid w:val="00DD67C9"/>
    <w:rsid w:val="00DD68BD"/>
    <w:rsid w:val="00DD6937"/>
    <w:rsid w:val="00DD698C"/>
    <w:rsid w:val="00DD6D7D"/>
    <w:rsid w:val="00DD6E99"/>
    <w:rsid w:val="00DD6F77"/>
    <w:rsid w:val="00DD74C8"/>
    <w:rsid w:val="00DD780D"/>
    <w:rsid w:val="00DD78BF"/>
    <w:rsid w:val="00DD7907"/>
    <w:rsid w:val="00DD7BD9"/>
    <w:rsid w:val="00DD7D37"/>
    <w:rsid w:val="00DD7E98"/>
    <w:rsid w:val="00DD7EB3"/>
    <w:rsid w:val="00DD7F12"/>
    <w:rsid w:val="00DE0036"/>
    <w:rsid w:val="00DE01A3"/>
    <w:rsid w:val="00DE0296"/>
    <w:rsid w:val="00DE04E8"/>
    <w:rsid w:val="00DE063C"/>
    <w:rsid w:val="00DE0675"/>
    <w:rsid w:val="00DE085C"/>
    <w:rsid w:val="00DE0D95"/>
    <w:rsid w:val="00DE0DAD"/>
    <w:rsid w:val="00DE113B"/>
    <w:rsid w:val="00DE1188"/>
    <w:rsid w:val="00DE124E"/>
    <w:rsid w:val="00DE143D"/>
    <w:rsid w:val="00DE162E"/>
    <w:rsid w:val="00DE1724"/>
    <w:rsid w:val="00DE1788"/>
    <w:rsid w:val="00DE18C0"/>
    <w:rsid w:val="00DE18F0"/>
    <w:rsid w:val="00DE1C6A"/>
    <w:rsid w:val="00DE2471"/>
    <w:rsid w:val="00DE25BE"/>
    <w:rsid w:val="00DE2912"/>
    <w:rsid w:val="00DE2A19"/>
    <w:rsid w:val="00DE2C8B"/>
    <w:rsid w:val="00DE2F48"/>
    <w:rsid w:val="00DE3026"/>
    <w:rsid w:val="00DE33B0"/>
    <w:rsid w:val="00DE358E"/>
    <w:rsid w:val="00DE3716"/>
    <w:rsid w:val="00DE372B"/>
    <w:rsid w:val="00DE3871"/>
    <w:rsid w:val="00DE395D"/>
    <w:rsid w:val="00DE3E7E"/>
    <w:rsid w:val="00DE3E9B"/>
    <w:rsid w:val="00DE4171"/>
    <w:rsid w:val="00DE4497"/>
    <w:rsid w:val="00DE4B1E"/>
    <w:rsid w:val="00DE53BF"/>
    <w:rsid w:val="00DE59CA"/>
    <w:rsid w:val="00DE5ABC"/>
    <w:rsid w:val="00DE5B8F"/>
    <w:rsid w:val="00DE5BAF"/>
    <w:rsid w:val="00DE5C22"/>
    <w:rsid w:val="00DE5C82"/>
    <w:rsid w:val="00DE5CFB"/>
    <w:rsid w:val="00DE5D5D"/>
    <w:rsid w:val="00DE5E06"/>
    <w:rsid w:val="00DE5FA8"/>
    <w:rsid w:val="00DE6284"/>
    <w:rsid w:val="00DE62D4"/>
    <w:rsid w:val="00DE63F9"/>
    <w:rsid w:val="00DE6633"/>
    <w:rsid w:val="00DE679A"/>
    <w:rsid w:val="00DE68B8"/>
    <w:rsid w:val="00DE6A7A"/>
    <w:rsid w:val="00DE6BC9"/>
    <w:rsid w:val="00DE6D33"/>
    <w:rsid w:val="00DE6E06"/>
    <w:rsid w:val="00DE6E7E"/>
    <w:rsid w:val="00DE70F2"/>
    <w:rsid w:val="00DE7562"/>
    <w:rsid w:val="00DE7598"/>
    <w:rsid w:val="00DE75B2"/>
    <w:rsid w:val="00DE7885"/>
    <w:rsid w:val="00DE7BA4"/>
    <w:rsid w:val="00DE7C6C"/>
    <w:rsid w:val="00DE7D22"/>
    <w:rsid w:val="00DE7E13"/>
    <w:rsid w:val="00DE7E90"/>
    <w:rsid w:val="00DF1018"/>
    <w:rsid w:val="00DF1041"/>
    <w:rsid w:val="00DF15A0"/>
    <w:rsid w:val="00DF16BF"/>
    <w:rsid w:val="00DF1D27"/>
    <w:rsid w:val="00DF1F1A"/>
    <w:rsid w:val="00DF1FA5"/>
    <w:rsid w:val="00DF2035"/>
    <w:rsid w:val="00DF2201"/>
    <w:rsid w:val="00DF2399"/>
    <w:rsid w:val="00DF25B5"/>
    <w:rsid w:val="00DF260F"/>
    <w:rsid w:val="00DF2825"/>
    <w:rsid w:val="00DF2BA0"/>
    <w:rsid w:val="00DF2C49"/>
    <w:rsid w:val="00DF2D79"/>
    <w:rsid w:val="00DF36AB"/>
    <w:rsid w:val="00DF3B81"/>
    <w:rsid w:val="00DF3C86"/>
    <w:rsid w:val="00DF3CAB"/>
    <w:rsid w:val="00DF3D50"/>
    <w:rsid w:val="00DF3E06"/>
    <w:rsid w:val="00DF444D"/>
    <w:rsid w:val="00DF4538"/>
    <w:rsid w:val="00DF4899"/>
    <w:rsid w:val="00DF4D28"/>
    <w:rsid w:val="00DF5148"/>
    <w:rsid w:val="00DF53B6"/>
    <w:rsid w:val="00DF5548"/>
    <w:rsid w:val="00DF5951"/>
    <w:rsid w:val="00DF5AAE"/>
    <w:rsid w:val="00DF5D26"/>
    <w:rsid w:val="00DF5D2B"/>
    <w:rsid w:val="00DF5EA7"/>
    <w:rsid w:val="00DF61B5"/>
    <w:rsid w:val="00DF628A"/>
    <w:rsid w:val="00DF677D"/>
    <w:rsid w:val="00DF6A7C"/>
    <w:rsid w:val="00DF6A8C"/>
    <w:rsid w:val="00DF6E04"/>
    <w:rsid w:val="00DF6FEB"/>
    <w:rsid w:val="00DF7051"/>
    <w:rsid w:val="00DF72D2"/>
    <w:rsid w:val="00DF7553"/>
    <w:rsid w:val="00DF7772"/>
    <w:rsid w:val="00DF7843"/>
    <w:rsid w:val="00DF7C64"/>
    <w:rsid w:val="00DF7D17"/>
    <w:rsid w:val="00DF7E63"/>
    <w:rsid w:val="00DF7F63"/>
    <w:rsid w:val="00E0004B"/>
    <w:rsid w:val="00E0014C"/>
    <w:rsid w:val="00E00290"/>
    <w:rsid w:val="00E003A6"/>
    <w:rsid w:val="00E0055D"/>
    <w:rsid w:val="00E00817"/>
    <w:rsid w:val="00E00884"/>
    <w:rsid w:val="00E00D14"/>
    <w:rsid w:val="00E00E37"/>
    <w:rsid w:val="00E0166B"/>
    <w:rsid w:val="00E01723"/>
    <w:rsid w:val="00E01893"/>
    <w:rsid w:val="00E01A33"/>
    <w:rsid w:val="00E01B67"/>
    <w:rsid w:val="00E01D50"/>
    <w:rsid w:val="00E01E30"/>
    <w:rsid w:val="00E01E70"/>
    <w:rsid w:val="00E020E5"/>
    <w:rsid w:val="00E0224E"/>
    <w:rsid w:val="00E027D3"/>
    <w:rsid w:val="00E02966"/>
    <w:rsid w:val="00E02C2F"/>
    <w:rsid w:val="00E02CD2"/>
    <w:rsid w:val="00E03335"/>
    <w:rsid w:val="00E037BB"/>
    <w:rsid w:val="00E03855"/>
    <w:rsid w:val="00E03937"/>
    <w:rsid w:val="00E03B87"/>
    <w:rsid w:val="00E03C98"/>
    <w:rsid w:val="00E03EAF"/>
    <w:rsid w:val="00E03F45"/>
    <w:rsid w:val="00E03F99"/>
    <w:rsid w:val="00E040C2"/>
    <w:rsid w:val="00E04184"/>
    <w:rsid w:val="00E041C9"/>
    <w:rsid w:val="00E04711"/>
    <w:rsid w:val="00E047E2"/>
    <w:rsid w:val="00E04A4C"/>
    <w:rsid w:val="00E04C7D"/>
    <w:rsid w:val="00E05382"/>
    <w:rsid w:val="00E053B5"/>
    <w:rsid w:val="00E054CE"/>
    <w:rsid w:val="00E056F8"/>
    <w:rsid w:val="00E059D8"/>
    <w:rsid w:val="00E06222"/>
    <w:rsid w:val="00E063A4"/>
    <w:rsid w:val="00E065C4"/>
    <w:rsid w:val="00E066E2"/>
    <w:rsid w:val="00E067F2"/>
    <w:rsid w:val="00E06BC1"/>
    <w:rsid w:val="00E06BDE"/>
    <w:rsid w:val="00E06DE7"/>
    <w:rsid w:val="00E07218"/>
    <w:rsid w:val="00E07250"/>
    <w:rsid w:val="00E07270"/>
    <w:rsid w:val="00E10A6A"/>
    <w:rsid w:val="00E10B8B"/>
    <w:rsid w:val="00E10BB1"/>
    <w:rsid w:val="00E10E6E"/>
    <w:rsid w:val="00E116A2"/>
    <w:rsid w:val="00E1182E"/>
    <w:rsid w:val="00E11858"/>
    <w:rsid w:val="00E118BD"/>
    <w:rsid w:val="00E1194E"/>
    <w:rsid w:val="00E119C4"/>
    <w:rsid w:val="00E11C44"/>
    <w:rsid w:val="00E11CC9"/>
    <w:rsid w:val="00E11E61"/>
    <w:rsid w:val="00E11EE2"/>
    <w:rsid w:val="00E11EEE"/>
    <w:rsid w:val="00E12210"/>
    <w:rsid w:val="00E122A8"/>
    <w:rsid w:val="00E122B2"/>
    <w:rsid w:val="00E1242D"/>
    <w:rsid w:val="00E12AA5"/>
    <w:rsid w:val="00E12EFC"/>
    <w:rsid w:val="00E1308A"/>
    <w:rsid w:val="00E1328F"/>
    <w:rsid w:val="00E136CD"/>
    <w:rsid w:val="00E1371A"/>
    <w:rsid w:val="00E138A0"/>
    <w:rsid w:val="00E13E83"/>
    <w:rsid w:val="00E14A37"/>
    <w:rsid w:val="00E14F41"/>
    <w:rsid w:val="00E153FB"/>
    <w:rsid w:val="00E155E9"/>
    <w:rsid w:val="00E15812"/>
    <w:rsid w:val="00E15BCB"/>
    <w:rsid w:val="00E15F2B"/>
    <w:rsid w:val="00E15FA8"/>
    <w:rsid w:val="00E160D5"/>
    <w:rsid w:val="00E1657F"/>
    <w:rsid w:val="00E16632"/>
    <w:rsid w:val="00E168B4"/>
    <w:rsid w:val="00E16CF0"/>
    <w:rsid w:val="00E170E5"/>
    <w:rsid w:val="00E1737E"/>
    <w:rsid w:val="00E1738E"/>
    <w:rsid w:val="00E1748B"/>
    <w:rsid w:val="00E1759B"/>
    <w:rsid w:val="00E1780F"/>
    <w:rsid w:val="00E17A59"/>
    <w:rsid w:val="00E17B67"/>
    <w:rsid w:val="00E17BBE"/>
    <w:rsid w:val="00E17E18"/>
    <w:rsid w:val="00E17F9B"/>
    <w:rsid w:val="00E20133"/>
    <w:rsid w:val="00E203AC"/>
    <w:rsid w:val="00E203B6"/>
    <w:rsid w:val="00E2048F"/>
    <w:rsid w:val="00E20D07"/>
    <w:rsid w:val="00E20DE7"/>
    <w:rsid w:val="00E20E26"/>
    <w:rsid w:val="00E210EA"/>
    <w:rsid w:val="00E2118E"/>
    <w:rsid w:val="00E21586"/>
    <w:rsid w:val="00E2173B"/>
    <w:rsid w:val="00E21806"/>
    <w:rsid w:val="00E219FF"/>
    <w:rsid w:val="00E21B26"/>
    <w:rsid w:val="00E21F0D"/>
    <w:rsid w:val="00E22017"/>
    <w:rsid w:val="00E220F3"/>
    <w:rsid w:val="00E2218A"/>
    <w:rsid w:val="00E221A8"/>
    <w:rsid w:val="00E222FB"/>
    <w:rsid w:val="00E223BC"/>
    <w:rsid w:val="00E223CF"/>
    <w:rsid w:val="00E223D3"/>
    <w:rsid w:val="00E224B0"/>
    <w:rsid w:val="00E225C2"/>
    <w:rsid w:val="00E22675"/>
    <w:rsid w:val="00E2271D"/>
    <w:rsid w:val="00E22AC8"/>
    <w:rsid w:val="00E23190"/>
    <w:rsid w:val="00E232DA"/>
    <w:rsid w:val="00E2366F"/>
    <w:rsid w:val="00E236D0"/>
    <w:rsid w:val="00E236FD"/>
    <w:rsid w:val="00E23843"/>
    <w:rsid w:val="00E23B04"/>
    <w:rsid w:val="00E23BC0"/>
    <w:rsid w:val="00E23D69"/>
    <w:rsid w:val="00E23EFC"/>
    <w:rsid w:val="00E23F46"/>
    <w:rsid w:val="00E2408C"/>
    <w:rsid w:val="00E245C7"/>
    <w:rsid w:val="00E24613"/>
    <w:rsid w:val="00E24B55"/>
    <w:rsid w:val="00E24C59"/>
    <w:rsid w:val="00E24D51"/>
    <w:rsid w:val="00E24DC0"/>
    <w:rsid w:val="00E24E72"/>
    <w:rsid w:val="00E24EBB"/>
    <w:rsid w:val="00E24EEC"/>
    <w:rsid w:val="00E24F8C"/>
    <w:rsid w:val="00E25347"/>
    <w:rsid w:val="00E25584"/>
    <w:rsid w:val="00E25640"/>
    <w:rsid w:val="00E2566D"/>
    <w:rsid w:val="00E256DB"/>
    <w:rsid w:val="00E258F1"/>
    <w:rsid w:val="00E25A3E"/>
    <w:rsid w:val="00E25B56"/>
    <w:rsid w:val="00E25D2C"/>
    <w:rsid w:val="00E26126"/>
    <w:rsid w:val="00E264F7"/>
    <w:rsid w:val="00E2658C"/>
    <w:rsid w:val="00E26889"/>
    <w:rsid w:val="00E2699B"/>
    <w:rsid w:val="00E26CA8"/>
    <w:rsid w:val="00E26D30"/>
    <w:rsid w:val="00E26D9C"/>
    <w:rsid w:val="00E26EF4"/>
    <w:rsid w:val="00E26F6D"/>
    <w:rsid w:val="00E27254"/>
    <w:rsid w:val="00E2769C"/>
    <w:rsid w:val="00E27937"/>
    <w:rsid w:val="00E305F1"/>
    <w:rsid w:val="00E30600"/>
    <w:rsid w:val="00E30856"/>
    <w:rsid w:val="00E30DF2"/>
    <w:rsid w:val="00E31013"/>
    <w:rsid w:val="00E31228"/>
    <w:rsid w:val="00E3124D"/>
    <w:rsid w:val="00E3177B"/>
    <w:rsid w:val="00E317D8"/>
    <w:rsid w:val="00E318BA"/>
    <w:rsid w:val="00E3190B"/>
    <w:rsid w:val="00E320F4"/>
    <w:rsid w:val="00E3222F"/>
    <w:rsid w:val="00E3260F"/>
    <w:rsid w:val="00E32748"/>
    <w:rsid w:val="00E3276B"/>
    <w:rsid w:val="00E32ADF"/>
    <w:rsid w:val="00E32C20"/>
    <w:rsid w:val="00E32EE8"/>
    <w:rsid w:val="00E33174"/>
    <w:rsid w:val="00E331DB"/>
    <w:rsid w:val="00E331FB"/>
    <w:rsid w:val="00E3327C"/>
    <w:rsid w:val="00E33305"/>
    <w:rsid w:val="00E335BB"/>
    <w:rsid w:val="00E33A78"/>
    <w:rsid w:val="00E33ACB"/>
    <w:rsid w:val="00E33E02"/>
    <w:rsid w:val="00E33E62"/>
    <w:rsid w:val="00E341FC"/>
    <w:rsid w:val="00E3428F"/>
    <w:rsid w:val="00E34373"/>
    <w:rsid w:val="00E345E0"/>
    <w:rsid w:val="00E347AD"/>
    <w:rsid w:val="00E349FC"/>
    <w:rsid w:val="00E34D66"/>
    <w:rsid w:val="00E34E0F"/>
    <w:rsid w:val="00E34F44"/>
    <w:rsid w:val="00E34F82"/>
    <w:rsid w:val="00E350C4"/>
    <w:rsid w:val="00E351B7"/>
    <w:rsid w:val="00E355FD"/>
    <w:rsid w:val="00E35797"/>
    <w:rsid w:val="00E35988"/>
    <w:rsid w:val="00E359AE"/>
    <w:rsid w:val="00E359D4"/>
    <w:rsid w:val="00E359DD"/>
    <w:rsid w:val="00E35A4B"/>
    <w:rsid w:val="00E35AB4"/>
    <w:rsid w:val="00E35C75"/>
    <w:rsid w:val="00E35E93"/>
    <w:rsid w:val="00E368C9"/>
    <w:rsid w:val="00E369A6"/>
    <w:rsid w:val="00E36CC2"/>
    <w:rsid w:val="00E36CD5"/>
    <w:rsid w:val="00E36D02"/>
    <w:rsid w:val="00E36D36"/>
    <w:rsid w:val="00E36D8A"/>
    <w:rsid w:val="00E36FB2"/>
    <w:rsid w:val="00E373FC"/>
    <w:rsid w:val="00E374CD"/>
    <w:rsid w:val="00E374EB"/>
    <w:rsid w:val="00E3756B"/>
    <w:rsid w:val="00E37A16"/>
    <w:rsid w:val="00E37B06"/>
    <w:rsid w:val="00E40101"/>
    <w:rsid w:val="00E4032D"/>
    <w:rsid w:val="00E40479"/>
    <w:rsid w:val="00E40569"/>
    <w:rsid w:val="00E405FF"/>
    <w:rsid w:val="00E408B3"/>
    <w:rsid w:val="00E41344"/>
    <w:rsid w:val="00E413BD"/>
    <w:rsid w:val="00E41548"/>
    <w:rsid w:val="00E41796"/>
    <w:rsid w:val="00E41BD2"/>
    <w:rsid w:val="00E41F06"/>
    <w:rsid w:val="00E42026"/>
    <w:rsid w:val="00E4203F"/>
    <w:rsid w:val="00E42450"/>
    <w:rsid w:val="00E42528"/>
    <w:rsid w:val="00E42557"/>
    <w:rsid w:val="00E4262B"/>
    <w:rsid w:val="00E426B8"/>
    <w:rsid w:val="00E42786"/>
    <w:rsid w:val="00E428D3"/>
    <w:rsid w:val="00E42903"/>
    <w:rsid w:val="00E42A12"/>
    <w:rsid w:val="00E42A3C"/>
    <w:rsid w:val="00E42A47"/>
    <w:rsid w:val="00E42CA0"/>
    <w:rsid w:val="00E42CC1"/>
    <w:rsid w:val="00E42F11"/>
    <w:rsid w:val="00E431A1"/>
    <w:rsid w:val="00E43228"/>
    <w:rsid w:val="00E4337A"/>
    <w:rsid w:val="00E4375A"/>
    <w:rsid w:val="00E43844"/>
    <w:rsid w:val="00E44116"/>
    <w:rsid w:val="00E4426A"/>
    <w:rsid w:val="00E443E4"/>
    <w:rsid w:val="00E4465E"/>
    <w:rsid w:val="00E44787"/>
    <w:rsid w:val="00E4481D"/>
    <w:rsid w:val="00E4494C"/>
    <w:rsid w:val="00E44C6F"/>
    <w:rsid w:val="00E44C96"/>
    <w:rsid w:val="00E44D41"/>
    <w:rsid w:val="00E455C6"/>
    <w:rsid w:val="00E4580C"/>
    <w:rsid w:val="00E45893"/>
    <w:rsid w:val="00E4591C"/>
    <w:rsid w:val="00E459D3"/>
    <w:rsid w:val="00E45A2F"/>
    <w:rsid w:val="00E45E92"/>
    <w:rsid w:val="00E45F45"/>
    <w:rsid w:val="00E465FD"/>
    <w:rsid w:val="00E46767"/>
    <w:rsid w:val="00E468C5"/>
    <w:rsid w:val="00E4690B"/>
    <w:rsid w:val="00E469EA"/>
    <w:rsid w:val="00E46AB8"/>
    <w:rsid w:val="00E46D72"/>
    <w:rsid w:val="00E46EDA"/>
    <w:rsid w:val="00E46FD8"/>
    <w:rsid w:val="00E47083"/>
    <w:rsid w:val="00E47ED6"/>
    <w:rsid w:val="00E504BB"/>
    <w:rsid w:val="00E509AA"/>
    <w:rsid w:val="00E50CDB"/>
    <w:rsid w:val="00E50D28"/>
    <w:rsid w:val="00E50DFC"/>
    <w:rsid w:val="00E50EF3"/>
    <w:rsid w:val="00E50F3B"/>
    <w:rsid w:val="00E51158"/>
    <w:rsid w:val="00E51232"/>
    <w:rsid w:val="00E5126B"/>
    <w:rsid w:val="00E5129F"/>
    <w:rsid w:val="00E51345"/>
    <w:rsid w:val="00E514A2"/>
    <w:rsid w:val="00E51804"/>
    <w:rsid w:val="00E51B80"/>
    <w:rsid w:val="00E51BF0"/>
    <w:rsid w:val="00E51EE7"/>
    <w:rsid w:val="00E5239C"/>
    <w:rsid w:val="00E52404"/>
    <w:rsid w:val="00E52570"/>
    <w:rsid w:val="00E5269A"/>
    <w:rsid w:val="00E526B2"/>
    <w:rsid w:val="00E5291B"/>
    <w:rsid w:val="00E52B8E"/>
    <w:rsid w:val="00E52CD5"/>
    <w:rsid w:val="00E52F06"/>
    <w:rsid w:val="00E531ED"/>
    <w:rsid w:val="00E53301"/>
    <w:rsid w:val="00E53540"/>
    <w:rsid w:val="00E53727"/>
    <w:rsid w:val="00E53A5C"/>
    <w:rsid w:val="00E53C56"/>
    <w:rsid w:val="00E53F3A"/>
    <w:rsid w:val="00E540EC"/>
    <w:rsid w:val="00E544D3"/>
    <w:rsid w:val="00E54793"/>
    <w:rsid w:val="00E548FA"/>
    <w:rsid w:val="00E54A3D"/>
    <w:rsid w:val="00E54C11"/>
    <w:rsid w:val="00E54D9C"/>
    <w:rsid w:val="00E54F80"/>
    <w:rsid w:val="00E55093"/>
    <w:rsid w:val="00E553F2"/>
    <w:rsid w:val="00E558CC"/>
    <w:rsid w:val="00E55D08"/>
    <w:rsid w:val="00E55D1E"/>
    <w:rsid w:val="00E56038"/>
    <w:rsid w:val="00E5617D"/>
    <w:rsid w:val="00E562CD"/>
    <w:rsid w:val="00E5639B"/>
    <w:rsid w:val="00E56782"/>
    <w:rsid w:val="00E56873"/>
    <w:rsid w:val="00E5696F"/>
    <w:rsid w:val="00E57152"/>
    <w:rsid w:val="00E575EC"/>
    <w:rsid w:val="00E57695"/>
    <w:rsid w:val="00E578B5"/>
    <w:rsid w:val="00E5795B"/>
    <w:rsid w:val="00E6014C"/>
    <w:rsid w:val="00E60312"/>
    <w:rsid w:val="00E604F9"/>
    <w:rsid w:val="00E60541"/>
    <w:rsid w:val="00E60575"/>
    <w:rsid w:val="00E606A6"/>
    <w:rsid w:val="00E607F6"/>
    <w:rsid w:val="00E60C6E"/>
    <w:rsid w:val="00E60EC3"/>
    <w:rsid w:val="00E6118A"/>
    <w:rsid w:val="00E611CD"/>
    <w:rsid w:val="00E61245"/>
    <w:rsid w:val="00E6128D"/>
    <w:rsid w:val="00E61517"/>
    <w:rsid w:val="00E61627"/>
    <w:rsid w:val="00E61B24"/>
    <w:rsid w:val="00E61DB3"/>
    <w:rsid w:val="00E620EC"/>
    <w:rsid w:val="00E622A7"/>
    <w:rsid w:val="00E624BD"/>
    <w:rsid w:val="00E62799"/>
    <w:rsid w:val="00E62981"/>
    <w:rsid w:val="00E62B03"/>
    <w:rsid w:val="00E63091"/>
    <w:rsid w:val="00E63206"/>
    <w:rsid w:val="00E63241"/>
    <w:rsid w:val="00E6350C"/>
    <w:rsid w:val="00E637F9"/>
    <w:rsid w:val="00E63810"/>
    <w:rsid w:val="00E639D8"/>
    <w:rsid w:val="00E63C82"/>
    <w:rsid w:val="00E63DC0"/>
    <w:rsid w:val="00E6415C"/>
    <w:rsid w:val="00E64217"/>
    <w:rsid w:val="00E642CD"/>
    <w:rsid w:val="00E644E8"/>
    <w:rsid w:val="00E6471C"/>
    <w:rsid w:val="00E64759"/>
    <w:rsid w:val="00E64AC0"/>
    <w:rsid w:val="00E64B96"/>
    <w:rsid w:val="00E64FB5"/>
    <w:rsid w:val="00E6516B"/>
    <w:rsid w:val="00E65458"/>
    <w:rsid w:val="00E657E6"/>
    <w:rsid w:val="00E657EA"/>
    <w:rsid w:val="00E6580D"/>
    <w:rsid w:val="00E659F8"/>
    <w:rsid w:val="00E65A26"/>
    <w:rsid w:val="00E65A94"/>
    <w:rsid w:val="00E65DE4"/>
    <w:rsid w:val="00E65E5B"/>
    <w:rsid w:val="00E65F58"/>
    <w:rsid w:val="00E6614D"/>
    <w:rsid w:val="00E6622F"/>
    <w:rsid w:val="00E66480"/>
    <w:rsid w:val="00E66B05"/>
    <w:rsid w:val="00E66BA4"/>
    <w:rsid w:val="00E66BEC"/>
    <w:rsid w:val="00E66D43"/>
    <w:rsid w:val="00E66FA5"/>
    <w:rsid w:val="00E67009"/>
    <w:rsid w:val="00E67642"/>
    <w:rsid w:val="00E67A3F"/>
    <w:rsid w:val="00E67CB9"/>
    <w:rsid w:val="00E67E43"/>
    <w:rsid w:val="00E67F88"/>
    <w:rsid w:val="00E67FA1"/>
    <w:rsid w:val="00E70024"/>
    <w:rsid w:val="00E7038A"/>
    <w:rsid w:val="00E703B3"/>
    <w:rsid w:val="00E705C3"/>
    <w:rsid w:val="00E70776"/>
    <w:rsid w:val="00E709A4"/>
    <w:rsid w:val="00E70EB5"/>
    <w:rsid w:val="00E710A4"/>
    <w:rsid w:val="00E715E5"/>
    <w:rsid w:val="00E71603"/>
    <w:rsid w:val="00E71724"/>
    <w:rsid w:val="00E71A7C"/>
    <w:rsid w:val="00E71B00"/>
    <w:rsid w:val="00E71CBF"/>
    <w:rsid w:val="00E72136"/>
    <w:rsid w:val="00E723F8"/>
    <w:rsid w:val="00E7251E"/>
    <w:rsid w:val="00E72A26"/>
    <w:rsid w:val="00E72B5C"/>
    <w:rsid w:val="00E72C02"/>
    <w:rsid w:val="00E72EAC"/>
    <w:rsid w:val="00E72FB6"/>
    <w:rsid w:val="00E73322"/>
    <w:rsid w:val="00E73568"/>
    <w:rsid w:val="00E7390F"/>
    <w:rsid w:val="00E73ED1"/>
    <w:rsid w:val="00E741DC"/>
    <w:rsid w:val="00E7465D"/>
    <w:rsid w:val="00E74765"/>
    <w:rsid w:val="00E749BA"/>
    <w:rsid w:val="00E74AC6"/>
    <w:rsid w:val="00E74D65"/>
    <w:rsid w:val="00E74DAB"/>
    <w:rsid w:val="00E753AE"/>
    <w:rsid w:val="00E755BF"/>
    <w:rsid w:val="00E757C9"/>
    <w:rsid w:val="00E75986"/>
    <w:rsid w:val="00E75BAA"/>
    <w:rsid w:val="00E75F78"/>
    <w:rsid w:val="00E76064"/>
    <w:rsid w:val="00E762C5"/>
    <w:rsid w:val="00E76302"/>
    <w:rsid w:val="00E7649E"/>
    <w:rsid w:val="00E76599"/>
    <w:rsid w:val="00E7690C"/>
    <w:rsid w:val="00E76D27"/>
    <w:rsid w:val="00E76DC4"/>
    <w:rsid w:val="00E76F11"/>
    <w:rsid w:val="00E77042"/>
    <w:rsid w:val="00E7706C"/>
    <w:rsid w:val="00E77271"/>
    <w:rsid w:val="00E77324"/>
    <w:rsid w:val="00E77397"/>
    <w:rsid w:val="00E774E9"/>
    <w:rsid w:val="00E77608"/>
    <w:rsid w:val="00E77741"/>
    <w:rsid w:val="00E77979"/>
    <w:rsid w:val="00E77A16"/>
    <w:rsid w:val="00E77A20"/>
    <w:rsid w:val="00E77B0B"/>
    <w:rsid w:val="00E77B42"/>
    <w:rsid w:val="00E77CBC"/>
    <w:rsid w:val="00E77E38"/>
    <w:rsid w:val="00E80132"/>
    <w:rsid w:val="00E80295"/>
    <w:rsid w:val="00E802C0"/>
    <w:rsid w:val="00E802D4"/>
    <w:rsid w:val="00E8056E"/>
    <w:rsid w:val="00E80A45"/>
    <w:rsid w:val="00E80C8F"/>
    <w:rsid w:val="00E81062"/>
    <w:rsid w:val="00E811D3"/>
    <w:rsid w:val="00E81310"/>
    <w:rsid w:val="00E81352"/>
    <w:rsid w:val="00E815A2"/>
    <w:rsid w:val="00E815E1"/>
    <w:rsid w:val="00E8170B"/>
    <w:rsid w:val="00E81775"/>
    <w:rsid w:val="00E819DF"/>
    <w:rsid w:val="00E81D61"/>
    <w:rsid w:val="00E81F15"/>
    <w:rsid w:val="00E823B4"/>
    <w:rsid w:val="00E8246C"/>
    <w:rsid w:val="00E8259F"/>
    <w:rsid w:val="00E8270D"/>
    <w:rsid w:val="00E82865"/>
    <w:rsid w:val="00E830DC"/>
    <w:rsid w:val="00E83219"/>
    <w:rsid w:val="00E83612"/>
    <w:rsid w:val="00E83E2D"/>
    <w:rsid w:val="00E843A8"/>
    <w:rsid w:val="00E84557"/>
    <w:rsid w:val="00E845FF"/>
    <w:rsid w:val="00E84749"/>
    <w:rsid w:val="00E85184"/>
    <w:rsid w:val="00E854BF"/>
    <w:rsid w:val="00E857D0"/>
    <w:rsid w:val="00E85A03"/>
    <w:rsid w:val="00E85C89"/>
    <w:rsid w:val="00E85D86"/>
    <w:rsid w:val="00E85EF8"/>
    <w:rsid w:val="00E85FFD"/>
    <w:rsid w:val="00E8602C"/>
    <w:rsid w:val="00E863C4"/>
    <w:rsid w:val="00E863F4"/>
    <w:rsid w:val="00E8646E"/>
    <w:rsid w:val="00E864EE"/>
    <w:rsid w:val="00E86FC0"/>
    <w:rsid w:val="00E86FFE"/>
    <w:rsid w:val="00E8726D"/>
    <w:rsid w:val="00E87307"/>
    <w:rsid w:val="00E875DA"/>
    <w:rsid w:val="00E877A5"/>
    <w:rsid w:val="00E878E7"/>
    <w:rsid w:val="00E87A9B"/>
    <w:rsid w:val="00E87CB7"/>
    <w:rsid w:val="00E87FE2"/>
    <w:rsid w:val="00E90278"/>
    <w:rsid w:val="00E90336"/>
    <w:rsid w:val="00E905D0"/>
    <w:rsid w:val="00E90791"/>
    <w:rsid w:val="00E90815"/>
    <w:rsid w:val="00E90BD5"/>
    <w:rsid w:val="00E90EA4"/>
    <w:rsid w:val="00E90EBA"/>
    <w:rsid w:val="00E9102C"/>
    <w:rsid w:val="00E91212"/>
    <w:rsid w:val="00E913CA"/>
    <w:rsid w:val="00E91578"/>
    <w:rsid w:val="00E9167B"/>
    <w:rsid w:val="00E916CA"/>
    <w:rsid w:val="00E91739"/>
    <w:rsid w:val="00E91C21"/>
    <w:rsid w:val="00E91D7C"/>
    <w:rsid w:val="00E920ED"/>
    <w:rsid w:val="00E92315"/>
    <w:rsid w:val="00E92790"/>
    <w:rsid w:val="00E92A1D"/>
    <w:rsid w:val="00E92AFE"/>
    <w:rsid w:val="00E92B3E"/>
    <w:rsid w:val="00E92D4E"/>
    <w:rsid w:val="00E92FD1"/>
    <w:rsid w:val="00E93159"/>
    <w:rsid w:val="00E93185"/>
    <w:rsid w:val="00E93267"/>
    <w:rsid w:val="00E9333C"/>
    <w:rsid w:val="00E933A0"/>
    <w:rsid w:val="00E937F3"/>
    <w:rsid w:val="00E93E61"/>
    <w:rsid w:val="00E93F58"/>
    <w:rsid w:val="00E93F8B"/>
    <w:rsid w:val="00E941F5"/>
    <w:rsid w:val="00E94316"/>
    <w:rsid w:val="00E9463F"/>
    <w:rsid w:val="00E9475D"/>
    <w:rsid w:val="00E94897"/>
    <w:rsid w:val="00E94AE4"/>
    <w:rsid w:val="00E94BB8"/>
    <w:rsid w:val="00E94E58"/>
    <w:rsid w:val="00E94E5B"/>
    <w:rsid w:val="00E94F37"/>
    <w:rsid w:val="00E94F71"/>
    <w:rsid w:val="00E94FD0"/>
    <w:rsid w:val="00E94FFA"/>
    <w:rsid w:val="00E952E8"/>
    <w:rsid w:val="00E95322"/>
    <w:rsid w:val="00E95E7F"/>
    <w:rsid w:val="00E96763"/>
    <w:rsid w:val="00E96A06"/>
    <w:rsid w:val="00E96EE6"/>
    <w:rsid w:val="00E96F03"/>
    <w:rsid w:val="00E97201"/>
    <w:rsid w:val="00E975DC"/>
    <w:rsid w:val="00E97B09"/>
    <w:rsid w:val="00E97CEF"/>
    <w:rsid w:val="00E97FDA"/>
    <w:rsid w:val="00E97FDE"/>
    <w:rsid w:val="00EA0345"/>
    <w:rsid w:val="00EA05DE"/>
    <w:rsid w:val="00EA0C6E"/>
    <w:rsid w:val="00EA0C8A"/>
    <w:rsid w:val="00EA0CDA"/>
    <w:rsid w:val="00EA0DE1"/>
    <w:rsid w:val="00EA0E43"/>
    <w:rsid w:val="00EA0EB0"/>
    <w:rsid w:val="00EA0EC2"/>
    <w:rsid w:val="00EA0F15"/>
    <w:rsid w:val="00EA0F92"/>
    <w:rsid w:val="00EA10E7"/>
    <w:rsid w:val="00EA1429"/>
    <w:rsid w:val="00EA151A"/>
    <w:rsid w:val="00EA1B5D"/>
    <w:rsid w:val="00EA1D75"/>
    <w:rsid w:val="00EA1F8D"/>
    <w:rsid w:val="00EA2144"/>
    <w:rsid w:val="00EA23D4"/>
    <w:rsid w:val="00EA240E"/>
    <w:rsid w:val="00EA2444"/>
    <w:rsid w:val="00EA246E"/>
    <w:rsid w:val="00EA24AE"/>
    <w:rsid w:val="00EA291B"/>
    <w:rsid w:val="00EA2C45"/>
    <w:rsid w:val="00EA2D46"/>
    <w:rsid w:val="00EA2F6B"/>
    <w:rsid w:val="00EA351B"/>
    <w:rsid w:val="00EA356C"/>
    <w:rsid w:val="00EA358E"/>
    <w:rsid w:val="00EA3677"/>
    <w:rsid w:val="00EA3802"/>
    <w:rsid w:val="00EA3858"/>
    <w:rsid w:val="00EA38DE"/>
    <w:rsid w:val="00EA3933"/>
    <w:rsid w:val="00EA3B53"/>
    <w:rsid w:val="00EA3C33"/>
    <w:rsid w:val="00EA3CF0"/>
    <w:rsid w:val="00EA420E"/>
    <w:rsid w:val="00EA4248"/>
    <w:rsid w:val="00EA4605"/>
    <w:rsid w:val="00EA4A12"/>
    <w:rsid w:val="00EA4DCB"/>
    <w:rsid w:val="00EA4E83"/>
    <w:rsid w:val="00EA507F"/>
    <w:rsid w:val="00EA50A5"/>
    <w:rsid w:val="00EA522D"/>
    <w:rsid w:val="00EA550A"/>
    <w:rsid w:val="00EA5B9F"/>
    <w:rsid w:val="00EA5CBD"/>
    <w:rsid w:val="00EA5D0B"/>
    <w:rsid w:val="00EA5E99"/>
    <w:rsid w:val="00EA5FE3"/>
    <w:rsid w:val="00EA6060"/>
    <w:rsid w:val="00EA607B"/>
    <w:rsid w:val="00EA6251"/>
    <w:rsid w:val="00EA671E"/>
    <w:rsid w:val="00EA6787"/>
    <w:rsid w:val="00EA681B"/>
    <w:rsid w:val="00EA6A17"/>
    <w:rsid w:val="00EA6F6D"/>
    <w:rsid w:val="00EA70DD"/>
    <w:rsid w:val="00EA71A0"/>
    <w:rsid w:val="00EA71A6"/>
    <w:rsid w:val="00EA71B6"/>
    <w:rsid w:val="00EA743C"/>
    <w:rsid w:val="00EA7679"/>
    <w:rsid w:val="00EA772A"/>
    <w:rsid w:val="00EA7C8C"/>
    <w:rsid w:val="00EB00C9"/>
    <w:rsid w:val="00EB0310"/>
    <w:rsid w:val="00EB0374"/>
    <w:rsid w:val="00EB0390"/>
    <w:rsid w:val="00EB0491"/>
    <w:rsid w:val="00EB0609"/>
    <w:rsid w:val="00EB068B"/>
    <w:rsid w:val="00EB06FE"/>
    <w:rsid w:val="00EB0CFB"/>
    <w:rsid w:val="00EB0DCB"/>
    <w:rsid w:val="00EB101A"/>
    <w:rsid w:val="00EB1226"/>
    <w:rsid w:val="00EB1892"/>
    <w:rsid w:val="00EB18AB"/>
    <w:rsid w:val="00EB18E9"/>
    <w:rsid w:val="00EB1B36"/>
    <w:rsid w:val="00EB1FAD"/>
    <w:rsid w:val="00EB1FF2"/>
    <w:rsid w:val="00EB2137"/>
    <w:rsid w:val="00EB219E"/>
    <w:rsid w:val="00EB22C0"/>
    <w:rsid w:val="00EB2313"/>
    <w:rsid w:val="00EB2610"/>
    <w:rsid w:val="00EB29EB"/>
    <w:rsid w:val="00EB29F9"/>
    <w:rsid w:val="00EB2B35"/>
    <w:rsid w:val="00EB3081"/>
    <w:rsid w:val="00EB338D"/>
    <w:rsid w:val="00EB341B"/>
    <w:rsid w:val="00EB347D"/>
    <w:rsid w:val="00EB34C6"/>
    <w:rsid w:val="00EB34E7"/>
    <w:rsid w:val="00EB354C"/>
    <w:rsid w:val="00EB3693"/>
    <w:rsid w:val="00EB36C5"/>
    <w:rsid w:val="00EB37CD"/>
    <w:rsid w:val="00EB3A54"/>
    <w:rsid w:val="00EB4165"/>
    <w:rsid w:val="00EB446E"/>
    <w:rsid w:val="00EB4524"/>
    <w:rsid w:val="00EB458E"/>
    <w:rsid w:val="00EB466D"/>
    <w:rsid w:val="00EB4809"/>
    <w:rsid w:val="00EB5341"/>
    <w:rsid w:val="00EB5368"/>
    <w:rsid w:val="00EB537E"/>
    <w:rsid w:val="00EB557C"/>
    <w:rsid w:val="00EB5594"/>
    <w:rsid w:val="00EB5736"/>
    <w:rsid w:val="00EB5B30"/>
    <w:rsid w:val="00EB5B38"/>
    <w:rsid w:val="00EB5B97"/>
    <w:rsid w:val="00EB6021"/>
    <w:rsid w:val="00EB6200"/>
    <w:rsid w:val="00EB6578"/>
    <w:rsid w:val="00EB6747"/>
    <w:rsid w:val="00EB6882"/>
    <w:rsid w:val="00EB6C78"/>
    <w:rsid w:val="00EB6EBC"/>
    <w:rsid w:val="00EB6F2D"/>
    <w:rsid w:val="00EB6FC5"/>
    <w:rsid w:val="00EB7050"/>
    <w:rsid w:val="00EB7487"/>
    <w:rsid w:val="00EB74A4"/>
    <w:rsid w:val="00EB753C"/>
    <w:rsid w:val="00EB755F"/>
    <w:rsid w:val="00EB7771"/>
    <w:rsid w:val="00EB793E"/>
    <w:rsid w:val="00EB7A25"/>
    <w:rsid w:val="00EB7A94"/>
    <w:rsid w:val="00EB7BB2"/>
    <w:rsid w:val="00EB7F60"/>
    <w:rsid w:val="00EC00DB"/>
    <w:rsid w:val="00EC0365"/>
    <w:rsid w:val="00EC0961"/>
    <w:rsid w:val="00EC0C48"/>
    <w:rsid w:val="00EC0D07"/>
    <w:rsid w:val="00EC0E51"/>
    <w:rsid w:val="00EC136B"/>
    <w:rsid w:val="00EC1545"/>
    <w:rsid w:val="00EC1555"/>
    <w:rsid w:val="00EC15A7"/>
    <w:rsid w:val="00EC19FC"/>
    <w:rsid w:val="00EC1AD4"/>
    <w:rsid w:val="00EC1BAD"/>
    <w:rsid w:val="00EC1BD1"/>
    <w:rsid w:val="00EC1D7F"/>
    <w:rsid w:val="00EC2586"/>
    <w:rsid w:val="00EC269B"/>
    <w:rsid w:val="00EC27BE"/>
    <w:rsid w:val="00EC2CCD"/>
    <w:rsid w:val="00EC2EC5"/>
    <w:rsid w:val="00EC2FE2"/>
    <w:rsid w:val="00EC32B5"/>
    <w:rsid w:val="00EC33C3"/>
    <w:rsid w:val="00EC34F8"/>
    <w:rsid w:val="00EC3833"/>
    <w:rsid w:val="00EC386D"/>
    <w:rsid w:val="00EC3C06"/>
    <w:rsid w:val="00EC3C0F"/>
    <w:rsid w:val="00EC3C2B"/>
    <w:rsid w:val="00EC3CE8"/>
    <w:rsid w:val="00EC449F"/>
    <w:rsid w:val="00EC4AC8"/>
    <w:rsid w:val="00EC4E33"/>
    <w:rsid w:val="00EC4FF0"/>
    <w:rsid w:val="00EC51D7"/>
    <w:rsid w:val="00EC520B"/>
    <w:rsid w:val="00EC52A5"/>
    <w:rsid w:val="00EC5466"/>
    <w:rsid w:val="00EC55B2"/>
    <w:rsid w:val="00EC5651"/>
    <w:rsid w:val="00EC5678"/>
    <w:rsid w:val="00EC62E7"/>
    <w:rsid w:val="00EC642A"/>
    <w:rsid w:val="00EC6644"/>
    <w:rsid w:val="00EC6B2B"/>
    <w:rsid w:val="00EC6C96"/>
    <w:rsid w:val="00EC6D66"/>
    <w:rsid w:val="00EC70A5"/>
    <w:rsid w:val="00EC7206"/>
    <w:rsid w:val="00EC73BA"/>
    <w:rsid w:val="00EC7530"/>
    <w:rsid w:val="00EC767B"/>
    <w:rsid w:val="00EC79CD"/>
    <w:rsid w:val="00EC7F17"/>
    <w:rsid w:val="00ED006B"/>
    <w:rsid w:val="00ED025B"/>
    <w:rsid w:val="00ED0315"/>
    <w:rsid w:val="00ED0457"/>
    <w:rsid w:val="00ED0522"/>
    <w:rsid w:val="00ED05BA"/>
    <w:rsid w:val="00ED0CAC"/>
    <w:rsid w:val="00ED0D58"/>
    <w:rsid w:val="00ED115D"/>
    <w:rsid w:val="00ED118F"/>
    <w:rsid w:val="00ED121C"/>
    <w:rsid w:val="00ED1409"/>
    <w:rsid w:val="00ED1469"/>
    <w:rsid w:val="00ED1592"/>
    <w:rsid w:val="00ED1AD9"/>
    <w:rsid w:val="00ED1D19"/>
    <w:rsid w:val="00ED1D49"/>
    <w:rsid w:val="00ED200A"/>
    <w:rsid w:val="00ED2625"/>
    <w:rsid w:val="00ED27D0"/>
    <w:rsid w:val="00ED2D2C"/>
    <w:rsid w:val="00ED2DAE"/>
    <w:rsid w:val="00ED2E0E"/>
    <w:rsid w:val="00ED2E23"/>
    <w:rsid w:val="00ED3CB5"/>
    <w:rsid w:val="00ED3CF1"/>
    <w:rsid w:val="00ED3EE8"/>
    <w:rsid w:val="00ED3EFB"/>
    <w:rsid w:val="00ED4318"/>
    <w:rsid w:val="00ED4386"/>
    <w:rsid w:val="00ED44BC"/>
    <w:rsid w:val="00ED45D6"/>
    <w:rsid w:val="00ED47AA"/>
    <w:rsid w:val="00ED48B1"/>
    <w:rsid w:val="00ED4C50"/>
    <w:rsid w:val="00ED4C6B"/>
    <w:rsid w:val="00ED4DD4"/>
    <w:rsid w:val="00ED4EC1"/>
    <w:rsid w:val="00ED51B1"/>
    <w:rsid w:val="00ED52F2"/>
    <w:rsid w:val="00ED59B2"/>
    <w:rsid w:val="00ED5B36"/>
    <w:rsid w:val="00ED5CF2"/>
    <w:rsid w:val="00ED5D0F"/>
    <w:rsid w:val="00ED5D25"/>
    <w:rsid w:val="00ED5D82"/>
    <w:rsid w:val="00ED5F67"/>
    <w:rsid w:val="00ED6395"/>
    <w:rsid w:val="00ED6C82"/>
    <w:rsid w:val="00ED7115"/>
    <w:rsid w:val="00ED7340"/>
    <w:rsid w:val="00ED7421"/>
    <w:rsid w:val="00ED7740"/>
    <w:rsid w:val="00ED77CF"/>
    <w:rsid w:val="00ED7917"/>
    <w:rsid w:val="00ED79D5"/>
    <w:rsid w:val="00ED7AA1"/>
    <w:rsid w:val="00ED7E24"/>
    <w:rsid w:val="00ED7EF6"/>
    <w:rsid w:val="00EE0518"/>
    <w:rsid w:val="00EE07AD"/>
    <w:rsid w:val="00EE0E79"/>
    <w:rsid w:val="00EE0F97"/>
    <w:rsid w:val="00EE145D"/>
    <w:rsid w:val="00EE1A5A"/>
    <w:rsid w:val="00EE1C06"/>
    <w:rsid w:val="00EE1C67"/>
    <w:rsid w:val="00EE1CAB"/>
    <w:rsid w:val="00EE1D06"/>
    <w:rsid w:val="00EE1D81"/>
    <w:rsid w:val="00EE1DDD"/>
    <w:rsid w:val="00EE1F15"/>
    <w:rsid w:val="00EE2189"/>
    <w:rsid w:val="00EE2198"/>
    <w:rsid w:val="00EE2285"/>
    <w:rsid w:val="00EE261C"/>
    <w:rsid w:val="00EE283B"/>
    <w:rsid w:val="00EE2887"/>
    <w:rsid w:val="00EE2B0E"/>
    <w:rsid w:val="00EE2BBA"/>
    <w:rsid w:val="00EE2CD0"/>
    <w:rsid w:val="00EE2CE8"/>
    <w:rsid w:val="00EE33A1"/>
    <w:rsid w:val="00EE3410"/>
    <w:rsid w:val="00EE3437"/>
    <w:rsid w:val="00EE3764"/>
    <w:rsid w:val="00EE3990"/>
    <w:rsid w:val="00EE399F"/>
    <w:rsid w:val="00EE3B64"/>
    <w:rsid w:val="00EE3DE8"/>
    <w:rsid w:val="00EE4470"/>
    <w:rsid w:val="00EE44E8"/>
    <w:rsid w:val="00EE44FC"/>
    <w:rsid w:val="00EE4949"/>
    <w:rsid w:val="00EE4969"/>
    <w:rsid w:val="00EE49F7"/>
    <w:rsid w:val="00EE4CA3"/>
    <w:rsid w:val="00EE4EA9"/>
    <w:rsid w:val="00EE4F00"/>
    <w:rsid w:val="00EE5047"/>
    <w:rsid w:val="00EE50A5"/>
    <w:rsid w:val="00EE52E3"/>
    <w:rsid w:val="00EE5BF3"/>
    <w:rsid w:val="00EE674C"/>
    <w:rsid w:val="00EE6EE9"/>
    <w:rsid w:val="00EE708E"/>
    <w:rsid w:val="00EE70F4"/>
    <w:rsid w:val="00EE7139"/>
    <w:rsid w:val="00EE780B"/>
    <w:rsid w:val="00EE7920"/>
    <w:rsid w:val="00EE79EF"/>
    <w:rsid w:val="00EE7CD2"/>
    <w:rsid w:val="00EF017A"/>
    <w:rsid w:val="00EF03DE"/>
    <w:rsid w:val="00EF051A"/>
    <w:rsid w:val="00EF0A6B"/>
    <w:rsid w:val="00EF0AFA"/>
    <w:rsid w:val="00EF0D3D"/>
    <w:rsid w:val="00EF0D4B"/>
    <w:rsid w:val="00EF0FCB"/>
    <w:rsid w:val="00EF186A"/>
    <w:rsid w:val="00EF1889"/>
    <w:rsid w:val="00EF22FC"/>
    <w:rsid w:val="00EF241B"/>
    <w:rsid w:val="00EF2478"/>
    <w:rsid w:val="00EF29FB"/>
    <w:rsid w:val="00EF2A17"/>
    <w:rsid w:val="00EF2AFC"/>
    <w:rsid w:val="00EF2B48"/>
    <w:rsid w:val="00EF2DB9"/>
    <w:rsid w:val="00EF3274"/>
    <w:rsid w:val="00EF3341"/>
    <w:rsid w:val="00EF3736"/>
    <w:rsid w:val="00EF37B5"/>
    <w:rsid w:val="00EF3CF5"/>
    <w:rsid w:val="00EF3FE6"/>
    <w:rsid w:val="00EF4100"/>
    <w:rsid w:val="00EF4114"/>
    <w:rsid w:val="00EF413E"/>
    <w:rsid w:val="00EF4575"/>
    <w:rsid w:val="00EF469C"/>
    <w:rsid w:val="00EF4A8C"/>
    <w:rsid w:val="00EF4A8D"/>
    <w:rsid w:val="00EF4BDF"/>
    <w:rsid w:val="00EF4DB4"/>
    <w:rsid w:val="00EF4E03"/>
    <w:rsid w:val="00EF5081"/>
    <w:rsid w:val="00EF50B3"/>
    <w:rsid w:val="00EF55D6"/>
    <w:rsid w:val="00EF5691"/>
    <w:rsid w:val="00EF59C1"/>
    <w:rsid w:val="00EF5C49"/>
    <w:rsid w:val="00EF5D0C"/>
    <w:rsid w:val="00EF601F"/>
    <w:rsid w:val="00EF6118"/>
    <w:rsid w:val="00EF6431"/>
    <w:rsid w:val="00EF6450"/>
    <w:rsid w:val="00EF6808"/>
    <w:rsid w:val="00EF69D7"/>
    <w:rsid w:val="00EF6E83"/>
    <w:rsid w:val="00EF6EE8"/>
    <w:rsid w:val="00EF7161"/>
    <w:rsid w:val="00EF7199"/>
    <w:rsid w:val="00EF72FC"/>
    <w:rsid w:val="00EF7731"/>
    <w:rsid w:val="00EF7BB4"/>
    <w:rsid w:val="00EF7E89"/>
    <w:rsid w:val="00EF7FC5"/>
    <w:rsid w:val="00F00210"/>
    <w:rsid w:val="00F002ED"/>
    <w:rsid w:val="00F0038A"/>
    <w:rsid w:val="00F0044B"/>
    <w:rsid w:val="00F0050D"/>
    <w:rsid w:val="00F00687"/>
    <w:rsid w:val="00F00C4E"/>
    <w:rsid w:val="00F0117D"/>
    <w:rsid w:val="00F01294"/>
    <w:rsid w:val="00F01956"/>
    <w:rsid w:val="00F01998"/>
    <w:rsid w:val="00F01E3D"/>
    <w:rsid w:val="00F01E90"/>
    <w:rsid w:val="00F020B7"/>
    <w:rsid w:val="00F0212A"/>
    <w:rsid w:val="00F022DB"/>
    <w:rsid w:val="00F02312"/>
    <w:rsid w:val="00F0289D"/>
    <w:rsid w:val="00F0324B"/>
    <w:rsid w:val="00F03444"/>
    <w:rsid w:val="00F038C1"/>
    <w:rsid w:val="00F039CC"/>
    <w:rsid w:val="00F03D54"/>
    <w:rsid w:val="00F03D8A"/>
    <w:rsid w:val="00F04214"/>
    <w:rsid w:val="00F046BA"/>
    <w:rsid w:val="00F047EC"/>
    <w:rsid w:val="00F04C30"/>
    <w:rsid w:val="00F04CAD"/>
    <w:rsid w:val="00F04D7A"/>
    <w:rsid w:val="00F04ED1"/>
    <w:rsid w:val="00F04F1D"/>
    <w:rsid w:val="00F052D8"/>
    <w:rsid w:val="00F052F7"/>
    <w:rsid w:val="00F054A8"/>
    <w:rsid w:val="00F05535"/>
    <w:rsid w:val="00F0561A"/>
    <w:rsid w:val="00F05819"/>
    <w:rsid w:val="00F05D4F"/>
    <w:rsid w:val="00F05E75"/>
    <w:rsid w:val="00F05F8E"/>
    <w:rsid w:val="00F06126"/>
    <w:rsid w:val="00F06396"/>
    <w:rsid w:val="00F063D8"/>
    <w:rsid w:val="00F0656D"/>
    <w:rsid w:val="00F06693"/>
    <w:rsid w:val="00F066EC"/>
    <w:rsid w:val="00F06936"/>
    <w:rsid w:val="00F06DB4"/>
    <w:rsid w:val="00F0706B"/>
    <w:rsid w:val="00F0713B"/>
    <w:rsid w:val="00F07364"/>
    <w:rsid w:val="00F073FD"/>
    <w:rsid w:val="00F074E9"/>
    <w:rsid w:val="00F07737"/>
    <w:rsid w:val="00F078A4"/>
    <w:rsid w:val="00F07F8C"/>
    <w:rsid w:val="00F100C1"/>
    <w:rsid w:val="00F10175"/>
    <w:rsid w:val="00F104A1"/>
    <w:rsid w:val="00F10D7E"/>
    <w:rsid w:val="00F10EF6"/>
    <w:rsid w:val="00F10F20"/>
    <w:rsid w:val="00F1104A"/>
    <w:rsid w:val="00F1129C"/>
    <w:rsid w:val="00F112B7"/>
    <w:rsid w:val="00F11322"/>
    <w:rsid w:val="00F114B3"/>
    <w:rsid w:val="00F117A8"/>
    <w:rsid w:val="00F117BA"/>
    <w:rsid w:val="00F11B66"/>
    <w:rsid w:val="00F11F15"/>
    <w:rsid w:val="00F123C5"/>
    <w:rsid w:val="00F126A0"/>
    <w:rsid w:val="00F1270D"/>
    <w:rsid w:val="00F1280D"/>
    <w:rsid w:val="00F12B8D"/>
    <w:rsid w:val="00F12CD8"/>
    <w:rsid w:val="00F12DD5"/>
    <w:rsid w:val="00F12DE0"/>
    <w:rsid w:val="00F131BE"/>
    <w:rsid w:val="00F13555"/>
    <w:rsid w:val="00F138F3"/>
    <w:rsid w:val="00F13EE8"/>
    <w:rsid w:val="00F1409E"/>
    <w:rsid w:val="00F14143"/>
    <w:rsid w:val="00F14231"/>
    <w:rsid w:val="00F1459B"/>
    <w:rsid w:val="00F14609"/>
    <w:rsid w:val="00F14A4A"/>
    <w:rsid w:val="00F14A8B"/>
    <w:rsid w:val="00F14AEE"/>
    <w:rsid w:val="00F14D27"/>
    <w:rsid w:val="00F14EF7"/>
    <w:rsid w:val="00F14F7A"/>
    <w:rsid w:val="00F15404"/>
    <w:rsid w:val="00F15A37"/>
    <w:rsid w:val="00F15AE1"/>
    <w:rsid w:val="00F1683C"/>
    <w:rsid w:val="00F1692D"/>
    <w:rsid w:val="00F1697C"/>
    <w:rsid w:val="00F16B6A"/>
    <w:rsid w:val="00F16C41"/>
    <w:rsid w:val="00F1798A"/>
    <w:rsid w:val="00F1798D"/>
    <w:rsid w:val="00F17F11"/>
    <w:rsid w:val="00F201F8"/>
    <w:rsid w:val="00F203D8"/>
    <w:rsid w:val="00F20890"/>
    <w:rsid w:val="00F208EC"/>
    <w:rsid w:val="00F20CCA"/>
    <w:rsid w:val="00F20D89"/>
    <w:rsid w:val="00F20DBE"/>
    <w:rsid w:val="00F21207"/>
    <w:rsid w:val="00F2125F"/>
    <w:rsid w:val="00F21753"/>
    <w:rsid w:val="00F21DCA"/>
    <w:rsid w:val="00F22404"/>
    <w:rsid w:val="00F225D9"/>
    <w:rsid w:val="00F2273E"/>
    <w:rsid w:val="00F22A32"/>
    <w:rsid w:val="00F22AC8"/>
    <w:rsid w:val="00F22E1D"/>
    <w:rsid w:val="00F22FF1"/>
    <w:rsid w:val="00F232BA"/>
    <w:rsid w:val="00F23599"/>
    <w:rsid w:val="00F23616"/>
    <w:rsid w:val="00F23D4D"/>
    <w:rsid w:val="00F2403E"/>
    <w:rsid w:val="00F241D3"/>
    <w:rsid w:val="00F242AF"/>
    <w:rsid w:val="00F24327"/>
    <w:rsid w:val="00F247C0"/>
    <w:rsid w:val="00F24BD6"/>
    <w:rsid w:val="00F24BDA"/>
    <w:rsid w:val="00F24BFE"/>
    <w:rsid w:val="00F24EF4"/>
    <w:rsid w:val="00F25050"/>
    <w:rsid w:val="00F258F7"/>
    <w:rsid w:val="00F259C7"/>
    <w:rsid w:val="00F25A29"/>
    <w:rsid w:val="00F25BB3"/>
    <w:rsid w:val="00F260D7"/>
    <w:rsid w:val="00F261E2"/>
    <w:rsid w:val="00F26321"/>
    <w:rsid w:val="00F263B8"/>
    <w:rsid w:val="00F267E5"/>
    <w:rsid w:val="00F26A8F"/>
    <w:rsid w:val="00F26C42"/>
    <w:rsid w:val="00F27ACA"/>
    <w:rsid w:val="00F27D4D"/>
    <w:rsid w:val="00F27F5F"/>
    <w:rsid w:val="00F27FE7"/>
    <w:rsid w:val="00F301C5"/>
    <w:rsid w:val="00F306FF"/>
    <w:rsid w:val="00F30725"/>
    <w:rsid w:val="00F30734"/>
    <w:rsid w:val="00F30C2A"/>
    <w:rsid w:val="00F30D44"/>
    <w:rsid w:val="00F30E4E"/>
    <w:rsid w:val="00F3109B"/>
    <w:rsid w:val="00F31664"/>
    <w:rsid w:val="00F31677"/>
    <w:rsid w:val="00F3173F"/>
    <w:rsid w:val="00F31771"/>
    <w:rsid w:val="00F31B67"/>
    <w:rsid w:val="00F31D5D"/>
    <w:rsid w:val="00F321F3"/>
    <w:rsid w:val="00F3246B"/>
    <w:rsid w:val="00F325A7"/>
    <w:rsid w:val="00F32801"/>
    <w:rsid w:val="00F328ED"/>
    <w:rsid w:val="00F32913"/>
    <w:rsid w:val="00F32CD1"/>
    <w:rsid w:val="00F32DFF"/>
    <w:rsid w:val="00F32F8F"/>
    <w:rsid w:val="00F3305B"/>
    <w:rsid w:val="00F335FB"/>
    <w:rsid w:val="00F3364D"/>
    <w:rsid w:val="00F3374D"/>
    <w:rsid w:val="00F33768"/>
    <w:rsid w:val="00F339CB"/>
    <w:rsid w:val="00F33E23"/>
    <w:rsid w:val="00F34371"/>
    <w:rsid w:val="00F343BD"/>
    <w:rsid w:val="00F345EA"/>
    <w:rsid w:val="00F346C6"/>
    <w:rsid w:val="00F34985"/>
    <w:rsid w:val="00F34EBD"/>
    <w:rsid w:val="00F34FCB"/>
    <w:rsid w:val="00F351F3"/>
    <w:rsid w:val="00F35A30"/>
    <w:rsid w:val="00F35B55"/>
    <w:rsid w:val="00F35D16"/>
    <w:rsid w:val="00F35F60"/>
    <w:rsid w:val="00F36024"/>
    <w:rsid w:val="00F36484"/>
    <w:rsid w:val="00F36512"/>
    <w:rsid w:val="00F365BD"/>
    <w:rsid w:val="00F36689"/>
    <w:rsid w:val="00F3685C"/>
    <w:rsid w:val="00F36A32"/>
    <w:rsid w:val="00F36E01"/>
    <w:rsid w:val="00F36E93"/>
    <w:rsid w:val="00F36E97"/>
    <w:rsid w:val="00F36EA1"/>
    <w:rsid w:val="00F37330"/>
    <w:rsid w:val="00F37634"/>
    <w:rsid w:val="00F37A84"/>
    <w:rsid w:val="00F37AB9"/>
    <w:rsid w:val="00F37DA9"/>
    <w:rsid w:val="00F401A6"/>
    <w:rsid w:val="00F403D0"/>
    <w:rsid w:val="00F405D4"/>
    <w:rsid w:val="00F40DE5"/>
    <w:rsid w:val="00F410BF"/>
    <w:rsid w:val="00F411DB"/>
    <w:rsid w:val="00F4122D"/>
    <w:rsid w:val="00F4170C"/>
    <w:rsid w:val="00F41915"/>
    <w:rsid w:val="00F419EE"/>
    <w:rsid w:val="00F41A82"/>
    <w:rsid w:val="00F41CD1"/>
    <w:rsid w:val="00F4240A"/>
    <w:rsid w:val="00F4242A"/>
    <w:rsid w:val="00F42551"/>
    <w:rsid w:val="00F429E9"/>
    <w:rsid w:val="00F42E44"/>
    <w:rsid w:val="00F42E45"/>
    <w:rsid w:val="00F42E5B"/>
    <w:rsid w:val="00F42FA7"/>
    <w:rsid w:val="00F433F4"/>
    <w:rsid w:val="00F43478"/>
    <w:rsid w:val="00F4354D"/>
    <w:rsid w:val="00F435CF"/>
    <w:rsid w:val="00F4373C"/>
    <w:rsid w:val="00F43779"/>
    <w:rsid w:val="00F43B15"/>
    <w:rsid w:val="00F43D2F"/>
    <w:rsid w:val="00F43D51"/>
    <w:rsid w:val="00F442E5"/>
    <w:rsid w:val="00F444DE"/>
    <w:rsid w:val="00F445B5"/>
    <w:rsid w:val="00F44DF2"/>
    <w:rsid w:val="00F44F70"/>
    <w:rsid w:val="00F45007"/>
    <w:rsid w:val="00F450C5"/>
    <w:rsid w:val="00F45118"/>
    <w:rsid w:val="00F451F0"/>
    <w:rsid w:val="00F4552B"/>
    <w:rsid w:val="00F455C3"/>
    <w:rsid w:val="00F45869"/>
    <w:rsid w:val="00F4596F"/>
    <w:rsid w:val="00F460B6"/>
    <w:rsid w:val="00F461F8"/>
    <w:rsid w:val="00F46BC5"/>
    <w:rsid w:val="00F46DD8"/>
    <w:rsid w:val="00F47111"/>
    <w:rsid w:val="00F472F4"/>
    <w:rsid w:val="00F47305"/>
    <w:rsid w:val="00F475B0"/>
    <w:rsid w:val="00F477A0"/>
    <w:rsid w:val="00F47882"/>
    <w:rsid w:val="00F478AE"/>
    <w:rsid w:val="00F47ABE"/>
    <w:rsid w:val="00F501FA"/>
    <w:rsid w:val="00F50306"/>
    <w:rsid w:val="00F50C3B"/>
    <w:rsid w:val="00F50C55"/>
    <w:rsid w:val="00F510AF"/>
    <w:rsid w:val="00F513BD"/>
    <w:rsid w:val="00F51881"/>
    <w:rsid w:val="00F51D49"/>
    <w:rsid w:val="00F52081"/>
    <w:rsid w:val="00F520F8"/>
    <w:rsid w:val="00F52195"/>
    <w:rsid w:val="00F521FC"/>
    <w:rsid w:val="00F528AC"/>
    <w:rsid w:val="00F528CD"/>
    <w:rsid w:val="00F52A39"/>
    <w:rsid w:val="00F52E6A"/>
    <w:rsid w:val="00F52F54"/>
    <w:rsid w:val="00F53082"/>
    <w:rsid w:val="00F531BA"/>
    <w:rsid w:val="00F53272"/>
    <w:rsid w:val="00F53AAE"/>
    <w:rsid w:val="00F54016"/>
    <w:rsid w:val="00F54707"/>
    <w:rsid w:val="00F54ACD"/>
    <w:rsid w:val="00F54C58"/>
    <w:rsid w:val="00F54DA5"/>
    <w:rsid w:val="00F54EA9"/>
    <w:rsid w:val="00F55165"/>
    <w:rsid w:val="00F55316"/>
    <w:rsid w:val="00F557B3"/>
    <w:rsid w:val="00F55F45"/>
    <w:rsid w:val="00F56202"/>
    <w:rsid w:val="00F56262"/>
    <w:rsid w:val="00F565F1"/>
    <w:rsid w:val="00F56895"/>
    <w:rsid w:val="00F56BA6"/>
    <w:rsid w:val="00F56C5C"/>
    <w:rsid w:val="00F56D5E"/>
    <w:rsid w:val="00F56F0E"/>
    <w:rsid w:val="00F56F3B"/>
    <w:rsid w:val="00F56F9F"/>
    <w:rsid w:val="00F5719C"/>
    <w:rsid w:val="00F574FB"/>
    <w:rsid w:val="00F575A0"/>
    <w:rsid w:val="00F577E3"/>
    <w:rsid w:val="00F57AD3"/>
    <w:rsid w:val="00F57B68"/>
    <w:rsid w:val="00F57C13"/>
    <w:rsid w:val="00F57E69"/>
    <w:rsid w:val="00F57FFC"/>
    <w:rsid w:val="00F60085"/>
    <w:rsid w:val="00F60257"/>
    <w:rsid w:val="00F603E2"/>
    <w:rsid w:val="00F60879"/>
    <w:rsid w:val="00F6097E"/>
    <w:rsid w:val="00F60AF2"/>
    <w:rsid w:val="00F60AF4"/>
    <w:rsid w:val="00F60CF4"/>
    <w:rsid w:val="00F60D6C"/>
    <w:rsid w:val="00F61214"/>
    <w:rsid w:val="00F61686"/>
    <w:rsid w:val="00F6182D"/>
    <w:rsid w:val="00F61925"/>
    <w:rsid w:val="00F61BFE"/>
    <w:rsid w:val="00F61C9B"/>
    <w:rsid w:val="00F61CB6"/>
    <w:rsid w:val="00F62093"/>
    <w:rsid w:val="00F624E8"/>
    <w:rsid w:val="00F62675"/>
    <w:rsid w:val="00F62867"/>
    <w:rsid w:val="00F63097"/>
    <w:rsid w:val="00F63622"/>
    <w:rsid w:val="00F63927"/>
    <w:rsid w:val="00F63B71"/>
    <w:rsid w:val="00F63D99"/>
    <w:rsid w:val="00F63FFD"/>
    <w:rsid w:val="00F640D2"/>
    <w:rsid w:val="00F64284"/>
    <w:rsid w:val="00F64504"/>
    <w:rsid w:val="00F64666"/>
    <w:rsid w:val="00F64808"/>
    <w:rsid w:val="00F6482F"/>
    <w:rsid w:val="00F64868"/>
    <w:rsid w:val="00F649B5"/>
    <w:rsid w:val="00F64AE3"/>
    <w:rsid w:val="00F64D29"/>
    <w:rsid w:val="00F64EDF"/>
    <w:rsid w:val="00F64F11"/>
    <w:rsid w:val="00F64F5C"/>
    <w:rsid w:val="00F65164"/>
    <w:rsid w:val="00F654D6"/>
    <w:rsid w:val="00F655B6"/>
    <w:rsid w:val="00F658A5"/>
    <w:rsid w:val="00F65955"/>
    <w:rsid w:val="00F65D14"/>
    <w:rsid w:val="00F663A6"/>
    <w:rsid w:val="00F66415"/>
    <w:rsid w:val="00F664A1"/>
    <w:rsid w:val="00F66549"/>
    <w:rsid w:val="00F665C2"/>
    <w:rsid w:val="00F6676A"/>
    <w:rsid w:val="00F6678C"/>
    <w:rsid w:val="00F66954"/>
    <w:rsid w:val="00F66ACA"/>
    <w:rsid w:val="00F67056"/>
    <w:rsid w:val="00F670C6"/>
    <w:rsid w:val="00F675B7"/>
    <w:rsid w:val="00F67890"/>
    <w:rsid w:val="00F67DF5"/>
    <w:rsid w:val="00F67E3D"/>
    <w:rsid w:val="00F70002"/>
    <w:rsid w:val="00F70020"/>
    <w:rsid w:val="00F70171"/>
    <w:rsid w:val="00F70214"/>
    <w:rsid w:val="00F70564"/>
    <w:rsid w:val="00F70843"/>
    <w:rsid w:val="00F70934"/>
    <w:rsid w:val="00F70B73"/>
    <w:rsid w:val="00F7121E"/>
    <w:rsid w:val="00F71381"/>
    <w:rsid w:val="00F71796"/>
    <w:rsid w:val="00F71AF3"/>
    <w:rsid w:val="00F71B2A"/>
    <w:rsid w:val="00F71D3D"/>
    <w:rsid w:val="00F71E28"/>
    <w:rsid w:val="00F7201B"/>
    <w:rsid w:val="00F72242"/>
    <w:rsid w:val="00F72478"/>
    <w:rsid w:val="00F72534"/>
    <w:rsid w:val="00F728FA"/>
    <w:rsid w:val="00F72BBC"/>
    <w:rsid w:val="00F72E82"/>
    <w:rsid w:val="00F72FB5"/>
    <w:rsid w:val="00F7330B"/>
    <w:rsid w:val="00F73730"/>
    <w:rsid w:val="00F73995"/>
    <w:rsid w:val="00F73C49"/>
    <w:rsid w:val="00F73C60"/>
    <w:rsid w:val="00F741C5"/>
    <w:rsid w:val="00F742D0"/>
    <w:rsid w:val="00F742F6"/>
    <w:rsid w:val="00F7433E"/>
    <w:rsid w:val="00F7449F"/>
    <w:rsid w:val="00F744FF"/>
    <w:rsid w:val="00F74598"/>
    <w:rsid w:val="00F7476F"/>
    <w:rsid w:val="00F74F45"/>
    <w:rsid w:val="00F750ED"/>
    <w:rsid w:val="00F751D1"/>
    <w:rsid w:val="00F75243"/>
    <w:rsid w:val="00F75559"/>
    <w:rsid w:val="00F75599"/>
    <w:rsid w:val="00F75983"/>
    <w:rsid w:val="00F760A4"/>
    <w:rsid w:val="00F7622B"/>
    <w:rsid w:val="00F76B10"/>
    <w:rsid w:val="00F76BE7"/>
    <w:rsid w:val="00F76BF3"/>
    <w:rsid w:val="00F76F1F"/>
    <w:rsid w:val="00F77040"/>
    <w:rsid w:val="00F772AB"/>
    <w:rsid w:val="00F773F0"/>
    <w:rsid w:val="00F77E1E"/>
    <w:rsid w:val="00F77F8A"/>
    <w:rsid w:val="00F8008B"/>
    <w:rsid w:val="00F80181"/>
    <w:rsid w:val="00F804D0"/>
    <w:rsid w:val="00F809D9"/>
    <w:rsid w:val="00F80D5F"/>
    <w:rsid w:val="00F80FE6"/>
    <w:rsid w:val="00F81165"/>
    <w:rsid w:val="00F8134F"/>
    <w:rsid w:val="00F813BB"/>
    <w:rsid w:val="00F815CD"/>
    <w:rsid w:val="00F817CD"/>
    <w:rsid w:val="00F81961"/>
    <w:rsid w:val="00F81CCE"/>
    <w:rsid w:val="00F81DDC"/>
    <w:rsid w:val="00F81F47"/>
    <w:rsid w:val="00F82048"/>
    <w:rsid w:val="00F8214C"/>
    <w:rsid w:val="00F821E1"/>
    <w:rsid w:val="00F82225"/>
    <w:rsid w:val="00F82380"/>
    <w:rsid w:val="00F82551"/>
    <w:rsid w:val="00F82876"/>
    <w:rsid w:val="00F82BDD"/>
    <w:rsid w:val="00F82CBD"/>
    <w:rsid w:val="00F82E66"/>
    <w:rsid w:val="00F82FC5"/>
    <w:rsid w:val="00F83002"/>
    <w:rsid w:val="00F830A1"/>
    <w:rsid w:val="00F835DE"/>
    <w:rsid w:val="00F83693"/>
    <w:rsid w:val="00F8375F"/>
    <w:rsid w:val="00F83C0D"/>
    <w:rsid w:val="00F83DEE"/>
    <w:rsid w:val="00F83E2B"/>
    <w:rsid w:val="00F83FD2"/>
    <w:rsid w:val="00F8419F"/>
    <w:rsid w:val="00F841FC"/>
    <w:rsid w:val="00F843C4"/>
    <w:rsid w:val="00F844B6"/>
    <w:rsid w:val="00F8463F"/>
    <w:rsid w:val="00F8479A"/>
    <w:rsid w:val="00F8487E"/>
    <w:rsid w:val="00F849AB"/>
    <w:rsid w:val="00F84AD5"/>
    <w:rsid w:val="00F8549F"/>
    <w:rsid w:val="00F85695"/>
    <w:rsid w:val="00F856AC"/>
    <w:rsid w:val="00F8572B"/>
    <w:rsid w:val="00F85757"/>
    <w:rsid w:val="00F86226"/>
    <w:rsid w:val="00F86290"/>
    <w:rsid w:val="00F86380"/>
    <w:rsid w:val="00F863B1"/>
    <w:rsid w:val="00F863CE"/>
    <w:rsid w:val="00F8648A"/>
    <w:rsid w:val="00F8674D"/>
    <w:rsid w:val="00F867DB"/>
    <w:rsid w:val="00F86D92"/>
    <w:rsid w:val="00F86DEE"/>
    <w:rsid w:val="00F871F1"/>
    <w:rsid w:val="00F87245"/>
    <w:rsid w:val="00F873BC"/>
    <w:rsid w:val="00F875A9"/>
    <w:rsid w:val="00F879F4"/>
    <w:rsid w:val="00F87BFC"/>
    <w:rsid w:val="00F87C99"/>
    <w:rsid w:val="00F901F2"/>
    <w:rsid w:val="00F907F4"/>
    <w:rsid w:val="00F90DA2"/>
    <w:rsid w:val="00F90E84"/>
    <w:rsid w:val="00F91199"/>
    <w:rsid w:val="00F916F3"/>
    <w:rsid w:val="00F91803"/>
    <w:rsid w:val="00F918BC"/>
    <w:rsid w:val="00F919AA"/>
    <w:rsid w:val="00F91A07"/>
    <w:rsid w:val="00F91DF4"/>
    <w:rsid w:val="00F91F39"/>
    <w:rsid w:val="00F92002"/>
    <w:rsid w:val="00F920CE"/>
    <w:rsid w:val="00F924F5"/>
    <w:rsid w:val="00F926DE"/>
    <w:rsid w:val="00F92B93"/>
    <w:rsid w:val="00F92DCF"/>
    <w:rsid w:val="00F92F44"/>
    <w:rsid w:val="00F92FB9"/>
    <w:rsid w:val="00F92FE3"/>
    <w:rsid w:val="00F933FE"/>
    <w:rsid w:val="00F9395D"/>
    <w:rsid w:val="00F93AE1"/>
    <w:rsid w:val="00F93DEE"/>
    <w:rsid w:val="00F9409A"/>
    <w:rsid w:val="00F941D7"/>
    <w:rsid w:val="00F94242"/>
    <w:rsid w:val="00F94443"/>
    <w:rsid w:val="00F9459A"/>
    <w:rsid w:val="00F947DA"/>
    <w:rsid w:val="00F948F0"/>
    <w:rsid w:val="00F94C76"/>
    <w:rsid w:val="00F94E0E"/>
    <w:rsid w:val="00F94EA5"/>
    <w:rsid w:val="00F95196"/>
    <w:rsid w:val="00F951B1"/>
    <w:rsid w:val="00F9530E"/>
    <w:rsid w:val="00F9539A"/>
    <w:rsid w:val="00F953F8"/>
    <w:rsid w:val="00F95B48"/>
    <w:rsid w:val="00F95DE5"/>
    <w:rsid w:val="00F95ED2"/>
    <w:rsid w:val="00F9613E"/>
    <w:rsid w:val="00F961A6"/>
    <w:rsid w:val="00F96255"/>
    <w:rsid w:val="00F96258"/>
    <w:rsid w:val="00F96503"/>
    <w:rsid w:val="00F968D8"/>
    <w:rsid w:val="00F97310"/>
    <w:rsid w:val="00F977C7"/>
    <w:rsid w:val="00F97A2E"/>
    <w:rsid w:val="00F97A8A"/>
    <w:rsid w:val="00F97DBB"/>
    <w:rsid w:val="00FA0882"/>
    <w:rsid w:val="00FA0CF1"/>
    <w:rsid w:val="00FA1427"/>
    <w:rsid w:val="00FA161E"/>
    <w:rsid w:val="00FA1678"/>
    <w:rsid w:val="00FA207B"/>
    <w:rsid w:val="00FA2091"/>
    <w:rsid w:val="00FA2164"/>
    <w:rsid w:val="00FA249C"/>
    <w:rsid w:val="00FA2614"/>
    <w:rsid w:val="00FA26B0"/>
    <w:rsid w:val="00FA28B9"/>
    <w:rsid w:val="00FA2E1C"/>
    <w:rsid w:val="00FA2E3C"/>
    <w:rsid w:val="00FA2E89"/>
    <w:rsid w:val="00FA3118"/>
    <w:rsid w:val="00FA31F1"/>
    <w:rsid w:val="00FA3448"/>
    <w:rsid w:val="00FA3570"/>
    <w:rsid w:val="00FA3603"/>
    <w:rsid w:val="00FA3639"/>
    <w:rsid w:val="00FA3692"/>
    <w:rsid w:val="00FA3A22"/>
    <w:rsid w:val="00FA3B04"/>
    <w:rsid w:val="00FA49F9"/>
    <w:rsid w:val="00FA4CD6"/>
    <w:rsid w:val="00FA4F1D"/>
    <w:rsid w:val="00FA5430"/>
    <w:rsid w:val="00FA550D"/>
    <w:rsid w:val="00FA55B1"/>
    <w:rsid w:val="00FA57B0"/>
    <w:rsid w:val="00FA5946"/>
    <w:rsid w:val="00FA5CD9"/>
    <w:rsid w:val="00FA5D38"/>
    <w:rsid w:val="00FA5E81"/>
    <w:rsid w:val="00FA6105"/>
    <w:rsid w:val="00FA6197"/>
    <w:rsid w:val="00FA63A7"/>
    <w:rsid w:val="00FA6C11"/>
    <w:rsid w:val="00FA6CBF"/>
    <w:rsid w:val="00FA6D48"/>
    <w:rsid w:val="00FA6DF4"/>
    <w:rsid w:val="00FA7302"/>
    <w:rsid w:val="00FA7607"/>
    <w:rsid w:val="00FB07A3"/>
    <w:rsid w:val="00FB0803"/>
    <w:rsid w:val="00FB0CAA"/>
    <w:rsid w:val="00FB0D81"/>
    <w:rsid w:val="00FB14C1"/>
    <w:rsid w:val="00FB1806"/>
    <w:rsid w:val="00FB1BDC"/>
    <w:rsid w:val="00FB1D0D"/>
    <w:rsid w:val="00FB1F4A"/>
    <w:rsid w:val="00FB1F70"/>
    <w:rsid w:val="00FB2123"/>
    <w:rsid w:val="00FB235F"/>
    <w:rsid w:val="00FB2562"/>
    <w:rsid w:val="00FB284B"/>
    <w:rsid w:val="00FB29DA"/>
    <w:rsid w:val="00FB2E3C"/>
    <w:rsid w:val="00FB2FD0"/>
    <w:rsid w:val="00FB32AC"/>
    <w:rsid w:val="00FB32D6"/>
    <w:rsid w:val="00FB3853"/>
    <w:rsid w:val="00FB3C19"/>
    <w:rsid w:val="00FB3C2C"/>
    <w:rsid w:val="00FB3C3B"/>
    <w:rsid w:val="00FB3E1C"/>
    <w:rsid w:val="00FB3E73"/>
    <w:rsid w:val="00FB3F52"/>
    <w:rsid w:val="00FB40FC"/>
    <w:rsid w:val="00FB413A"/>
    <w:rsid w:val="00FB41F7"/>
    <w:rsid w:val="00FB4518"/>
    <w:rsid w:val="00FB4675"/>
    <w:rsid w:val="00FB4692"/>
    <w:rsid w:val="00FB47F1"/>
    <w:rsid w:val="00FB4D69"/>
    <w:rsid w:val="00FB4D92"/>
    <w:rsid w:val="00FB4F0A"/>
    <w:rsid w:val="00FB4F8A"/>
    <w:rsid w:val="00FB4FCA"/>
    <w:rsid w:val="00FB5001"/>
    <w:rsid w:val="00FB52AD"/>
    <w:rsid w:val="00FB52E7"/>
    <w:rsid w:val="00FB537B"/>
    <w:rsid w:val="00FB5395"/>
    <w:rsid w:val="00FB55FE"/>
    <w:rsid w:val="00FB56D1"/>
    <w:rsid w:val="00FB589D"/>
    <w:rsid w:val="00FB5A1D"/>
    <w:rsid w:val="00FB5A27"/>
    <w:rsid w:val="00FB5C79"/>
    <w:rsid w:val="00FB5EA4"/>
    <w:rsid w:val="00FB5F17"/>
    <w:rsid w:val="00FB6204"/>
    <w:rsid w:val="00FB627E"/>
    <w:rsid w:val="00FB650D"/>
    <w:rsid w:val="00FB6749"/>
    <w:rsid w:val="00FB69A9"/>
    <w:rsid w:val="00FB6B73"/>
    <w:rsid w:val="00FB6BD3"/>
    <w:rsid w:val="00FB6D32"/>
    <w:rsid w:val="00FB7CC1"/>
    <w:rsid w:val="00FB7E3E"/>
    <w:rsid w:val="00FB7FD2"/>
    <w:rsid w:val="00FC0299"/>
    <w:rsid w:val="00FC029B"/>
    <w:rsid w:val="00FC0343"/>
    <w:rsid w:val="00FC04F4"/>
    <w:rsid w:val="00FC0514"/>
    <w:rsid w:val="00FC071C"/>
    <w:rsid w:val="00FC0BF1"/>
    <w:rsid w:val="00FC0C20"/>
    <w:rsid w:val="00FC0EEE"/>
    <w:rsid w:val="00FC0FD0"/>
    <w:rsid w:val="00FC11C2"/>
    <w:rsid w:val="00FC1277"/>
    <w:rsid w:val="00FC1608"/>
    <w:rsid w:val="00FC1944"/>
    <w:rsid w:val="00FC1D22"/>
    <w:rsid w:val="00FC1E54"/>
    <w:rsid w:val="00FC1EDE"/>
    <w:rsid w:val="00FC200C"/>
    <w:rsid w:val="00FC216A"/>
    <w:rsid w:val="00FC21A5"/>
    <w:rsid w:val="00FC23C8"/>
    <w:rsid w:val="00FC2A15"/>
    <w:rsid w:val="00FC2B74"/>
    <w:rsid w:val="00FC2C28"/>
    <w:rsid w:val="00FC2CE1"/>
    <w:rsid w:val="00FC2CF6"/>
    <w:rsid w:val="00FC3383"/>
    <w:rsid w:val="00FC349F"/>
    <w:rsid w:val="00FC34E1"/>
    <w:rsid w:val="00FC3613"/>
    <w:rsid w:val="00FC3687"/>
    <w:rsid w:val="00FC379F"/>
    <w:rsid w:val="00FC396F"/>
    <w:rsid w:val="00FC39F8"/>
    <w:rsid w:val="00FC3B4D"/>
    <w:rsid w:val="00FC3E27"/>
    <w:rsid w:val="00FC4196"/>
    <w:rsid w:val="00FC4219"/>
    <w:rsid w:val="00FC428C"/>
    <w:rsid w:val="00FC42EE"/>
    <w:rsid w:val="00FC43FC"/>
    <w:rsid w:val="00FC45D2"/>
    <w:rsid w:val="00FC49D7"/>
    <w:rsid w:val="00FC4A02"/>
    <w:rsid w:val="00FC4A83"/>
    <w:rsid w:val="00FC4F5B"/>
    <w:rsid w:val="00FC4FED"/>
    <w:rsid w:val="00FC4FFA"/>
    <w:rsid w:val="00FC5411"/>
    <w:rsid w:val="00FC54C1"/>
    <w:rsid w:val="00FC5530"/>
    <w:rsid w:val="00FC578D"/>
    <w:rsid w:val="00FC5A2A"/>
    <w:rsid w:val="00FC5B84"/>
    <w:rsid w:val="00FC5BDA"/>
    <w:rsid w:val="00FC5CCE"/>
    <w:rsid w:val="00FC5D5D"/>
    <w:rsid w:val="00FC606C"/>
    <w:rsid w:val="00FC641C"/>
    <w:rsid w:val="00FC69FC"/>
    <w:rsid w:val="00FC6AE2"/>
    <w:rsid w:val="00FC6BEF"/>
    <w:rsid w:val="00FC6CCA"/>
    <w:rsid w:val="00FC7055"/>
    <w:rsid w:val="00FC70DD"/>
    <w:rsid w:val="00FC72A7"/>
    <w:rsid w:val="00FC72CB"/>
    <w:rsid w:val="00FC790F"/>
    <w:rsid w:val="00FC7A22"/>
    <w:rsid w:val="00FD047C"/>
    <w:rsid w:val="00FD079A"/>
    <w:rsid w:val="00FD088A"/>
    <w:rsid w:val="00FD0AFA"/>
    <w:rsid w:val="00FD0B40"/>
    <w:rsid w:val="00FD0BE9"/>
    <w:rsid w:val="00FD1459"/>
    <w:rsid w:val="00FD1550"/>
    <w:rsid w:val="00FD1717"/>
    <w:rsid w:val="00FD1736"/>
    <w:rsid w:val="00FD1AC1"/>
    <w:rsid w:val="00FD1B7E"/>
    <w:rsid w:val="00FD1CD8"/>
    <w:rsid w:val="00FD1F66"/>
    <w:rsid w:val="00FD23E2"/>
    <w:rsid w:val="00FD266A"/>
    <w:rsid w:val="00FD2AB7"/>
    <w:rsid w:val="00FD2DB3"/>
    <w:rsid w:val="00FD2ECC"/>
    <w:rsid w:val="00FD3208"/>
    <w:rsid w:val="00FD32F9"/>
    <w:rsid w:val="00FD3622"/>
    <w:rsid w:val="00FD3E12"/>
    <w:rsid w:val="00FD3E16"/>
    <w:rsid w:val="00FD3F64"/>
    <w:rsid w:val="00FD409D"/>
    <w:rsid w:val="00FD423D"/>
    <w:rsid w:val="00FD42F0"/>
    <w:rsid w:val="00FD4513"/>
    <w:rsid w:val="00FD4576"/>
    <w:rsid w:val="00FD45E3"/>
    <w:rsid w:val="00FD4F22"/>
    <w:rsid w:val="00FD5151"/>
    <w:rsid w:val="00FD54D8"/>
    <w:rsid w:val="00FD57D2"/>
    <w:rsid w:val="00FD59DF"/>
    <w:rsid w:val="00FD5A8A"/>
    <w:rsid w:val="00FD5D2F"/>
    <w:rsid w:val="00FD5DF8"/>
    <w:rsid w:val="00FD5FE6"/>
    <w:rsid w:val="00FD61E8"/>
    <w:rsid w:val="00FD64EA"/>
    <w:rsid w:val="00FD650F"/>
    <w:rsid w:val="00FD6B68"/>
    <w:rsid w:val="00FD705B"/>
    <w:rsid w:val="00FD70F7"/>
    <w:rsid w:val="00FD71E8"/>
    <w:rsid w:val="00FD72E8"/>
    <w:rsid w:val="00FD7547"/>
    <w:rsid w:val="00FD7564"/>
    <w:rsid w:val="00FD7AB9"/>
    <w:rsid w:val="00FD7BA4"/>
    <w:rsid w:val="00FD7C4C"/>
    <w:rsid w:val="00FD7C92"/>
    <w:rsid w:val="00FD7DB5"/>
    <w:rsid w:val="00FE00AE"/>
    <w:rsid w:val="00FE0294"/>
    <w:rsid w:val="00FE03BB"/>
    <w:rsid w:val="00FE0406"/>
    <w:rsid w:val="00FE043A"/>
    <w:rsid w:val="00FE1124"/>
    <w:rsid w:val="00FE151D"/>
    <w:rsid w:val="00FE159A"/>
    <w:rsid w:val="00FE1604"/>
    <w:rsid w:val="00FE1FBF"/>
    <w:rsid w:val="00FE20D1"/>
    <w:rsid w:val="00FE212F"/>
    <w:rsid w:val="00FE2576"/>
    <w:rsid w:val="00FE2579"/>
    <w:rsid w:val="00FE2872"/>
    <w:rsid w:val="00FE28D7"/>
    <w:rsid w:val="00FE2A50"/>
    <w:rsid w:val="00FE2BF0"/>
    <w:rsid w:val="00FE2C07"/>
    <w:rsid w:val="00FE2DBB"/>
    <w:rsid w:val="00FE2EB1"/>
    <w:rsid w:val="00FE2EF2"/>
    <w:rsid w:val="00FE2F9D"/>
    <w:rsid w:val="00FE30EF"/>
    <w:rsid w:val="00FE310E"/>
    <w:rsid w:val="00FE40DF"/>
    <w:rsid w:val="00FE449E"/>
    <w:rsid w:val="00FE45D1"/>
    <w:rsid w:val="00FE490F"/>
    <w:rsid w:val="00FE4911"/>
    <w:rsid w:val="00FE4A6C"/>
    <w:rsid w:val="00FE4C69"/>
    <w:rsid w:val="00FE4C6D"/>
    <w:rsid w:val="00FE4FEB"/>
    <w:rsid w:val="00FE511A"/>
    <w:rsid w:val="00FE52B9"/>
    <w:rsid w:val="00FE5423"/>
    <w:rsid w:val="00FE597C"/>
    <w:rsid w:val="00FE5A4F"/>
    <w:rsid w:val="00FE5BAF"/>
    <w:rsid w:val="00FE5BCD"/>
    <w:rsid w:val="00FE5C92"/>
    <w:rsid w:val="00FE5FEC"/>
    <w:rsid w:val="00FE6145"/>
    <w:rsid w:val="00FE6224"/>
    <w:rsid w:val="00FE62EA"/>
    <w:rsid w:val="00FE636A"/>
    <w:rsid w:val="00FE68D5"/>
    <w:rsid w:val="00FE6C4D"/>
    <w:rsid w:val="00FE6DC4"/>
    <w:rsid w:val="00FE6E6B"/>
    <w:rsid w:val="00FE6FA5"/>
    <w:rsid w:val="00FE7167"/>
    <w:rsid w:val="00FE798A"/>
    <w:rsid w:val="00FE7B85"/>
    <w:rsid w:val="00FE7CBE"/>
    <w:rsid w:val="00FE7F95"/>
    <w:rsid w:val="00FF0354"/>
    <w:rsid w:val="00FF04EF"/>
    <w:rsid w:val="00FF06A7"/>
    <w:rsid w:val="00FF08F0"/>
    <w:rsid w:val="00FF0BD5"/>
    <w:rsid w:val="00FF0BDD"/>
    <w:rsid w:val="00FF0CEB"/>
    <w:rsid w:val="00FF0CF1"/>
    <w:rsid w:val="00FF1056"/>
    <w:rsid w:val="00FF118F"/>
    <w:rsid w:val="00FF11ED"/>
    <w:rsid w:val="00FF139A"/>
    <w:rsid w:val="00FF15C7"/>
    <w:rsid w:val="00FF17A4"/>
    <w:rsid w:val="00FF1834"/>
    <w:rsid w:val="00FF18F8"/>
    <w:rsid w:val="00FF1A00"/>
    <w:rsid w:val="00FF1C41"/>
    <w:rsid w:val="00FF1EEE"/>
    <w:rsid w:val="00FF1EF6"/>
    <w:rsid w:val="00FF2081"/>
    <w:rsid w:val="00FF224D"/>
    <w:rsid w:val="00FF2353"/>
    <w:rsid w:val="00FF255C"/>
    <w:rsid w:val="00FF2C9F"/>
    <w:rsid w:val="00FF2F95"/>
    <w:rsid w:val="00FF320C"/>
    <w:rsid w:val="00FF3311"/>
    <w:rsid w:val="00FF334A"/>
    <w:rsid w:val="00FF358A"/>
    <w:rsid w:val="00FF37C4"/>
    <w:rsid w:val="00FF394E"/>
    <w:rsid w:val="00FF3A51"/>
    <w:rsid w:val="00FF3AED"/>
    <w:rsid w:val="00FF3C25"/>
    <w:rsid w:val="00FF3CE3"/>
    <w:rsid w:val="00FF3DA3"/>
    <w:rsid w:val="00FF42E3"/>
    <w:rsid w:val="00FF4505"/>
    <w:rsid w:val="00FF483D"/>
    <w:rsid w:val="00FF4998"/>
    <w:rsid w:val="00FF4D97"/>
    <w:rsid w:val="00FF50C3"/>
    <w:rsid w:val="00FF542E"/>
    <w:rsid w:val="00FF5573"/>
    <w:rsid w:val="00FF56DA"/>
    <w:rsid w:val="00FF5AF9"/>
    <w:rsid w:val="00FF5B72"/>
    <w:rsid w:val="00FF5FD4"/>
    <w:rsid w:val="00FF6266"/>
    <w:rsid w:val="00FF6499"/>
    <w:rsid w:val="00FF65BA"/>
    <w:rsid w:val="00FF6667"/>
    <w:rsid w:val="00FF6A19"/>
    <w:rsid w:val="00FF6A4A"/>
    <w:rsid w:val="00FF6AE3"/>
    <w:rsid w:val="00FF6B3F"/>
    <w:rsid w:val="00FF6C2F"/>
    <w:rsid w:val="00FF6F15"/>
    <w:rsid w:val="00FF7045"/>
    <w:rsid w:val="00FF717E"/>
    <w:rsid w:val="00FF75B4"/>
    <w:rsid w:val="00FF7641"/>
    <w:rsid w:val="00FF7743"/>
    <w:rsid w:val="00FF786C"/>
    <w:rsid w:val="00FF79D1"/>
    <w:rsid w:val="00FF7CED"/>
    <w:rsid w:val="00FF7D1E"/>
    <w:rsid w:val="01042C5A"/>
    <w:rsid w:val="0109D31F"/>
    <w:rsid w:val="010EC4A9"/>
    <w:rsid w:val="0111FF95"/>
    <w:rsid w:val="011503FA"/>
    <w:rsid w:val="014706A0"/>
    <w:rsid w:val="01495969"/>
    <w:rsid w:val="016812DC"/>
    <w:rsid w:val="0173DD31"/>
    <w:rsid w:val="018AFF33"/>
    <w:rsid w:val="019893CC"/>
    <w:rsid w:val="01F65D29"/>
    <w:rsid w:val="01FF0AC8"/>
    <w:rsid w:val="023CBB93"/>
    <w:rsid w:val="02416682"/>
    <w:rsid w:val="0251D705"/>
    <w:rsid w:val="02557433"/>
    <w:rsid w:val="025C8B23"/>
    <w:rsid w:val="02781661"/>
    <w:rsid w:val="029DE75C"/>
    <w:rsid w:val="02A3A7D5"/>
    <w:rsid w:val="02ACE6E5"/>
    <w:rsid w:val="02BBD5BF"/>
    <w:rsid w:val="0301957F"/>
    <w:rsid w:val="0356AC22"/>
    <w:rsid w:val="03796B6F"/>
    <w:rsid w:val="038084D0"/>
    <w:rsid w:val="03B17BD0"/>
    <w:rsid w:val="03F09D98"/>
    <w:rsid w:val="04051F14"/>
    <w:rsid w:val="0414708D"/>
    <w:rsid w:val="0448A8F2"/>
    <w:rsid w:val="046F2A47"/>
    <w:rsid w:val="047FE173"/>
    <w:rsid w:val="04821B17"/>
    <w:rsid w:val="049A5AF9"/>
    <w:rsid w:val="04E1285D"/>
    <w:rsid w:val="04ED0CDA"/>
    <w:rsid w:val="053D9C6A"/>
    <w:rsid w:val="05518145"/>
    <w:rsid w:val="0554E342"/>
    <w:rsid w:val="05802049"/>
    <w:rsid w:val="059E4D83"/>
    <w:rsid w:val="05A8BF29"/>
    <w:rsid w:val="05AAC956"/>
    <w:rsid w:val="05C14BB8"/>
    <w:rsid w:val="05D2F28F"/>
    <w:rsid w:val="05F581F9"/>
    <w:rsid w:val="060CDCA8"/>
    <w:rsid w:val="061A3DD5"/>
    <w:rsid w:val="0626E1B1"/>
    <w:rsid w:val="0649EB52"/>
    <w:rsid w:val="0653DCD1"/>
    <w:rsid w:val="0688B7F4"/>
    <w:rsid w:val="06906EBE"/>
    <w:rsid w:val="06950FF2"/>
    <w:rsid w:val="06A292CC"/>
    <w:rsid w:val="06B260B3"/>
    <w:rsid w:val="06EF005A"/>
    <w:rsid w:val="06FC4315"/>
    <w:rsid w:val="07223C7A"/>
    <w:rsid w:val="077F3138"/>
    <w:rsid w:val="0797B8B3"/>
    <w:rsid w:val="07A84C69"/>
    <w:rsid w:val="07BC5314"/>
    <w:rsid w:val="0806FCA2"/>
    <w:rsid w:val="080941D6"/>
    <w:rsid w:val="080B5270"/>
    <w:rsid w:val="081F0AEF"/>
    <w:rsid w:val="0829C44A"/>
    <w:rsid w:val="086BA1C7"/>
    <w:rsid w:val="08751C22"/>
    <w:rsid w:val="088D1DE8"/>
    <w:rsid w:val="08CA8891"/>
    <w:rsid w:val="08D93AC2"/>
    <w:rsid w:val="093959A6"/>
    <w:rsid w:val="096A186D"/>
    <w:rsid w:val="0975A2B1"/>
    <w:rsid w:val="098150C6"/>
    <w:rsid w:val="09966214"/>
    <w:rsid w:val="09AB282C"/>
    <w:rsid w:val="09B93AC3"/>
    <w:rsid w:val="09C3A84F"/>
    <w:rsid w:val="09C69B61"/>
    <w:rsid w:val="09CC5A27"/>
    <w:rsid w:val="09D7F039"/>
    <w:rsid w:val="09DA01CC"/>
    <w:rsid w:val="09DA7974"/>
    <w:rsid w:val="0A12D43C"/>
    <w:rsid w:val="0A1D5E21"/>
    <w:rsid w:val="0A20AC8A"/>
    <w:rsid w:val="0A24FAAB"/>
    <w:rsid w:val="0AA5791B"/>
    <w:rsid w:val="0AC0542E"/>
    <w:rsid w:val="0ACA84EE"/>
    <w:rsid w:val="0AD497E8"/>
    <w:rsid w:val="0AD56BCE"/>
    <w:rsid w:val="0AF830F3"/>
    <w:rsid w:val="0B204438"/>
    <w:rsid w:val="0B215626"/>
    <w:rsid w:val="0B5E1F3A"/>
    <w:rsid w:val="0B71C82F"/>
    <w:rsid w:val="0BFE4809"/>
    <w:rsid w:val="0C0C47FD"/>
    <w:rsid w:val="0C1A4ACF"/>
    <w:rsid w:val="0C7BD9C7"/>
    <w:rsid w:val="0C80A937"/>
    <w:rsid w:val="0C80DD91"/>
    <w:rsid w:val="0C9555C3"/>
    <w:rsid w:val="0C98B50F"/>
    <w:rsid w:val="0C9E642C"/>
    <w:rsid w:val="0CAC870D"/>
    <w:rsid w:val="0CD99126"/>
    <w:rsid w:val="0CE42944"/>
    <w:rsid w:val="0CEFBA86"/>
    <w:rsid w:val="0D038126"/>
    <w:rsid w:val="0D14F249"/>
    <w:rsid w:val="0D3E54FE"/>
    <w:rsid w:val="0D8128D5"/>
    <w:rsid w:val="0D930658"/>
    <w:rsid w:val="0DA30E68"/>
    <w:rsid w:val="0DCAACD0"/>
    <w:rsid w:val="0DDB17E3"/>
    <w:rsid w:val="0E6A21AF"/>
    <w:rsid w:val="0E752410"/>
    <w:rsid w:val="0E82389F"/>
    <w:rsid w:val="0E8B3822"/>
    <w:rsid w:val="0EFB5F0E"/>
    <w:rsid w:val="0F831C75"/>
    <w:rsid w:val="0F95542D"/>
    <w:rsid w:val="0FE68C7B"/>
    <w:rsid w:val="0FEBCDBE"/>
    <w:rsid w:val="1002B5E9"/>
    <w:rsid w:val="104D116D"/>
    <w:rsid w:val="10603CA8"/>
    <w:rsid w:val="11117EB9"/>
    <w:rsid w:val="111E8234"/>
    <w:rsid w:val="112B6814"/>
    <w:rsid w:val="11445B8C"/>
    <w:rsid w:val="115B2B2B"/>
    <w:rsid w:val="116F52D8"/>
    <w:rsid w:val="11705BD8"/>
    <w:rsid w:val="11712A26"/>
    <w:rsid w:val="11786E56"/>
    <w:rsid w:val="118F3D8C"/>
    <w:rsid w:val="11AA807F"/>
    <w:rsid w:val="11C6AFAF"/>
    <w:rsid w:val="11E91F57"/>
    <w:rsid w:val="12028670"/>
    <w:rsid w:val="12308606"/>
    <w:rsid w:val="123B12D5"/>
    <w:rsid w:val="1250C61F"/>
    <w:rsid w:val="1258C6C8"/>
    <w:rsid w:val="1268C63B"/>
    <w:rsid w:val="12AA43F3"/>
    <w:rsid w:val="12C20526"/>
    <w:rsid w:val="12D5DF1D"/>
    <w:rsid w:val="12D9D5E7"/>
    <w:rsid w:val="12F51F7F"/>
    <w:rsid w:val="1313EB4E"/>
    <w:rsid w:val="135C23A3"/>
    <w:rsid w:val="13908C18"/>
    <w:rsid w:val="139DC62B"/>
    <w:rsid w:val="141CFA9B"/>
    <w:rsid w:val="145218A1"/>
    <w:rsid w:val="1452585F"/>
    <w:rsid w:val="1460ED2B"/>
    <w:rsid w:val="1483B7CD"/>
    <w:rsid w:val="1487BF35"/>
    <w:rsid w:val="148E7814"/>
    <w:rsid w:val="14A34894"/>
    <w:rsid w:val="14B6C6CE"/>
    <w:rsid w:val="14E2FCF3"/>
    <w:rsid w:val="150300CC"/>
    <w:rsid w:val="15792D60"/>
    <w:rsid w:val="1580AA57"/>
    <w:rsid w:val="15C8251B"/>
    <w:rsid w:val="15DC0491"/>
    <w:rsid w:val="16143AB2"/>
    <w:rsid w:val="161AC6CA"/>
    <w:rsid w:val="166DB936"/>
    <w:rsid w:val="168C4E83"/>
    <w:rsid w:val="168DFFA7"/>
    <w:rsid w:val="16B976C1"/>
    <w:rsid w:val="16BFB96B"/>
    <w:rsid w:val="16F6E836"/>
    <w:rsid w:val="175790D1"/>
    <w:rsid w:val="175E9A01"/>
    <w:rsid w:val="175FEB23"/>
    <w:rsid w:val="176E21A6"/>
    <w:rsid w:val="1785E20A"/>
    <w:rsid w:val="17D112E6"/>
    <w:rsid w:val="17F70356"/>
    <w:rsid w:val="182BF11F"/>
    <w:rsid w:val="183D441A"/>
    <w:rsid w:val="183F0AA2"/>
    <w:rsid w:val="185602B6"/>
    <w:rsid w:val="1874B6C5"/>
    <w:rsid w:val="1890F524"/>
    <w:rsid w:val="18A63B98"/>
    <w:rsid w:val="18B72779"/>
    <w:rsid w:val="18EDA9C0"/>
    <w:rsid w:val="18F9CB20"/>
    <w:rsid w:val="19192844"/>
    <w:rsid w:val="19203B49"/>
    <w:rsid w:val="1945AEFD"/>
    <w:rsid w:val="1947D5D6"/>
    <w:rsid w:val="194FC227"/>
    <w:rsid w:val="1963F3C6"/>
    <w:rsid w:val="1989E234"/>
    <w:rsid w:val="1996CDF0"/>
    <w:rsid w:val="19A592ED"/>
    <w:rsid w:val="19BE4D52"/>
    <w:rsid w:val="19CAEC95"/>
    <w:rsid w:val="19F44957"/>
    <w:rsid w:val="1A400281"/>
    <w:rsid w:val="1A6C6903"/>
    <w:rsid w:val="1A773621"/>
    <w:rsid w:val="1ABFF1BC"/>
    <w:rsid w:val="1AC5CFDE"/>
    <w:rsid w:val="1ACAD0A3"/>
    <w:rsid w:val="1AD289AC"/>
    <w:rsid w:val="1AF0CDCB"/>
    <w:rsid w:val="1B0711F9"/>
    <w:rsid w:val="1B21EABA"/>
    <w:rsid w:val="1B264AED"/>
    <w:rsid w:val="1B313AA5"/>
    <w:rsid w:val="1B42F46A"/>
    <w:rsid w:val="1B694779"/>
    <w:rsid w:val="1BC16EBC"/>
    <w:rsid w:val="1C00F6AD"/>
    <w:rsid w:val="1C2A9834"/>
    <w:rsid w:val="1C41E5A4"/>
    <w:rsid w:val="1C4939B0"/>
    <w:rsid w:val="1C527B31"/>
    <w:rsid w:val="1C533C85"/>
    <w:rsid w:val="1C7030D5"/>
    <w:rsid w:val="1C84D183"/>
    <w:rsid w:val="1C9009EA"/>
    <w:rsid w:val="1CA16E4A"/>
    <w:rsid w:val="1CC9FF26"/>
    <w:rsid w:val="1CF73DC7"/>
    <w:rsid w:val="1D0EF2DE"/>
    <w:rsid w:val="1D1078F6"/>
    <w:rsid w:val="1D11427D"/>
    <w:rsid w:val="1D12BC66"/>
    <w:rsid w:val="1D35DD25"/>
    <w:rsid w:val="1D38CED6"/>
    <w:rsid w:val="1D3A0818"/>
    <w:rsid w:val="1D3E28D7"/>
    <w:rsid w:val="1D46B60F"/>
    <w:rsid w:val="1D68D16C"/>
    <w:rsid w:val="1D709852"/>
    <w:rsid w:val="1D740F03"/>
    <w:rsid w:val="1DB0CFB3"/>
    <w:rsid w:val="1DB747B3"/>
    <w:rsid w:val="1DC70C45"/>
    <w:rsid w:val="1E017128"/>
    <w:rsid w:val="1E06EAA3"/>
    <w:rsid w:val="1E16EA7E"/>
    <w:rsid w:val="1E304503"/>
    <w:rsid w:val="1E3AC00A"/>
    <w:rsid w:val="1E723ACD"/>
    <w:rsid w:val="1E7C551D"/>
    <w:rsid w:val="1EEC1F59"/>
    <w:rsid w:val="1F273830"/>
    <w:rsid w:val="1F3ACBD9"/>
    <w:rsid w:val="1F9C7049"/>
    <w:rsid w:val="1F9E88A6"/>
    <w:rsid w:val="1FC0723C"/>
    <w:rsid w:val="1FC9AB9A"/>
    <w:rsid w:val="1FD0C038"/>
    <w:rsid w:val="1FDD826C"/>
    <w:rsid w:val="1FE53EE3"/>
    <w:rsid w:val="20198726"/>
    <w:rsid w:val="203CCA4D"/>
    <w:rsid w:val="2066422C"/>
    <w:rsid w:val="20BB6088"/>
    <w:rsid w:val="21137CF2"/>
    <w:rsid w:val="213B3490"/>
    <w:rsid w:val="215E22B5"/>
    <w:rsid w:val="21725083"/>
    <w:rsid w:val="21B5E2BC"/>
    <w:rsid w:val="21C01416"/>
    <w:rsid w:val="21F87067"/>
    <w:rsid w:val="22090B03"/>
    <w:rsid w:val="22219749"/>
    <w:rsid w:val="22366237"/>
    <w:rsid w:val="22371970"/>
    <w:rsid w:val="224E6C75"/>
    <w:rsid w:val="225FBF52"/>
    <w:rsid w:val="228DB689"/>
    <w:rsid w:val="22C66BD1"/>
    <w:rsid w:val="22C94EC4"/>
    <w:rsid w:val="22D85B9D"/>
    <w:rsid w:val="22DCBFC5"/>
    <w:rsid w:val="22DD6978"/>
    <w:rsid w:val="22E910F9"/>
    <w:rsid w:val="22EA7ED9"/>
    <w:rsid w:val="23152C86"/>
    <w:rsid w:val="2356A3A8"/>
    <w:rsid w:val="23570EC3"/>
    <w:rsid w:val="2362A051"/>
    <w:rsid w:val="236D3A76"/>
    <w:rsid w:val="23B6E6AC"/>
    <w:rsid w:val="23C9ECF8"/>
    <w:rsid w:val="23CFE43F"/>
    <w:rsid w:val="23E56A35"/>
    <w:rsid w:val="23F6589D"/>
    <w:rsid w:val="23FF9ADC"/>
    <w:rsid w:val="242A6858"/>
    <w:rsid w:val="243574A1"/>
    <w:rsid w:val="248F3849"/>
    <w:rsid w:val="24B9F9FD"/>
    <w:rsid w:val="24CF8BE2"/>
    <w:rsid w:val="24E87476"/>
    <w:rsid w:val="25274F61"/>
    <w:rsid w:val="252D5D86"/>
    <w:rsid w:val="255157BA"/>
    <w:rsid w:val="25601931"/>
    <w:rsid w:val="256BEF90"/>
    <w:rsid w:val="257132D6"/>
    <w:rsid w:val="257326BF"/>
    <w:rsid w:val="257BABCF"/>
    <w:rsid w:val="25B6C95F"/>
    <w:rsid w:val="25C4AC00"/>
    <w:rsid w:val="25FE3BA0"/>
    <w:rsid w:val="260C304E"/>
    <w:rsid w:val="2684B1BF"/>
    <w:rsid w:val="2684BCEB"/>
    <w:rsid w:val="2686AEC7"/>
    <w:rsid w:val="269625CF"/>
    <w:rsid w:val="26CA31E8"/>
    <w:rsid w:val="273B2B17"/>
    <w:rsid w:val="273FB368"/>
    <w:rsid w:val="274665D6"/>
    <w:rsid w:val="276A0230"/>
    <w:rsid w:val="279A045E"/>
    <w:rsid w:val="27A0D872"/>
    <w:rsid w:val="27C158BE"/>
    <w:rsid w:val="27DEC908"/>
    <w:rsid w:val="2800E3C2"/>
    <w:rsid w:val="282FB018"/>
    <w:rsid w:val="2898E543"/>
    <w:rsid w:val="28DC1D68"/>
    <w:rsid w:val="28DE7E88"/>
    <w:rsid w:val="28EA611C"/>
    <w:rsid w:val="28EFA2F1"/>
    <w:rsid w:val="2900F765"/>
    <w:rsid w:val="290B3CBD"/>
    <w:rsid w:val="298EF721"/>
    <w:rsid w:val="29953E30"/>
    <w:rsid w:val="29BD50AD"/>
    <w:rsid w:val="29D06AA5"/>
    <w:rsid w:val="29DA3E13"/>
    <w:rsid w:val="29E1CA79"/>
    <w:rsid w:val="29E98F79"/>
    <w:rsid w:val="29FEA045"/>
    <w:rsid w:val="2A008DBD"/>
    <w:rsid w:val="2A09C750"/>
    <w:rsid w:val="2A334B79"/>
    <w:rsid w:val="2A37B20B"/>
    <w:rsid w:val="2A687335"/>
    <w:rsid w:val="2A6F408E"/>
    <w:rsid w:val="2A80B731"/>
    <w:rsid w:val="2A839EE6"/>
    <w:rsid w:val="2A8A5D4E"/>
    <w:rsid w:val="2A90EB83"/>
    <w:rsid w:val="2AD2C3DD"/>
    <w:rsid w:val="2AE2163A"/>
    <w:rsid w:val="2B0D6213"/>
    <w:rsid w:val="2B1D9304"/>
    <w:rsid w:val="2B232609"/>
    <w:rsid w:val="2B40B4E6"/>
    <w:rsid w:val="2B4FD820"/>
    <w:rsid w:val="2B50EC82"/>
    <w:rsid w:val="2B5413B0"/>
    <w:rsid w:val="2B97F989"/>
    <w:rsid w:val="2C03FE15"/>
    <w:rsid w:val="2C1B0AF3"/>
    <w:rsid w:val="2CA800E9"/>
    <w:rsid w:val="2CE9E26C"/>
    <w:rsid w:val="2CED67F9"/>
    <w:rsid w:val="2D21B17A"/>
    <w:rsid w:val="2D60FB8C"/>
    <w:rsid w:val="2D9A0EC3"/>
    <w:rsid w:val="2DB48471"/>
    <w:rsid w:val="2DBCC529"/>
    <w:rsid w:val="2DD02A8A"/>
    <w:rsid w:val="2DD40D58"/>
    <w:rsid w:val="2E052602"/>
    <w:rsid w:val="2E155E82"/>
    <w:rsid w:val="2E2264A3"/>
    <w:rsid w:val="2E230B07"/>
    <w:rsid w:val="2E25EEC7"/>
    <w:rsid w:val="2E345488"/>
    <w:rsid w:val="2FD88B7A"/>
    <w:rsid w:val="30070B80"/>
    <w:rsid w:val="30188720"/>
    <w:rsid w:val="301BAD4F"/>
    <w:rsid w:val="3022F37C"/>
    <w:rsid w:val="30457BB4"/>
    <w:rsid w:val="30691930"/>
    <w:rsid w:val="308F6A00"/>
    <w:rsid w:val="3092FE17"/>
    <w:rsid w:val="30A917AF"/>
    <w:rsid w:val="30F75A0E"/>
    <w:rsid w:val="31425BD9"/>
    <w:rsid w:val="31BE91D9"/>
    <w:rsid w:val="31C5B08A"/>
    <w:rsid w:val="32002BBB"/>
    <w:rsid w:val="3204CAE6"/>
    <w:rsid w:val="32064789"/>
    <w:rsid w:val="32068252"/>
    <w:rsid w:val="3209C35A"/>
    <w:rsid w:val="320BD37F"/>
    <w:rsid w:val="32154578"/>
    <w:rsid w:val="321D0040"/>
    <w:rsid w:val="32353C47"/>
    <w:rsid w:val="323A94B2"/>
    <w:rsid w:val="323BBB6A"/>
    <w:rsid w:val="326268EC"/>
    <w:rsid w:val="326B1C04"/>
    <w:rsid w:val="3275166E"/>
    <w:rsid w:val="333BB1DA"/>
    <w:rsid w:val="334DE092"/>
    <w:rsid w:val="33627D63"/>
    <w:rsid w:val="336EED9B"/>
    <w:rsid w:val="33732DDA"/>
    <w:rsid w:val="33870C9C"/>
    <w:rsid w:val="3389604D"/>
    <w:rsid w:val="33ADDD05"/>
    <w:rsid w:val="33E82044"/>
    <w:rsid w:val="340B8111"/>
    <w:rsid w:val="346EE7A1"/>
    <w:rsid w:val="34A0E92A"/>
    <w:rsid w:val="34BBDDCB"/>
    <w:rsid w:val="3501C301"/>
    <w:rsid w:val="352383B1"/>
    <w:rsid w:val="357F74F1"/>
    <w:rsid w:val="3595CFD3"/>
    <w:rsid w:val="359F04F7"/>
    <w:rsid w:val="36238156"/>
    <w:rsid w:val="362C344E"/>
    <w:rsid w:val="3646E7BD"/>
    <w:rsid w:val="3671111F"/>
    <w:rsid w:val="369B891A"/>
    <w:rsid w:val="369CA896"/>
    <w:rsid w:val="369CABF5"/>
    <w:rsid w:val="36B6B040"/>
    <w:rsid w:val="36F23A4E"/>
    <w:rsid w:val="3742F7E1"/>
    <w:rsid w:val="3746780C"/>
    <w:rsid w:val="378E78D5"/>
    <w:rsid w:val="3799D965"/>
    <w:rsid w:val="380D5687"/>
    <w:rsid w:val="3811B3A6"/>
    <w:rsid w:val="383CA6A1"/>
    <w:rsid w:val="3860F29E"/>
    <w:rsid w:val="3924F7AA"/>
    <w:rsid w:val="394B7BB5"/>
    <w:rsid w:val="39790C56"/>
    <w:rsid w:val="39894890"/>
    <w:rsid w:val="39ADB6D8"/>
    <w:rsid w:val="39B7330D"/>
    <w:rsid w:val="39D5BEC0"/>
    <w:rsid w:val="39DAC106"/>
    <w:rsid w:val="39F9251B"/>
    <w:rsid w:val="3A163B2C"/>
    <w:rsid w:val="3A753444"/>
    <w:rsid w:val="3A76E008"/>
    <w:rsid w:val="3A900D68"/>
    <w:rsid w:val="3A99F1E7"/>
    <w:rsid w:val="3AAB8B5D"/>
    <w:rsid w:val="3AB65B16"/>
    <w:rsid w:val="3AE57835"/>
    <w:rsid w:val="3AE6624F"/>
    <w:rsid w:val="3B2E1A83"/>
    <w:rsid w:val="3B6281B1"/>
    <w:rsid w:val="3B74DAF9"/>
    <w:rsid w:val="3BDCB382"/>
    <w:rsid w:val="3BDFBF31"/>
    <w:rsid w:val="3BE878C2"/>
    <w:rsid w:val="3BFA91B1"/>
    <w:rsid w:val="3C1173FC"/>
    <w:rsid w:val="3C6918BE"/>
    <w:rsid w:val="3C6A50B7"/>
    <w:rsid w:val="3C737E10"/>
    <w:rsid w:val="3CB74F24"/>
    <w:rsid w:val="3CC0B916"/>
    <w:rsid w:val="3CC8D746"/>
    <w:rsid w:val="3CD9FFA0"/>
    <w:rsid w:val="3D141DE2"/>
    <w:rsid w:val="3D225D1C"/>
    <w:rsid w:val="3D7C6DA8"/>
    <w:rsid w:val="3D801AC9"/>
    <w:rsid w:val="3D8FAEB3"/>
    <w:rsid w:val="3D9BAD60"/>
    <w:rsid w:val="3DB65D38"/>
    <w:rsid w:val="3DDA3DC4"/>
    <w:rsid w:val="3DDB5383"/>
    <w:rsid w:val="3E414750"/>
    <w:rsid w:val="3E6884D4"/>
    <w:rsid w:val="3EC34DA8"/>
    <w:rsid w:val="3ECE10F0"/>
    <w:rsid w:val="3EEFCAC7"/>
    <w:rsid w:val="3F57BC4B"/>
    <w:rsid w:val="3F5D2DA3"/>
    <w:rsid w:val="3F771584"/>
    <w:rsid w:val="3F8C4575"/>
    <w:rsid w:val="3F8D6334"/>
    <w:rsid w:val="3F9F7AB6"/>
    <w:rsid w:val="3FAA6469"/>
    <w:rsid w:val="3FAAB79B"/>
    <w:rsid w:val="3FDEEF38"/>
    <w:rsid w:val="4048FB49"/>
    <w:rsid w:val="4055A3D9"/>
    <w:rsid w:val="4087A66F"/>
    <w:rsid w:val="40A076D2"/>
    <w:rsid w:val="40BBF7E4"/>
    <w:rsid w:val="40CD3B5A"/>
    <w:rsid w:val="40CE4C09"/>
    <w:rsid w:val="40DB7B1F"/>
    <w:rsid w:val="40E4306C"/>
    <w:rsid w:val="4142E4C6"/>
    <w:rsid w:val="41591BB2"/>
    <w:rsid w:val="4164F0EA"/>
    <w:rsid w:val="4177D42E"/>
    <w:rsid w:val="4181B7A8"/>
    <w:rsid w:val="4181C7AE"/>
    <w:rsid w:val="41A0E38C"/>
    <w:rsid w:val="41B26DF4"/>
    <w:rsid w:val="41C5408C"/>
    <w:rsid w:val="41D99324"/>
    <w:rsid w:val="41ECE97C"/>
    <w:rsid w:val="41F8D474"/>
    <w:rsid w:val="4208E7BB"/>
    <w:rsid w:val="4211A725"/>
    <w:rsid w:val="421574BE"/>
    <w:rsid w:val="423414A6"/>
    <w:rsid w:val="42449E44"/>
    <w:rsid w:val="425CCB97"/>
    <w:rsid w:val="425F340C"/>
    <w:rsid w:val="42741E1F"/>
    <w:rsid w:val="42863699"/>
    <w:rsid w:val="429726F0"/>
    <w:rsid w:val="42BCAEBD"/>
    <w:rsid w:val="42FD6CF5"/>
    <w:rsid w:val="43141980"/>
    <w:rsid w:val="4317E1FF"/>
    <w:rsid w:val="4330D46B"/>
    <w:rsid w:val="4345E0C7"/>
    <w:rsid w:val="4387BFC0"/>
    <w:rsid w:val="438A9A31"/>
    <w:rsid w:val="438F863B"/>
    <w:rsid w:val="439A04C3"/>
    <w:rsid w:val="439BBB00"/>
    <w:rsid w:val="43BADE58"/>
    <w:rsid w:val="43C0D95D"/>
    <w:rsid w:val="43C5AE86"/>
    <w:rsid w:val="44299C6A"/>
    <w:rsid w:val="443139E6"/>
    <w:rsid w:val="445131B4"/>
    <w:rsid w:val="4480EC4A"/>
    <w:rsid w:val="45079B5D"/>
    <w:rsid w:val="452B41C6"/>
    <w:rsid w:val="4539BE46"/>
    <w:rsid w:val="4583E5A0"/>
    <w:rsid w:val="45BC14BD"/>
    <w:rsid w:val="45F6E362"/>
    <w:rsid w:val="4601A6A1"/>
    <w:rsid w:val="46362E3A"/>
    <w:rsid w:val="46641237"/>
    <w:rsid w:val="469A8516"/>
    <w:rsid w:val="46F30058"/>
    <w:rsid w:val="47443183"/>
    <w:rsid w:val="4756DC1C"/>
    <w:rsid w:val="4783C863"/>
    <w:rsid w:val="47C0CB08"/>
    <w:rsid w:val="47CD4365"/>
    <w:rsid w:val="47E6CC33"/>
    <w:rsid w:val="47FE0E5F"/>
    <w:rsid w:val="4805E466"/>
    <w:rsid w:val="480BDD53"/>
    <w:rsid w:val="48475F2C"/>
    <w:rsid w:val="4867FD2F"/>
    <w:rsid w:val="48707FFA"/>
    <w:rsid w:val="48E0FDBC"/>
    <w:rsid w:val="4907B89C"/>
    <w:rsid w:val="490BAF3F"/>
    <w:rsid w:val="490DD175"/>
    <w:rsid w:val="490E4AB5"/>
    <w:rsid w:val="4915A5D9"/>
    <w:rsid w:val="491B98D4"/>
    <w:rsid w:val="491FBF27"/>
    <w:rsid w:val="492561F2"/>
    <w:rsid w:val="49327F8B"/>
    <w:rsid w:val="493A5885"/>
    <w:rsid w:val="49533D9E"/>
    <w:rsid w:val="49674489"/>
    <w:rsid w:val="49831EEA"/>
    <w:rsid w:val="49CC798C"/>
    <w:rsid w:val="49E4BCEB"/>
    <w:rsid w:val="49E81D4A"/>
    <w:rsid w:val="49ED5528"/>
    <w:rsid w:val="4A153FEC"/>
    <w:rsid w:val="4A381926"/>
    <w:rsid w:val="4A543325"/>
    <w:rsid w:val="4A55DC22"/>
    <w:rsid w:val="4A56DF1D"/>
    <w:rsid w:val="4AC3888D"/>
    <w:rsid w:val="4AC4D47A"/>
    <w:rsid w:val="4ACC6FA5"/>
    <w:rsid w:val="4AE34928"/>
    <w:rsid w:val="4B04FE3F"/>
    <w:rsid w:val="4B24608C"/>
    <w:rsid w:val="4B9254ED"/>
    <w:rsid w:val="4B9C4C8A"/>
    <w:rsid w:val="4C07B021"/>
    <w:rsid w:val="4C8442FF"/>
    <w:rsid w:val="4CA232D6"/>
    <w:rsid w:val="4CE72E50"/>
    <w:rsid w:val="4CF2811F"/>
    <w:rsid w:val="4D05697E"/>
    <w:rsid w:val="4D2B0951"/>
    <w:rsid w:val="4D2CCE70"/>
    <w:rsid w:val="4D438E8D"/>
    <w:rsid w:val="4D4555BB"/>
    <w:rsid w:val="4D4E31FE"/>
    <w:rsid w:val="4D76863E"/>
    <w:rsid w:val="4D7B1D4C"/>
    <w:rsid w:val="4D8BC0D4"/>
    <w:rsid w:val="4DCCE454"/>
    <w:rsid w:val="4E3B7B11"/>
    <w:rsid w:val="4E3C5500"/>
    <w:rsid w:val="4E4B8D70"/>
    <w:rsid w:val="4E8A415A"/>
    <w:rsid w:val="4E8C820A"/>
    <w:rsid w:val="4EB8C40E"/>
    <w:rsid w:val="4F167D3F"/>
    <w:rsid w:val="4F17CDD9"/>
    <w:rsid w:val="4F23D0BF"/>
    <w:rsid w:val="4F28E94E"/>
    <w:rsid w:val="4F499FB9"/>
    <w:rsid w:val="4F7A7697"/>
    <w:rsid w:val="4F840551"/>
    <w:rsid w:val="4F8B311F"/>
    <w:rsid w:val="4F9BEB93"/>
    <w:rsid w:val="4FF91F09"/>
    <w:rsid w:val="5011673B"/>
    <w:rsid w:val="50731F77"/>
    <w:rsid w:val="50A76BD5"/>
    <w:rsid w:val="50F4C186"/>
    <w:rsid w:val="512F200A"/>
    <w:rsid w:val="51349238"/>
    <w:rsid w:val="5142A734"/>
    <w:rsid w:val="51489F9D"/>
    <w:rsid w:val="51835286"/>
    <w:rsid w:val="51993032"/>
    <w:rsid w:val="51A406E7"/>
    <w:rsid w:val="51A88C7C"/>
    <w:rsid w:val="51A98699"/>
    <w:rsid w:val="51B12B23"/>
    <w:rsid w:val="51BD0B29"/>
    <w:rsid w:val="51E68BE5"/>
    <w:rsid w:val="52286042"/>
    <w:rsid w:val="5235B3CE"/>
    <w:rsid w:val="524195E7"/>
    <w:rsid w:val="524DDDDC"/>
    <w:rsid w:val="525D576A"/>
    <w:rsid w:val="526FD526"/>
    <w:rsid w:val="5292621D"/>
    <w:rsid w:val="5297A7D8"/>
    <w:rsid w:val="52A7090B"/>
    <w:rsid w:val="52AB3DD5"/>
    <w:rsid w:val="52C5A75A"/>
    <w:rsid w:val="52EA3381"/>
    <w:rsid w:val="530D1295"/>
    <w:rsid w:val="5338FECA"/>
    <w:rsid w:val="536E5D29"/>
    <w:rsid w:val="53732069"/>
    <w:rsid w:val="537BBF58"/>
    <w:rsid w:val="5393C4D6"/>
    <w:rsid w:val="53A3CB80"/>
    <w:rsid w:val="53A7BD7A"/>
    <w:rsid w:val="53B91422"/>
    <w:rsid w:val="53BF63F0"/>
    <w:rsid w:val="53CC0941"/>
    <w:rsid w:val="53D527E6"/>
    <w:rsid w:val="53E27457"/>
    <w:rsid w:val="541488C9"/>
    <w:rsid w:val="5419F922"/>
    <w:rsid w:val="544D4D3E"/>
    <w:rsid w:val="54883940"/>
    <w:rsid w:val="54B1FE50"/>
    <w:rsid w:val="54BE9AE6"/>
    <w:rsid w:val="54CCA5BA"/>
    <w:rsid w:val="54DCF87B"/>
    <w:rsid w:val="5506E09A"/>
    <w:rsid w:val="55499408"/>
    <w:rsid w:val="559453FD"/>
    <w:rsid w:val="559C0CAF"/>
    <w:rsid w:val="55BED0D9"/>
    <w:rsid w:val="55E408E1"/>
    <w:rsid w:val="55E4A6F6"/>
    <w:rsid w:val="5602EA32"/>
    <w:rsid w:val="560EAFC3"/>
    <w:rsid w:val="56173AF7"/>
    <w:rsid w:val="561B7E83"/>
    <w:rsid w:val="563400A1"/>
    <w:rsid w:val="56421D50"/>
    <w:rsid w:val="564FA9FB"/>
    <w:rsid w:val="566B594D"/>
    <w:rsid w:val="56A1EEE9"/>
    <w:rsid w:val="56AD9EF5"/>
    <w:rsid w:val="56C3F18E"/>
    <w:rsid w:val="56E7486F"/>
    <w:rsid w:val="56F5B340"/>
    <w:rsid w:val="574F241E"/>
    <w:rsid w:val="5771AB0D"/>
    <w:rsid w:val="57A216CC"/>
    <w:rsid w:val="57CC4902"/>
    <w:rsid w:val="57E18896"/>
    <w:rsid w:val="57ED6A61"/>
    <w:rsid w:val="580E421C"/>
    <w:rsid w:val="5856DA08"/>
    <w:rsid w:val="5861C811"/>
    <w:rsid w:val="586A72BD"/>
    <w:rsid w:val="586FA270"/>
    <w:rsid w:val="5877BFDE"/>
    <w:rsid w:val="58C4E12F"/>
    <w:rsid w:val="5905B40D"/>
    <w:rsid w:val="592174DD"/>
    <w:rsid w:val="593DAEBC"/>
    <w:rsid w:val="59527AED"/>
    <w:rsid w:val="597501DF"/>
    <w:rsid w:val="5979DE31"/>
    <w:rsid w:val="59A0848D"/>
    <w:rsid w:val="59B8FAF3"/>
    <w:rsid w:val="59D24AAE"/>
    <w:rsid w:val="59E25FDD"/>
    <w:rsid w:val="5A187A2F"/>
    <w:rsid w:val="5A1E51B9"/>
    <w:rsid w:val="5A3E9D7D"/>
    <w:rsid w:val="5A4DAD1F"/>
    <w:rsid w:val="5A7E6FD9"/>
    <w:rsid w:val="5ADC909A"/>
    <w:rsid w:val="5AF4ED0D"/>
    <w:rsid w:val="5AF83528"/>
    <w:rsid w:val="5B215F82"/>
    <w:rsid w:val="5B47ADEE"/>
    <w:rsid w:val="5B64245E"/>
    <w:rsid w:val="5BBB903C"/>
    <w:rsid w:val="5BBC61EC"/>
    <w:rsid w:val="5BD4C070"/>
    <w:rsid w:val="5BD70B37"/>
    <w:rsid w:val="5BDDB703"/>
    <w:rsid w:val="5C110E20"/>
    <w:rsid w:val="5C318B1D"/>
    <w:rsid w:val="5C89CF6C"/>
    <w:rsid w:val="5CAC5997"/>
    <w:rsid w:val="5CB0967C"/>
    <w:rsid w:val="5CB1A88E"/>
    <w:rsid w:val="5CC02AB8"/>
    <w:rsid w:val="5D0F8B9C"/>
    <w:rsid w:val="5D1048D6"/>
    <w:rsid w:val="5D1087E6"/>
    <w:rsid w:val="5D2E74DF"/>
    <w:rsid w:val="5D35E1E9"/>
    <w:rsid w:val="5D4ABC1F"/>
    <w:rsid w:val="5DB9533D"/>
    <w:rsid w:val="5DCC67C6"/>
    <w:rsid w:val="5DF0A695"/>
    <w:rsid w:val="5DF7C59B"/>
    <w:rsid w:val="5E06126B"/>
    <w:rsid w:val="5E069F00"/>
    <w:rsid w:val="5E0ADFB9"/>
    <w:rsid w:val="5E2DD141"/>
    <w:rsid w:val="5E3193C8"/>
    <w:rsid w:val="5E376DC5"/>
    <w:rsid w:val="5E3777A1"/>
    <w:rsid w:val="5E4C5926"/>
    <w:rsid w:val="5E5A0DA2"/>
    <w:rsid w:val="5E64116F"/>
    <w:rsid w:val="5F0A553D"/>
    <w:rsid w:val="5F3BDEE6"/>
    <w:rsid w:val="5F3D81B7"/>
    <w:rsid w:val="5F8332E9"/>
    <w:rsid w:val="5FB2BF0B"/>
    <w:rsid w:val="5FBBA31C"/>
    <w:rsid w:val="5FC86783"/>
    <w:rsid w:val="5FD2C45F"/>
    <w:rsid w:val="5FD503CA"/>
    <w:rsid w:val="5FDFBA52"/>
    <w:rsid w:val="60246AE9"/>
    <w:rsid w:val="602EE9B3"/>
    <w:rsid w:val="6056C9B6"/>
    <w:rsid w:val="6065A2EC"/>
    <w:rsid w:val="609B5B7B"/>
    <w:rsid w:val="60DFB632"/>
    <w:rsid w:val="60E99E3C"/>
    <w:rsid w:val="611C590A"/>
    <w:rsid w:val="61274C40"/>
    <w:rsid w:val="6144CD89"/>
    <w:rsid w:val="618754FE"/>
    <w:rsid w:val="619771A2"/>
    <w:rsid w:val="61F88B56"/>
    <w:rsid w:val="621D92EE"/>
    <w:rsid w:val="62235BD5"/>
    <w:rsid w:val="629A2019"/>
    <w:rsid w:val="62A3E55C"/>
    <w:rsid w:val="63146D03"/>
    <w:rsid w:val="634C5B4F"/>
    <w:rsid w:val="63506C6A"/>
    <w:rsid w:val="636E9CD5"/>
    <w:rsid w:val="63754489"/>
    <w:rsid w:val="6386D842"/>
    <w:rsid w:val="6394C4C8"/>
    <w:rsid w:val="63CCC2CB"/>
    <w:rsid w:val="63EE3089"/>
    <w:rsid w:val="64082474"/>
    <w:rsid w:val="6494BB9D"/>
    <w:rsid w:val="64E29A03"/>
    <w:rsid w:val="64FC18D3"/>
    <w:rsid w:val="6508DBBF"/>
    <w:rsid w:val="65213E14"/>
    <w:rsid w:val="6571424C"/>
    <w:rsid w:val="657404A7"/>
    <w:rsid w:val="65969DCA"/>
    <w:rsid w:val="65CD3544"/>
    <w:rsid w:val="65F00213"/>
    <w:rsid w:val="65F88921"/>
    <w:rsid w:val="66085A8C"/>
    <w:rsid w:val="66124F4E"/>
    <w:rsid w:val="66186907"/>
    <w:rsid w:val="663005C9"/>
    <w:rsid w:val="664BDE7D"/>
    <w:rsid w:val="664D437B"/>
    <w:rsid w:val="668E2C31"/>
    <w:rsid w:val="66B47523"/>
    <w:rsid w:val="66D54F95"/>
    <w:rsid w:val="66E16179"/>
    <w:rsid w:val="670F5912"/>
    <w:rsid w:val="671F2BA4"/>
    <w:rsid w:val="67426931"/>
    <w:rsid w:val="675BF0C3"/>
    <w:rsid w:val="675E0662"/>
    <w:rsid w:val="675F8AB9"/>
    <w:rsid w:val="6763A45D"/>
    <w:rsid w:val="677F7C41"/>
    <w:rsid w:val="679DD6AF"/>
    <w:rsid w:val="67CA6384"/>
    <w:rsid w:val="67EE5E87"/>
    <w:rsid w:val="67F00B20"/>
    <w:rsid w:val="67FF7790"/>
    <w:rsid w:val="6847077A"/>
    <w:rsid w:val="684EEC45"/>
    <w:rsid w:val="6852C043"/>
    <w:rsid w:val="68554440"/>
    <w:rsid w:val="687E0433"/>
    <w:rsid w:val="68D71476"/>
    <w:rsid w:val="68EDA134"/>
    <w:rsid w:val="68EF2C04"/>
    <w:rsid w:val="690CE23C"/>
    <w:rsid w:val="6947CA88"/>
    <w:rsid w:val="6951A6DF"/>
    <w:rsid w:val="69582D08"/>
    <w:rsid w:val="697F7988"/>
    <w:rsid w:val="698DC5F5"/>
    <w:rsid w:val="69D34507"/>
    <w:rsid w:val="6A12E7C8"/>
    <w:rsid w:val="6A1D9CA8"/>
    <w:rsid w:val="6A54BBCA"/>
    <w:rsid w:val="6A719F82"/>
    <w:rsid w:val="6A81330F"/>
    <w:rsid w:val="6A82CD79"/>
    <w:rsid w:val="6A90E21E"/>
    <w:rsid w:val="6A96E509"/>
    <w:rsid w:val="6ABB6418"/>
    <w:rsid w:val="6B4809D5"/>
    <w:rsid w:val="6B4B49BD"/>
    <w:rsid w:val="6B4E6433"/>
    <w:rsid w:val="6B4F44D3"/>
    <w:rsid w:val="6B5CC0C0"/>
    <w:rsid w:val="6B822001"/>
    <w:rsid w:val="6BC23844"/>
    <w:rsid w:val="6BCA6D19"/>
    <w:rsid w:val="6BCB1BFA"/>
    <w:rsid w:val="6BCF51BC"/>
    <w:rsid w:val="6BDCCF1D"/>
    <w:rsid w:val="6BDE502B"/>
    <w:rsid w:val="6BE08F90"/>
    <w:rsid w:val="6BF6850F"/>
    <w:rsid w:val="6C07672A"/>
    <w:rsid w:val="6C44E1C8"/>
    <w:rsid w:val="6C83AF68"/>
    <w:rsid w:val="6C85102E"/>
    <w:rsid w:val="6C9C7AB9"/>
    <w:rsid w:val="6CA47F80"/>
    <w:rsid w:val="6CA61B96"/>
    <w:rsid w:val="6CA72E9D"/>
    <w:rsid w:val="6CD6EEF6"/>
    <w:rsid w:val="6D3ADA62"/>
    <w:rsid w:val="6D80507F"/>
    <w:rsid w:val="6D832166"/>
    <w:rsid w:val="6D98576C"/>
    <w:rsid w:val="6DA80605"/>
    <w:rsid w:val="6DB60650"/>
    <w:rsid w:val="6DC42C41"/>
    <w:rsid w:val="6DE5BE05"/>
    <w:rsid w:val="6DF65147"/>
    <w:rsid w:val="6DFE1564"/>
    <w:rsid w:val="6E136352"/>
    <w:rsid w:val="6E19A53D"/>
    <w:rsid w:val="6E283EFA"/>
    <w:rsid w:val="6E340112"/>
    <w:rsid w:val="6E4124C9"/>
    <w:rsid w:val="6E7CF26B"/>
    <w:rsid w:val="6EB05296"/>
    <w:rsid w:val="6EB1F93A"/>
    <w:rsid w:val="6EF869A5"/>
    <w:rsid w:val="6F135952"/>
    <w:rsid w:val="6F526598"/>
    <w:rsid w:val="6F6E8987"/>
    <w:rsid w:val="6F7F7EFB"/>
    <w:rsid w:val="6F9D33F6"/>
    <w:rsid w:val="6FC6D8D8"/>
    <w:rsid w:val="6FD757FB"/>
    <w:rsid w:val="6FE43EBE"/>
    <w:rsid w:val="6FEE3E9E"/>
    <w:rsid w:val="702DA9B4"/>
    <w:rsid w:val="7068A195"/>
    <w:rsid w:val="706E6B06"/>
    <w:rsid w:val="70AE38F7"/>
    <w:rsid w:val="70AF1453"/>
    <w:rsid w:val="70DCBC7C"/>
    <w:rsid w:val="70DFD808"/>
    <w:rsid w:val="71072843"/>
    <w:rsid w:val="7130D7B7"/>
    <w:rsid w:val="7144EE99"/>
    <w:rsid w:val="715A6BE5"/>
    <w:rsid w:val="7173F22F"/>
    <w:rsid w:val="71772898"/>
    <w:rsid w:val="717B39AD"/>
    <w:rsid w:val="7181AD2E"/>
    <w:rsid w:val="71AA17F5"/>
    <w:rsid w:val="721D36E9"/>
    <w:rsid w:val="721EB462"/>
    <w:rsid w:val="722B6C82"/>
    <w:rsid w:val="7259C063"/>
    <w:rsid w:val="7293A0C4"/>
    <w:rsid w:val="7298BED0"/>
    <w:rsid w:val="72A6AA83"/>
    <w:rsid w:val="72B4FE4F"/>
    <w:rsid w:val="73012AFB"/>
    <w:rsid w:val="73054944"/>
    <w:rsid w:val="7312B09C"/>
    <w:rsid w:val="7340006C"/>
    <w:rsid w:val="73788B18"/>
    <w:rsid w:val="73831BB7"/>
    <w:rsid w:val="73E530B7"/>
    <w:rsid w:val="73E7FC8E"/>
    <w:rsid w:val="74165F92"/>
    <w:rsid w:val="741C7A64"/>
    <w:rsid w:val="743AD4F4"/>
    <w:rsid w:val="743DD039"/>
    <w:rsid w:val="745712FC"/>
    <w:rsid w:val="746F622D"/>
    <w:rsid w:val="7480BF80"/>
    <w:rsid w:val="7493E69A"/>
    <w:rsid w:val="74BC3E5D"/>
    <w:rsid w:val="74DEA426"/>
    <w:rsid w:val="752697A2"/>
    <w:rsid w:val="754AAB29"/>
    <w:rsid w:val="75502B80"/>
    <w:rsid w:val="7585F5A6"/>
    <w:rsid w:val="75883EB8"/>
    <w:rsid w:val="758F9B56"/>
    <w:rsid w:val="75B44DE6"/>
    <w:rsid w:val="75E2C15D"/>
    <w:rsid w:val="762D4392"/>
    <w:rsid w:val="7672B90E"/>
    <w:rsid w:val="767FEF1D"/>
    <w:rsid w:val="76C1E23E"/>
    <w:rsid w:val="775F8037"/>
    <w:rsid w:val="776C2247"/>
    <w:rsid w:val="7774CF0A"/>
    <w:rsid w:val="779DD0F0"/>
    <w:rsid w:val="77B4F046"/>
    <w:rsid w:val="77C4CA61"/>
    <w:rsid w:val="77C98D70"/>
    <w:rsid w:val="77E98C29"/>
    <w:rsid w:val="789C3961"/>
    <w:rsid w:val="789D5840"/>
    <w:rsid w:val="78BDFB92"/>
    <w:rsid w:val="78E25356"/>
    <w:rsid w:val="78F2ABE4"/>
    <w:rsid w:val="78FC075F"/>
    <w:rsid w:val="790B47B2"/>
    <w:rsid w:val="795E8D9B"/>
    <w:rsid w:val="7968A61E"/>
    <w:rsid w:val="796A5F9D"/>
    <w:rsid w:val="796A8DF7"/>
    <w:rsid w:val="797A9FC1"/>
    <w:rsid w:val="79868B03"/>
    <w:rsid w:val="79A316E2"/>
    <w:rsid w:val="79DFAD32"/>
    <w:rsid w:val="7A008AFF"/>
    <w:rsid w:val="7A1B83E3"/>
    <w:rsid w:val="7A4BA74B"/>
    <w:rsid w:val="7A4C44CE"/>
    <w:rsid w:val="7A72E63D"/>
    <w:rsid w:val="7A79A6CA"/>
    <w:rsid w:val="7B49FBCD"/>
    <w:rsid w:val="7B59F3CB"/>
    <w:rsid w:val="7B98C362"/>
    <w:rsid w:val="7B9B78EA"/>
    <w:rsid w:val="7BCCF2B7"/>
    <w:rsid w:val="7BD4C1B2"/>
    <w:rsid w:val="7BDA2CC5"/>
    <w:rsid w:val="7BE269E9"/>
    <w:rsid w:val="7BF42F72"/>
    <w:rsid w:val="7C2086F7"/>
    <w:rsid w:val="7C42B442"/>
    <w:rsid w:val="7C55A4F0"/>
    <w:rsid w:val="7C5A708D"/>
    <w:rsid w:val="7C65EDFB"/>
    <w:rsid w:val="7C6A6201"/>
    <w:rsid w:val="7C94793C"/>
    <w:rsid w:val="7C9E6F65"/>
    <w:rsid w:val="7CC700C1"/>
    <w:rsid w:val="7CD9350C"/>
    <w:rsid w:val="7D342D07"/>
    <w:rsid w:val="7D3516ED"/>
    <w:rsid w:val="7D390B3A"/>
    <w:rsid w:val="7D527A86"/>
    <w:rsid w:val="7D7969F3"/>
    <w:rsid w:val="7D8AB050"/>
    <w:rsid w:val="7D9DDEEC"/>
    <w:rsid w:val="7DCED8D6"/>
    <w:rsid w:val="7DF7CAC0"/>
    <w:rsid w:val="7E1C2841"/>
    <w:rsid w:val="7EB35E9C"/>
    <w:rsid w:val="7EB3A901"/>
    <w:rsid w:val="7ED6897A"/>
    <w:rsid w:val="7EDE70DB"/>
    <w:rsid w:val="7F019BE4"/>
    <w:rsid w:val="7F34A1F6"/>
    <w:rsid w:val="7F3BEB99"/>
    <w:rsid w:val="7F406CAC"/>
    <w:rsid w:val="7F617EC8"/>
    <w:rsid w:val="7F7A5470"/>
    <w:rsid w:val="7F858DCF"/>
    <w:rsid w:val="7F8E7773"/>
    <w:rsid w:val="7F8ED5A0"/>
    <w:rsid w:val="7FCF920B"/>
    <w:rsid w:val="7FDD99F4"/>
    <w:rsid w:val="7FF730F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5B6EBF"/>
  <w15:chartTrackingRefBased/>
  <w15:docId w15:val="{A60ABD44-F042-424B-8B51-BF11D420E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374EB"/>
    <w:pPr>
      <w:keepNext/>
      <w:keepLines/>
      <w:jc w:val="both"/>
    </w:pPr>
    <w:rPr>
      <w:sz w:val="20"/>
      <w:lang w:val="fr-BE"/>
    </w:rPr>
  </w:style>
  <w:style w:type="paragraph" w:styleId="Kop1">
    <w:name w:val="heading 1"/>
    <w:basedOn w:val="Titel"/>
    <w:next w:val="Standaard"/>
    <w:link w:val="Kop1Char"/>
    <w:uiPriority w:val="9"/>
    <w:qFormat/>
    <w:rsid w:val="00BF617F"/>
    <w:pPr>
      <w:numPr>
        <w:numId w:val="1"/>
      </w:numPr>
      <w:spacing w:before="360" w:after="360" w:line="240" w:lineRule="auto"/>
      <w:outlineLvl w:val="0"/>
    </w:pPr>
    <w:rPr>
      <w:color w:val="295F6D"/>
      <w:sz w:val="32"/>
    </w:rPr>
  </w:style>
  <w:style w:type="paragraph" w:styleId="Kop2">
    <w:name w:val="heading 2"/>
    <w:basedOn w:val="Kop1"/>
    <w:next w:val="Standaard"/>
    <w:link w:val="Kop2Char"/>
    <w:uiPriority w:val="9"/>
    <w:unhideWhenUsed/>
    <w:qFormat/>
    <w:rsid w:val="00DA0B6A"/>
    <w:pPr>
      <w:numPr>
        <w:ilvl w:val="1"/>
      </w:numPr>
      <w:outlineLvl w:val="1"/>
    </w:pPr>
    <w:rPr>
      <w:b w:val="0"/>
      <w:sz w:val="28"/>
    </w:rPr>
  </w:style>
  <w:style w:type="paragraph" w:styleId="Kop3">
    <w:name w:val="heading 3"/>
    <w:basedOn w:val="Kop2"/>
    <w:next w:val="Standaard"/>
    <w:link w:val="Kop3Char"/>
    <w:uiPriority w:val="9"/>
    <w:unhideWhenUsed/>
    <w:qFormat/>
    <w:rsid w:val="00CC3F12"/>
    <w:pPr>
      <w:numPr>
        <w:ilvl w:val="2"/>
      </w:numPr>
      <w:spacing w:after="240"/>
      <w:outlineLvl w:val="2"/>
    </w:pPr>
    <w:rPr>
      <w:color w:val="A00656"/>
      <w:sz w:val="24"/>
    </w:rPr>
  </w:style>
  <w:style w:type="paragraph" w:styleId="Kop4">
    <w:name w:val="heading 4"/>
    <w:basedOn w:val="Standaard"/>
    <w:next w:val="Standaard"/>
    <w:link w:val="Kop4Char"/>
    <w:uiPriority w:val="9"/>
    <w:unhideWhenUsed/>
    <w:qFormat/>
    <w:rsid w:val="008D6FF2"/>
    <w:pPr>
      <w:outlineLvl w:val="3"/>
    </w:pPr>
    <w:rPr>
      <w:b/>
      <w:color w:val="A00656" w:themeColor="text2"/>
      <w:sz w:val="22"/>
    </w:rPr>
  </w:style>
  <w:style w:type="paragraph" w:styleId="Kop5">
    <w:name w:val="heading 5"/>
    <w:basedOn w:val="Standaard"/>
    <w:next w:val="Standaard"/>
    <w:link w:val="Kop5Char"/>
    <w:uiPriority w:val="9"/>
    <w:unhideWhenUsed/>
    <w:qFormat/>
    <w:rsid w:val="008D6FF2"/>
    <w:pPr>
      <w:spacing w:before="40" w:after="0"/>
      <w:outlineLvl w:val="4"/>
    </w:pPr>
    <w:rPr>
      <w:rFonts w:asciiTheme="majorHAnsi" w:eastAsiaTheme="majorEastAsia" w:hAnsiTheme="majorHAnsi" w:cstheme="majorBidi"/>
      <w:color w:val="4F57A6" w:themeColor="accent1" w:themeShade="BF"/>
    </w:rPr>
  </w:style>
  <w:style w:type="paragraph" w:styleId="Kop6">
    <w:name w:val="heading 6"/>
    <w:basedOn w:val="Standaard"/>
    <w:next w:val="Standaard"/>
    <w:link w:val="Kop6Char"/>
    <w:uiPriority w:val="9"/>
    <w:unhideWhenUsed/>
    <w:qFormat/>
    <w:rsid w:val="008D6FF2"/>
    <w:pPr>
      <w:spacing w:before="40" w:after="0"/>
      <w:outlineLvl w:val="5"/>
    </w:pPr>
    <w:rPr>
      <w:rFonts w:asciiTheme="majorHAnsi" w:eastAsiaTheme="majorEastAsia" w:hAnsiTheme="majorHAnsi" w:cstheme="majorBidi"/>
      <w:color w:val="353A6E" w:themeColor="accent1" w:themeShade="7F"/>
    </w:rPr>
  </w:style>
  <w:style w:type="paragraph" w:styleId="Kop7">
    <w:name w:val="heading 7"/>
    <w:basedOn w:val="Standaard"/>
    <w:next w:val="Standaard"/>
    <w:link w:val="Kop7Char"/>
    <w:uiPriority w:val="9"/>
    <w:semiHidden/>
    <w:unhideWhenUsed/>
    <w:qFormat/>
    <w:rsid w:val="008D6FF2"/>
    <w:pPr>
      <w:spacing w:before="40" w:after="0"/>
      <w:outlineLvl w:val="6"/>
    </w:pPr>
    <w:rPr>
      <w:rFonts w:asciiTheme="majorHAnsi" w:eastAsiaTheme="majorEastAsia" w:hAnsiTheme="majorHAnsi" w:cstheme="majorBidi"/>
      <w:i/>
      <w:iCs/>
      <w:color w:val="353A6E" w:themeColor="accent1" w:themeShade="7F"/>
    </w:rPr>
  </w:style>
  <w:style w:type="paragraph" w:styleId="Kop8">
    <w:name w:val="heading 8"/>
    <w:basedOn w:val="Standaard"/>
    <w:next w:val="Standaard"/>
    <w:link w:val="Kop8Char"/>
    <w:uiPriority w:val="9"/>
    <w:semiHidden/>
    <w:unhideWhenUsed/>
    <w:qFormat/>
    <w:rsid w:val="0063672B"/>
    <w:pPr>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63672B"/>
    <w:pPr>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aliases w:val="Title-Unia"/>
    <w:basedOn w:val="Standaard"/>
    <w:next w:val="Standaard"/>
    <w:link w:val="TitelChar"/>
    <w:autoRedefine/>
    <w:uiPriority w:val="10"/>
    <w:qFormat/>
    <w:rsid w:val="0087579F"/>
    <w:pPr>
      <w:spacing w:before="200" w:after="120" w:line="276" w:lineRule="auto"/>
      <w:jc w:val="left"/>
    </w:pPr>
    <w:rPr>
      <w:rFonts w:ascii="Calibri" w:eastAsia="Times New Roman" w:hAnsi="Calibri" w:cs="Times New Roman"/>
      <w:b/>
      <w:bCs/>
      <w:color w:val="A00656"/>
      <w:sz w:val="42"/>
      <w:szCs w:val="28"/>
    </w:rPr>
  </w:style>
  <w:style w:type="character" w:customStyle="1" w:styleId="TitelChar">
    <w:name w:val="Titel Char"/>
    <w:aliases w:val="Title-Unia Char"/>
    <w:basedOn w:val="Standaardalinea-lettertype"/>
    <w:link w:val="Titel"/>
    <w:uiPriority w:val="10"/>
    <w:rsid w:val="0087579F"/>
    <w:rPr>
      <w:rFonts w:ascii="Calibri" w:eastAsia="Times New Roman" w:hAnsi="Calibri" w:cs="Times New Roman"/>
      <w:b/>
      <w:bCs/>
      <w:color w:val="A00656"/>
      <w:sz w:val="42"/>
      <w:szCs w:val="28"/>
      <w:lang w:val="fr-BE"/>
    </w:rPr>
  </w:style>
  <w:style w:type="character" w:customStyle="1" w:styleId="Kop1Char">
    <w:name w:val="Kop 1 Char"/>
    <w:basedOn w:val="Standaardalinea-lettertype"/>
    <w:link w:val="Kop1"/>
    <w:uiPriority w:val="9"/>
    <w:rsid w:val="00BF617F"/>
    <w:rPr>
      <w:rFonts w:ascii="Calibri" w:eastAsia="Times New Roman" w:hAnsi="Calibri" w:cs="Times New Roman"/>
      <w:b/>
      <w:bCs/>
      <w:color w:val="295F6D"/>
      <w:sz w:val="32"/>
      <w:szCs w:val="28"/>
      <w:lang w:val="fr-BE"/>
    </w:rPr>
  </w:style>
  <w:style w:type="character" w:customStyle="1" w:styleId="Kop2Char">
    <w:name w:val="Kop 2 Char"/>
    <w:basedOn w:val="Standaardalinea-lettertype"/>
    <w:link w:val="Kop2"/>
    <w:uiPriority w:val="9"/>
    <w:rsid w:val="00DA0B6A"/>
    <w:rPr>
      <w:rFonts w:ascii="Calibri" w:eastAsia="Times New Roman" w:hAnsi="Calibri" w:cs="Times New Roman"/>
      <w:bCs/>
      <w:color w:val="295F6D"/>
      <w:sz w:val="28"/>
      <w:szCs w:val="28"/>
      <w:lang w:val="fr-BE"/>
    </w:rPr>
  </w:style>
  <w:style w:type="paragraph" w:styleId="Lijstalinea">
    <w:name w:val="List Paragraph"/>
    <w:basedOn w:val="Standaard"/>
    <w:uiPriority w:val="34"/>
    <w:qFormat/>
    <w:rsid w:val="001D210E"/>
    <w:pPr>
      <w:ind w:left="720"/>
      <w:contextualSpacing/>
    </w:pPr>
  </w:style>
  <w:style w:type="paragraph" w:styleId="Koptekst">
    <w:name w:val="header"/>
    <w:basedOn w:val="Standaard"/>
    <w:link w:val="KoptekstChar"/>
    <w:uiPriority w:val="99"/>
    <w:unhideWhenUsed/>
    <w:rsid w:val="005A46FF"/>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5A46FF"/>
    <w:rPr>
      <w:lang w:val="nl-NL"/>
    </w:rPr>
  </w:style>
  <w:style w:type="paragraph" w:styleId="Voettekst">
    <w:name w:val="footer"/>
    <w:basedOn w:val="Standaard"/>
    <w:link w:val="VoettekstChar"/>
    <w:uiPriority w:val="99"/>
    <w:unhideWhenUsed/>
    <w:rsid w:val="005A46FF"/>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5A46FF"/>
    <w:rPr>
      <w:lang w:val="nl-NL"/>
    </w:rPr>
  </w:style>
  <w:style w:type="character" w:styleId="Nadruk">
    <w:name w:val="Emphasis"/>
    <w:aliases w:val="Kadertekst violet"/>
    <w:basedOn w:val="Standaardalinea-lettertype"/>
    <w:uiPriority w:val="20"/>
    <w:qFormat/>
    <w:rsid w:val="006A5239"/>
    <w:rPr>
      <w:iCs/>
      <w:color w:val="A00656"/>
      <w:lang w:val="fr-BE"/>
    </w:rPr>
  </w:style>
  <w:style w:type="paragraph" w:styleId="Voetnoottekst">
    <w:name w:val="footnote text"/>
    <w:basedOn w:val="Standaard"/>
    <w:link w:val="VoetnoottekstChar"/>
    <w:uiPriority w:val="99"/>
    <w:unhideWhenUsed/>
    <w:rsid w:val="00866CCE"/>
    <w:pPr>
      <w:spacing w:after="0" w:line="240" w:lineRule="auto"/>
      <w:ind w:left="11" w:hanging="11"/>
    </w:pPr>
    <w:rPr>
      <w:rFonts w:eastAsia="Arial" w:cs="Arial"/>
      <w:color w:val="000000"/>
      <w:szCs w:val="20"/>
      <w:lang w:eastAsia="en-GB"/>
    </w:rPr>
  </w:style>
  <w:style w:type="character" w:customStyle="1" w:styleId="VoetnoottekstChar">
    <w:name w:val="Voetnoottekst Char"/>
    <w:basedOn w:val="Standaardalinea-lettertype"/>
    <w:link w:val="Voetnoottekst"/>
    <w:uiPriority w:val="99"/>
    <w:rsid w:val="00866CCE"/>
    <w:rPr>
      <w:rFonts w:eastAsia="Arial" w:cs="Arial"/>
      <w:color w:val="000000"/>
      <w:sz w:val="20"/>
      <w:szCs w:val="20"/>
      <w:lang w:val="en-US" w:eastAsia="en-GB"/>
    </w:rPr>
  </w:style>
  <w:style w:type="character" w:styleId="Voetnootmarkering">
    <w:name w:val="footnote reference"/>
    <w:basedOn w:val="Standaardalinea-lettertype"/>
    <w:uiPriority w:val="99"/>
    <w:semiHidden/>
    <w:unhideWhenUsed/>
    <w:rsid w:val="002D6F79"/>
    <w:rPr>
      <w:vertAlign w:val="superscript"/>
    </w:rPr>
  </w:style>
  <w:style w:type="paragraph" w:styleId="Ondertitel">
    <w:name w:val="Subtitle"/>
    <w:aliases w:val="Footnote Unia"/>
    <w:basedOn w:val="Standaard"/>
    <w:next w:val="Standaard"/>
    <w:link w:val="OndertitelChar"/>
    <w:uiPriority w:val="11"/>
    <w:rsid w:val="00967AC3"/>
    <w:pPr>
      <w:numPr>
        <w:ilvl w:val="1"/>
      </w:numPr>
      <w:pBdr>
        <w:top w:val="single" w:sz="4" w:space="5" w:color="auto"/>
      </w:pBdr>
    </w:pPr>
    <w:rPr>
      <w:rFonts w:eastAsiaTheme="minorEastAsia"/>
      <w:spacing w:val="15"/>
    </w:rPr>
  </w:style>
  <w:style w:type="character" w:customStyle="1" w:styleId="OndertitelChar">
    <w:name w:val="Ondertitel Char"/>
    <w:aliases w:val="Footnote Unia Char"/>
    <w:basedOn w:val="Standaardalinea-lettertype"/>
    <w:link w:val="Ondertitel"/>
    <w:uiPriority w:val="11"/>
    <w:rsid w:val="00967AC3"/>
    <w:rPr>
      <w:rFonts w:eastAsiaTheme="minorEastAsia"/>
      <w:spacing w:val="15"/>
      <w:sz w:val="20"/>
      <w:lang w:val="en-US"/>
    </w:rPr>
  </w:style>
  <w:style w:type="paragraph" w:styleId="Inhopg1">
    <w:name w:val="toc 1"/>
    <w:basedOn w:val="Standaard"/>
    <w:next w:val="Standaard"/>
    <w:autoRedefine/>
    <w:uiPriority w:val="39"/>
    <w:unhideWhenUsed/>
    <w:rsid w:val="003F4642"/>
    <w:pPr>
      <w:spacing w:before="240" w:after="120"/>
    </w:pPr>
    <w:rPr>
      <w:rFonts w:cstheme="minorHAnsi"/>
      <w:b/>
      <w:bCs/>
      <w:szCs w:val="20"/>
    </w:rPr>
  </w:style>
  <w:style w:type="paragraph" w:styleId="Inhopg2">
    <w:name w:val="toc 2"/>
    <w:basedOn w:val="Standaard"/>
    <w:next w:val="Standaard"/>
    <w:autoRedefine/>
    <w:uiPriority w:val="39"/>
    <w:unhideWhenUsed/>
    <w:rsid w:val="003F4642"/>
    <w:pPr>
      <w:spacing w:before="120" w:after="0"/>
      <w:ind w:left="220"/>
    </w:pPr>
    <w:rPr>
      <w:rFonts w:cstheme="minorHAnsi"/>
      <w:i/>
      <w:iCs/>
      <w:szCs w:val="20"/>
    </w:rPr>
  </w:style>
  <w:style w:type="paragraph" w:styleId="Inhopg3">
    <w:name w:val="toc 3"/>
    <w:basedOn w:val="Standaard"/>
    <w:next w:val="Standaard"/>
    <w:autoRedefine/>
    <w:uiPriority w:val="39"/>
    <w:unhideWhenUsed/>
    <w:rsid w:val="003F4642"/>
    <w:pPr>
      <w:spacing w:after="0"/>
      <w:ind w:left="440"/>
    </w:pPr>
    <w:rPr>
      <w:rFonts w:cstheme="minorHAnsi"/>
      <w:szCs w:val="20"/>
    </w:rPr>
  </w:style>
  <w:style w:type="paragraph" w:styleId="Inhopg4">
    <w:name w:val="toc 4"/>
    <w:basedOn w:val="Standaard"/>
    <w:next w:val="Standaard"/>
    <w:autoRedefine/>
    <w:uiPriority w:val="39"/>
    <w:unhideWhenUsed/>
    <w:rsid w:val="003F4642"/>
    <w:pPr>
      <w:spacing w:after="0"/>
      <w:ind w:left="660"/>
    </w:pPr>
    <w:rPr>
      <w:rFonts w:cstheme="minorHAnsi"/>
      <w:szCs w:val="20"/>
    </w:rPr>
  </w:style>
  <w:style w:type="paragraph" w:styleId="Inhopg5">
    <w:name w:val="toc 5"/>
    <w:basedOn w:val="Standaard"/>
    <w:next w:val="Standaard"/>
    <w:autoRedefine/>
    <w:uiPriority w:val="39"/>
    <w:unhideWhenUsed/>
    <w:rsid w:val="003F4642"/>
    <w:pPr>
      <w:spacing w:after="0"/>
      <w:ind w:left="880"/>
    </w:pPr>
    <w:rPr>
      <w:rFonts w:cstheme="minorHAnsi"/>
      <w:szCs w:val="20"/>
    </w:rPr>
  </w:style>
  <w:style w:type="paragraph" w:styleId="Inhopg6">
    <w:name w:val="toc 6"/>
    <w:basedOn w:val="Standaard"/>
    <w:next w:val="Standaard"/>
    <w:autoRedefine/>
    <w:uiPriority w:val="39"/>
    <w:unhideWhenUsed/>
    <w:rsid w:val="003F4642"/>
    <w:pPr>
      <w:spacing w:after="0"/>
      <w:ind w:left="1100"/>
    </w:pPr>
    <w:rPr>
      <w:rFonts w:cstheme="minorHAnsi"/>
      <w:szCs w:val="20"/>
    </w:rPr>
  </w:style>
  <w:style w:type="paragraph" w:styleId="Inhopg7">
    <w:name w:val="toc 7"/>
    <w:basedOn w:val="Standaard"/>
    <w:next w:val="Standaard"/>
    <w:autoRedefine/>
    <w:uiPriority w:val="39"/>
    <w:unhideWhenUsed/>
    <w:rsid w:val="003F4642"/>
    <w:pPr>
      <w:spacing w:after="0"/>
      <w:ind w:left="1320"/>
    </w:pPr>
    <w:rPr>
      <w:rFonts w:cstheme="minorHAnsi"/>
      <w:szCs w:val="20"/>
    </w:rPr>
  </w:style>
  <w:style w:type="paragraph" w:styleId="Inhopg8">
    <w:name w:val="toc 8"/>
    <w:basedOn w:val="Standaard"/>
    <w:next w:val="Standaard"/>
    <w:autoRedefine/>
    <w:uiPriority w:val="39"/>
    <w:unhideWhenUsed/>
    <w:rsid w:val="003F4642"/>
    <w:pPr>
      <w:spacing w:after="0"/>
      <w:ind w:left="1540"/>
    </w:pPr>
    <w:rPr>
      <w:rFonts w:cstheme="minorHAnsi"/>
      <w:szCs w:val="20"/>
    </w:rPr>
  </w:style>
  <w:style w:type="paragraph" w:styleId="Inhopg9">
    <w:name w:val="toc 9"/>
    <w:basedOn w:val="Standaard"/>
    <w:next w:val="Standaard"/>
    <w:autoRedefine/>
    <w:uiPriority w:val="39"/>
    <w:unhideWhenUsed/>
    <w:rsid w:val="003F4642"/>
    <w:pPr>
      <w:spacing w:after="0"/>
      <w:ind w:left="1760"/>
    </w:pPr>
    <w:rPr>
      <w:rFonts w:cstheme="minorHAnsi"/>
      <w:szCs w:val="20"/>
    </w:rPr>
  </w:style>
  <w:style w:type="character" w:styleId="Hyperlink">
    <w:name w:val="Hyperlink"/>
    <w:basedOn w:val="Standaardalinea-lettertype"/>
    <w:uiPriority w:val="99"/>
    <w:unhideWhenUsed/>
    <w:rsid w:val="003F4642"/>
    <w:rPr>
      <w:color w:val="0563C1" w:themeColor="hyperlink"/>
      <w:u w:val="single"/>
    </w:rPr>
  </w:style>
  <w:style w:type="paragraph" w:styleId="Kopvaninhoudsopgave">
    <w:name w:val="TOC Heading"/>
    <w:basedOn w:val="Kop1"/>
    <w:next w:val="Standaard"/>
    <w:uiPriority w:val="39"/>
    <w:unhideWhenUsed/>
    <w:qFormat/>
    <w:rsid w:val="004F0BA0"/>
    <w:pPr>
      <w:numPr>
        <w:numId w:val="0"/>
      </w:numPr>
      <w:spacing w:before="240" w:after="0" w:line="259" w:lineRule="auto"/>
      <w:outlineLvl w:val="9"/>
    </w:pPr>
    <w:rPr>
      <w:rFonts w:asciiTheme="majorHAnsi" w:eastAsiaTheme="majorEastAsia" w:hAnsiTheme="majorHAnsi" w:cstheme="majorBidi"/>
      <w:bCs w:val="0"/>
      <w:szCs w:val="32"/>
      <w:lang w:val="nl-NL"/>
    </w:rPr>
  </w:style>
  <w:style w:type="paragraph" w:styleId="Geenafstand">
    <w:name w:val="No Spacing"/>
    <w:link w:val="GeenafstandChar"/>
    <w:uiPriority w:val="1"/>
    <w:rsid w:val="009D7546"/>
    <w:pPr>
      <w:spacing w:after="0" w:line="240" w:lineRule="auto"/>
    </w:pPr>
    <w:rPr>
      <w:color w:val="A00656" w:themeColor="text2"/>
      <w:sz w:val="20"/>
      <w:szCs w:val="20"/>
      <w:lang w:val="en-US"/>
    </w:rPr>
  </w:style>
  <w:style w:type="paragraph" w:styleId="Ballontekst">
    <w:name w:val="Balloon Text"/>
    <w:basedOn w:val="Standaard"/>
    <w:link w:val="BallontekstChar"/>
    <w:uiPriority w:val="99"/>
    <w:semiHidden/>
    <w:unhideWhenUsed/>
    <w:rsid w:val="00F11F1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11F15"/>
    <w:rPr>
      <w:rFonts w:ascii="Segoe UI" w:hAnsi="Segoe UI" w:cs="Segoe UI"/>
      <w:sz w:val="18"/>
      <w:szCs w:val="18"/>
      <w:lang w:val="nl-NL"/>
    </w:rPr>
  </w:style>
  <w:style w:type="character" w:customStyle="1" w:styleId="GeenafstandChar">
    <w:name w:val="Geen afstand Char"/>
    <w:basedOn w:val="Standaardalinea-lettertype"/>
    <w:link w:val="Geenafstand"/>
    <w:uiPriority w:val="1"/>
    <w:rsid w:val="00F52081"/>
    <w:rPr>
      <w:color w:val="A00656" w:themeColor="text2"/>
      <w:sz w:val="20"/>
      <w:szCs w:val="20"/>
      <w:lang w:val="en-US"/>
    </w:rPr>
  </w:style>
  <w:style w:type="paragraph" w:customStyle="1" w:styleId="Inhoudstabel">
    <w:name w:val="Inhoudstabel"/>
    <w:basedOn w:val="Standaard"/>
    <w:link w:val="InhoudstabelChar"/>
    <w:qFormat/>
    <w:rsid w:val="00451440"/>
    <w:pPr>
      <w:spacing w:after="200" w:line="276" w:lineRule="auto"/>
    </w:pPr>
    <w:rPr>
      <w:rFonts w:ascii="Calibri" w:eastAsia="Times New Roman" w:hAnsi="Calibri" w:cs="Times New Roman"/>
      <w:b/>
      <w:bCs/>
      <w:color w:val="A00656"/>
      <w:sz w:val="32"/>
      <w:szCs w:val="28"/>
    </w:rPr>
  </w:style>
  <w:style w:type="paragraph" w:customStyle="1" w:styleId="Headerandpagen">
    <w:name w:val="Header and page n°"/>
    <w:basedOn w:val="Koptekst"/>
    <w:link w:val="HeaderandpagenChar"/>
    <w:qFormat/>
    <w:rsid w:val="00186574"/>
    <w:pPr>
      <w:ind w:hanging="567"/>
    </w:pPr>
    <w:rPr>
      <w:rFonts w:cstheme="minorHAnsi"/>
    </w:rPr>
  </w:style>
  <w:style w:type="character" w:customStyle="1" w:styleId="InhoudstabelChar">
    <w:name w:val="Inhoudstabel Char"/>
    <w:basedOn w:val="Standaardalinea-lettertype"/>
    <w:link w:val="Inhoudstabel"/>
    <w:rsid w:val="00451440"/>
    <w:rPr>
      <w:rFonts w:ascii="Calibri" w:eastAsia="Times New Roman" w:hAnsi="Calibri" w:cs="Times New Roman"/>
      <w:b/>
      <w:bCs/>
      <w:color w:val="A00656"/>
      <w:sz w:val="32"/>
      <w:szCs w:val="28"/>
      <w:lang w:val="en-US"/>
    </w:rPr>
  </w:style>
  <w:style w:type="character" w:customStyle="1" w:styleId="HeaderandpagenChar">
    <w:name w:val="Header and page n° Char"/>
    <w:basedOn w:val="KoptekstChar"/>
    <w:link w:val="Headerandpagen"/>
    <w:rsid w:val="00186574"/>
    <w:rPr>
      <w:rFonts w:cstheme="minorHAnsi"/>
      <w:lang w:val="nl-NL"/>
    </w:rPr>
  </w:style>
  <w:style w:type="character" w:styleId="Onopgelostemelding">
    <w:name w:val="Unresolved Mention"/>
    <w:basedOn w:val="Standaardalinea-lettertype"/>
    <w:uiPriority w:val="99"/>
    <w:unhideWhenUsed/>
    <w:rsid w:val="00775E25"/>
    <w:rPr>
      <w:color w:val="605E5C"/>
      <w:shd w:val="clear" w:color="auto" w:fill="E1DFDD"/>
    </w:rPr>
  </w:style>
  <w:style w:type="paragraph" w:customStyle="1" w:styleId="Kadertekstzwart">
    <w:name w:val="Kadertekst zwart"/>
    <w:basedOn w:val="Standaard"/>
    <w:link w:val="KadertekstzwartChar"/>
    <w:qFormat/>
    <w:rsid w:val="0016461D"/>
    <w:rPr>
      <w:sz w:val="22"/>
    </w:rPr>
  </w:style>
  <w:style w:type="character" w:customStyle="1" w:styleId="Kop3Char">
    <w:name w:val="Kop 3 Char"/>
    <w:basedOn w:val="Standaardalinea-lettertype"/>
    <w:link w:val="Kop3"/>
    <w:uiPriority w:val="9"/>
    <w:rsid w:val="00CC3F12"/>
    <w:rPr>
      <w:rFonts w:ascii="Calibri" w:eastAsia="Times New Roman" w:hAnsi="Calibri" w:cs="Times New Roman"/>
      <w:bCs/>
      <w:color w:val="A00656"/>
      <w:sz w:val="24"/>
      <w:szCs w:val="28"/>
      <w:lang w:val="fr-BE"/>
    </w:rPr>
  </w:style>
  <w:style w:type="character" w:customStyle="1" w:styleId="KadertekstzwartChar">
    <w:name w:val="Kadertekst zwart Char"/>
    <w:basedOn w:val="Standaardalinea-lettertype"/>
    <w:link w:val="Kadertekstzwart"/>
    <w:rsid w:val="0016461D"/>
    <w:rPr>
      <w:lang w:val="en-US"/>
    </w:rPr>
  </w:style>
  <w:style w:type="paragraph" w:styleId="Bijschrift">
    <w:name w:val="caption"/>
    <w:basedOn w:val="Standaard"/>
    <w:next w:val="Standaard"/>
    <w:uiPriority w:val="35"/>
    <w:unhideWhenUsed/>
    <w:qFormat/>
    <w:rsid w:val="003E6C5E"/>
    <w:pPr>
      <w:spacing w:after="200" w:line="240" w:lineRule="auto"/>
    </w:pPr>
    <w:rPr>
      <w:i/>
      <w:iCs/>
      <w:sz w:val="18"/>
      <w:szCs w:val="18"/>
    </w:rPr>
  </w:style>
  <w:style w:type="table" w:styleId="Tabelraster">
    <w:name w:val="Table Grid"/>
    <w:basedOn w:val="Standaardtabel"/>
    <w:uiPriority w:val="39"/>
    <w:rsid w:val="003E6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3">
    <w:name w:val="Plain Table 3"/>
    <w:basedOn w:val="Standaardtabel"/>
    <w:uiPriority w:val="43"/>
    <w:rsid w:val="000F65D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astertabel4-Accent5">
    <w:name w:val="Grid Table 4 Accent 5"/>
    <w:aliases w:val="Grid Table Unia 1 - Accent 5"/>
    <w:basedOn w:val="Standaardtabel"/>
    <w:uiPriority w:val="49"/>
    <w:rsid w:val="0074521A"/>
    <w:pPr>
      <w:spacing w:after="0" w:line="240" w:lineRule="auto"/>
    </w:pPr>
    <w:tblPr>
      <w:tblStyleRowBandSize w:val="1"/>
      <w:tblStyleColBandSize w:val="1"/>
    </w:tblPr>
    <w:tcPr>
      <w:shd w:val="pct5" w:color="auto" w:fill="auto"/>
    </w:tcPr>
    <w:tblStylePr w:type="firstRow">
      <w:rPr>
        <w:b/>
        <w:bCs/>
        <w:color w:val="FFFFFF" w:themeColor="background1"/>
      </w:rPr>
      <w:tblPr/>
      <w:tcPr>
        <w:tcBorders>
          <w:top w:val="single" w:sz="4" w:space="0" w:color="EC6C84" w:themeColor="accent5"/>
          <w:left w:val="single" w:sz="4" w:space="0" w:color="EC6C84" w:themeColor="accent5"/>
          <w:bottom w:val="single" w:sz="4" w:space="0" w:color="EC6C84" w:themeColor="accent5"/>
          <w:right w:val="single" w:sz="4" w:space="0" w:color="EC6C84" w:themeColor="accent5"/>
          <w:insideH w:val="nil"/>
          <w:insideV w:val="nil"/>
        </w:tcBorders>
        <w:shd w:val="clear" w:color="auto" w:fill="EC6C84" w:themeFill="accent5"/>
      </w:tcPr>
    </w:tblStylePr>
    <w:tblStylePr w:type="lastRow">
      <w:rPr>
        <w:b/>
        <w:bCs/>
      </w:rPr>
      <w:tblPr/>
      <w:tcPr>
        <w:tcBorders>
          <w:top w:val="double" w:sz="4" w:space="0" w:color="EC6C84" w:themeColor="accent5"/>
        </w:tcBorders>
      </w:tcPr>
    </w:tblStylePr>
    <w:tblStylePr w:type="firstCol">
      <w:rPr>
        <w:b/>
        <w:bCs/>
      </w:rPr>
    </w:tblStylePr>
    <w:tblStylePr w:type="lastCol">
      <w:rPr>
        <w:b/>
        <w:bCs/>
      </w:rPr>
    </w:tblStylePr>
    <w:tblStylePr w:type="band1Vert">
      <w:tblPr/>
      <w:tcPr>
        <w:shd w:val="clear" w:color="auto" w:fill="FBE1E6" w:themeFill="accent5" w:themeFillTint="33"/>
      </w:tcPr>
    </w:tblStylePr>
    <w:tblStylePr w:type="band1Horz">
      <w:tblPr/>
      <w:tcPr>
        <w:shd w:val="clear" w:color="auto" w:fill="FBE1E6" w:themeFill="accent5" w:themeFillTint="33"/>
      </w:tcPr>
    </w:tblStylePr>
  </w:style>
  <w:style w:type="table" w:customStyle="1" w:styleId="Style1-Unia">
    <w:name w:val="Style 1-Unia"/>
    <w:basedOn w:val="Standaardtabel"/>
    <w:uiPriority w:val="99"/>
    <w:rsid w:val="0074521A"/>
    <w:pPr>
      <w:spacing w:after="0" w:line="240" w:lineRule="auto"/>
    </w:pPr>
    <w:tblPr>
      <w:tblStyleRowBandSize w:val="2"/>
    </w:tblPr>
    <w:tcPr>
      <w:shd w:val="clear" w:color="auto" w:fill="A00656" w:themeFill="text2"/>
    </w:tcPr>
  </w:style>
  <w:style w:type="paragraph" w:customStyle="1" w:styleId="Tabel-title">
    <w:name w:val="Tabel-title"/>
    <w:basedOn w:val="Kop4"/>
    <w:link w:val="Tabel-titleChar"/>
    <w:qFormat/>
    <w:rsid w:val="00AD32C8"/>
  </w:style>
  <w:style w:type="character" w:customStyle="1" w:styleId="Tabel-titleChar">
    <w:name w:val="Tabel-title Char"/>
    <w:basedOn w:val="Kop2Char"/>
    <w:link w:val="Tabel-title"/>
    <w:rsid w:val="00AD32C8"/>
    <w:rPr>
      <w:rFonts w:ascii="Calibri" w:eastAsia="Times New Roman" w:hAnsi="Calibri" w:cs="Times New Roman"/>
      <w:b/>
      <w:bCs w:val="0"/>
      <w:color w:val="A00656" w:themeColor="text2"/>
      <w:sz w:val="20"/>
      <w:szCs w:val="28"/>
      <w:lang w:val="en-US"/>
    </w:rPr>
  </w:style>
  <w:style w:type="character" w:styleId="Tekstvantijdelijkeaanduiding">
    <w:name w:val="Placeholder Text"/>
    <w:basedOn w:val="Standaardalinea-lettertype"/>
    <w:uiPriority w:val="99"/>
    <w:semiHidden/>
    <w:rsid w:val="00843566"/>
    <w:rPr>
      <w:color w:val="808080"/>
    </w:rPr>
  </w:style>
  <w:style w:type="character" w:customStyle="1" w:styleId="Kop4Char">
    <w:name w:val="Kop 4 Char"/>
    <w:basedOn w:val="Standaardalinea-lettertype"/>
    <w:link w:val="Kop4"/>
    <w:uiPriority w:val="9"/>
    <w:rsid w:val="00AD32C8"/>
    <w:rPr>
      <w:b/>
      <w:color w:val="A00656" w:themeColor="text2"/>
      <w:lang w:val="en-US"/>
    </w:rPr>
  </w:style>
  <w:style w:type="character" w:styleId="Subtieleverwijzing">
    <w:name w:val="Subtle Reference"/>
    <w:aliases w:val="Footnote"/>
    <w:basedOn w:val="GeenafstandChar"/>
    <w:uiPriority w:val="31"/>
    <w:qFormat/>
    <w:rsid w:val="00301F84"/>
    <w:rPr>
      <w:rFonts w:asciiTheme="minorHAnsi" w:hAnsiTheme="minorHAnsi"/>
      <w:color w:val="auto"/>
      <w:sz w:val="18"/>
      <w:szCs w:val="20"/>
      <w:lang w:val="en-US"/>
    </w:rPr>
  </w:style>
  <w:style w:type="character" w:customStyle="1" w:styleId="Kop5Char">
    <w:name w:val="Kop 5 Char"/>
    <w:basedOn w:val="Standaardalinea-lettertype"/>
    <w:link w:val="Kop5"/>
    <w:uiPriority w:val="9"/>
    <w:rsid w:val="0063672B"/>
    <w:rPr>
      <w:rFonts w:asciiTheme="majorHAnsi" w:eastAsiaTheme="majorEastAsia" w:hAnsiTheme="majorHAnsi" w:cstheme="majorBidi"/>
      <w:color w:val="4F57A6" w:themeColor="accent1" w:themeShade="BF"/>
      <w:sz w:val="20"/>
      <w:lang w:val="en-US"/>
    </w:rPr>
  </w:style>
  <w:style w:type="character" w:customStyle="1" w:styleId="Kop6Char">
    <w:name w:val="Kop 6 Char"/>
    <w:basedOn w:val="Standaardalinea-lettertype"/>
    <w:link w:val="Kop6"/>
    <w:uiPriority w:val="9"/>
    <w:rsid w:val="0063672B"/>
    <w:rPr>
      <w:rFonts w:asciiTheme="majorHAnsi" w:eastAsiaTheme="majorEastAsia" w:hAnsiTheme="majorHAnsi" w:cstheme="majorBidi"/>
      <w:color w:val="353A6E" w:themeColor="accent1" w:themeShade="7F"/>
      <w:sz w:val="20"/>
      <w:lang w:val="en-US"/>
    </w:rPr>
  </w:style>
  <w:style w:type="character" w:customStyle="1" w:styleId="Kop7Char">
    <w:name w:val="Kop 7 Char"/>
    <w:basedOn w:val="Standaardalinea-lettertype"/>
    <w:link w:val="Kop7"/>
    <w:uiPriority w:val="9"/>
    <w:semiHidden/>
    <w:rsid w:val="0063672B"/>
    <w:rPr>
      <w:rFonts w:asciiTheme="majorHAnsi" w:eastAsiaTheme="majorEastAsia" w:hAnsiTheme="majorHAnsi" w:cstheme="majorBidi"/>
      <w:i/>
      <w:iCs/>
      <w:color w:val="353A6E" w:themeColor="accent1" w:themeShade="7F"/>
      <w:sz w:val="20"/>
      <w:lang w:val="en-US"/>
    </w:rPr>
  </w:style>
  <w:style w:type="character" w:customStyle="1" w:styleId="Kop8Char">
    <w:name w:val="Kop 8 Char"/>
    <w:basedOn w:val="Standaardalinea-lettertype"/>
    <w:link w:val="Kop8"/>
    <w:uiPriority w:val="9"/>
    <w:semiHidden/>
    <w:rsid w:val="0063672B"/>
    <w:rPr>
      <w:rFonts w:asciiTheme="majorHAnsi" w:eastAsiaTheme="majorEastAsia" w:hAnsiTheme="majorHAnsi" w:cstheme="majorBidi"/>
      <w:color w:val="272727" w:themeColor="text1" w:themeTint="D8"/>
      <w:sz w:val="21"/>
      <w:szCs w:val="21"/>
      <w:lang w:val="fr-BE"/>
    </w:rPr>
  </w:style>
  <w:style w:type="character" w:customStyle="1" w:styleId="Kop9Char">
    <w:name w:val="Kop 9 Char"/>
    <w:basedOn w:val="Standaardalinea-lettertype"/>
    <w:link w:val="Kop9"/>
    <w:uiPriority w:val="9"/>
    <w:semiHidden/>
    <w:rsid w:val="0063672B"/>
    <w:rPr>
      <w:rFonts w:asciiTheme="majorHAnsi" w:eastAsiaTheme="majorEastAsia" w:hAnsiTheme="majorHAnsi" w:cstheme="majorBidi"/>
      <w:i/>
      <w:iCs/>
      <w:color w:val="272727" w:themeColor="text1" w:themeTint="D8"/>
      <w:sz w:val="21"/>
      <w:szCs w:val="21"/>
      <w:lang w:val="fr-BE"/>
    </w:rPr>
  </w:style>
  <w:style w:type="character" w:styleId="Verwijzingopmerking">
    <w:name w:val="annotation reference"/>
    <w:basedOn w:val="Standaardalinea-lettertype"/>
    <w:uiPriority w:val="99"/>
    <w:semiHidden/>
    <w:unhideWhenUsed/>
    <w:rsid w:val="007F28F5"/>
    <w:rPr>
      <w:sz w:val="16"/>
      <w:szCs w:val="16"/>
    </w:rPr>
  </w:style>
  <w:style w:type="paragraph" w:styleId="Tekstopmerking">
    <w:name w:val="annotation text"/>
    <w:basedOn w:val="Standaard"/>
    <w:link w:val="TekstopmerkingChar"/>
    <w:uiPriority w:val="99"/>
    <w:unhideWhenUsed/>
    <w:rsid w:val="007F28F5"/>
    <w:pPr>
      <w:spacing w:line="240" w:lineRule="auto"/>
    </w:pPr>
    <w:rPr>
      <w:szCs w:val="20"/>
    </w:rPr>
  </w:style>
  <w:style w:type="character" w:customStyle="1" w:styleId="TekstopmerkingChar">
    <w:name w:val="Tekst opmerking Char"/>
    <w:basedOn w:val="Standaardalinea-lettertype"/>
    <w:link w:val="Tekstopmerking"/>
    <w:uiPriority w:val="99"/>
    <w:rsid w:val="007F28F5"/>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7F28F5"/>
    <w:rPr>
      <w:b/>
      <w:bCs/>
    </w:rPr>
  </w:style>
  <w:style w:type="character" w:customStyle="1" w:styleId="OnderwerpvanopmerkingChar">
    <w:name w:val="Onderwerp van opmerking Char"/>
    <w:basedOn w:val="TekstopmerkingChar"/>
    <w:link w:val="Onderwerpvanopmerking"/>
    <w:uiPriority w:val="99"/>
    <w:semiHidden/>
    <w:rsid w:val="007F28F5"/>
    <w:rPr>
      <w:b/>
      <w:bCs/>
      <w:sz w:val="20"/>
      <w:szCs w:val="20"/>
      <w:lang w:val="en-US"/>
    </w:rPr>
  </w:style>
  <w:style w:type="paragraph" w:customStyle="1" w:styleId="DecimalAligned">
    <w:name w:val="Decimal Aligned"/>
    <w:basedOn w:val="Standaard"/>
    <w:uiPriority w:val="40"/>
    <w:qFormat/>
    <w:rsid w:val="00B81FB9"/>
    <w:pPr>
      <w:keepNext w:val="0"/>
      <w:keepLines w:val="0"/>
      <w:tabs>
        <w:tab w:val="decimal" w:pos="360"/>
      </w:tabs>
      <w:spacing w:after="200" w:line="276" w:lineRule="auto"/>
      <w:jc w:val="left"/>
    </w:pPr>
    <w:rPr>
      <w:rFonts w:eastAsiaTheme="minorEastAsia" w:cs="Times New Roman"/>
      <w:sz w:val="22"/>
    </w:rPr>
  </w:style>
  <w:style w:type="character" w:styleId="Subtielebenadrukking">
    <w:name w:val="Subtle Emphasis"/>
    <w:basedOn w:val="Standaardalinea-lettertype"/>
    <w:uiPriority w:val="19"/>
    <w:qFormat/>
    <w:rsid w:val="00B81FB9"/>
    <w:rPr>
      <w:i/>
      <w:iCs/>
    </w:rPr>
  </w:style>
  <w:style w:type="table" w:styleId="Lichtearcering-accent1">
    <w:name w:val="Light Shading Accent 1"/>
    <w:basedOn w:val="Standaardtabel"/>
    <w:uiPriority w:val="60"/>
    <w:rsid w:val="00B81FB9"/>
    <w:pPr>
      <w:spacing w:after="0" w:line="240" w:lineRule="auto"/>
    </w:pPr>
    <w:rPr>
      <w:rFonts w:eastAsiaTheme="minorEastAsia"/>
      <w:color w:val="4F57A6" w:themeColor="accent1" w:themeShade="BF"/>
    </w:rPr>
    <w:tblPr>
      <w:tblStyleRowBandSize w:val="1"/>
      <w:tblStyleColBandSize w:val="1"/>
      <w:tblBorders>
        <w:top w:val="single" w:sz="8" w:space="0" w:color="848AC4" w:themeColor="accent1"/>
        <w:bottom w:val="single" w:sz="8" w:space="0" w:color="848AC4" w:themeColor="accent1"/>
      </w:tblBorders>
    </w:tblPr>
    <w:tblStylePr w:type="firstRow">
      <w:pPr>
        <w:spacing w:before="0" w:after="0" w:line="240" w:lineRule="auto"/>
      </w:pPr>
      <w:rPr>
        <w:b/>
        <w:bCs/>
      </w:rPr>
      <w:tblPr/>
      <w:tcPr>
        <w:tcBorders>
          <w:top w:val="single" w:sz="8" w:space="0" w:color="848AC4" w:themeColor="accent1"/>
          <w:left w:val="nil"/>
          <w:bottom w:val="single" w:sz="8" w:space="0" w:color="848AC4" w:themeColor="accent1"/>
          <w:right w:val="nil"/>
          <w:insideH w:val="nil"/>
          <w:insideV w:val="nil"/>
        </w:tcBorders>
      </w:tcPr>
    </w:tblStylePr>
    <w:tblStylePr w:type="lastRow">
      <w:pPr>
        <w:spacing w:before="0" w:after="0" w:line="240" w:lineRule="auto"/>
      </w:pPr>
      <w:rPr>
        <w:b/>
        <w:bCs/>
      </w:rPr>
      <w:tblPr/>
      <w:tcPr>
        <w:tcBorders>
          <w:top w:val="single" w:sz="8" w:space="0" w:color="848AC4" w:themeColor="accent1"/>
          <w:left w:val="nil"/>
          <w:bottom w:val="single" w:sz="8" w:space="0" w:color="848A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1F0" w:themeFill="accent1" w:themeFillTint="3F"/>
      </w:tcPr>
    </w:tblStylePr>
    <w:tblStylePr w:type="band1Horz">
      <w:tblPr/>
      <w:tcPr>
        <w:tcBorders>
          <w:left w:val="nil"/>
          <w:right w:val="nil"/>
          <w:insideH w:val="nil"/>
          <w:insideV w:val="nil"/>
        </w:tcBorders>
        <w:shd w:val="clear" w:color="auto" w:fill="E0E1F0" w:themeFill="accent1" w:themeFillTint="3F"/>
      </w:tcPr>
    </w:tblStylePr>
  </w:style>
  <w:style w:type="paragraph" w:styleId="Revisie">
    <w:name w:val="Revision"/>
    <w:hidden/>
    <w:uiPriority w:val="99"/>
    <w:semiHidden/>
    <w:rsid w:val="00AC05CD"/>
    <w:pPr>
      <w:spacing w:after="0" w:line="240" w:lineRule="auto"/>
    </w:pPr>
    <w:rPr>
      <w:sz w:val="20"/>
      <w:lang w:val="en-US"/>
    </w:rPr>
  </w:style>
  <w:style w:type="character" w:styleId="Vermelding">
    <w:name w:val="Mention"/>
    <w:basedOn w:val="Standaardalinea-lettertype"/>
    <w:uiPriority w:val="99"/>
    <w:unhideWhenUsed/>
    <w:rsid w:val="007F6BD1"/>
    <w:rPr>
      <w:color w:val="2B579A"/>
      <w:shd w:val="clear" w:color="auto" w:fill="E1DFDD"/>
    </w:rPr>
  </w:style>
  <w:style w:type="paragraph" w:customStyle="1" w:styleId="gmail-msocommenttext">
    <w:name w:val="gmail-msocommenttext"/>
    <w:basedOn w:val="Standaard"/>
    <w:rsid w:val="00B81B19"/>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fr-BE"/>
    </w:rPr>
  </w:style>
  <w:style w:type="character" w:customStyle="1" w:styleId="gmail-m-1999773005261842398normaltextrun">
    <w:name w:val="gmail-m_-1999773005261842398normaltextrun"/>
    <w:basedOn w:val="Standaardalinea-lettertype"/>
    <w:rsid w:val="007575E8"/>
  </w:style>
  <w:style w:type="character" w:customStyle="1" w:styleId="gmail-m-1999773005261842398eop">
    <w:name w:val="gmail-m_-1999773005261842398eop"/>
    <w:basedOn w:val="Standaardalinea-lettertype"/>
    <w:rsid w:val="007575E8"/>
  </w:style>
  <w:style w:type="character" w:customStyle="1" w:styleId="gmail-m-1999773005261842398spellingerror">
    <w:name w:val="gmail-m_-1999773005261842398spellingerror"/>
    <w:basedOn w:val="Standaardalinea-lettertype"/>
    <w:rsid w:val="007575E8"/>
  </w:style>
  <w:style w:type="table" w:customStyle="1" w:styleId="Grilledutableau1">
    <w:name w:val="Grille du tableau1"/>
    <w:basedOn w:val="Standaardtabel"/>
    <w:next w:val="Tabelraster"/>
    <w:uiPriority w:val="39"/>
    <w:rsid w:val="003C6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Standaardtabel"/>
    <w:next w:val="Tabelraster"/>
    <w:uiPriority w:val="39"/>
    <w:rsid w:val="005D0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Standaardtabel"/>
    <w:next w:val="Tabelraster"/>
    <w:uiPriority w:val="39"/>
    <w:rsid w:val="001D1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Standaardtabel"/>
    <w:next w:val="Tabelraster"/>
    <w:uiPriority w:val="39"/>
    <w:rsid w:val="00001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Standaardtabel"/>
    <w:next w:val="Tabelraster"/>
    <w:uiPriority w:val="39"/>
    <w:rsid w:val="00EB0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Standaardtabel"/>
    <w:next w:val="Tabelraster"/>
    <w:uiPriority w:val="39"/>
    <w:rsid w:val="00AF6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Standaardtabel"/>
    <w:next w:val="Tabelraster"/>
    <w:uiPriority w:val="39"/>
    <w:rsid w:val="00A63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Standaardtabel"/>
    <w:next w:val="Tabelraster"/>
    <w:uiPriority w:val="39"/>
    <w:rsid w:val="00AD3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Standaardtabel"/>
    <w:next w:val="Tabelraster"/>
    <w:uiPriority w:val="39"/>
    <w:rsid w:val="005B1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99244">
      <w:bodyDiv w:val="1"/>
      <w:marLeft w:val="0"/>
      <w:marRight w:val="0"/>
      <w:marTop w:val="0"/>
      <w:marBottom w:val="0"/>
      <w:divBdr>
        <w:top w:val="none" w:sz="0" w:space="0" w:color="auto"/>
        <w:left w:val="none" w:sz="0" w:space="0" w:color="auto"/>
        <w:bottom w:val="none" w:sz="0" w:space="0" w:color="auto"/>
        <w:right w:val="none" w:sz="0" w:space="0" w:color="auto"/>
      </w:divBdr>
      <w:divsChild>
        <w:div w:id="2020158881">
          <w:marLeft w:val="0"/>
          <w:marRight w:val="0"/>
          <w:marTop w:val="0"/>
          <w:marBottom w:val="0"/>
          <w:divBdr>
            <w:top w:val="none" w:sz="0" w:space="0" w:color="auto"/>
            <w:left w:val="none" w:sz="0" w:space="0" w:color="auto"/>
            <w:bottom w:val="none" w:sz="0" w:space="0" w:color="auto"/>
            <w:right w:val="none" w:sz="0" w:space="0" w:color="auto"/>
          </w:divBdr>
        </w:div>
      </w:divsChild>
    </w:div>
    <w:div w:id="215745642">
      <w:bodyDiv w:val="1"/>
      <w:marLeft w:val="0"/>
      <w:marRight w:val="0"/>
      <w:marTop w:val="0"/>
      <w:marBottom w:val="0"/>
      <w:divBdr>
        <w:top w:val="none" w:sz="0" w:space="0" w:color="auto"/>
        <w:left w:val="none" w:sz="0" w:space="0" w:color="auto"/>
        <w:bottom w:val="none" w:sz="0" w:space="0" w:color="auto"/>
        <w:right w:val="none" w:sz="0" w:space="0" w:color="auto"/>
      </w:divBdr>
    </w:div>
    <w:div w:id="274487517">
      <w:bodyDiv w:val="1"/>
      <w:marLeft w:val="0"/>
      <w:marRight w:val="0"/>
      <w:marTop w:val="0"/>
      <w:marBottom w:val="0"/>
      <w:divBdr>
        <w:top w:val="none" w:sz="0" w:space="0" w:color="auto"/>
        <w:left w:val="none" w:sz="0" w:space="0" w:color="auto"/>
        <w:bottom w:val="none" w:sz="0" w:space="0" w:color="auto"/>
        <w:right w:val="none" w:sz="0" w:space="0" w:color="auto"/>
      </w:divBdr>
    </w:div>
    <w:div w:id="432676087">
      <w:bodyDiv w:val="1"/>
      <w:marLeft w:val="0"/>
      <w:marRight w:val="0"/>
      <w:marTop w:val="0"/>
      <w:marBottom w:val="0"/>
      <w:divBdr>
        <w:top w:val="none" w:sz="0" w:space="0" w:color="auto"/>
        <w:left w:val="none" w:sz="0" w:space="0" w:color="auto"/>
        <w:bottom w:val="none" w:sz="0" w:space="0" w:color="auto"/>
        <w:right w:val="none" w:sz="0" w:space="0" w:color="auto"/>
      </w:divBdr>
    </w:div>
    <w:div w:id="595140945">
      <w:bodyDiv w:val="1"/>
      <w:marLeft w:val="0"/>
      <w:marRight w:val="0"/>
      <w:marTop w:val="0"/>
      <w:marBottom w:val="0"/>
      <w:divBdr>
        <w:top w:val="none" w:sz="0" w:space="0" w:color="auto"/>
        <w:left w:val="none" w:sz="0" w:space="0" w:color="auto"/>
        <w:bottom w:val="none" w:sz="0" w:space="0" w:color="auto"/>
        <w:right w:val="none" w:sz="0" w:space="0" w:color="auto"/>
      </w:divBdr>
    </w:div>
    <w:div w:id="690685715">
      <w:bodyDiv w:val="1"/>
      <w:marLeft w:val="0"/>
      <w:marRight w:val="0"/>
      <w:marTop w:val="0"/>
      <w:marBottom w:val="0"/>
      <w:divBdr>
        <w:top w:val="none" w:sz="0" w:space="0" w:color="auto"/>
        <w:left w:val="none" w:sz="0" w:space="0" w:color="auto"/>
        <w:bottom w:val="none" w:sz="0" w:space="0" w:color="auto"/>
        <w:right w:val="none" w:sz="0" w:space="0" w:color="auto"/>
      </w:divBdr>
    </w:div>
    <w:div w:id="720254256">
      <w:bodyDiv w:val="1"/>
      <w:marLeft w:val="0"/>
      <w:marRight w:val="0"/>
      <w:marTop w:val="0"/>
      <w:marBottom w:val="0"/>
      <w:divBdr>
        <w:top w:val="none" w:sz="0" w:space="0" w:color="auto"/>
        <w:left w:val="none" w:sz="0" w:space="0" w:color="auto"/>
        <w:bottom w:val="none" w:sz="0" w:space="0" w:color="auto"/>
        <w:right w:val="none" w:sz="0" w:space="0" w:color="auto"/>
      </w:divBdr>
    </w:div>
    <w:div w:id="1188518951">
      <w:bodyDiv w:val="1"/>
      <w:marLeft w:val="0"/>
      <w:marRight w:val="0"/>
      <w:marTop w:val="0"/>
      <w:marBottom w:val="0"/>
      <w:divBdr>
        <w:top w:val="none" w:sz="0" w:space="0" w:color="auto"/>
        <w:left w:val="none" w:sz="0" w:space="0" w:color="auto"/>
        <w:bottom w:val="none" w:sz="0" w:space="0" w:color="auto"/>
        <w:right w:val="none" w:sz="0" w:space="0" w:color="auto"/>
      </w:divBdr>
    </w:div>
    <w:div w:id="1192378014">
      <w:bodyDiv w:val="1"/>
      <w:marLeft w:val="0"/>
      <w:marRight w:val="0"/>
      <w:marTop w:val="0"/>
      <w:marBottom w:val="0"/>
      <w:divBdr>
        <w:top w:val="none" w:sz="0" w:space="0" w:color="auto"/>
        <w:left w:val="none" w:sz="0" w:space="0" w:color="auto"/>
        <w:bottom w:val="none" w:sz="0" w:space="0" w:color="auto"/>
        <w:right w:val="none" w:sz="0" w:space="0" w:color="auto"/>
      </w:divBdr>
    </w:div>
    <w:div w:id="1208374522">
      <w:bodyDiv w:val="1"/>
      <w:marLeft w:val="0"/>
      <w:marRight w:val="0"/>
      <w:marTop w:val="0"/>
      <w:marBottom w:val="0"/>
      <w:divBdr>
        <w:top w:val="none" w:sz="0" w:space="0" w:color="auto"/>
        <w:left w:val="none" w:sz="0" w:space="0" w:color="auto"/>
        <w:bottom w:val="none" w:sz="0" w:space="0" w:color="auto"/>
        <w:right w:val="none" w:sz="0" w:space="0" w:color="auto"/>
      </w:divBdr>
    </w:div>
    <w:div w:id="1291474625">
      <w:bodyDiv w:val="1"/>
      <w:marLeft w:val="0"/>
      <w:marRight w:val="0"/>
      <w:marTop w:val="0"/>
      <w:marBottom w:val="0"/>
      <w:divBdr>
        <w:top w:val="none" w:sz="0" w:space="0" w:color="auto"/>
        <w:left w:val="none" w:sz="0" w:space="0" w:color="auto"/>
        <w:bottom w:val="none" w:sz="0" w:space="0" w:color="auto"/>
        <w:right w:val="none" w:sz="0" w:space="0" w:color="auto"/>
      </w:divBdr>
    </w:div>
    <w:div w:id="1456020283">
      <w:bodyDiv w:val="1"/>
      <w:marLeft w:val="0"/>
      <w:marRight w:val="0"/>
      <w:marTop w:val="0"/>
      <w:marBottom w:val="0"/>
      <w:divBdr>
        <w:top w:val="none" w:sz="0" w:space="0" w:color="auto"/>
        <w:left w:val="none" w:sz="0" w:space="0" w:color="auto"/>
        <w:bottom w:val="none" w:sz="0" w:space="0" w:color="auto"/>
        <w:right w:val="none" w:sz="0" w:space="0" w:color="auto"/>
      </w:divBdr>
    </w:div>
    <w:div w:id="1530020956">
      <w:bodyDiv w:val="1"/>
      <w:marLeft w:val="0"/>
      <w:marRight w:val="0"/>
      <w:marTop w:val="0"/>
      <w:marBottom w:val="0"/>
      <w:divBdr>
        <w:top w:val="none" w:sz="0" w:space="0" w:color="auto"/>
        <w:left w:val="none" w:sz="0" w:space="0" w:color="auto"/>
        <w:bottom w:val="none" w:sz="0" w:space="0" w:color="auto"/>
        <w:right w:val="none" w:sz="0" w:space="0" w:color="auto"/>
      </w:divBdr>
      <w:divsChild>
        <w:div w:id="820269334">
          <w:marLeft w:val="0"/>
          <w:marRight w:val="0"/>
          <w:marTop w:val="0"/>
          <w:marBottom w:val="0"/>
          <w:divBdr>
            <w:top w:val="none" w:sz="0" w:space="0" w:color="auto"/>
            <w:left w:val="none" w:sz="0" w:space="0" w:color="auto"/>
            <w:bottom w:val="none" w:sz="0" w:space="0" w:color="auto"/>
            <w:right w:val="none" w:sz="0" w:space="0" w:color="auto"/>
          </w:divBdr>
          <w:divsChild>
            <w:div w:id="176838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53168">
      <w:bodyDiv w:val="1"/>
      <w:marLeft w:val="0"/>
      <w:marRight w:val="0"/>
      <w:marTop w:val="0"/>
      <w:marBottom w:val="0"/>
      <w:divBdr>
        <w:top w:val="none" w:sz="0" w:space="0" w:color="auto"/>
        <w:left w:val="none" w:sz="0" w:space="0" w:color="auto"/>
        <w:bottom w:val="none" w:sz="0" w:space="0" w:color="auto"/>
        <w:right w:val="none" w:sz="0" w:space="0" w:color="auto"/>
      </w:divBdr>
    </w:div>
    <w:div w:id="1689332920">
      <w:bodyDiv w:val="1"/>
      <w:marLeft w:val="0"/>
      <w:marRight w:val="0"/>
      <w:marTop w:val="0"/>
      <w:marBottom w:val="0"/>
      <w:divBdr>
        <w:top w:val="none" w:sz="0" w:space="0" w:color="auto"/>
        <w:left w:val="none" w:sz="0" w:space="0" w:color="auto"/>
        <w:bottom w:val="none" w:sz="0" w:space="0" w:color="auto"/>
        <w:right w:val="none" w:sz="0" w:space="0" w:color="auto"/>
      </w:divBdr>
      <w:divsChild>
        <w:div w:id="30687095">
          <w:marLeft w:val="0"/>
          <w:marRight w:val="0"/>
          <w:marTop w:val="0"/>
          <w:marBottom w:val="0"/>
          <w:divBdr>
            <w:top w:val="none" w:sz="0" w:space="0" w:color="auto"/>
            <w:left w:val="none" w:sz="0" w:space="0" w:color="auto"/>
            <w:bottom w:val="none" w:sz="0" w:space="0" w:color="auto"/>
            <w:right w:val="none" w:sz="0" w:space="0" w:color="auto"/>
          </w:divBdr>
        </w:div>
      </w:divsChild>
    </w:div>
    <w:div w:id="1767917763">
      <w:bodyDiv w:val="1"/>
      <w:marLeft w:val="0"/>
      <w:marRight w:val="0"/>
      <w:marTop w:val="0"/>
      <w:marBottom w:val="0"/>
      <w:divBdr>
        <w:top w:val="none" w:sz="0" w:space="0" w:color="auto"/>
        <w:left w:val="none" w:sz="0" w:space="0" w:color="auto"/>
        <w:bottom w:val="none" w:sz="0" w:space="0" w:color="auto"/>
        <w:right w:val="none" w:sz="0" w:space="0" w:color="auto"/>
      </w:divBdr>
    </w:div>
    <w:div w:id="1785615917">
      <w:bodyDiv w:val="1"/>
      <w:marLeft w:val="0"/>
      <w:marRight w:val="0"/>
      <w:marTop w:val="0"/>
      <w:marBottom w:val="0"/>
      <w:divBdr>
        <w:top w:val="none" w:sz="0" w:space="0" w:color="auto"/>
        <w:left w:val="none" w:sz="0" w:space="0" w:color="auto"/>
        <w:bottom w:val="none" w:sz="0" w:space="0" w:color="auto"/>
        <w:right w:val="none" w:sz="0" w:space="0" w:color="auto"/>
      </w:divBdr>
    </w:div>
    <w:div w:id="183502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hchr.org/FR/NewsEvents/Pages/COVID19Guidance.aspx" TargetMode="External"/><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hyperlink" Target="mailto:consult.handicap@unia.be" TargetMode="External"/><Relationship Id="rId3" Type="http://schemas.openxmlformats.org/officeDocument/2006/relationships/customXml" Target="../customXml/item3.xml"/><Relationship Id="rId21" Type="http://schemas.openxmlformats.org/officeDocument/2006/relationships/image" Target="media/image10.wmf"/><Relationship Id="rId34" Type="http://schemas.openxmlformats.org/officeDocument/2006/relationships/hyperlink" Target="https://www.unia.be/fr/legislation-et-recommandations/recommandations-dunia/recommandations-covid-et-handicap" TargetMode="External"/><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png"/><Relationship Id="rId38" Type="http://schemas.openxmlformats.org/officeDocument/2006/relationships/hyperlink" Target="https://bit.ly/2KBjvg2"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image" Target="media/image18.wmf"/><Relationship Id="rId41" Type="http://schemas.openxmlformats.org/officeDocument/2006/relationships/hyperlink" Target="https://bit.ly/2VR4Kf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wmf"/><Relationship Id="rId37" Type="http://schemas.openxmlformats.org/officeDocument/2006/relationships/hyperlink" Target="http://www.signalement.unia.be/fr/signale-le" TargetMode="External"/><Relationship Id="rId40" Type="http://schemas.openxmlformats.org/officeDocument/2006/relationships/hyperlink" Target="http://www.signalement.unia.be/fr/signale-le"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hyperlink" Target="mailto:consult.handicap@unia.be" TargetMode="External"/><Relationship Id="rId10" Type="http://schemas.openxmlformats.org/officeDocument/2006/relationships/endnotes" Target="endnotes.xml"/><Relationship Id="rId19" Type="http://schemas.openxmlformats.org/officeDocument/2006/relationships/image" Target="media/image8.wmf"/><Relationship Id="rId31" Type="http://schemas.openxmlformats.org/officeDocument/2006/relationships/image" Target="media/image20.wmf"/><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hyperlink" Target="https://youtu.be/cfuzqs-SxC8" TargetMode="External"/><Relationship Id="rId43" Type="http://schemas.openxmlformats.org/officeDocument/2006/relationships/header" Target="header2.xml"/></Relationships>
</file>

<file path=word/theme/theme1.xml><?xml version="1.0" encoding="utf-8"?>
<a:theme xmlns:a="http://schemas.openxmlformats.org/drawingml/2006/main" name="Theme Unia Word-2019 01">
  <a:themeElements>
    <a:clrScheme name="Unia">
      <a:dk1>
        <a:sysClr val="windowText" lastClr="000000"/>
      </a:dk1>
      <a:lt1>
        <a:sysClr val="window" lastClr="FFFFFF"/>
      </a:lt1>
      <a:dk2>
        <a:srgbClr val="A00656"/>
      </a:dk2>
      <a:lt2>
        <a:srgbClr val="FFFFFF"/>
      </a:lt2>
      <a:accent1>
        <a:srgbClr val="848AC4"/>
      </a:accent1>
      <a:accent2>
        <a:srgbClr val="E63212"/>
      </a:accent2>
      <a:accent3>
        <a:srgbClr val="FABA00"/>
      </a:accent3>
      <a:accent4>
        <a:srgbClr val="F28E00"/>
      </a:accent4>
      <a:accent5>
        <a:srgbClr val="EC6C84"/>
      </a:accent5>
      <a:accent6>
        <a:srgbClr val="8CB6CA"/>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467E869785F949B49F0862450B268B" ma:contentTypeVersion="7" ma:contentTypeDescription="Create a new document." ma:contentTypeScope="" ma:versionID="564f87ebc1cf81bd84f9b3d5edba3691">
  <xsd:schema xmlns:xsd="http://www.w3.org/2001/XMLSchema" xmlns:xs="http://www.w3.org/2001/XMLSchema" xmlns:p="http://schemas.microsoft.com/office/2006/metadata/properties" xmlns:ns2="6ce60425-1859-4e2f-a0fe-52a0328a94ee" targetNamespace="http://schemas.microsoft.com/office/2006/metadata/properties" ma:root="true" ma:fieldsID="d052458bcfd54d6205225e73af5ab61b" ns2:_="">
    <xsd:import namespace="6ce60425-1859-4e2f-a0fe-52a0328a94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60425-1859-4e2f-a0fe-52a0328a94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7C1078-2956-594F-83B3-3F5AFC106088}">
  <ds:schemaRefs>
    <ds:schemaRef ds:uri="http://schemas.openxmlformats.org/officeDocument/2006/bibliography"/>
  </ds:schemaRefs>
</ds:datastoreItem>
</file>

<file path=customXml/itemProps2.xml><?xml version="1.0" encoding="utf-8"?>
<ds:datastoreItem xmlns:ds="http://schemas.openxmlformats.org/officeDocument/2006/customXml" ds:itemID="{BD5C1CAF-2B5F-477E-B9C0-CBF944019757}">
  <ds:schemaRefs>
    <ds:schemaRef ds:uri="http://purl.org/dc/elements/1.1/"/>
    <ds:schemaRef ds:uri="http://schemas.microsoft.com/office/2006/metadata/properties"/>
    <ds:schemaRef ds:uri="http://purl.org/dc/terms/"/>
    <ds:schemaRef ds:uri="6ce60425-1859-4e2f-a0fe-52a0328a94e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1FBBDBEA-1755-461D-8E4F-C0EE9213C9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60425-1859-4e2f-a0fe-52a0328a94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8D48D8-0E2B-45F6-B112-00156C2D66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17083</Words>
  <Characters>97378</Characters>
  <Application>Microsoft Office Word</Application>
  <DocSecurity>4</DocSecurity>
  <Lines>811</Lines>
  <Paragraphs>228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114233</CharactersWithSpaces>
  <SharedDoc>false</SharedDoc>
  <HLinks>
    <vt:vector size="156" baseType="variant">
      <vt:variant>
        <vt:i4>6881329</vt:i4>
      </vt:variant>
      <vt:variant>
        <vt:i4>129</vt:i4>
      </vt:variant>
      <vt:variant>
        <vt:i4>0</vt:i4>
      </vt:variant>
      <vt:variant>
        <vt:i4>5</vt:i4>
      </vt:variant>
      <vt:variant>
        <vt:lpwstr>https://bit.ly/2VR4Kfm</vt:lpwstr>
      </vt:variant>
      <vt:variant>
        <vt:lpwstr/>
      </vt:variant>
      <vt:variant>
        <vt:i4>1507418</vt:i4>
      </vt:variant>
      <vt:variant>
        <vt:i4>126</vt:i4>
      </vt:variant>
      <vt:variant>
        <vt:i4>0</vt:i4>
      </vt:variant>
      <vt:variant>
        <vt:i4>5</vt:i4>
      </vt:variant>
      <vt:variant>
        <vt:lpwstr>http://www.signalement.unia.be/fr/signale-le</vt:lpwstr>
      </vt:variant>
      <vt:variant>
        <vt:lpwstr/>
      </vt:variant>
      <vt:variant>
        <vt:i4>5046320</vt:i4>
      </vt:variant>
      <vt:variant>
        <vt:i4>123</vt:i4>
      </vt:variant>
      <vt:variant>
        <vt:i4>0</vt:i4>
      </vt:variant>
      <vt:variant>
        <vt:i4>5</vt:i4>
      </vt:variant>
      <vt:variant>
        <vt:lpwstr>mailto:consult.handicap@unia.be</vt:lpwstr>
      </vt:variant>
      <vt:variant>
        <vt:lpwstr/>
      </vt:variant>
      <vt:variant>
        <vt:i4>3866739</vt:i4>
      </vt:variant>
      <vt:variant>
        <vt:i4>120</vt:i4>
      </vt:variant>
      <vt:variant>
        <vt:i4>0</vt:i4>
      </vt:variant>
      <vt:variant>
        <vt:i4>5</vt:i4>
      </vt:variant>
      <vt:variant>
        <vt:lpwstr>https://bit.ly/2KBjvg2</vt:lpwstr>
      </vt:variant>
      <vt:variant>
        <vt:lpwstr/>
      </vt:variant>
      <vt:variant>
        <vt:i4>1507418</vt:i4>
      </vt:variant>
      <vt:variant>
        <vt:i4>117</vt:i4>
      </vt:variant>
      <vt:variant>
        <vt:i4>0</vt:i4>
      </vt:variant>
      <vt:variant>
        <vt:i4>5</vt:i4>
      </vt:variant>
      <vt:variant>
        <vt:lpwstr>http://www.signalement.unia.be/fr/signale-le</vt:lpwstr>
      </vt:variant>
      <vt:variant>
        <vt:lpwstr/>
      </vt:variant>
      <vt:variant>
        <vt:i4>5046320</vt:i4>
      </vt:variant>
      <vt:variant>
        <vt:i4>114</vt:i4>
      </vt:variant>
      <vt:variant>
        <vt:i4>0</vt:i4>
      </vt:variant>
      <vt:variant>
        <vt:i4>5</vt:i4>
      </vt:variant>
      <vt:variant>
        <vt:lpwstr>mailto:consult.handicap@unia.be</vt:lpwstr>
      </vt:variant>
      <vt:variant>
        <vt:lpwstr/>
      </vt:variant>
      <vt:variant>
        <vt:i4>4915211</vt:i4>
      </vt:variant>
      <vt:variant>
        <vt:i4>111</vt:i4>
      </vt:variant>
      <vt:variant>
        <vt:i4>0</vt:i4>
      </vt:variant>
      <vt:variant>
        <vt:i4>5</vt:i4>
      </vt:variant>
      <vt:variant>
        <vt:lpwstr>https://youtu.be/cfuzqs-SxC8</vt:lpwstr>
      </vt:variant>
      <vt:variant>
        <vt:lpwstr/>
      </vt:variant>
      <vt:variant>
        <vt:i4>786521</vt:i4>
      </vt:variant>
      <vt:variant>
        <vt:i4>108</vt:i4>
      </vt:variant>
      <vt:variant>
        <vt:i4>0</vt:i4>
      </vt:variant>
      <vt:variant>
        <vt:i4>5</vt:i4>
      </vt:variant>
      <vt:variant>
        <vt:lpwstr>https://www.unia.be/fr/legislation-et-recommandations/recommandations-dunia/recommandations-covid-et-handicap</vt:lpwstr>
      </vt:variant>
      <vt:variant>
        <vt:lpwstr/>
      </vt:variant>
      <vt:variant>
        <vt:i4>4063269</vt:i4>
      </vt:variant>
      <vt:variant>
        <vt:i4>105</vt:i4>
      </vt:variant>
      <vt:variant>
        <vt:i4>0</vt:i4>
      </vt:variant>
      <vt:variant>
        <vt:i4>5</vt:i4>
      </vt:variant>
      <vt:variant>
        <vt:lpwstr>https://www.ohchr.org/FR/NewsEvents/Pages/COVID19Guidance.aspx</vt:lpwstr>
      </vt:variant>
      <vt:variant>
        <vt:lpwstr/>
      </vt:variant>
      <vt:variant>
        <vt:i4>1376309</vt:i4>
      </vt:variant>
      <vt:variant>
        <vt:i4>98</vt:i4>
      </vt:variant>
      <vt:variant>
        <vt:i4>0</vt:i4>
      </vt:variant>
      <vt:variant>
        <vt:i4>5</vt:i4>
      </vt:variant>
      <vt:variant>
        <vt:lpwstr/>
      </vt:variant>
      <vt:variant>
        <vt:lpwstr>_Toc45024154</vt:lpwstr>
      </vt:variant>
      <vt:variant>
        <vt:i4>1179701</vt:i4>
      </vt:variant>
      <vt:variant>
        <vt:i4>92</vt:i4>
      </vt:variant>
      <vt:variant>
        <vt:i4>0</vt:i4>
      </vt:variant>
      <vt:variant>
        <vt:i4>5</vt:i4>
      </vt:variant>
      <vt:variant>
        <vt:lpwstr/>
      </vt:variant>
      <vt:variant>
        <vt:lpwstr>_Toc45024153</vt:lpwstr>
      </vt:variant>
      <vt:variant>
        <vt:i4>1245237</vt:i4>
      </vt:variant>
      <vt:variant>
        <vt:i4>86</vt:i4>
      </vt:variant>
      <vt:variant>
        <vt:i4>0</vt:i4>
      </vt:variant>
      <vt:variant>
        <vt:i4>5</vt:i4>
      </vt:variant>
      <vt:variant>
        <vt:lpwstr/>
      </vt:variant>
      <vt:variant>
        <vt:lpwstr>_Toc45024152</vt:lpwstr>
      </vt:variant>
      <vt:variant>
        <vt:i4>1048629</vt:i4>
      </vt:variant>
      <vt:variant>
        <vt:i4>80</vt:i4>
      </vt:variant>
      <vt:variant>
        <vt:i4>0</vt:i4>
      </vt:variant>
      <vt:variant>
        <vt:i4>5</vt:i4>
      </vt:variant>
      <vt:variant>
        <vt:lpwstr/>
      </vt:variant>
      <vt:variant>
        <vt:lpwstr>_Toc45024151</vt:lpwstr>
      </vt:variant>
      <vt:variant>
        <vt:i4>1114165</vt:i4>
      </vt:variant>
      <vt:variant>
        <vt:i4>74</vt:i4>
      </vt:variant>
      <vt:variant>
        <vt:i4>0</vt:i4>
      </vt:variant>
      <vt:variant>
        <vt:i4>5</vt:i4>
      </vt:variant>
      <vt:variant>
        <vt:lpwstr/>
      </vt:variant>
      <vt:variant>
        <vt:lpwstr>_Toc45024150</vt:lpwstr>
      </vt:variant>
      <vt:variant>
        <vt:i4>1572916</vt:i4>
      </vt:variant>
      <vt:variant>
        <vt:i4>68</vt:i4>
      </vt:variant>
      <vt:variant>
        <vt:i4>0</vt:i4>
      </vt:variant>
      <vt:variant>
        <vt:i4>5</vt:i4>
      </vt:variant>
      <vt:variant>
        <vt:lpwstr/>
      </vt:variant>
      <vt:variant>
        <vt:lpwstr>_Toc45024149</vt:lpwstr>
      </vt:variant>
      <vt:variant>
        <vt:i4>1638452</vt:i4>
      </vt:variant>
      <vt:variant>
        <vt:i4>62</vt:i4>
      </vt:variant>
      <vt:variant>
        <vt:i4>0</vt:i4>
      </vt:variant>
      <vt:variant>
        <vt:i4>5</vt:i4>
      </vt:variant>
      <vt:variant>
        <vt:lpwstr/>
      </vt:variant>
      <vt:variant>
        <vt:lpwstr>_Toc45024148</vt:lpwstr>
      </vt:variant>
      <vt:variant>
        <vt:i4>1441844</vt:i4>
      </vt:variant>
      <vt:variant>
        <vt:i4>56</vt:i4>
      </vt:variant>
      <vt:variant>
        <vt:i4>0</vt:i4>
      </vt:variant>
      <vt:variant>
        <vt:i4>5</vt:i4>
      </vt:variant>
      <vt:variant>
        <vt:lpwstr/>
      </vt:variant>
      <vt:variant>
        <vt:lpwstr>_Toc45024147</vt:lpwstr>
      </vt:variant>
      <vt:variant>
        <vt:i4>1507380</vt:i4>
      </vt:variant>
      <vt:variant>
        <vt:i4>50</vt:i4>
      </vt:variant>
      <vt:variant>
        <vt:i4>0</vt:i4>
      </vt:variant>
      <vt:variant>
        <vt:i4>5</vt:i4>
      </vt:variant>
      <vt:variant>
        <vt:lpwstr/>
      </vt:variant>
      <vt:variant>
        <vt:lpwstr>_Toc45024146</vt:lpwstr>
      </vt:variant>
      <vt:variant>
        <vt:i4>1310772</vt:i4>
      </vt:variant>
      <vt:variant>
        <vt:i4>44</vt:i4>
      </vt:variant>
      <vt:variant>
        <vt:i4>0</vt:i4>
      </vt:variant>
      <vt:variant>
        <vt:i4>5</vt:i4>
      </vt:variant>
      <vt:variant>
        <vt:lpwstr/>
      </vt:variant>
      <vt:variant>
        <vt:lpwstr>_Toc45024145</vt:lpwstr>
      </vt:variant>
      <vt:variant>
        <vt:i4>1376308</vt:i4>
      </vt:variant>
      <vt:variant>
        <vt:i4>38</vt:i4>
      </vt:variant>
      <vt:variant>
        <vt:i4>0</vt:i4>
      </vt:variant>
      <vt:variant>
        <vt:i4>5</vt:i4>
      </vt:variant>
      <vt:variant>
        <vt:lpwstr/>
      </vt:variant>
      <vt:variant>
        <vt:lpwstr>_Toc45024144</vt:lpwstr>
      </vt:variant>
      <vt:variant>
        <vt:i4>1179700</vt:i4>
      </vt:variant>
      <vt:variant>
        <vt:i4>32</vt:i4>
      </vt:variant>
      <vt:variant>
        <vt:i4>0</vt:i4>
      </vt:variant>
      <vt:variant>
        <vt:i4>5</vt:i4>
      </vt:variant>
      <vt:variant>
        <vt:lpwstr/>
      </vt:variant>
      <vt:variant>
        <vt:lpwstr>_Toc45024143</vt:lpwstr>
      </vt:variant>
      <vt:variant>
        <vt:i4>1245236</vt:i4>
      </vt:variant>
      <vt:variant>
        <vt:i4>26</vt:i4>
      </vt:variant>
      <vt:variant>
        <vt:i4>0</vt:i4>
      </vt:variant>
      <vt:variant>
        <vt:i4>5</vt:i4>
      </vt:variant>
      <vt:variant>
        <vt:lpwstr/>
      </vt:variant>
      <vt:variant>
        <vt:lpwstr>_Toc45024142</vt:lpwstr>
      </vt:variant>
      <vt:variant>
        <vt:i4>1048628</vt:i4>
      </vt:variant>
      <vt:variant>
        <vt:i4>20</vt:i4>
      </vt:variant>
      <vt:variant>
        <vt:i4>0</vt:i4>
      </vt:variant>
      <vt:variant>
        <vt:i4>5</vt:i4>
      </vt:variant>
      <vt:variant>
        <vt:lpwstr/>
      </vt:variant>
      <vt:variant>
        <vt:lpwstr>_Toc45024141</vt:lpwstr>
      </vt:variant>
      <vt:variant>
        <vt:i4>1114164</vt:i4>
      </vt:variant>
      <vt:variant>
        <vt:i4>14</vt:i4>
      </vt:variant>
      <vt:variant>
        <vt:i4>0</vt:i4>
      </vt:variant>
      <vt:variant>
        <vt:i4>5</vt:i4>
      </vt:variant>
      <vt:variant>
        <vt:lpwstr/>
      </vt:variant>
      <vt:variant>
        <vt:lpwstr>_Toc45024140</vt:lpwstr>
      </vt:variant>
      <vt:variant>
        <vt:i4>1572915</vt:i4>
      </vt:variant>
      <vt:variant>
        <vt:i4>8</vt:i4>
      </vt:variant>
      <vt:variant>
        <vt:i4>0</vt:i4>
      </vt:variant>
      <vt:variant>
        <vt:i4>5</vt:i4>
      </vt:variant>
      <vt:variant>
        <vt:lpwstr/>
      </vt:variant>
      <vt:variant>
        <vt:lpwstr>_Toc45024139</vt:lpwstr>
      </vt:variant>
      <vt:variant>
        <vt:i4>1638451</vt:i4>
      </vt:variant>
      <vt:variant>
        <vt:i4>2</vt:i4>
      </vt:variant>
      <vt:variant>
        <vt:i4>0</vt:i4>
      </vt:variant>
      <vt:variant>
        <vt:i4>5</vt:i4>
      </vt:variant>
      <vt:variant>
        <vt:lpwstr/>
      </vt:variant>
      <vt:variant>
        <vt:lpwstr>_Toc45024138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Romero</dc:creator>
  <cp:keywords/>
  <dc:description/>
  <cp:lastModifiedBy>Lise Eelbode</cp:lastModifiedBy>
  <cp:revision>2</cp:revision>
  <cp:lastPrinted>2020-07-07T23:50:00Z</cp:lastPrinted>
  <dcterms:created xsi:type="dcterms:W3CDTF">2020-07-08T07:31:00Z</dcterms:created>
  <dcterms:modified xsi:type="dcterms:W3CDTF">2020-07-08T07:31:00Z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0x01010027467E869785F949B49F0862450B268B</vt:lpwstr>
  </property>
  <property fmtid="{D5CDD505-2E9C-101B-9397-08002B2CF9AE}" pid="3" name="Category">
    <vt:lpwstr>Templates</vt:lpwstr>
  </property>
</Properties>
</file>