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0" w:type="dxa"/>
        <w:tblLayout w:type="fixed"/>
        <w:tblCellMar>
          <w:left w:w="40" w:type="dxa"/>
          <w:right w:w="40" w:type="dxa"/>
        </w:tblCellMar>
        <w:tblLook w:val="0000" w:firstRow="0" w:lastRow="0" w:firstColumn="0" w:lastColumn="0" w:noHBand="0" w:noVBand="0"/>
      </w:tblPr>
      <w:tblGrid>
        <w:gridCol w:w="1814"/>
        <w:gridCol w:w="1181"/>
      </w:tblGrid>
      <w:tr w:rsidR="00486B80">
        <w:tblPrEx>
          <w:tblCellMar>
            <w:top w:w="0" w:type="dxa"/>
            <w:bottom w:w="0" w:type="dxa"/>
          </w:tblCellMar>
        </w:tblPrEx>
        <w:trPr>
          <w:trHeight w:hRule="exact" w:val="245"/>
        </w:trPr>
        <w:tc>
          <w:tcPr>
            <w:tcW w:w="1814" w:type="dxa"/>
            <w:tcBorders>
              <w:top w:val="nil"/>
              <w:left w:val="nil"/>
              <w:bottom w:val="nil"/>
              <w:right w:val="nil"/>
            </w:tcBorders>
            <w:shd w:val="clear" w:color="auto" w:fill="FFFFFF"/>
          </w:tcPr>
          <w:p w:rsidR="00486B80" w:rsidRDefault="00486B80">
            <w:pPr>
              <w:pStyle w:val="Style10"/>
              <w:widowControl/>
              <w:shd w:val="clear" w:color="auto" w:fill="FFFFFF"/>
              <w:ind w:left="38"/>
              <w:rPr>
                <w:rStyle w:val="FontStyle37"/>
                <w:lang w:val="nl-BE" w:eastAsia="nl-BE"/>
              </w:rPr>
            </w:pPr>
            <w:r>
              <w:rPr>
                <w:rStyle w:val="FontStyle37"/>
                <w:lang w:val="nl-BE" w:eastAsia="nl-BE"/>
              </w:rPr>
              <w:t>Numéro de répertoire</w:t>
            </w:r>
          </w:p>
        </w:tc>
        <w:tc>
          <w:tcPr>
            <w:tcW w:w="1181" w:type="dxa"/>
            <w:tcBorders>
              <w:top w:val="nil"/>
              <w:left w:val="nil"/>
              <w:bottom w:val="nil"/>
              <w:right w:val="nil"/>
            </w:tcBorders>
            <w:shd w:val="clear" w:color="auto" w:fill="FFFFFF"/>
          </w:tcPr>
          <w:p w:rsidR="00486B80" w:rsidRDefault="00486B80">
            <w:pPr>
              <w:pStyle w:val="Style8"/>
              <w:widowControl/>
              <w:shd w:val="clear" w:color="auto" w:fill="FFFFFF"/>
            </w:pPr>
          </w:p>
        </w:tc>
      </w:tr>
      <w:tr w:rsidR="00486B80">
        <w:tblPrEx>
          <w:tblCellMar>
            <w:top w:w="0" w:type="dxa"/>
            <w:bottom w:w="0" w:type="dxa"/>
          </w:tblCellMar>
        </w:tblPrEx>
        <w:trPr>
          <w:trHeight w:hRule="exact" w:val="595"/>
        </w:trPr>
        <w:tc>
          <w:tcPr>
            <w:tcW w:w="1814" w:type="dxa"/>
            <w:tcBorders>
              <w:top w:val="nil"/>
              <w:left w:val="nil"/>
              <w:bottom w:val="nil"/>
              <w:right w:val="nil"/>
            </w:tcBorders>
            <w:shd w:val="clear" w:color="auto" w:fill="FFFFFF"/>
          </w:tcPr>
          <w:p w:rsidR="00486B80" w:rsidRDefault="00486B80" w:rsidP="00486B80">
            <w:pPr>
              <w:pStyle w:val="Style3"/>
              <w:widowControl/>
              <w:shd w:val="clear" w:color="auto" w:fill="FFFFFF"/>
              <w:spacing w:line="307" w:lineRule="exact"/>
              <w:ind w:left="34"/>
              <w:rPr>
                <w:rStyle w:val="FontStyle36"/>
                <w:position w:val="3"/>
                <w:lang w:val="nl-BE" w:eastAsia="en-US"/>
              </w:rPr>
            </w:pPr>
          </w:p>
        </w:tc>
        <w:tc>
          <w:tcPr>
            <w:tcW w:w="1181" w:type="dxa"/>
            <w:tcBorders>
              <w:top w:val="nil"/>
              <w:left w:val="nil"/>
              <w:bottom w:val="nil"/>
              <w:right w:val="nil"/>
            </w:tcBorders>
            <w:shd w:val="clear" w:color="auto" w:fill="FFFFFF"/>
          </w:tcPr>
          <w:p w:rsidR="00486B80" w:rsidRDefault="00486B80" w:rsidP="00486B80">
            <w:pPr>
              <w:pStyle w:val="Style4"/>
              <w:widowControl/>
              <w:shd w:val="clear" w:color="auto" w:fill="FFFFFF"/>
              <w:spacing w:line="312" w:lineRule="exact"/>
              <w:rPr>
                <w:rStyle w:val="FontStyle38"/>
                <w:position w:val="-6"/>
                <w:lang w:val="en-US" w:eastAsia="en-US"/>
              </w:rPr>
            </w:pPr>
          </w:p>
        </w:tc>
      </w:tr>
      <w:tr w:rsidR="00486B80">
        <w:tblPrEx>
          <w:tblCellMar>
            <w:top w:w="0" w:type="dxa"/>
            <w:bottom w:w="0" w:type="dxa"/>
          </w:tblCellMar>
        </w:tblPrEx>
        <w:trPr>
          <w:trHeight w:hRule="exact" w:val="235"/>
        </w:trPr>
        <w:tc>
          <w:tcPr>
            <w:tcW w:w="1814" w:type="dxa"/>
            <w:tcBorders>
              <w:top w:val="nil"/>
              <w:left w:val="nil"/>
              <w:bottom w:val="nil"/>
              <w:right w:val="nil"/>
            </w:tcBorders>
            <w:shd w:val="clear" w:color="auto" w:fill="FFFFFF"/>
          </w:tcPr>
          <w:p w:rsidR="00486B80" w:rsidRDefault="00486B80">
            <w:pPr>
              <w:pStyle w:val="Style10"/>
              <w:widowControl/>
              <w:shd w:val="clear" w:color="auto" w:fill="FFFFFF"/>
              <w:ind w:left="34"/>
              <w:rPr>
                <w:rStyle w:val="FontStyle37"/>
                <w:lang w:val="fr-FR" w:eastAsia="fr-FR"/>
              </w:rPr>
            </w:pPr>
            <w:r>
              <w:rPr>
                <w:rStyle w:val="FontStyle37"/>
                <w:lang w:val="fr-FR" w:eastAsia="fr-FR"/>
              </w:rPr>
              <w:t>Date du prononcé</w:t>
            </w:r>
          </w:p>
        </w:tc>
        <w:tc>
          <w:tcPr>
            <w:tcW w:w="1181" w:type="dxa"/>
            <w:tcBorders>
              <w:top w:val="nil"/>
              <w:left w:val="nil"/>
              <w:bottom w:val="nil"/>
              <w:right w:val="nil"/>
            </w:tcBorders>
            <w:shd w:val="clear" w:color="auto" w:fill="FFFFFF"/>
          </w:tcPr>
          <w:p w:rsidR="00486B80" w:rsidRDefault="00486B80">
            <w:pPr>
              <w:pStyle w:val="Style8"/>
              <w:widowControl/>
              <w:shd w:val="clear" w:color="auto" w:fill="FFFFFF"/>
            </w:pPr>
          </w:p>
        </w:tc>
      </w:tr>
      <w:tr w:rsidR="00486B80">
        <w:tblPrEx>
          <w:tblCellMar>
            <w:top w:w="0" w:type="dxa"/>
            <w:bottom w:w="0" w:type="dxa"/>
          </w:tblCellMar>
        </w:tblPrEx>
        <w:trPr>
          <w:trHeight w:hRule="exact" w:val="451"/>
        </w:trPr>
        <w:tc>
          <w:tcPr>
            <w:tcW w:w="1814" w:type="dxa"/>
            <w:tcBorders>
              <w:top w:val="nil"/>
              <w:left w:val="nil"/>
              <w:bottom w:val="nil"/>
              <w:right w:val="nil"/>
            </w:tcBorders>
            <w:shd w:val="clear" w:color="auto" w:fill="FFFFFF"/>
          </w:tcPr>
          <w:p w:rsidR="00486B80" w:rsidRDefault="00486B80">
            <w:pPr>
              <w:pStyle w:val="Style11"/>
              <w:widowControl/>
              <w:shd w:val="clear" w:color="auto" w:fill="FFFFFF"/>
              <w:ind w:left="38"/>
              <w:rPr>
                <w:rStyle w:val="FontStyle43"/>
                <w:lang w:val="en-US" w:eastAsia="en-US"/>
              </w:rPr>
            </w:pPr>
          </w:p>
        </w:tc>
        <w:tc>
          <w:tcPr>
            <w:tcW w:w="1181" w:type="dxa"/>
            <w:tcBorders>
              <w:top w:val="nil"/>
              <w:left w:val="nil"/>
              <w:bottom w:val="nil"/>
              <w:right w:val="nil"/>
            </w:tcBorders>
            <w:shd w:val="clear" w:color="auto" w:fill="FFFFFF"/>
          </w:tcPr>
          <w:p w:rsidR="00486B80" w:rsidRDefault="00486B80">
            <w:pPr>
              <w:pStyle w:val="Style8"/>
              <w:widowControl/>
              <w:shd w:val="clear" w:color="auto" w:fill="FFFFFF"/>
            </w:pPr>
          </w:p>
        </w:tc>
      </w:tr>
      <w:tr w:rsidR="00486B80">
        <w:tblPrEx>
          <w:tblCellMar>
            <w:top w:w="0" w:type="dxa"/>
            <w:bottom w:w="0" w:type="dxa"/>
          </w:tblCellMar>
        </w:tblPrEx>
        <w:trPr>
          <w:trHeight w:hRule="exact" w:val="442"/>
        </w:trPr>
        <w:tc>
          <w:tcPr>
            <w:tcW w:w="1814" w:type="dxa"/>
            <w:tcBorders>
              <w:top w:val="nil"/>
              <w:left w:val="nil"/>
              <w:bottom w:val="nil"/>
              <w:right w:val="nil"/>
            </w:tcBorders>
            <w:shd w:val="clear" w:color="auto" w:fill="FFFFFF"/>
          </w:tcPr>
          <w:p w:rsidR="00486B80" w:rsidRDefault="00486B80">
            <w:pPr>
              <w:pStyle w:val="Style10"/>
              <w:widowControl/>
              <w:shd w:val="clear" w:color="auto" w:fill="FFFFFF"/>
              <w:ind w:left="29"/>
              <w:rPr>
                <w:rStyle w:val="FontStyle37"/>
                <w:lang w:val="fr-FR" w:eastAsia="fr-FR"/>
              </w:rPr>
            </w:pPr>
            <w:r>
              <w:rPr>
                <w:rStyle w:val="FontStyle37"/>
                <w:lang w:val="fr-FR" w:eastAsia="fr-FR"/>
              </w:rPr>
              <w:t>Numéro de rôle</w:t>
            </w:r>
          </w:p>
        </w:tc>
        <w:tc>
          <w:tcPr>
            <w:tcW w:w="1181" w:type="dxa"/>
            <w:tcBorders>
              <w:top w:val="nil"/>
              <w:left w:val="nil"/>
              <w:bottom w:val="nil"/>
              <w:right w:val="nil"/>
            </w:tcBorders>
            <w:shd w:val="clear" w:color="auto" w:fill="FFFFFF"/>
          </w:tcPr>
          <w:p w:rsidR="00486B80" w:rsidRDefault="00486B80">
            <w:pPr>
              <w:pStyle w:val="Style8"/>
              <w:widowControl/>
              <w:shd w:val="clear" w:color="auto" w:fill="FFFFFF"/>
            </w:pPr>
          </w:p>
        </w:tc>
      </w:tr>
      <w:tr w:rsidR="00486B80">
        <w:tblPrEx>
          <w:tblCellMar>
            <w:top w:w="0" w:type="dxa"/>
            <w:bottom w:w="0" w:type="dxa"/>
          </w:tblCellMar>
        </w:tblPrEx>
        <w:trPr>
          <w:trHeight w:hRule="exact" w:val="552"/>
        </w:trPr>
        <w:tc>
          <w:tcPr>
            <w:tcW w:w="1814" w:type="dxa"/>
            <w:tcBorders>
              <w:top w:val="nil"/>
              <w:left w:val="nil"/>
              <w:bottom w:val="nil"/>
              <w:right w:val="nil"/>
            </w:tcBorders>
            <w:shd w:val="clear" w:color="auto" w:fill="FFFFFF"/>
          </w:tcPr>
          <w:p w:rsidR="00486B80" w:rsidRDefault="00486B80">
            <w:pPr>
              <w:pStyle w:val="Style11"/>
              <w:widowControl/>
              <w:shd w:val="clear" w:color="auto" w:fill="FFFFFF"/>
              <w:ind w:left="29"/>
              <w:rPr>
                <w:rStyle w:val="FontStyle43"/>
                <w:lang w:val="fr-FR" w:eastAsia="en-US"/>
              </w:rPr>
            </w:pPr>
          </w:p>
        </w:tc>
        <w:tc>
          <w:tcPr>
            <w:tcW w:w="1181" w:type="dxa"/>
            <w:tcBorders>
              <w:top w:val="nil"/>
              <w:left w:val="nil"/>
              <w:bottom w:val="nil"/>
              <w:right w:val="nil"/>
            </w:tcBorders>
            <w:shd w:val="clear" w:color="auto" w:fill="FFFFFF"/>
          </w:tcPr>
          <w:p w:rsidR="00486B80" w:rsidRDefault="00486B80">
            <w:pPr>
              <w:pStyle w:val="Style8"/>
              <w:widowControl/>
              <w:shd w:val="clear" w:color="auto" w:fill="FFFFFF"/>
            </w:pPr>
          </w:p>
        </w:tc>
      </w:tr>
      <w:tr w:rsidR="00486B80">
        <w:tblPrEx>
          <w:tblCellMar>
            <w:top w:w="0" w:type="dxa"/>
            <w:bottom w:w="0" w:type="dxa"/>
          </w:tblCellMar>
        </w:tblPrEx>
        <w:trPr>
          <w:trHeight w:hRule="exact" w:val="221"/>
        </w:trPr>
        <w:tc>
          <w:tcPr>
            <w:tcW w:w="1814" w:type="dxa"/>
            <w:tcBorders>
              <w:top w:val="nil"/>
              <w:left w:val="nil"/>
              <w:bottom w:val="nil"/>
              <w:right w:val="nil"/>
            </w:tcBorders>
            <w:shd w:val="clear" w:color="auto" w:fill="FFFFFF"/>
          </w:tcPr>
          <w:p w:rsidR="00486B80" w:rsidRDefault="00486B80">
            <w:pPr>
              <w:pStyle w:val="Style10"/>
              <w:widowControl/>
              <w:shd w:val="clear" w:color="auto" w:fill="FFFFFF"/>
              <w:ind w:left="19"/>
              <w:rPr>
                <w:rStyle w:val="FontStyle37"/>
                <w:lang w:val="en-US" w:eastAsia="fr-FR"/>
              </w:rPr>
            </w:pPr>
            <w:r>
              <w:rPr>
                <w:rStyle w:val="FontStyle37"/>
                <w:lang w:val="fr-FR" w:eastAsia="fr-FR"/>
              </w:rPr>
              <w:t>Numéro auditorat</w:t>
            </w:r>
            <w:r>
              <w:rPr>
                <w:rStyle w:val="FontStyle37"/>
                <w:lang w:val="en-US" w:eastAsia="fr-FR"/>
              </w:rPr>
              <w:t xml:space="preserve"> :</w:t>
            </w:r>
          </w:p>
        </w:tc>
        <w:tc>
          <w:tcPr>
            <w:tcW w:w="1181" w:type="dxa"/>
            <w:tcBorders>
              <w:top w:val="nil"/>
              <w:left w:val="nil"/>
              <w:bottom w:val="nil"/>
              <w:right w:val="nil"/>
            </w:tcBorders>
            <w:shd w:val="clear" w:color="auto" w:fill="FFFFFF"/>
          </w:tcPr>
          <w:p w:rsidR="00486B80" w:rsidRDefault="00486B80">
            <w:pPr>
              <w:pStyle w:val="Style8"/>
              <w:widowControl/>
              <w:shd w:val="clear" w:color="auto" w:fill="FFFFFF"/>
            </w:pPr>
          </w:p>
        </w:tc>
      </w:tr>
      <w:tr w:rsidR="00486B80">
        <w:tblPrEx>
          <w:tblCellMar>
            <w:top w:w="0" w:type="dxa"/>
            <w:bottom w:w="0" w:type="dxa"/>
          </w:tblCellMar>
        </w:tblPrEx>
        <w:trPr>
          <w:trHeight w:hRule="exact" w:val="427"/>
        </w:trPr>
        <w:tc>
          <w:tcPr>
            <w:tcW w:w="1814" w:type="dxa"/>
            <w:tcBorders>
              <w:top w:val="nil"/>
              <w:left w:val="nil"/>
              <w:bottom w:val="nil"/>
              <w:right w:val="nil"/>
            </w:tcBorders>
            <w:shd w:val="clear" w:color="auto" w:fill="FFFFFF"/>
          </w:tcPr>
          <w:p w:rsidR="00486B80" w:rsidRDefault="00486B80">
            <w:pPr>
              <w:pStyle w:val="Style10"/>
              <w:widowControl/>
              <w:shd w:val="clear" w:color="auto" w:fill="FFFFFF"/>
              <w:ind w:left="19"/>
              <w:rPr>
                <w:rStyle w:val="FontStyle37"/>
                <w:lang w:val="en-US" w:eastAsia="en-US"/>
              </w:rPr>
            </w:pPr>
          </w:p>
        </w:tc>
        <w:tc>
          <w:tcPr>
            <w:tcW w:w="1181" w:type="dxa"/>
            <w:tcBorders>
              <w:top w:val="nil"/>
              <w:left w:val="nil"/>
              <w:bottom w:val="nil"/>
              <w:right w:val="nil"/>
            </w:tcBorders>
            <w:shd w:val="clear" w:color="auto" w:fill="FFFFFF"/>
          </w:tcPr>
          <w:p w:rsidR="00486B80" w:rsidRDefault="00486B80">
            <w:pPr>
              <w:pStyle w:val="Style8"/>
              <w:widowControl/>
              <w:shd w:val="clear" w:color="auto" w:fill="FFFFFF"/>
            </w:pPr>
          </w:p>
        </w:tc>
      </w:tr>
      <w:tr w:rsidR="00486B80">
        <w:tblPrEx>
          <w:tblCellMar>
            <w:top w:w="0" w:type="dxa"/>
            <w:bottom w:w="0" w:type="dxa"/>
          </w:tblCellMar>
        </w:tblPrEx>
        <w:trPr>
          <w:trHeight w:hRule="exact" w:val="216"/>
        </w:trPr>
        <w:tc>
          <w:tcPr>
            <w:tcW w:w="1814" w:type="dxa"/>
            <w:tcBorders>
              <w:top w:val="nil"/>
              <w:left w:val="nil"/>
              <w:bottom w:val="nil"/>
              <w:right w:val="nil"/>
            </w:tcBorders>
            <w:shd w:val="clear" w:color="auto" w:fill="FFFFFF"/>
          </w:tcPr>
          <w:p w:rsidR="00486B80" w:rsidRDefault="00486B80">
            <w:pPr>
              <w:pStyle w:val="Style10"/>
              <w:widowControl/>
              <w:shd w:val="clear" w:color="auto" w:fill="FFFFFF"/>
              <w:ind w:left="14"/>
              <w:rPr>
                <w:rStyle w:val="FontStyle37"/>
                <w:lang w:val="en-US" w:eastAsia="fr-FR"/>
              </w:rPr>
            </w:pPr>
            <w:r>
              <w:rPr>
                <w:rStyle w:val="FontStyle37"/>
                <w:lang w:val="fr-FR" w:eastAsia="fr-FR"/>
              </w:rPr>
              <w:t>Matière</w:t>
            </w:r>
            <w:r>
              <w:rPr>
                <w:rStyle w:val="FontStyle37"/>
                <w:lang w:val="en-US" w:eastAsia="fr-FR"/>
              </w:rPr>
              <w:t xml:space="preserve"> :</w:t>
            </w:r>
          </w:p>
        </w:tc>
        <w:tc>
          <w:tcPr>
            <w:tcW w:w="1181" w:type="dxa"/>
            <w:tcBorders>
              <w:top w:val="nil"/>
              <w:left w:val="nil"/>
              <w:bottom w:val="nil"/>
              <w:right w:val="nil"/>
            </w:tcBorders>
            <w:shd w:val="clear" w:color="auto" w:fill="FFFFFF"/>
          </w:tcPr>
          <w:p w:rsidR="00486B80" w:rsidRDefault="00486B80">
            <w:pPr>
              <w:pStyle w:val="Style8"/>
              <w:widowControl/>
              <w:shd w:val="clear" w:color="auto" w:fill="FFFFFF"/>
            </w:pPr>
          </w:p>
        </w:tc>
      </w:tr>
      <w:tr w:rsidR="00486B80">
        <w:tblPrEx>
          <w:tblCellMar>
            <w:top w:w="0" w:type="dxa"/>
            <w:bottom w:w="0" w:type="dxa"/>
          </w:tblCellMar>
        </w:tblPrEx>
        <w:trPr>
          <w:trHeight w:hRule="exact" w:val="437"/>
        </w:trPr>
        <w:tc>
          <w:tcPr>
            <w:tcW w:w="2995" w:type="dxa"/>
            <w:gridSpan w:val="2"/>
            <w:tcBorders>
              <w:top w:val="nil"/>
              <w:left w:val="nil"/>
              <w:bottom w:val="nil"/>
              <w:right w:val="nil"/>
            </w:tcBorders>
            <w:shd w:val="clear" w:color="auto" w:fill="FFFFFF"/>
          </w:tcPr>
          <w:p w:rsidR="00486B80" w:rsidRDefault="00486B80">
            <w:pPr>
              <w:pStyle w:val="Style7"/>
              <w:widowControl/>
              <w:shd w:val="clear" w:color="auto" w:fill="FFFFFF"/>
              <w:ind w:left="14"/>
              <w:rPr>
                <w:rStyle w:val="FontStyle44"/>
                <w:lang w:val="fr-FR" w:eastAsia="fr-FR"/>
              </w:rPr>
            </w:pPr>
          </w:p>
        </w:tc>
      </w:tr>
      <w:tr w:rsidR="00486B80">
        <w:tblPrEx>
          <w:tblCellMar>
            <w:top w:w="0" w:type="dxa"/>
            <w:bottom w:w="0" w:type="dxa"/>
          </w:tblCellMar>
        </w:tblPrEx>
        <w:trPr>
          <w:trHeight w:hRule="exact" w:val="230"/>
        </w:trPr>
        <w:tc>
          <w:tcPr>
            <w:tcW w:w="1814" w:type="dxa"/>
            <w:tcBorders>
              <w:top w:val="nil"/>
              <w:left w:val="nil"/>
              <w:bottom w:val="nil"/>
              <w:right w:val="nil"/>
            </w:tcBorders>
            <w:shd w:val="clear" w:color="auto" w:fill="FFFFFF"/>
          </w:tcPr>
          <w:p w:rsidR="00486B80" w:rsidRDefault="00486B80">
            <w:pPr>
              <w:pStyle w:val="Style10"/>
              <w:widowControl/>
              <w:shd w:val="clear" w:color="auto" w:fill="FFFFFF"/>
              <w:rPr>
                <w:rStyle w:val="FontStyle37"/>
                <w:lang w:val="en-US" w:eastAsia="fr-FR"/>
              </w:rPr>
            </w:pPr>
            <w:r>
              <w:rPr>
                <w:rStyle w:val="FontStyle37"/>
                <w:lang w:val="fr-FR" w:eastAsia="fr-FR"/>
              </w:rPr>
              <w:t>Type de jugement</w:t>
            </w:r>
            <w:r>
              <w:rPr>
                <w:rStyle w:val="FontStyle37"/>
                <w:lang w:val="en-US" w:eastAsia="fr-FR"/>
              </w:rPr>
              <w:t xml:space="preserve"> :</w:t>
            </w:r>
          </w:p>
        </w:tc>
        <w:tc>
          <w:tcPr>
            <w:tcW w:w="1181" w:type="dxa"/>
            <w:tcBorders>
              <w:top w:val="nil"/>
              <w:left w:val="nil"/>
              <w:bottom w:val="nil"/>
              <w:right w:val="nil"/>
            </w:tcBorders>
            <w:shd w:val="clear" w:color="auto" w:fill="FFFFFF"/>
          </w:tcPr>
          <w:p w:rsidR="00486B80" w:rsidRDefault="00486B80">
            <w:pPr>
              <w:pStyle w:val="Style8"/>
              <w:widowControl/>
              <w:shd w:val="clear" w:color="auto" w:fill="FFFFFF"/>
            </w:pPr>
          </w:p>
        </w:tc>
      </w:tr>
      <w:tr w:rsidR="00486B80">
        <w:tblPrEx>
          <w:tblCellMar>
            <w:top w:w="0" w:type="dxa"/>
            <w:bottom w:w="0" w:type="dxa"/>
          </w:tblCellMar>
        </w:tblPrEx>
        <w:trPr>
          <w:trHeight w:hRule="exact" w:val="634"/>
        </w:trPr>
        <w:tc>
          <w:tcPr>
            <w:tcW w:w="1814" w:type="dxa"/>
            <w:tcBorders>
              <w:top w:val="nil"/>
              <w:left w:val="nil"/>
              <w:bottom w:val="nil"/>
              <w:right w:val="nil"/>
            </w:tcBorders>
            <w:shd w:val="clear" w:color="auto" w:fill="FFFFFF"/>
          </w:tcPr>
          <w:p w:rsidR="00486B80" w:rsidRDefault="00486B80">
            <w:pPr>
              <w:pStyle w:val="Style10"/>
              <w:widowControl/>
              <w:shd w:val="clear" w:color="auto" w:fill="FFFFFF"/>
              <w:ind w:left="14"/>
              <w:rPr>
                <w:rStyle w:val="FontStyle37"/>
                <w:lang w:val="fr-FR" w:eastAsia="fr-FR"/>
              </w:rPr>
            </w:pPr>
          </w:p>
        </w:tc>
        <w:tc>
          <w:tcPr>
            <w:tcW w:w="1181" w:type="dxa"/>
            <w:tcBorders>
              <w:top w:val="nil"/>
              <w:left w:val="nil"/>
              <w:bottom w:val="nil"/>
              <w:right w:val="nil"/>
            </w:tcBorders>
            <w:shd w:val="clear" w:color="auto" w:fill="FFFFFF"/>
          </w:tcPr>
          <w:p w:rsidR="00486B80" w:rsidRDefault="00486B80">
            <w:pPr>
              <w:pStyle w:val="Style8"/>
              <w:widowControl/>
              <w:shd w:val="clear" w:color="auto" w:fill="FFFFFF"/>
            </w:pPr>
          </w:p>
        </w:tc>
      </w:tr>
    </w:tbl>
    <w:p w:rsidR="00486B80" w:rsidRDefault="00486B80">
      <w:pPr>
        <w:pStyle w:val="Style6"/>
        <w:widowControl/>
        <w:shd w:val="clear" w:color="auto" w:fill="FFFFFF"/>
        <w:spacing w:line="240" w:lineRule="exact"/>
        <w:jc w:val="both"/>
        <w:rPr>
          <w:sz w:val="20"/>
          <w:szCs w:val="20"/>
        </w:rPr>
      </w:pPr>
      <w:r>
        <w:br w:type="column"/>
      </w:r>
    </w:p>
    <w:p w:rsidR="00486B80" w:rsidRDefault="00486B80">
      <w:pPr>
        <w:pStyle w:val="Style6"/>
        <w:widowControl/>
        <w:shd w:val="clear" w:color="auto" w:fill="FFFFFF"/>
        <w:spacing w:before="19"/>
        <w:jc w:val="both"/>
        <w:rPr>
          <w:rStyle w:val="FontStyle43"/>
          <w:lang w:val="fr-FR" w:eastAsia="fr-FR"/>
        </w:rPr>
      </w:pPr>
      <w:r>
        <w:rPr>
          <w:rStyle w:val="FontStyle43"/>
          <w:lang w:val="fr-FR" w:eastAsia="fr-FR"/>
        </w:rPr>
        <w:t>Expédition</w:t>
      </w:r>
    </w:p>
    <w:p w:rsidR="00486B80" w:rsidRDefault="00486B80">
      <w:pPr>
        <w:pStyle w:val="Style2"/>
        <w:widowControl/>
        <w:shd w:val="clear" w:color="auto" w:fill="FFFFFF"/>
        <w:spacing w:before="154"/>
        <w:ind w:left="19"/>
        <w:jc w:val="both"/>
        <w:rPr>
          <w:rStyle w:val="FontStyle37"/>
          <w:lang w:val="fr-FR" w:eastAsia="fr-FR"/>
        </w:rPr>
      </w:pPr>
      <w:r>
        <w:rPr>
          <w:rStyle w:val="FontStyle43"/>
          <w:lang w:val="fr-FR" w:eastAsia="fr-FR"/>
        </w:rPr>
        <w:br w:type="column"/>
      </w:r>
      <w:r>
        <w:rPr>
          <w:rStyle w:val="FontStyle37"/>
          <w:lang w:val="fr-FR" w:eastAsia="fr-FR"/>
        </w:rPr>
        <w:lastRenderedPageBreak/>
        <w:t>Délivrée à.-</w:t>
      </w:r>
    </w:p>
    <w:p w:rsidR="00486B80" w:rsidRDefault="00486B80">
      <w:pPr>
        <w:pStyle w:val="Style14"/>
        <w:widowControl/>
        <w:shd w:val="clear" w:color="auto" w:fill="FFFFFF"/>
        <w:spacing w:line="240" w:lineRule="exact"/>
        <w:ind w:left="14"/>
        <w:rPr>
          <w:sz w:val="20"/>
          <w:szCs w:val="20"/>
        </w:rPr>
      </w:pPr>
    </w:p>
    <w:p w:rsidR="00486B80" w:rsidRDefault="00486B80">
      <w:pPr>
        <w:pStyle w:val="Style14"/>
        <w:widowControl/>
        <w:shd w:val="clear" w:color="auto" w:fill="FFFFFF"/>
        <w:spacing w:line="240" w:lineRule="exact"/>
        <w:ind w:left="14"/>
        <w:rPr>
          <w:sz w:val="20"/>
          <w:szCs w:val="20"/>
        </w:rPr>
      </w:pPr>
    </w:p>
    <w:p w:rsidR="00486B80" w:rsidRDefault="00486B80" w:rsidP="00486B80">
      <w:pPr>
        <w:pStyle w:val="Style14"/>
        <w:widowControl/>
        <w:shd w:val="clear" w:color="auto" w:fill="FFFFFF"/>
        <w:spacing w:before="158" w:line="211" w:lineRule="exact"/>
        <w:rPr>
          <w:rStyle w:val="FontStyle40"/>
          <w:lang w:val="fr-FR" w:eastAsia="fr-FR"/>
        </w:rPr>
      </w:pPr>
    </w:p>
    <w:p w:rsidR="00486B80" w:rsidRDefault="00486B80" w:rsidP="00486B80">
      <w:pPr>
        <w:pStyle w:val="Style12"/>
        <w:widowControl/>
        <w:shd w:val="clear" w:color="auto" w:fill="FFFFFF"/>
        <w:spacing w:line="211" w:lineRule="exact"/>
        <w:ind w:right="514"/>
        <w:rPr>
          <w:rStyle w:val="FontStyle39"/>
          <w:lang w:val="fr-FR" w:eastAsia="en-US"/>
        </w:rPr>
      </w:pPr>
    </w:p>
    <w:p w:rsidR="00486B80" w:rsidRDefault="00486B80">
      <w:pPr>
        <w:pStyle w:val="Style13"/>
        <w:widowControl/>
        <w:shd w:val="clear" w:color="auto" w:fill="FFFFFF"/>
        <w:spacing w:before="144"/>
        <w:ind w:left="10" w:right="38"/>
        <w:jc w:val="both"/>
        <w:rPr>
          <w:rStyle w:val="FontStyle37"/>
          <w:lang w:val="fr-FR" w:eastAsia="fr-FR"/>
        </w:rPr>
      </w:pPr>
      <w:r>
        <w:rPr>
          <w:rStyle w:val="FontStyle37"/>
          <w:lang w:val="fr-FR" w:eastAsia="fr-FR"/>
        </w:rPr>
        <w:t>Délivrée à</w:t>
      </w:r>
    </w:p>
    <w:p w:rsidR="00486B80" w:rsidRDefault="00486B80">
      <w:pPr>
        <w:pStyle w:val="Style13"/>
        <w:widowControl/>
        <w:shd w:val="clear" w:color="auto" w:fill="FFFFFF"/>
        <w:spacing w:line="240" w:lineRule="exact"/>
        <w:ind w:left="5"/>
        <w:rPr>
          <w:sz w:val="20"/>
          <w:szCs w:val="20"/>
        </w:rPr>
      </w:pPr>
    </w:p>
    <w:p w:rsidR="00486B80" w:rsidRDefault="00486B80">
      <w:pPr>
        <w:pStyle w:val="Style13"/>
        <w:widowControl/>
        <w:shd w:val="clear" w:color="auto" w:fill="FFFFFF"/>
        <w:spacing w:line="240" w:lineRule="exact"/>
        <w:ind w:left="5"/>
        <w:rPr>
          <w:sz w:val="20"/>
          <w:szCs w:val="20"/>
        </w:rPr>
      </w:pPr>
    </w:p>
    <w:p w:rsidR="00486B80" w:rsidRDefault="00486B80">
      <w:pPr>
        <w:pStyle w:val="Style13"/>
        <w:widowControl/>
        <w:shd w:val="clear" w:color="auto" w:fill="FFFFFF"/>
        <w:spacing w:before="163" w:line="211" w:lineRule="exact"/>
        <w:ind w:left="5"/>
        <w:rPr>
          <w:rStyle w:val="FontStyle37"/>
          <w:lang w:val="fr-FR" w:eastAsia="fr-FR"/>
        </w:rPr>
      </w:pPr>
      <w:r>
        <w:rPr>
          <w:rStyle w:val="FontStyle37"/>
          <w:lang w:val="fr-FR" w:eastAsia="fr-FR"/>
        </w:rPr>
        <w:t>Le</w:t>
      </w:r>
    </w:p>
    <w:p w:rsidR="00486B80" w:rsidRDefault="00486B80" w:rsidP="00486B80">
      <w:pPr>
        <w:pStyle w:val="Style9"/>
        <w:widowControl/>
        <w:shd w:val="clear" w:color="auto" w:fill="FFFFFF"/>
        <w:ind w:left="5" w:right="475"/>
        <w:rPr>
          <w:rStyle w:val="FontStyle40"/>
          <w:lang w:val="fr-FR" w:eastAsia="en-US"/>
        </w:rPr>
        <w:sectPr w:rsidR="00486B80">
          <w:headerReference w:type="default" r:id="rId8"/>
          <w:headerReference w:type="first" r:id="rId9"/>
          <w:type w:val="continuous"/>
          <w:pgSz w:w="12240" w:h="15840"/>
          <w:pgMar w:top="1440" w:right="3000" w:bottom="720" w:left="1642" w:header="720" w:footer="720" w:gutter="0"/>
          <w:cols w:num="4" w:space="720" w:equalWidth="0">
            <w:col w:w="2995" w:space="144"/>
            <w:col w:w="931" w:space="466"/>
            <w:col w:w="763" w:space="1579"/>
            <w:col w:w="720"/>
          </w:cols>
          <w:noEndnote/>
          <w:titlePg/>
        </w:sectPr>
      </w:pPr>
    </w:p>
    <w:p w:rsidR="00486B80" w:rsidRDefault="00486B80">
      <w:pPr>
        <w:pStyle w:val="Style5"/>
        <w:widowControl/>
        <w:shd w:val="clear" w:color="auto" w:fill="FFFFFF"/>
        <w:spacing w:line="240" w:lineRule="exact"/>
        <w:ind w:left="758"/>
        <w:jc w:val="both"/>
        <w:rPr>
          <w:sz w:val="20"/>
          <w:szCs w:val="20"/>
        </w:rPr>
      </w:pPr>
    </w:p>
    <w:p w:rsidR="00486B80" w:rsidRDefault="00486B80">
      <w:pPr>
        <w:pStyle w:val="Style5"/>
        <w:widowControl/>
        <w:shd w:val="clear" w:color="auto" w:fill="FFFFFF"/>
        <w:spacing w:line="240" w:lineRule="exact"/>
        <w:ind w:left="758"/>
        <w:jc w:val="both"/>
        <w:rPr>
          <w:sz w:val="20"/>
          <w:szCs w:val="20"/>
        </w:rPr>
      </w:pPr>
    </w:p>
    <w:p w:rsidR="00486B80" w:rsidRDefault="00486B80">
      <w:pPr>
        <w:pStyle w:val="Style5"/>
        <w:widowControl/>
        <w:shd w:val="clear" w:color="auto" w:fill="FFFFFF"/>
        <w:spacing w:line="240" w:lineRule="exact"/>
        <w:ind w:left="758"/>
        <w:jc w:val="both"/>
        <w:rPr>
          <w:sz w:val="20"/>
          <w:szCs w:val="20"/>
        </w:rPr>
      </w:pPr>
    </w:p>
    <w:p w:rsidR="00486B80" w:rsidRDefault="00486B80">
      <w:pPr>
        <w:pStyle w:val="Style5"/>
        <w:widowControl/>
        <w:shd w:val="clear" w:color="auto" w:fill="FFFFFF"/>
        <w:spacing w:line="240" w:lineRule="exact"/>
        <w:ind w:left="758"/>
        <w:jc w:val="both"/>
        <w:rPr>
          <w:sz w:val="20"/>
          <w:szCs w:val="20"/>
        </w:rPr>
      </w:pPr>
    </w:p>
    <w:p w:rsidR="00486B80" w:rsidRDefault="00486B80">
      <w:pPr>
        <w:pStyle w:val="Style5"/>
        <w:widowControl/>
        <w:shd w:val="clear" w:color="auto" w:fill="FFFFFF"/>
        <w:spacing w:line="240" w:lineRule="exact"/>
        <w:ind w:left="758"/>
        <w:jc w:val="both"/>
        <w:rPr>
          <w:sz w:val="20"/>
          <w:szCs w:val="20"/>
        </w:rPr>
      </w:pPr>
    </w:p>
    <w:p w:rsidR="00486B80" w:rsidRDefault="00486B80">
      <w:pPr>
        <w:pStyle w:val="Style5"/>
        <w:widowControl/>
        <w:shd w:val="clear" w:color="auto" w:fill="FFFFFF"/>
        <w:spacing w:before="5" w:line="557" w:lineRule="exact"/>
        <w:ind w:left="758"/>
        <w:jc w:val="both"/>
        <w:rPr>
          <w:rStyle w:val="FontStyle41"/>
          <w:position w:val="6"/>
          <w:lang w:val="fr-FR" w:eastAsia="fr-FR"/>
        </w:rPr>
      </w:pPr>
      <w:r>
        <w:rPr>
          <w:rStyle w:val="FontStyle41"/>
          <w:position w:val="6"/>
          <w:lang w:val="fr-FR" w:eastAsia="fr-FR"/>
        </w:rPr>
        <w:t>Tribunal du tra</w:t>
      </w:r>
      <w:bookmarkStart w:id="0" w:name="_GoBack"/>
      <w:bookmarkEnd w:id="0"/>
      <w:r>
        <w:rPr>
          <w:rStyle w:val="FontStyle41"/>
          <w:position w:val="6"/>
          <w:lang w:val="fr-FR" w:eastAsia="fr-FR"/>
        </w:rPr>
        <w:t>vail francophone</w:t>
      </w:r>
    </w:p>
    <w:p w:rsidR="00486B80" w:rsidRDefault="00486B80">
      <w:pPr>
        <w:pStyle w:val="Style1"/>
        <w:widowControl/>
        <w:shd w:val="clear" w:color="auto" w:fill="FFFFFF"/>
        <w:spacing w:before="5" w:line="466" w:lineRule="exact"/>
        <w:ind w:left="1474"/>
        <w:jc w:val="center"/>
        <w:rPr>
          <w:rStyle w:val="FontStyle41"/>
          <w:position w:val="-8"/>
          <w:lang w:val="fr-FR" w:eastAsia="fr-FR"/>
        </w:rPr>
      </w:pPr>
      <w:r>
        <w:rPr>
          <w:rStyle w:val="FontStyle41"/>
          <w:position w:val="-8"/>
          <w:lang w:val="fr-FR" w:eastAsia="fr-FR"/>
        </w:rPr>
        <w:t>Bruxelles</w:t>
      </w:r>
    </w:p>
    <w:p w:rsidR="00486B80" w:rsidRDefault="00486B80">
      <w:pPr>
        <w:pStyle w:val="Style15"/>
        <w:widowControl/>
        <w:shd w:val="clear" w:color="auto" w:fill="FFFFFF"/>
        <w:spacing w:line="240" w:lineRule="exact"/>
        <w:ind w:left="3077" w:right="1627"/>
        <w:rPr>
          <w:sz w:val="20"/>
          <w:szCs w:val="20"/>
        </w:rPr>
      </w:pPr>
    </w:p>
    <w:p w:rsidR="00486B80" w:rsidRDefault="00486B80">
      <w:pPr>
        <w:pStyle w:val="Style15"/>
        <w:widowControl/>
        <w:shd w:val="clear" w:color="auto" w:fill="FFFFFF"/>
        <w:spacing w:before="197"/>
        <w:ind w:left="3077" w:right="1627"/>
        <w:rPr>
          <w:rStyle w:val="FontStyle41"/>
          <w:lang w:val="fr-FR" w:eastAsia="en-US"/>
        </w:rPr>
      </w:pPr>
      <w:r>
        <w:rPr>
          <w:rStyle w:val="FontStyle41"/>
          <w:lang w:val="fr-FR" w:eastAsia="en-US"/>
        </w:rPr>
        <w:t>Jugement</w:t>
      </w:r>
    </w:p>
    <w:p w:rsidR="00486B80" w:rsidRPr="00486B80" w:rsidRDefault="00486B80">
      <w:pPr>
        <w:pStyle w:val="Style18"/>
        <w:widowControl/>
        <w:shd w:val="clear" w:color="auto" w:fill="FFFFFF"/>
        <w:spacing w:before="43"/>
        <w:ind w:left="3509"/>
        <w:jc w:val="both"/>
        <w:rPr>
          <w:rStyle w:val="FontStyle42"/>
          <w:u w:val="single"/>
          <w:lang w:eastAsia="en-US"/>
        </w:rPr>
      </w:pPr>
      <w:r w:rsidRPr="00486B80">
        <w:rPr>
          <w:rStyle w:val="FontStyle42"/>
          <w:u w:val="single"/>
          <w:lang w:eastAsia="en-US"/>
        </w:rPr>
        <w:t>EN CAUSE:</w:t>
      </w:r>
    </w:p>
    <w:p w:rsidR="00486B80" w:rsidRDefault="00486B80">
      <w:pPr>
        <w:pStyle w:val="Style20"/>
        <w:widowControl/>
        <w:shd w:val="clear" w:color="auto" w:fill="FFFFFF"/>
        <w:spacing w:line="240" w:lineRule="exact"/>
        <w:ind w:left="106"/>
        <w:jc w:val="left"/>
        <w:rPr>
          <w:sz w:val="20"/>
          <w:szCs w:val="20"/>
        </w:rPr>
      </w:pPr>
    </w:p>
    <w:p w:rsidR="00486B80" w:rsidRDefault="00486B80">
      <w:pPr>
        <w:pStyle w:val="Style20"/>
        <w:widowControl/>
        <w:shd w:val="clear" w:color="auto" w:fill="FFFFFF"/>
        <w:spacing w:line="240" w:lineRule="exact"/>
        <w:ind w:left="106"/>
        <w:jc w:val="left"/>
        <w:rPr>
          <w:sz w:val="20"/>
          <w:szCs w:val="20"/>
        </w:rPr>
      </w:pPr>
    </w:p>
    <w:p w:rsidR="00486B80" w:rsidRPr="00486B80" w:rsidRDefault="00486B80">
      <w:pPr>
        <w:pStyle w:val="Style20"/>
        <w:widowControl/>
        <w:shd w:val="clear" w:color="auto" w:fill="FFFFFF"/>
        <w:spacing w:before="53" w:line="254" w:lineRule="exact"/>
        <w:ind w:left="106"/>
        <w:jc w:val="left"/>
        <w:rPr>
          <w:rStyle w:val="FontStyle43"/>
          <w:lang w:eastAsia="en-US"/>
        </w:rPr>
      </w:pPr>
      <w:r w:rsidRPr="00486B80">
        <w:rPr>
          <w:rStyle w:val="FontStyle43"/>
          <w:lang w:eastAsia="en-US"/>
        </w:rPr>
        <w:t>Madame</w:t>
      </w:r>
      <w:r>
        <w:rPr>
          <w:rStyle w:val="FontStyle43"/>
          <w:lang w:val="fr-FR" w:eastAsia="en-US"/>
        </w:rPr>
        <w:t xml:space="preserve"> M. (…)</w:t>
      </w:r>
      <w:r w:rsidRPr="00486B80">
        <w:rPr>
          <w:rStyle w:val="FontStyle43"/>
          <w:lang w:eastAsia="en-US"/>
        </w:rPr>
        <w:t>,</w:t>
      </w:r>
    </w:p>
    <w:p w:rsidR="00486B80" w:rsidRDefault="00486B80">
      <w:pPr>
        <w:pStyle w:val="Style21"/>
        <w:widowControl/>
        <w:shd w:val="clear" w:color="auto" w:fill="FFFFFF"/>
        <w:spacing w:line="254" w:lineRule="exact"/>
        <w:ind w:left="106"/>
        <w:rPr>
          <w:rStyle w:val="FontStyle44"/>
          <w:lang w:val="fr-FR" w:eastAsia="fr-FR"/>
        </w:rPr>
      </w:pPr>
      <w:r>
        <w:rPr>
          <w:rStyle w:val="FontStyle44"/>
          <w:lang w:val="fr-FR" w:eastAsia="fr-FR"/>
        </w:rPr>
        <w:t>domiciliée</w:t>
      </w:r>
      <w:r w:rsidRPr="00486B80">
        <w:rPr>
          <w:rStyle w:val="FontStyle44"/>
          <w:lang w:eastAsia="fr-FR"/>
        </w:rPr>
        <w:t xml:space="preserve"> </w:t>
      </w:r>
      <w:r>
        <w:rPr>
          <w:rStyle w:val="FontStyle44"/>
          <w:lang w:eastAsia="fr-FR"/>
        </w:rPr>
        <w:t>(…)</w:t>
      </w:r>
      <w:r>
        <w:rPr>
          <w:rStyle w:val="FontStyle44"/>
          <w:lang w:val="fr-FR" w:eastAsia="fr-FR"/>
        </w:rPr>
        <w:t>,</w:t>
      </w:r>
    </w:p>
    <w:p w:rsidR="00486B80" w:rsidRPr="00486B80" w:rsidRDefault="00486B80">
      <w:pPr>
        <w:pStyle w:val="Style21"/>
        <w:widowControl/>
        <w:shd w:val="clear" w:color="auto" w:fill="FFFFFF"/>
        <w:spacing w:before="5" w:line="254" w:lineRule="exact"/>
        <w:ind w:left="101"/>
        <w:jc w:val="both"/>
        <w:rPr>
          <w:rStyle w:val="FontStyle44"/>
          <w:lang w:eastAsia="fr-FR"/>
        </w:rPr>
      </w:pPr>
      <w:r>
        <w:rPr>
          <w:rStyle w:val="FontStyle44"/>
          <w:lang w:val="fr-FR" w:eastAsia="fr-FR"/>
        </w:rPr>
        <w:t>partie demanderesse, comparaissant par Me H. (…)</w:t>
      </w:r>
      <w:r w:rsidRPr="00486B80">
        <w:rPr>
          <w:rStyle w:val="FontStyle44"/>
          <w:lang w:eastAsia="fr-FR"/>
        </w:rPr>
        <w:t>,</w:t>
      </w:r>
      <w:r>
        <w:rPr>
          <w:rStyle w:val="FontStyle44"/>
          <w:lang w:val="fr-FR" w:eastAsia="fr-FR"/>
        </w:rPr>
        <w:t xml:space="preserve"> avocat</w:t>
      </w:r>
      <w:r w:rsidRPr="00486B80">
        <w:rPr>
          <w:rStyle w:val="FontStyle44"/>
          <w:lang w:eastAsia="fr-FR"/>
        </w:rPr>
        <w:t xml:space="preserve"> ;</w:t>
      </w:r>
    </w:p>
    <w:p w:rsidR="00486B80" w:rsidRDefault="00486B80">
      <w:pPr>
        <w:pStyle w:val="Style18"/>
        <w:widowControl/>
        <w:shd w:val="clear" w:color="auto" w:fill="FFFFFF"/>
        <w:spacing w:line="240" w:lineRule="exact"/>
        <w:ind w:left="3576"/>
        <w:jc w:val="both"/>
        <w:rPr>
          <w:sz w:val="20"/>
          <w:szCs w:val="20"/>
        </w:rPr>
      </w:pPr>
    </w:p>
    <w:p w:rsidR="00486B80" w:rsidRDefault="00486B80">
      <w:pPr>
        <w:pStyle w:val="Style18"/>
        <w:widowControl/>
        <w:shd w:val="clear" w:color="auto" w:fill="FFFFFF"/>
        <w:spacing w:line="240" w:lineRule="exact"/>
        <w:ind w:left="3576"/>
        <w:jc w:val="both"/>
        <w:rPr>
          <w:sz w:val="20"/>
          <w:szCs w:val="20"/>
        </w:rPr>
      </w:pPr>
    </w:p>
    <w:p w:rsidR="00486B80" w:rsidRDefault="00486B80">
      <w:pPr>
        <w:pStyle w:val="Style18"/>
        <w:widowControl/>
        <w:shd w:val="clear" w:color="auto" w:fill="FFFFFF"/>
        <w:spacing w:before="96"/>
        <w:ind w:left="3576"/>
        <w:jc w:val="both"/>
        <w:rPr>
          <w:rStyle w:val="FontStyle42"/>
          <w:u w:val="single"/>
          <w:lang w:val="fr-FR" w:eastAsia="fr-FR"/>
        </w:rPr>
      </w:pPr>
      <w:r>
        <w:rPr>
          <w:rStyle w:val="FontStyle42"/>
          <w:u w:val="single"/>
          <w:lang w:val="fr-FR" w:eastAsia="fr-FR"/>
        </w:rPr>
        <w:t>CONTRE:</w:t>
      </w:r>
    </w:p>
    <w:p w:rsidR="00486B80" w:rsidRDefault="00486B80">
      <w:pPr>
        <w:pStyle w:val="Style20"/>
        <w:widowControl/>
        <w:shd w:val="clear" w:color="auto" w:fill="FFFFFF"/>
        <w:spacing w:line="240" w:lineRule="exact"/>
        <w:ind w:left="91" w:right="418"/>
        <w:rPr>
          <w:sz w:val="20"/>
          <w:szCs w:val="20"/>
        </w:rPr>
      </w:pPr>
    </w:p>
    <w:p w:rsidR="00486B80" w:rsidRDefault="00486B80">
      <w:pPr>
        <w:pStyle w:val="Style20"/>
        <w:widowControl/>
        <w:shd w:val="clear" w:color="auto" w:fill="FFFFFF"/>
        <w:spacing w:line="240" w:lineRule="exact"/>
        <w:ind w:left="91" w:right="418"/>
        <w:rPr>
          <w:sz w:val="20"/>
          <w:szCs w:val="20"/>
        </w:rPr>
      </w:pPr>
    </w:p>
    <w:p w:rsidR="00486B80" w:rsidRPr="00486B80" w:rsidRDefault="00486B80">
      <w:pPr>
        <w:pStyle w:val="Style20"/>
        <w:widowControl/>
        <w:shd w:val="clear" w:color="auto" w:fill="FFFFFF"/>
        <w:spacing w:before="53" w:line="254" w:lineRule="exact"/>
        <w:ind w:left="91" w:right="418"/>
        <w:rPr>
          <w:rStyle w:val="FontStyle44"/>
          <w:lang w:eastAsia="fr-FR"/>
        </w:rPr>
      </w:pPr>
      <w:r>
        <w:rPr>
          <w:rStyle w:val="FontStyle43"/>
          <w:lang w:val="fr-FR" w:eastAsia="fr-FR"/>
        </w:rPr>
        <w:t xml:space="preserve">U. (…), </w:t>
      </w:r>
      <w:r>
        <w:rPr>
          <w:rStyle w:val="FontStyle44"/>
          <w:lang w:val="fr-FR" w:eastAsia="fr-FR"/>
        </w:rPr>
        <w:t>inscrite à la B.C.E. sous le numéro</w:t>
      </w:r>
      <w:r w:rsidRPr="00486B80">
        <w:rPr>
          <w:rStyle w:val="FontStyle44"/>
          <w:lang w:eastAsia="fr-FR"/>
        </w:rPr>
        <w:t xml:space="preserve"> : </w:t>
      </w:r>
      <w:r>
        <w:rPr>
          <w:rStyle w:val="FontStyle44"/>
          <w:lang w:eastAsia="fr-FR"/>
        </w:rPr>
        <w:t>(…)</w:t>
      </w:r>
      <w:r w:rsidRPr="00486B80">
        <w:rPr>
          <w:rStyle w:val="FontStyle44"/>
          <w:lang w:eastAsia="fr-FR"/>
        </w:rPr>
        <w:t>,</w:t>
      </w:r>
    </w:p>
    <w:p w:rsidR="00486B80" w:rsidRDefault="00486B80">
      <w:pPr>
        <w:pStyle w:val="Style21"/>
        <w:widowControl/>
        <w:shd w:val="clear" w:color="auto" w:fill="FFFFFF"/>
        <w:spacing w:line="254" w:lineRule="exact"/>
        <w:ind w:left="82"/>
        <w:rPr>
          <w:rStyle w:val="FontStyle44"/>
          <w:lang w:val="fr-FR" w:eastAsia="fr-FR"/>
        </w:rPr>
      </w:pPr>
      <w:r>
        <w:rPr>
          <w:rStyle w:val="FontStyle44"/>
          <w:lang w:val="fr-FR" w:eastAsia="fr-FR"/>
        </w:rPr>
        <w:t>dont le siège social est situé (…) à</w:t>
      </w:r>
      <w:r w:rsidRPr="00486B80">
        <w:rPr>
          <w:rStyle w:val="FontStyle44"/>
          <w:lang w:eastAsia="fr-FR"/>
        </w:rPr>
        <w:t xml:space="preserve"> </w:t>
      </w:r>
      <w:r>
        <w:rPr>
          <w:rStyle w:val="FontStyle44"/>
          <w:lang w:val="fr-FR" w:eastAsia="fr-FR"/>
        </w:rPr>
        <w:t>(…),</w:t>
      </w:r>
    </w:p>
    <w:p w:rsidR="00486B80" w:rsidRPr="00486B80" w:rsidRDefault="00486B80" w:rsidP="00486B80">
      <w:pPr>
        <w:pStyle w:val="Style21"/>
        <w:widowControl/>
        <w:shd w:val="clear" w:color="auto" w:fill="FFFFFF"/>
        <w:spacing w:line="254" w:lineRule="exact"/>
        <w:ind w:left="82"/>
        <w:jc w:val="both"/>
        <w:rPr>
          <w:rStyle w:val="FontStyle44"/>
          <w:lang w:val="fr-FR" w:eastAsia="fr-FR"/>
        </w:rPr>
      </w:pPr>
      <w:r>
        <w:rPr>
          <w:rStyle w:val="FontStyle44"/>
          <w:lang w:val="fr-FR" w:eastAsia="fr-FR"/>
        </w:rPr>
        <w:t>partie défenderesse, comparaissant par Me T. (…)</w:t>
      </w:r>
      <w:r w:rsidRPr="00486B80">
        <w:rPr>
          <w:rStyle w:val="FontStyle44"/>
          <w:lang w:eastAsia="fr-FR"/>
        </w:rPr>
        <w:t xml:space="preserve"> </w:t>
      </w:r>
      <w:r w:rsidRPr="00486B80">
        <w:rPr>
          <w:rStyle w:val="FontStyle45"/>
          <w:lang w:eastAsia="fr-FR"/>
        </w:rPr>
        <w:t>loco</w:t>
      </w:r>
      <w:r>
        <w:rPr>
          <w:rStyle w:val="FontStyle45"/>
          <w:lang w:val="fr-FR" w:eastAsia="fr-FR"/>
        </w:rPr>
        <w:t xml:space="preserve"> </w:t>
      </w:r>
      <w:r>
        <w:rPr>
          <w:rStyle w:val="FontStyle44"/>
          <w:lang w:val="fr-FR" w:eastAsia="fr-FR"/>
        </w:rPr>
        <w:t>Me L. (…), avocats</w:t>
      </w:r>
      <w:r w:rsidRPr="00486B80">
        <w:rPr>
          <w:rStyle w:val="FontStyle44"/>
          <w:lang w:eastAsia="fr-FR"/>
        </w:rPr>
        <w:t xml:space="preserve"> ;</w:t>
      </w:r>
    </w:p>
    <w:p w:rsidR="00486B80" w:rsidRDefault="00486B80">
      <w:pPr>
        <w:pStyle w:val="Style21"/>
        <w:widowControl/>
        <w:shd w:val="clear" w:color="auto" w:fill="FFFFFF"/>
        <w:spacing w:line="240" w:lineRule="exact"/>
        <w:ind w:left="53" w:right="845"/>
        <w:rPr>
          <w:sz w:val="20"/>
          <w:szCs w:val="20"/>
        </w:rPr>
      </w:pPr>
    </w:p>
    <w:p w:rsidR="00486B80" w:rsidRDefault="00486B80">
      <w:pPr>
        <w:pStyle w:val="Style21"/>
        <w:widowControl/>
        <w:shd w:val="clear" w:color="auto" w:fill="FFFFFF"/>
        <w:spacing w:line="240" w:lineRule="exact"/>
        <w:ind w:left="53" w:right="845"/>
        <w:rPr>
          <w:sz w:val="20"/>
          <w:szCs w:val="20"/>
        </w:rPr>
      </w:pPr>
    </w:p>
    <w:p w:rsidR="00486B80" w:rsidRDefault="00486B80">
      <w:pPr>
        <w:pStyle w:val="Style21"/>
        <w:widowControl/>
        <w:shd w:val="clear" w:color="auto" w:fill="FFFFFF"/>
        <w:spacing w:before="86"/>
        <w:ind w:left="53" w:right="845"/>
        <w:rPr>
          <w:rStyle w:val="FontStyle44"/>
          <w:lang w:eastAsia="fr-FR"/>
        </w:rPr>
      </w:pPr>
      <w:r>
        <w:rPr>
          <w:rStyle w:val="FontStyle44"/>
          <w:lang w:val="fr-FR" w:eastAsia="fr-FR"/>
        </w:rPr>
        <w:t>Vu la loi du</w:t>
      </w:r>
      <w:r w:rsidRPr="00486B80">
        <w:rPr>
          <w:rStyle w:val="FontStyle44"/>
          <w:lang w:eastAsia="fr-FR"/>
        </w:rPr>
        <w:t xml:space="preserve"> 15</w:t>
      </w:r>
      <w:r>
        <w:rPr>
          <w:rStyle w:val="FontStyle44"/>
          <w:lang w:val="fr-FR" w:eastAsia="fr-FR"/>
        </w:rPr>
        <w:t xml:space="preserve"> juin</w:t>
      </w:r>
      <w:r w:rsidRPr="00486B80">
        <w:rPr>
          <w:rStyle w:val="FontStyle44"/>
          <w:lang w:eastAsia="fr-FR"/>
        </w:rPr>
        <w:t xml:space="preserve"> 1935</w:t>
      </w:r>
      <w:r>
        <w:rPr>
          <w:rStyle w:val="FontStyle44"/>
          <w:lang w:val="fr-FR" w:eastAsia="fr-FR"/>
        </w:rPr>
        <w:t xml:space="preserve"> concernant l'emploi des langues en matière judiciaire</w:t>
      </w:r>
      <w:r w:rsidRPr="00486B80">
        <w:rPr>
          <w:rStyle w:val="FontStyle44"/>
          <w:lang w:eastAsia="fr-FR"/>
        </w:rPr>
        <w:t xml:space="preserve"> ; </w:t>
      </w:r>
      <w:r>
        <w:rPr>
          <w:rStyle w:val="FontStyle44"/>
          <w:lang w:val="fr-FR" w:eastAsia="fr-FR"/>
        </w:rPr>
        <w:t>Vu la loi du</w:t>
      </w:r>
      <w:r w:rsidRPr="00486B80">
        <w:rPr>
          <w:rStyle w:val="FontStyle44"/>
          <w:lang w:eastAsia="fr-FR"/>
        </w:rPr>
        <w:t xml:space="preserve"> 10</w:t>
      </w:r>
      <w:r>
        <w:rPr>
          <w:rStyle w:val="FontStyle44"/>
          <w:lang w:val="fr-FR" w:eastAsia="fr-FR"/>
        </w:rPr>
        <w:t xml:space="preserve"> octobre</w:t>
      </w:r>
      <w:r w:rsidRPr="00486B80">
        <w:rPr>
          <w:rStyle w:val="FontStyle44"/>
          <w:lang w:eastAsia="fr-FR"/>
        </w:rPr>
        <w:t xml:space="preserve"> 1967</w:t>
      </w:r>
      <w:r>
        <w:rPr>
          <w:rStyle w:val="FontStyle44"/>
          <w:lang w:val="fr-FR" w:eastAsia="fr-FR"/>
        </w:rPr>
        <w:t xml:space="preserve"> contenant le code judiciaire</w:t>
      </w:r>
      <w:r w:rsidRPr="00486B80">
        <w:rPr>
          <w:rStyle w:val="FontStyle44"/>
          <w:lang w:eastAsia="fr-FR"/>
        </w:rPr>
        <w:t xml:space="preserve"> ;</w:t>
      </w:r>
    </w:p>
    <w:p w:rsidR="00486B80" w:rsidRDefault="00486B80">
      <w:pPr>
        <w:pStyle w:val="Style21"/>
        <w:widowControl/>
        <w:shd w:val="clear" w:color="auto" w:fill="FFFFFF"/>
        <w:spacing w:before="86"/>
        <w:ind w:left="53" w:right="845"/>
        <w:rPr>
          <w:rStyle w:val="FontStyle43"/>
          <w:u w:val="single"/>
          <w:lang w:val="fr-FR" w:eastAsia="fr-FR"/>
        </w:rPr>
      </w:pPr>
      <w:r w:rsidRPr="00486B80">
        <w:rPr>
          <w:rStyle w:val="FontStyle44"/>
          <w:lang w:eastAsia="fr-FR"/>
        </w:rPr>
        <w:lastRenderedPageBreak/>
        <w:t xml:space="preserve"> </w:t>
      </w:r>
      <w:r>
        <w:rPr>
          <w:rStyle w:val="FontStyle43"/>
          <w:lang w:val="fr-FR" w:eastAsia="fr-FR"/>
        </w:rPr>
        <w:t xml:space="preserve">I. </w:t>
      </w:r>
      <w:r>
        <w:rPr>
          <w:rStyle w:val="FontStyle43"/>
          <w:u w:val="single"/>
          <w:lang w:val="fr-FR" w:eastAsia="fr-FR"/>
        </w:rPr>
        <w:t>PROCEDURE</w:t>
      </w:r>
    </w:p>
    <w:p w:rsidR="00486B80" w:rsidRPr="00486B80" w:rsidRDefault="00486B80" w:rsidP="00486B80">
      <w:pPr>
        <w:pStyle w:val="Style19"/>
        <w:widowControl/>
        <w:numPr>
          <w:ilvl w:val="0"/>
          <w:numId w:val="1"/>
        </w:numPr>
        <w:shd w:val="clear" w:color="auto" w:fill="FFFFFF"/>
        <w:tabs>
          <w:tab w:val="left" w:pos="696"/>
        </w:tabs>
        <w:spacing w:line="514" w:lineRule="exact"/>
        <w:ind w:left="10"/>
        <w:rPr>
          <w:rStyle w:val="FontStyle44"/>
          <w:lang w:eastAsia="en-US"/>
        </w:rPr>
      </w:pPr>
      <w:r>
        <w:rPr>
          <w:rStyle w:val="FontStyle44"/>
          <w:lang w:val="fr-FR" w:eastAsia="fr-FR"/>
        </w:rPr>
        <w:t>Le Tribunal a tenu compte des éléments de procédure suivants</w:t>
      </w:r>
      <w:r w:rsidRPr="00486B80">
        <w:rPr>
          <w:rStyle w:val="FontStyle44"/>
          <w:lang w:eastAsia="fr-FR"/>
        </w:rPr>
        <w:t xml:space="preserve"> :</w:t>
      </w:r>
      <w:r>
        <w:rPr>
          <w:rStyle w:val="FontStyle44"/>
          <w:lang w:eastAsia="fr-FR"/>
        </w:rPr>
        <w:t xml:space="preserve"> </w:t>
      </w:r>
    </w:p>
    <w:p w:rsidR="00486B80" w:rsidRPr="00486B80" w:rsidRDefault="00486B80">
      <w:pPr>
        <w:pStyle w:val="Style16"/>
        <w:widowControl/>
        <w:shd w:val="clear" w:color="auto" w:fill="FFFFFF"/>
        <w:spacing w:before="206"/>
        <w:ind w:left="715"/>
        <w:rPr>
          <w:rStyle w:val="FontStyle44"/>
          <w:lang w:eastAsia="fr-FR"/>
        </w:rPr>
      </w:pPr>
      <w:r>
        <w:rPr>
          <w:rStyle w:val="FontStyle44"/>
          <w:lang w:val="fr-FR" w:eastAsia="fr-FR"/>
        </w:rPr>
        <w:t>la requête introductive d'instance déposée par Madame M. (…) le</w:t>
      </w:r>
      <w:r w:rsidRPr="00486B80">
        <w:rPr>
          <w:rStyle w:val="FontStyle44"/>
          <w:lang w:eastAsia="fr-FR"/>
        </w:rPr>
        <w:t xml:space="preserve"> </w:t>
      </w:r>
      <w:r>
        <w:rPr>
          <w:rStyle w:val="FontStyle44"/>
          <w:lang w:val="fr-FR" w:eastAsia="fr-FR"/>
        </w:rPr>
        <w:t>(…)</w:t>
      </w:r>
      <w:r w:rsidRPr="00486B80">
        <w:rPr>
          <w:rStyle w:val="FontStyle44"/>
          <w:lang w:eastAsia="fr-FR"/>
        </w:rPr>
        <w:t>;</w:t>
      </w:r>
    </w:p>
    <w:p w:rsidR="00486B80" w:rsidRPr="00486B80" w:rsidRDefault="00486B80">
      <w:pPr>
        <w:pStyle w:val="Style16"/>
        <w:widowControl/>
        <w:shd w:val="clear" w:color="auto" w:fill="FFFFFF"/>
        <w:spacing w:before="10"/>
        <w:ind w:left="706" w:right="5"/>
        <w:rPr>
          <w:rStyle w:val="FontStyle44"/>
          <w:lang w:eastAsia="fr-FR"/>
        </w:rPr>
      </w:pPr>
      <w:r>
        <w:rPr>
          <w:rStyle w:val="FontStyle44"/>
          <w:lang w:val="fr-FR" w:eastAsia="fr-FR"/>
        </w:rPr>
        <w:t>l'ordonnance prononcée le</w:t>
      </w:r>
      <w:r w:rsidRPr="00486B80">
        <w:rPr>
          <w:rStyle w:val="FontStyle44"/>
          <w:lang w:eastAsia="fr-FR"/>
        </w:rPr>
        <w:t xml:space="preserve"> </w:t>
      </w:r>
      <w:r>
        <w:rPr>
          <w:rStyle w:val="FontStyle44"/>
          <w:lang w:val="fr-FR" w:eastAsia="fr-FR"/>
        </w:rPr>
        <w:t xml:space="preserve">(…) par le Tribunal en application de l'article </w:t>
      </w:r>
      <w:r w:rsidRPr="00486B80">
        <w:rPr>
          <w:rStyle w:val="FontStyle44"/>
          <w:lang w:eastAsia="fr-FR"/>
        </w:rPr>
        <w:t>747</w:t>
      </w:r>
      <w:r>
        <w:rPr>
          <w:rStyle w:val="FontStyle44"/>
          <w:lang w:val="fr-FR" w:eastAsia="fr-FR"/>
        </w:rPr>
        <w:t xml:space="preserve"> du Code judiciaire</w:t>
      </w:r>
      <w:r w:rsidRPr="00486B80">
        <w:rPr>
          <w:rStyle w:val="FontStyle44"/>
          <w:lang w:eastAsia="fr-FR"/>
        </w:rPr>
        <w:t xml:space="preserve"> ;</w:t>
      </w:r>
    </w:p>
    <w:p w:rsidR="00486B80" w:rsidRPr="00486B80" w:rsidRDefault="00486B80">
      <w:pPr>
        <w:pStyle w:val="Style16"/>
        <w:widowControl/>
        <w:shd w:val="clear" w:color="auto" w:fill="FFFFFF"/>
        <w:ind w:left="715"/>
        <w:jc w:val="left"/>
        <w:rPr>
          <w:rStyle w:val="FontStyle44"/>
          <w:lang w:eastAsia="fr-FR"/>
        </w:rPr>
      </w:pPr>
      <w:r>
        <w:rPr>
          <w:rStyle w:val="FontStyle44"/>
          <w:lang w:val="fr-FR" w:eastAsia="fr-FR"/>
        </w:rPr>
        <w:t>les conclusions déposées par (…) le (…)</w:t>
      </w:r>
      <w:r w:rsidRPr="00486B80">
        <w:rPr>
          <w:rStyle w:val="FontStyle44"/>
          <w:lang w:eastAsia="fr-FR"/>
        </w:rPr>
        <w:t xml:space="preserve"> ;</w:t>
      </w:r>
    </w:p>
    <w:p w:rsidR="00486B80" w:rsidRPr="00486B80" w:rsidRDefault="00486B80">
      <w:pPr>
        <w:pStyle w:val="Style16"/>
        <w:widowControl/>
        <w:shd w:val="clear" w:color="auto" w:fill="FFFFFF"/>
        <w:ind w:left="706"/>
        <w:jc w:val="left"/>
        <w:rPr>
          <w:rStyle w:val="FontStyle44"/>
          <w:lang w:eastAsia="fr-FR"/>
        </w:rPr>
      </w:pPr>
      <w:r>
        <w:rPr>
          <w:rStyle w:val="FontStyle44"/>
          <w:lang w:val="fr-FR" w:eastAsia="fr-FR"/>
        </w:rPr>
        <w:t>les conclusions déposées par Madame M. (…) le (…)</w:t>
      </w:r>
      <w:r w:rsidRPr="00486B80">
        <w:rPr>
          <w:rStyle w:val="FontStyle44"/>
          <w:lang w:eastAsia="fr-FR"/>
        </w:rPr>
        <w:t>;</w:t>
      </w:r>
      <w:r>
        <w:rPr>
          <w:rStyle w:val="FontStyle44"/>
          <w:lang w:eastAsia="fr-FR"/>
        </w:rPr>
        <w:t xml:space="preserve"> </w:t>
      </w:r>
    </w:p>
    <w:p w:rsidR="00486B80" w:rsidRPr="00486B80" w:rsidRDefault="00486B80" w:rsidP="00486B80">
      <w:pPr>
        <w:pStyle w:val="Style16"/>
        <w:widowControl/>
        <w:shd w:val="clear" w:color="auto" w:fill="FFFFFF"/>
        <w:ind w:left="706"/>
        <w:jc w:val="left"/>
        <w:rPr>
          <w:rStyle w:val="FontStyle44"/>
          <w:lang w:eastAsia="en-US"/>
        </w:rPr>
      </w:pPr>
      <w:r>
        <w:rPr>
          <w:rStyle w:val="FontStyle44"/>
          <w:lang w:val="fr-FR" w:eastAsia="fr-FR"/>
        </w:rPr>
        <w:t>les conclusions additionnelles et de synthèse déposées par U. (…) le (…)</w:t>
      </w:r>
      <w:r w:rsidRPr="00486B80">
        <w:rPr>
          <w:rStyle w:val="FontStyle44"/>
          <w:lang w:eastAsia="en-US"/>
        </w:rPr>
        <w:t>;</w:t>
      </w:r>
      <w:r>
        <w:rPr>
          <w:rStyle w:val="FontStyle44"/>
          <w:lang w:eastAsia="en-US"/>
        </w:rPr>
        <w:t xml:space="preserve"> </w:t>
      </w:r>
    </w:p>
    <w:p w:rsidR="00486B80" w:rsidRPr="00486B80" w:rsidRDefault="00486B80">
      <w:pPr>
        <w:pStyle w:val="Style16"/>
        <w:widowControl/>
        <w:shd w:val="clear" w:color="auto" w:fill="FFFFFF"/>
        <w:spacing w:before="5"/>
        <w:ind w:left="701" w:right="19"/>
        <w:rPr>
          <w:rStyle w:val="FontStyle44"/>
          <w:lang w:eastAsia="fr-FR"/>
        </w:rPr>
      </w:pPr>
      <w:r>
        <w:rPr>
          <w:rStyle w:val="FontStyle44"/>
          <w:lang w:val="fr-FR" w:eastAsia="fr-FR"/>
        </w:rPr>
        <w:t>les conclusions additionnelles et de synthèse déposées par Madame M. (…) le (…)</w:t>
      </w:r>
      <w:r w:rsidRPr="00486B80">
        <w:rPr>
          <w:rStyle w:val="FontStyle44"/>
          <w:lang w:eastAsia="fr-FR"/>
        </w:rPr>
        <w:t xml:space="preserve"> ;</w:t>
      </w:r>
      <w:r>
        <w:rPr>
          <w:rStyle w:val="FontStyle44"/>
          <w:lang w:eastAsia="fr-FR"/>
        </w:rPr>
        <w:t xml:space="preserve"> </w:t>
      </w:r>
    </w:p>
    <w:p w:rsidR="00486B80" w:rsidRPr="00486B80" w:rsidRDefault="00486B80">
      <w:pPr>
        <w:pStyle w:val="Style16"/>
        <w:widowControl/>
        <w:shd w:val="clear" w:color="auto" w:fill="FFFFFF"/>
        <w:ind w:left="696" w:right="19"/>
        <w:rPr>
          <w:rStyle w:val="FontStyle44"/>
          <w:lang w:eastAsia="fr-FR"/>
        </w:rPr>
      </w:pPr>
      <w:r>
        <w:rPr>
          <w:rStyle w:val="FontStyle44"/>
          <w:lang w:val="fr-FR" w:eastAsia="fr-FR"/>
        </w:rPr>
        <w:t>les secondes conclusions additionnelles et de synthèse déposées par (…). le (…)</w:t>
      </w:r>
      <w:r w:rsidRPr="00486B80">
        <w:rPr>
          <w:rStyle w:val="FontStyle44"/>
          <w:lang w:eastAsia="fr-FR"/>
        </w:rPr>
        <w:t xml:space="preserve"> ;</w:t>
      </w:r>
    </w:p>
    <w:p w:rsidR="00486B80" w:rsidRPr="00486B80" w:rsidRDefault="00486B80">
      <w:pPr>
        <w:pStyle w:val="Style16"/>
        <w:widowControl/>
        <w:shd w:val="clear" w:color="auto" w:fill="FFFFFF"/>
        <w:ind w:left="691" w:right="1690"/>
        <w:jc w:val="left"/>
        <w:rPr>
          <w:rStyle w:val="FontStyle44"/>
          <w:lang w:eastAsia="fr-FR"/>
        </w:rPr>
      </w:pPr>
      <w:r>
        <w:rPr>
          <w:rStyle w:val="FontStyle44"/>
          <w:lang w:val="fr-FR" w:eastAsia="fr-FR"/>
        </w:rPr>
        <w:t>le dossier déposé par Madame M. (…) le (…)</w:t>
      </w:r>
      <w:r w:rsidRPr="00486B80">
        <w:rPr>
          <w:rStyle w:val="FontStyle44"/>
          <w:lang w:eastAsia="fr-FR"/>
        </w:rPr>
        <w:t xml:space="preserve">; </w:t>
      </w:r>
      <w:r>
        <w:rPr>
          <w:rStyle w:val="FontStyle44"/>
          <w:lang w:val="fr-FR" w:eastAsia="fr-FR"/>
        </w:rPr>
        <w:t>le dossier déposé par U. (…) le</w:t>
      </w:r>
      <w:r w:rsidRPr="00486B80">
        <w:rPr>
          <w:rStyle w:val="FontStyle44"/>
          <w:lang w:eastAsia="fr-FR"/>
        </w:rPr>
        <w:t xml:space="preserve"> </w:t>
      </w:r>
      <w:r>
        <w:rPr>
          <w:rStyle w:val="FontStyle44"/>
          <w:lang w:val="fr-FR" w:eastAsia="fr-FR"/>
        </w:rPr>
        <w:t>(…)</w:t>
      </w:r>
      <w:r w:rsidRPr="00486B80">
        <w:rPr>
          <w:rStyle w:val="FontStyle44"/>
          <w:lang w:eastAsia="fr-FR"/>
        </w:rPr>
        <w:t>.</w:t>
      </w:r>
      <w:r>
        <w:rPr>
          <w:rStyle w:val="FontStyle44"/>
          <w:lang w:eastAsia="fr-FR"/>
        </w:rPr>
        <w:t xml:space="preserve"> </w:t>
      </w:r>
    </w:p>
    <w:p w:rsidR="00486B80" w:rsidRPr="00486B80" w:rsidRDefault="00486B80" w:rsidP="00486B80">
      <w:pPr>
        <w:pStyle w:val="Style19"/>
        <w:widowControl/>
        <w:numPr>
          <w:ilvl w:val="0"/>
          <w:numId w:val="2"/>
        </w:numPr>
        <w:shd w:val="clear" w:color="auto" w:fill="FFFFFF"/>
        <w:tabs>
          <w:tab w:val="left" w:pos="696"/>
        </w:tabs>
        <w:spacing w:before="58"/>
        <w:ind w:left="10" w:right="1690"/>
        <w:rPr>
          <w:rStyle w:val="FontStyle44"/>
          <w:lang w:eastAsia="en-US"/>
        </w:rPr>
      </w:pPr>
      <w:r>
        <w:rPr>
          <w:rStyle w:val="FontStyle44"/>
          <w:lang w:val="fr-FR" w:eastAsia="fr-FR"/>
        </w:rPr>
        <w:t>Les parties ont comparu à l'audience publique du</w:t>
      </w:r>
      <w:r w:rsidRPr="00486B80">
        <w:rPr>
          <w:rStyle w:val="FontStyle44"/>
          <w:lang w:eastAsia="fr-FR"/>
        </w:rPr>
        <w:t xml:space="preserve"> </w:t>
      </w:r>
      <w:r>
        <w:rPr>
          <w:rStyle w:val="FontStyle44"/>
          <w:lang w:val="fr-FR" w:eastAsia="fr-FR"/>
        </w:rPr>
        <w:t>(…)</w:t>
      </w:r>
      <w:r w:rsidRPr="00486B80">
        <w:rPr>
          <w:rStyle w:val="FontStyle44"/>
          <w:lang w:eastAsia="fr-FR"/>
        </w:rPr>
        <w:t xml:space="preserve">. </w:t>
      </w:r>
      <w:r>
        <w:rPr>
          <w:rStyle w:val="FontStyle44"/>
          <w:lang w:eastAsia="fr-FR"/>
        </w:rPr>
        <w:t xml:space="preserve">                </w:t>
      </w:r>
      <w:r>
        <w:rPr>
          <w:rStyle w:val="FontStyle44"/>
          <w:lang w:val="fr-FR" w:eastAsia="fr-FR"/>
        </w:rPr>
        <w:t>Elles n'ont pas pu être conciliées.</w:t>
      </w:r>
    </w:p>
    <w:p w:rsidR="00486B80" w:rsidRDefault="00486B80">
      <w:pPr>
        <w:pStyle w:val="Style16"/>
        <w:widowControl/>
        <w:shd w:val="clear" w:color="auto" w:fill="FFFFFF"/>
        <w:spacing w:before="197" w:line="259" w:lineRule="exact"/>
        <w:ind w:right="38"/>
        <w:rPr>
          <w:rStyle w:val="FontStyle44"/>
          <w:lang w:val="fr-FR" w:eastAsia="fr-FR"/>
        </w:rPr>
      </w:pPr>
      <w:r>
        <w:rPr>
          <w:rStyle w:val="FontStyle44"/>
          <w:lang w:val="fr-FR" w:eastAsia="fr-FR"/>
        </w:rPr>
        <w:t>Les parties ont donc été entendues en leur plaidoirie et Madame M. (...), première</w:t>
      </w:r>
      <w:r w:rsidRPr="00486B80">
        <w:rPr>
          <w:rStyle w:val="FontStyle44"/>
          <w:lang w:eastAsia="fr-FR"/>
        </w:rPr>
        <w:t xml:space="preserve"> substitute</w:t>
      </w:r>
      <w:r>
        <w:rPr>
          <w:rStyle w:val="FontStyle44"/>
          <w:lang w:val="fr-FR" w:eastAsia="fr-FR"/>
        </w:rPr>
        <w:t xml:space="preserve"> de l'Auditeur du travail, a rendu un avis oral auquel les parties ont pu répliquer.</w:t>
      </w:r>
    </w:p>
    <w:p w:rsidR="00486B80" w:rsidRDefault="00486B80">
      <w:pPr>
        <w:pStyle w:val="Style21"/>
        <w:widowControl/>
        <w:shd w:val="clear" w:color="auto" w:fill="FFFFFF"/>
        <w:spacing w:line="240" w:lineRule="exact"/>
        <w:ind w:left="5"/>
        <w:rPr>
          <w:sz w:val="20"/>
          <w:szCs w:val="20"/>
        </w:rPr>
      </w:pPr>
    </w:p>
    <w:p w:rsidR="00486B80" w:rsidRDefault="00486B80">
      <w:pPr>
        <w:pStyle w:val="Style21"/>
        <w:widowControl/>
        <w:shd w:val="clear" w:color="auto" w:fill="FFFFFF"/>
        <w:spacing w:before="53" w:line="240" w:lineRule="auto"/>
        <w:ind w:left="5"/>
        <w:rPr>
          <w:rStyle w:val="FontStyle44"/>
          <w:lang w:val="fr-FR" w:eastAsia="fr-FR"/>
        </w:rPr>
      </w:pPr>
      <w:r>
        <w:rPr>
          <w:rStyle w:val="FontStyle44"/>
          <w:lang w:val="fr-FR" w:eastAsia="fr-FR"/>
        </w:rPr>
        <w:t>L'affaire a été prise en délibéré à l'issue des débats.</w:t>
      </w:r>
    </w:p>
    <w:p w:rsidR="00486B80" w:rsidRDefault="00486B80">
      <w:pPr>
        <w:pStyle w:val="Style6"/>
        <w:widowControl/>
        <w:shd w:val="clear" w:color="auto" w:fill="FFFFFF"/>
        <w:spacing w:before="43" w:line="523" w:lineRule="exact"/>
        <w:ind w:left="110"/>
        <w:rPr>
          <w:rStyle w:val="FontStyle43"/>
          <w:u w:val="single"/>
          <w:lang w:val="fr-FR" w:eastAsia="en-US"/>
        </w:rPr>
      </w:pPr>
      <w:r w:rsidRPr="00486B80">
        <w:rPr>
          <w:rStyle w:val="FontStyle43"/>
          <w:lang w:eastAsia="en-US"/>
        </w:rPr>
        <w:t>I.</w:t>
      </w:r>
      <w:r>
        <w:rPr>
          <w:rStyle w:val="FontStyle43"/>
          <w:lang w:val="fr-FR" w:eastAsia="en-US"/>
        </w:rPr>
        <w:t xml:space="preserve">       II.      </w:t>
      </w:r>
      <w:r>
        <w:rPr>
          <w:rStyle w:val="FontStyle43"/>
          <w:u w:val="single"/>
          <w:lang w:val="fr-FR" w:eastAsia="en-US"/>
        </w:rPr>
        <w:t>OBJET DE LA DEMANDE</w:t>
      </w:r>
    </w:p>
    <w:p w:rsidR="00486B80" w:rsidRPr="00486B80" w:rsidRDefault="00486B80">
      <w:pPr>
        <w:pStyle w:val="Style16"/>
        <w:widowControl/>
        <w:shd w:val="clear" w:color="auto" w:fill="FFFFFF"/>
        <w:spacing w:line="523" w:lineRule="exact"/>
        <w:ind w:left="106"/>
        <w:jc w:val="left"/>
        <w:rPr>
          <w:rStyle w:val="FontStyle44"/>
          <w:lang w:eastAsia="en-US"/>
        </w:rPr>
      </w:pPr>
      <w:r w:rsidRPr="00486B80">
        <w:rPr>
          <w:rStyle w:val="FontStyle44"/>
          <w:lang w:eastAsia="en-US"/>
        </w:rPr>
        <w:t>3.</w:t>
      </w:r>
      <w:r>
        <w:rPr>
          <w:rStyle w:val="FontStyle44"/>
          <w:lang w:val="fr-FR" w:eastAsia="en-US"/>
        </w:rPr>
        <w:t xml:space="preserve">       Madame M. (...) demande au Tribunal de</w:t>
      </w:r>
      <w:r w:rsidRPr="00486B80">
        <w:rPr>
          <w:rStyle w:val="FontStyle44"/>
          <w:lang w:eastAsia="en-US"/>
        </w:rPr>
        <w:t xml:space="preserve"> :</w:t>
      </w:r>
    </w:p>
    <w:p w:rsidR="00486B80" w:rsidRPr="00486B80" w:rsidRDefault="00486B80">
      <w:pPr>
        <w:pStyle w:val="Style22"/>
        <w:widowControl/>
        <w:shd w:val="clear" w:color="auto" w:fill="FFFFFF"/>
        <w:spacing w:line="523" w:lineRule="exact"/>
        <w:ind w:left="106"/>
        <w:jc w:val="left"/>
        <w:rPr>
          <w:rStyle w:val="FontStyle45"/>
          <w:lang w:eastAsia="en-US"/>
        </w:rPr>
      </w:pPr>
      <w:r w:rsidRPr="00486B80">
        <w:rPr>
          <w:rStyle w:val="FontStyle45"/>
          <w:lang w:eastAsia="en-US"/>
        </w:rPr>
        <w:t>«</w:t>
      </w:r>
      <w:r>
        <w:rPr>
          <w:rStyle w:val="FontStyle45"/>
          <w:lang w:val="fr-FR" w:eastAsia="en-US"/>
        </w:rPr>
        <w:t xml:space="preserve"> dire pour droit que</w:t>
      </w:r>
      <w:r w:rsidRPr="00486B80">
        <w:rPr>
          <w:rStyle w:val="FontStyle45"/>
          <w:lang w:eastAsia="en-US"/>
        </w:rPr>
        <w:t xml:space="preserve"> :</w:t>
      </w:r>
    </w:p>
    <w:p w:rsidR="00486B80" w:rsidRDefault="00486B80">
      <w:pPr>
        <w:pStyle w:val="Style22"/>
        <w:widowControl/>
        <w:shd w:val="clear" w:color="auto" w:fill="FFFFFF"/>
        <w:spacing w:before="206"/>
        <w:ind w:left="768" w:right="10"/>
        <w:rPr>
          <w:rStyle w:val="FontStyle45"/>
          <w:lang w:val="fr-FR" w:eastAsia="fr-FR"/>
        </w:rPr>
      </w:pPr>
      <w:r>
        <w:rPr>
          <w:rStyle w:val="FontStyle45"/>
          <w:lang w:val="fr-FR" w:eastAsia="fr-FR"/>
        </w:rPr>
        <w:t>U. (...) est responsable des ennuis de santé à l'origine d'incapacités de travail de Madame M. (...),</w:t>
      </w:r>
    </w:p>
    <w:p w:rsidR="00486B80" w:rsidRDefault="00486B80">
      <w:pPr>
        <w:pStyle w:val="Style22"/>
        <w:widowControl/>
        <w:shd w:val="clear" w:color="auto" w:fill="FFFFFF"/>
        <w:spacing w:line="240" w:lineRule="exact"/>
        <w:ind w:left="763"/>
        <w:rPr>
          <w:sz w:val="20"/>
          <w:szCs w:val="20"/>
        </w:rPr>
      </w:pPr>
    </w:p>
    <w:p w:rsidR="00486B80" w:rsidRDefault="00486B80">
      <w:pPr>
        <w:pStyle w:val="Style22"/>
        <w:widowControl/>
        <w:shd w:val="clear" w:color="auto" w:fill="FFFFFF"/>
        <w:spacing w:before="14" w:line="259" w:lineRule="exact"/>
        <w:ind w:left="763"/>
        <w:rPr>
          <w:rStyle w:val="FontStyle45"/>
          <w:lang w:val="fr-FR" w:eastAsia="fr-FR"/>
        </w:rPr>
      </w:pPr>
      <w:r>
        <w:rPr>
          <w:rStyle w:val="FontStyle45"/>
          <w:lang w:val="fr-FR" w:eastAsia="fr-FR"/>
        </w:rPr>
        <w:t>Le refus d'aménager le temps de travail de Madame M. (...) est discriminatoire,</w:t>
      </w:r>
    </w:p>
    <w:p w:rsidR="00486B80" w:rsidRDefault="00486B80">
      <w:pPr>
        <w:pStyle w:val="Style22"/>
        <w:widowControl/>
        <w:shd w:val="clear" w:color="auto" w:fill="FFFFFF"/>
        <w:spacing w:line="240" w:lineRule="exact"/>
        <w:ind w:left="754" w:right="29"/>
        <w:rPr>
          <w:sz w:val="20"/>
          <w:szCs w:val="20"/>
        </w:rPr>
      </w:pPr>
    </w:p>
    <w:p w:rsidR="00486B80" w:rsidRDefault="00486B80">
      <w:pPr>
        <w:pStyle w:val="Style22"/>
        <w:widowControl/>
        <w:shd w:val="clear" w:color="auto" w:fill="FFFFFF"/>
        <w:spacing w:before="10" w:line="269" w:lineRule="exact"/>
        <w:ind w:left="754" w:right="29"/>
        <w:rPr>
          <w:rStyle w:val="FontStyle45"/>
          <w:lang w:val="fr-FR" w:eastAsia="fr-FR"/>
        </w:rPr>
      </w:pPr>
      <w:r>
        <w:rPr>
          <w:rStyle w:val="FontStyle45"/>
          <w:lang w:val="fr-FR" w:eastAsia="fr-FR"/>
        </w:rPr>
        <w:t>Le licenciement de Madame M. (...) est discriminatoire en ce qu'il est lié à son état de santé,</w:t>
      </w:r>
    </w:p>
    <w:p w:rsidR="00486B80" w:rsidRPr="00486B80" w:rsidRDefault="00486B80">
      <w:pPr>
        <w:pStyle w:val="Style26"/>
        <w:widowControl/>
        <w:shd w:val="clear" w:color="auto" w:fill="FFFFFF"/>
        <w:spacing w:before="38" w:line="514" w:lineRule="exact"/>
        <w:ind w:left="58" w:right="1766"/>
        <w:rPr>
          <w:rStyle w:val="FontStyle45"/>
          <w:lang w:eastAsia="fr-FR"/>
        </w:rPr>
      </w:pPr>
      <w:r>
        <w:rPr>
          <w:rStyle w:val="FontStyle45"/>
          <w:lang w:val="fr-FR" w:eastAsia="fr-FR"/>
        </w:rPr>
        <w:t>Le licenciement de Madame M. (...) est abusif, U. (...) n'a pas respecté les règles légales en matière d'intérim. En conséquence</w:t>
      </w:r>
      <w:r w:rsidRPr="00486B80">
        <w:rPr>
          <w:rStyle w:val="FontStyle45"/>
          <w:lang w:eastAsia="fr-FR"/>
        </w:rPr>
        <w:t xml:space="preserve"> :</w:t>
      </w:r>
    </w:p>
    <w:p w:rsidR="00486B80" w:rsidRDefault="00486B80">
      <w:pPr>
        <w:pStyle w:val="Style22"/>
        <w:widowControl/>
        <w:shd w:val="clear" w:color="auto" w:fill="FFFFFF"/>
        <w:spacing w:before="202" w:line="259" w:lineRule="exact"/>
        <w:ind w:left="730" w:right="38"/>
        <w:rPr>
          <w:rStyle w:val="FontStyle45"/>
          <w:lang w:val="fr-FR" w:eastAsia="fr-FR"/>
        </w:rPr>
      </w:pPr>
      <w:r>
        <w:rPr>
          <w:rStyle w:val="FontStyle45"/>
          <w:lang w:val="fr-FR" w:eastAsia="fr-FR"/>
        </w:rPr>
        <w:t>Condamner U. (...) à indemniser Madame M. (...) du manque à gagner, causé par les problèmes de santé dont elle a été victime, soit un montant évalué à ce stade et sous toute réserve à la somme de</w:t>
      </w:r>
      <w:r w:rsidRPr="00486B80">
        <w:rPr>
          <w:rStyle w:val="FontStyle45"/>
          <w:lang w:eastAsia="fr-FR"/>
        </w:rPr>
        <w:t xml:space="preserve"> 5.000 €</w:t>
      </w:r>
      <w:r>
        <w:rPr>
          <w:rStyle w:val="FontStyle45"/>
          <w:lang w:val="fr-FR" w:eastAsia="fr-FR"/>
        </w:rPr>
        <w:t xml:space="preserve"> bruts provisionnels,</w:t>
      </w:r>
    </w:p>
    <w:p w:rsidR="00486B80" w:rsidRDefault="00486B80">
      <w:pPr>
        <w:pStyle w:val="Style22"/>
        <w:widowControl/>
        <w:shd w:val="clear" w:color="auto" w:fill="FFFFFF"/>
        <w:spacing w:line="240" w:lineRule="exact"/>
        <w:ind w:left="715" w:right="34"/>
        <w:rPr>
          <w:sz w:val="20"/>
          <w:szCs w:val="20"/>
        </w:rPr>
      </w:pPr>
    </w:p>
    <w:p w:rsidR="00486B80" w:rsidRDefault="00486B80">
      <w:pPr>
        <w:pStyle w:val="Style22"/>
        <w:widowControl/>
        <w:shd w:val="clear" w:color="auto" w:fill="FFFFFF"/>
        <w:spacing w:before="14"/>
        <w:ind w:left="715" w:right="34"/>
        <w:rPr>
          <w:rStyle w:val="FontStyle45"/>
          <w:lang w:val="fr-FR" w:eastAsia="fr-FR"/>
        </w:rPr>
      </w:pPr>
      <w:r>
        <w:rPr>
          <w:rStyle w:val="FontStyle45"/>
          <w:lang w:val="fr-FR" w:eastAsia="fr-FR"/>
        </w:rPr>
        <w:t>Condamner U. (...) à indemniser Madame M. (...) pour les faits de discrimination dont elle a été victime, soit un montant équivalent à</w:t>
      </w:r>
      <w:r w:rsidRPr="00486B80">
        <w:rPr>
          <w:rStyle w:val="FontStyle45"/>
          <w:lang w:eastAsia="fr-FR"/>
        </w:rPr>
        <w:t xml:space="preserve"> 6</w:t>
      </w:r>
      <w:r>
        <w:rPr>
          <w:rStyle w:val="FontStyle45"/>
          <w:lang w:val="fr-FR" w:eastAsia="fr-FR"/>
        </w:rPr>
        <w:t xml:space="preserve"> mois de rémunération brute, évalué à ce stade et sous toute réserve à la somme de</w:t>
      </w:r>
      <w:r w:rsidRPr="00486B80">
        <w:rPr>
          <w:rStyle w:val="FontStyle45"/>
          <w:lang w:eastAsia="fr-FR"/>
        </w:rPr>
        <w:t xml:space="preserve"> 20.000 € </w:t>
      </w:r>
      <w:r>
        <w:rPr>
          <w:rStyle w:val="FontStyle45"/>
          <w:lang w:val="fr-FR" w:eastAsia="fr-FR"/>
        </w:rPr>
        <w:t>provisionnels,</w:t>
      </w:r>
    </w:p>
    <w:p w:rsidR="00486B80" w:rsidRDefault="00486B80">
      <w:pPr>
        <w:pStyle w:val="Style22"/>
        <w:widowControl/>
        <w:shd w:val="clear" w:color="auto" w:fill="FFFFFF"/>
        <w:spacing w:line="240" w:lineRule="exact"/>
        <w:ind w:left="710" w:right="53"/>
        <w:rPr>
          <w:sz w:val="20"/>
          <w:szCs w:val="20"/>
        </w:rPr>
      </w:pPr>
    </w:p>
    <w:p w:rsidR="00486B80" w:rsidRDefault="00486B80">
      <w:pPr>
        <w:pStyle w:val="Style22"/>
        <w:widowControl/>
        <w:shd w:val="clear" w:color="auto" w:fill="FFFFFF"/>
        <w:spacing w:before="19"/>
        <w:ind w:left="710" w:right="53"/>
        <w:rPr>
          <w:rStyle w:val="FontStyle45"/>
          <w:lang w:val="fr-FR" w:eastAsia="fr-FR"/>
        </w:rPr>
      </w:pPr>
      <w:r>
        <w:rPr>
          <w:rStyle w:val="FontStyle45"/>
          <w:lang w:val="fr-FR" w:eastAsia="fr-FR"/>
        </w:rPr>
        <w:lastRenderedPageBreak/>
        <w:t>Condamner U. (...) à payer la somme de</w:t>
      </w:r>
      <w:r w:rsidRPr="00486B80">
        <w:rPr>
          <w:rStyle w:val="FontStyle45"/>
          <w:lang w:eastAsia="fr-FR"/>
        </w:rPr>
        <w:t xml:space="preserve"> 5.000 €</w:t>
      </w:r>
      <w:r>
        <w:rPr>
          <w:rStyle w:val="FontStyle45"/>
          <w:lang w:val="fr-FR" w:eastAsia="fr-FR"/>
        </w:rPr>
        <w:t xml:space="preserve"> provisionnels en réparation des préjudices causés par les fautes commises à l'occasion du licenciement de Madame M. (...),</w:t>
      </w:r>
    </w:p>
    <w:p w:rsidR="00486B80" w:rsidRDefault="00486B80">
      <w:pPr>
        <w:pStyle w:val="Style22"/>
        <w:widowControl/>
        <w:shd w:val="clear" w:color="auto" w:fill="FFFFFF"/>
        <w:spacing w:line="240" w:lineRule="exact"/>
        <w:ind w:left="701" w:right="53"/>
        <w:rPr>
          <w:sz w:val="20"/>
          <w:szCs w:val="20"/>
        </w:rPr>
      </w:pPr>
    </w:p>
    <w:p w:rsidR="00486B80" w:rsidRDefault="00486B80">
      <w:pPr>
        <w:pStyle w:val="Style22"/>
        <w:widowControl/>
        <w:shd w:val="clear" w:color="auto" w:fill="FFFFFF"/>
        <w:spacing w:before="19" w:line="259" w:lineRule="exact"/>
        <w:ind w:left="701" w:right="53"/>
        <w:rPr>
          <w:rStyle w:val="FontStyle45"/>
          <w:lang w:val="fr-FR" w:eastAsia="fr-FR"/>
        </w:rPr>
      </w:pPr>
      <w:r>
        <w:rPr>
          <w:rStyle w:val="FontStyle45"/>
          <w:lang w:val="fr-FR" w:eastAsia="fr-FR"/>
        </w:rPr>
        <w:t>Condamner U. (...) sous peine d'une astreinte de</w:t>
      </w:r>
      <w:r w:rsidRPr="00486B80">
        <w:rPr>
          <w:rStyle w:val="FontStyle45"/>
          <w:lang w:eastAsia="fr-FR"/>
        </w:rPr>
        <w:t xml:space="preserve"> 500 €</w:t>
      </w:r>
      <w:r>
        <w:rPr>
          <w:rStyle w:val="FontStyle45"/>
          <w:lang w:val="fr-FR" w:eastAsia="fr-FR"/>
        </w:rPr>
        <w:t xml:space="preserve"> par jour de retard à dater de la signification du jugement à intervenir, à afficher le jugement aux valves de son personnel.</w:t>
      </w:r>
    </w:p>
    <w:p w:rsidR="00486B80" w:rsidRDefault="00486B80">
      <w:pPr>
        <w:pStyle w:val="Style22"/>
        <w:widowControl/>
        <w:shd w:val="clear" w:color="auto" w:fill="FFFFFF"/>
        <w:spacing w:line="240" w:lineRule="exact"/>
        <w:ind w:left="19" w:right="67"/>
        <w:rPr>
          <w:sz w:val="20"/>
          <w:szCs w:val="20"/>
        </w:rPr>
      </w:pPr>
    </w:p>
    <w:p w:rsidR="00486B80" w:rsidRDefault="00486B80">
      <w:pPr>
        <w:pStyle w:val="Style22"/>
        <w:widowControl/>
        <w:shd w:val="clear" w:color="auto" w:fill="FFFFFF"/>
        <w:spacing w:before="14"/>
        <w:ind w:left="19" w:right="67"/>
        <w:rPr>
          <w:rStyle w:val="FontStyle45"/>
          <w:lang w:val="fr-FR" w:eastAsia="fr-FR"/>
        </w:rPr>
      </w:pPr>
      <w:r>
        <w:rPr>
          <w:rStyle w:val="FontStyle45"/>
          <w:lang w:val="fr-FR" w:eastAsia="fr-FR"/>
        </w:rPr>
        <w:t>Condamner U. (...) au paiement des intérêts légaux et judiciaires sur les sommes dues, à dater de leur exigibilité.</w:t>
      </w:r>
    </w:p>
    <w:p w:rsidR="00486B80" w:rsidRDefault="00486B80">
      <w:pPr>
        <w:pStyle w:val="Style22"/>
        <w:widowControl/>
        <w:shd w:val="clear" w:color="auto" w:fill="FFFFFF"/>
        <w:spacing w:line="240" w:lineRule="exact"/>
        <w:ind w:right="72"/>
        <w:rPr>
          <w:sz w:val="20"/>
          <w:szCs w:val="20"/>
        </w:rPr>
      </w:pPr>
    </w:p>
    <w:p w:rsidR="00486B80" w:rsidRPr="00486B80" w:rsidRDefault="00486B80">
      <w:pPr>
        <w:pStyle w:val="Style22"/>
        <w:widowControl/>
        <w:shd w:val="clear" w:color="auto" w:fill="FFFFFF"/>
        <w:spacing w:before="14"/>
        <w:ind w:right="72"/>
        <w:rPr>
          <w:rStyle w:val="FontStyle45"/>
          <w:spacing w:val="40"/>
          <w:lang w:eastAsia="fr-FR"/>
        </w:rPr>
      </w:pPr>
      <w:r>
        <w:rPr>
          <w:rStyle w:val="FontStyle45"/>
          <w:lang w:val="fr-FR" w:eastAsia="fr-FR"/>
        </w:rPr>
        <w:t>Condamner U. (...) aux frais et dépens de la procédure, en ce compris l'indemnité de procédure sur base des montants au paiement desquels elle sera condamnée</w:t>
      </w:r>
      <w:r w:rsidRPr="00486B80">
        <w:rPr>
          <w:rStyle w:val="FontStyle45"/>
          <w:lang w:eastAsia="fr-FR"/>
        </w:rPr>
        <w:t xml:space="preserve"> -</w:t>
      </w:r>
      <w:r>
        <w:rPr>
          <w:rStyle w:val="FontStyle45"/>
          <w:lang w:val="fr-FR" w:eastAsia="fr-FR"/>
        </w:rPr>
        <w:t xml:space="preserve"> soit à ce stade</w:t>
      </w:r>
      <w:r w:rsidRPr="00486B80">
        <w:rPr>
          <w:rStyle w:val="FontStyle45"/>
          <w:lang w:eastAsia="fr-FR"/>
        </w:rPr>
        <w:t xml:space="preserve"> 2.200 </w:t>
      </w:r>
      <w:r w:rsidRPr="00486B80">
        <w:rPr>
          <w:rStyle w:val="FontStyle45"/>
          <w:spacing w:val="40"/>
          <w:lang w:eastAsia="fr-FR"/>
        </w:rPr>
        <w:t>€;</w:t>
      </w:r>
    </w:p>
    <w:p w:rsidR="00486B80" w:rsidRDefault="00486B80">
      <w:pPr>
        <w:pStyle w:val="Style22"/>
        <w:widowControl/>
        <w:shd w:val="clear" w:color="auto" w:fill="FFFFFF"/>
        <w:spacing w:line="240" w:lineRule="exact"/>
        <w:ind w:left="5" w:right="77"/>
        <w:rPr>
          <w:sz w:val="20"/>
          <w:szCs w:val="20"/>
        </w:rPr>
      </w:pPr>
    </w:p>
    <w:p w:rsidR="00486B80" w:rsidRPr="00486B80" w:rsidRDefault="00486B80">
      <w:pPr>
        <w:pStyle w:val="Style22"/>
        <w:widowControl/>
        <w:shd w:val="clear" w:color="auto" w:fill="FFFFFF"/>
        <w:spacing w:before="14" w:line="259" w:lineRule="exact"/>
        <w:ind w:left="5" w:right="77"/>
        <w:rPr>
          <w:rStyle w:val="FontStyle45"/>
          <w:lang w:eastAsia="fr-FR"/>
        </w:rPr>
      </w:pPr>
      <w:r>
        <w:rPr>
          <w:rStyle w:val="FontStyle45"/>
          <w:lang w:val="fr-FR" w:eastAsia="fr-FR"/>
        </w:rPr>
        <w:t>Dire le jugement à intervenir exécutoire par provision, nonobstant tout recours et sans caution ni cantonnement</w:t>
      </w:r>
      <w:r w:rsidRPr="00486B80">
        <w:rPr>
          <w:rStyle w:val="FontStyle45"/>
          <w:lang w:eastAsia="fr-FR"/>
        </w:rPr>
        <w:t xml:space="preserve"> ».</w:t>
      </w:r>
    </w:p>
    <w:p w:rsidR="00486B80" w:rsidRDefault="00486B80">
      <w:pPr>
        <w:pStyle w:val="Style6"/>
        <w:widowControl/>
        <w:shd w:val="clear" w:color="auto" w:fill="FFFFFF"/>
        <w:spacing w:before="43"/>
        <w:ind w:left="115"/>
        <w:rPr>
          <w:rStyle w:val="FontStyle43"/>
          <w:u w:val="single"/>
          <w:lang w:val="fr-FR" w:eastAsia="en-US"/>
        </w:rPr>
      </w:pPr>
      <w:r w:rsidRPr="00486B80">
        <w:rPr>
          <w:rStyle w:val="FontStyle43"/>
          <w:lang w:eastAsia="en-US"/>
        </w:rPr>
        <w:t>III.</w:t>
      </w:r>
      <w:r>
        <w:rPr>
          <w:rStyle w:val="FontStyle43"/>
          <w:lang w:val="fr-FR" w:eastAsia="en-US"/>
        </w:rPr>
        <w:t xml:space="preserve">       </w:t>
      </w:r>
      <w:r>
        <w:rPr>
          <w:rStyle w:val="FontStyle43"/>
          <w:u w:val="single"/>
          <w:lang w:val="fr-FR" w:eastAsia="en-US"/>
        </w:rPr>
        <w:t>FAITS A L'ORIGINE DU LITIGE</w:t>
      </w:r>
    </w:p>
    <w:p w:rsidR="00486B80" w:rsidRPr="00486B80" w:rsidRDefault="00486B80" w:rsidP="00486B80">
      <w:pPr>
        <w:pStyle w:val="Style30"/>
        <w:widowControl/>
        <w:numPr>
          <w:ilvl w:val="0"/>
          <w:numId w:val="3"/>
        </w:numPr>
        <w:shd w:val="clear" w:color="auto" w:fill="FFFFFF"/>
        <w:tabs>
          <w:tab w:val="left" w:pos="710"/>
        </w:tabs>
        <w:spacing w:before="264"/>
        <w:ind w:left="19"/>
        <w:rPr>
          <w:rStyle w:val="FontStyle44"/>
          <w:lang w:eastAsia="en-US"/>
        </w:rPr>
      </w:pPr>
      <w:r>
        <w:rPr>
          <w:rStyle w:val="FontStyle44"/>
          <w:lang w:val="fr-FR" w:eastAsia="fr-FR"/>
        </w:rPr>
        <w:t>Les principaux faits de la cause peuvent être décrits comme suit, d'après les dossiers des parties et les précisions données au cours des débats.</w:t>
      </w:r>
    </w:p>
    <w:p w:rsidR="00486B80" w:rsidRPr="00486B80" w:rsidRDefault="00486B80" w:rsidP="00486B80">
      <w:pPr>
        <w:pStyle w:val="Style30"/>
        <w:widowControl/>
        <w:numPr>
          <w:ilvl w:val="0"/>
          <w:numId w:val="3"/>
        </w:numPr>
        <w:shd w:val="clear" w:color="auto" w:fill="FFFFFF"/>
        <w:tabs>
          <w:tab w:val="left" w:pos="710"/>
        </w:tabs>
        <w:spacing w:before="254" w:line="264" w:lineRule="exact"/>
        <w:ind w:left="19" w:right="10"/>
        <w:rPr>
          <w:rStyle w:val="FontStyle44"/>
          <w:lang w:eastAsia="en-US"/>
        </w:rPr>
      </w:pPr>
      <w:r>
        <w:rPr>
          <w:rStyle w:val="FontStyle44"/>
          <w:lang w:val="fr-FR" w:eastAsia="fr-FR"/>
        </w:rPr>
        <w:t xml:space="preserve">Madame M. (...) est entrée au service de </w:t>
      </w:r>
      <w:r w:rsidR="002D30F5">
        <w:rPr>
          <w:rStyle w:val="FontStyle44"/>
          <w:lang w:val="fr-FR" w:eastAsia="fr-FR"/>
        </w:rPr>
        <w:t>U. (...)</w:t>
      </w:r>
      <w:r>
        <w:rPr>
          <w:rStyle w:val="FontStyle44"/>
          <w:lang w:val="fr-FR" w:eastAsia="fr-FR"/>
        </w:rPr>
        <w:t xml:space="preserve">pour la première fois en </w:t>
      </w:r>
      <w:r w:rsidR="002D30F5">
        <w:rPr>
          <w:rStyle w:val="FontStyle44"/>
          <w:lang w:val="fr-FR" w:eastAsia="fr-FR"/>
        </w:rPr>
        <w:t xml:space="preserve">(...) </w:t>
      </w:r>
      <w:r>
        <w:rPr>
          <w:rStyle w:val="FontStyle44"/>
          <w:lang w:val="fr-FR" w:eastAsia="fr-FR"/>
        </w:rPr>
        <w:t>dans les liens d'un contrat d'intérim, en qualité de gestionnaire administrative.</w:t>
      </w:r>
    </w:p>
    <w:p w:rsidR="00486B80" w:rsidRDefault="00486B80">
      <w:pPr>
        <w:pStyle w:val="Style16"/>
        <w:widowControl/>
        <w:shd w:val="clear" w:color="auto" w:fill="FFFFFF"/>
        <w:spacing w:line="240" w:lineRule="exact"/>
        <w:ind w:left="86" w:right="10"/>
        <w:rPr>
          <w:sz w:val="20"/>
          <w:szCs w:val="20"/>
        </w:rPr>
      </w:pPr>
    </w:p>
    <w:p w:rsidR="00486B80" w:rsidRDefault="00486B80">
      <w:pPr>
        <w:pStyle w:val="Style16"/>
        <w:widowControl/>
        <w:shd w:val="clear" w:color="auto" w:fill="FFFFFF"/>
        <w:spacing w:before="10" w:line="259" w:lineRule="exact"/>
        <w:ind w:left="86" w:right="10"/>
        <w:rPr>
          <w:rStyle w:val="FontStyle44"/>
          <w:lang w:val="fr-FR" w:eastAsia="fr-FR"/>
        </w:rPr>
      </w:pPr>
      <w:r>
        <w:rPr>
          <w:rStyle w:val="FontStyle44"/>
          <w:lang w:val="fr-FR" w:eastAsia="fr-FR"/>
        </w:rPr>
        <w:t xml:space="preserve">Ce contrat fut renouvelé à diverses reprises, jusqu'en </w:t>
      </w:r>
      <w:r w:rsidR="002D30F5">
        <w:rPr>
          <w:rStyle w:val="FontStyle44"/>
          <w:lang w:val="fr-FR" w:eastAsia="fr-FR"/>
        </w:rPr>
        <w:t xml:space="preserve">(...) </w:t>
      </w:r>
      <w:r>
        <w:rPr>
          <w:rStyle w:val="FontStyle44"/>
          <w:lang w:val="fr-FR" w:eastAsia="fr-FR"/>
        </w:rPr>
        <w:t>(aucun de ces contrats d'intérim ne figure au dossier mais les parties s'accordent sur leur existence et leur succession).</w:t>
      </w:r>
    </w:p>
    <w:p w:rsidR="00486B80" w:rsidRDefault="00486B80">
      <w:pPr>
        <w:pStyle w:val="Style16"/>
        <w:widowControl/>
        <w:shd w:val="clear" w:color="auto" w:fill="FFFFFF"/>
        <w:spacing w:line="240" w:lineRule="exact"/>
        <w:ind w:left="72" w:right="24"/>
        <w:rPr>
          <w:sz w:val="20"/>
          <w:szCs w:val="20"/>
        </w:rPr>
      </w:pPr>
    </w:p>
    <w:p w:rsidR="00486B80" w:rsidRDefault="00486B80">
      <w:pPr>
        <w:pStyle w:val="Style16"/>
        <w:widowControl/>
        <w:shd w:val="clear" w:color="auto" w:fill="FFFFFF"/>
        <w:spacing w:before="10" w:line="259" w:lineRule="exact"/>
        <w:ind w:left="72" w:right="24"/>
        <w:rPr>
          <w:rStyle w:val="FontStyle44"/>
          <w:lang w:val="fr-FR" w:eastAsia="fr-FR"/>
        </w:rPr>
      </w:pPr>
      <w:r>
        <w:rPr>
          <w:rStyle w:val="FontStyle44"/>
          <w:lang w:val="fr-FR" w:eastAsia="fr-FR"/>
        </w:rPr>
        <w:t xml:space="preserve">Au cours de cette période d'intérim, Madame M. (...) a fait l'objet d'une évaluation favorable, signée par son chef de service, Monsieur </w:t>
      </w:r>
      <w:r w:rsidR="002D30F5">
        <w:rPr>
          <w:rStyle w:val="FontStyle44"/>
          <w:lang w:val="fr-FR" w:eastAsia="fr-FR"/>
        </w:rPr>
        <w:t xml:space="preserve">A. (...) </w:t>
      </w:r>
      <w:r>
        <w:rPr>
          <w:rStyle w:val="FontStyle44"/>
          <w:lang w:val="fr-FR" w:eastAsia="fr-FR"/>
        </w:rPr>
        <w:t>(pièce n*</w:t>
      </w:r>
      <w:r w:rsidRPr="00486B80">
        <w:rPr>
          <w:rStyle w:val="FontStyle44"/>
          <w:lang w:eastAsia="fr-FR"/>
        </w:rPr>
        <w:t xml:space="preserve"> 10</w:t>
      </w:r>
      <w:r>
        <w:rPr>
          <w:rStyle w:val="FontStyle44"/>
          <w:lang w:val="fr-FR" w:eastAsia="fr-FR"/>
        </w:rPr>
        <w:t xml:space="preserve"> du dossier de Madame M. (...)).</w:t>
      </w:r>
    </w:p>
    <w:p w:rsidR="00486B80" w:rsidRPr="00486B80" w:rsidRDefault="00486B80" w:rsidP="00486B80">
      <w:pPr>
        <w:pStyle w:val="Style30"/>
        <w:widowControl/>
        <w:numPr>
          <w:ilvl w:val="0"/>
          <w:numId w:val="4"/>
        </w:numPr>
        <w:shd w:val="clear" w:color="auto" w:fill="FFFFFF"/>
        <w:tabs>
          <w:tab w:val="left" w:pos="710"/>
        </w:tabs>
        <w:spacing w:before="264" w:line="254" w:lineRule="exact"/>
        <w:ind w:left="19" w:right="29"/>
        <w:rPr>
          <w:rStyle w:val="FontStyle44"/>
          <w:lang w:eastAsia="en-US"/>
        </w:rPr>
      </w:pPr>
      <w:r>
        <w:rPr>
          <w:rStyle w:val="FontStyle44"/>
          <w:lang w:val="fr-FR" w:eastAsia="fr-FR"/>
        </w:rPr>
        <w:t>Madame M. (...) a ensuite été engagée, à partir du</w:t>
      </w:r>
      <w:r w:rsidRPr="00486B80">
        <w:rPr>
          <w:rStyle w:val="FontStyle44"/>
          <w:lang w:eastAsia="fr-FR"/>
        </w:rPr>
        <w:t xml:space="preserve"> </w:t>
      </w:r>
      <w:r w:rsidR="002D30F5">
        <w:rPr>
          <w:rStyle w:val="FontStyle44"/>
          <w:lang w:eastAsia="fr-FR"/>
        </w:rPr>
        <w:t>(…)</w:t>
      </w:r>
      <w:r w:rsidRPr="00486B80">
        <w:rPr>
          <w:rStyle w:val="FontStyle44"/>
          <w:lang w:eastAsia="fr-FR"/>
        </w:rPr>
        <w:t>,</w:t>
      </w:r>
      <w:r>
        <w:rPr>
          <w:rStyle w:val="FontStyle44"/>
          <w:lang w:val="fr-FR" w:eastAsia="fr-FR"/>
        </w:rPr>
        <w:t xml:space="preserve"> dans les liens d'un contrat d'emploi conclu pour une durée indéterminée le</w:t>
      </w:r>
      <w:r w:rsidRPr="00486B80">
        <w:rPr>
          <w:rStyle w:val="FontStyle44"/>
          <w:lang w:eastAsia="fr-FR"/>
        </w:rPr>
        <w:t xml:space="preserve"> </w:t>
      </w:r>
      <w:r w:rsidR="002D30F5">
        <w:rPr>
          <w:rStyle w:val="FontStyle44"/>
          <w:lang w:eastAsia="fr-FR"/>
        </w:rPr>
        <w:t>(…)</w:t>
      </w:r>
      <w:r w:rsidRPr="00486B80">
        <w:rPr>
          <w:rStyle w:val="FontStyle44"/>
          <w:lang w:eastAsia="fr-FR"/>
        </w:rPr>
        <w:t>,</w:t>
      </w:r>
      <w:r>
        <w:rPr>
          <w:rStyle w:val="FontStyle44"/>
          <w:lang w:val="fr-FR" w:eastAsia="fr-FR"/>
        </w:rPr>
        <w:t xml:space="preserve"> en qualité de gestionnaire au service</w:t>
      </w:r>
      <w:r w:rsidRPr="00486B80">
        <w:rPr>
          <w:rStyle w:val="FontStyle44"/>
          <w:lang w:eastAsia="fr-FR"/>
        </w:rPr>
        <w:t xml:space="preserve"> «</w:t>
      </w:r>
      <w:r>
        <w:rPr>
          <w:rStyle w:val="FontStyle44"/>
          <w:lang w:val="fr-FR" w:eastAsia="fr-FR"/>
        </w:rPr>
        <w:t xml:space="preserve"> dossiers médicaux</w:t>
      </w:r>
      <w:r w:rsidRPr="00486B80">
        <w:rPr>
          <w:rStyle w:val="FontStyle44"/>
          <w:lang w:eastAsia="fr-FR"/>
        </w:rPr>
        <w:t xml:space="preserve"> »</w:t>
      </w:r>
      <w:r>
        <w:rPr>
          <w:rStyle w:val="FontStyle44"/>
          <w:lang w:val="fr-FR" w:eastAsia="fr-FR"/>
        </w:rPr>
        <w:t xml:space="preserve"> (pièce n"</w:t>
      </w:r>
      <w:r w:rsidRPr="00486B80">
        <w:rPr>
          <w:rStyle w:val="FontStyle44"/>
          <w:lang w:eastAsia="fr-FR"/>
        </w:rPr>
        <w:t xml:space="preserve"> 1</w:t>
      </w:r>
      <w:r>
        <w:rPr>
          <w:rStyle w:val="FontStyle44"/>
          <w:lang w:val="fr-FR" w:eastAsia="fr-FR"/>
        </w:rPr>
        <w:t xml:space="preserve"> du dossier de Madame M. (...) et pièce n°</w:t>
      </w:r>
      <w:r w:rsidRPr="00486B80">
        <w:rPr>
          <w:rStyle w:val="FontStyle44"/>
          <w:lang w:eastAsia="fr-FR"/>
        </w:rPr>
        <w:t xml:space="preserve"> 1</w:t>
      </w:r>
      <w:r>
        <w:rPr>
          <w:rStyle w:val="FontStyle44"/>
          <w:lang w:val="fr-FR" w:eastAsia="fr-FR"/>
        </w:rPr>
        <w:t xml:space="preserve"> du dossier de </w:t>
      </w:r>
      <w:r w:rsidR="002D30F5">
        <w:rPr>
          <w:rStyle w:val="FontStyle44"/>
          <w:lang w:val="fr-FR" w:eastAsia="fr-FR"/>
        </w:rPr>
        <w:t>U. (...)</w:t>
      </w:r>
      <w:r>
        <w:rPr>
          <w:rStyle w:val="FontStyle44"/>
          <w:lang w:val="fr-FR" w:eastAsia="fr-FR"/>
        </w:rPr>
        <w:t>).</w:t>
      </w:r>
    </w:p>
    <w:p w:rsidR="00486B80" w:rsidRDefault="002D30F5">
      <w:pPr>
        <w:pStyle w:val="Style16"/>
        <w:widowControl/>
        <w:shd w:val="clear" w:color="auto" w:fill="FFFFFF"/>
        <w:spacing w:line="240" w:lineRule="exact"/>
        <w:ind w:left="62"/>
        <w:jc w:val="left"/>
        <w:rPr>
          <w:sz w:val="20"/>
          <w:szCs w:val="20"/>
        </w:rPr>
      </w:pPr>
      <w:r>
        <w:rPr>
          <w:sz w:val="20"/>
          <w:szCs w:val="20"/>
        </w:rPr>
        <w:t xml:space="preserve"> </w:t>
      </w:r>
    </w:p>
    <w:p w:rsidR="00486B80" w:rsidRPr="00486B80" w:rsidRDefault="00486B80">
      <w:pPr>
        <w:pStyle w:val="Style16"/>
        <w:widowControl/>
        <w:shd w:val="clear" w:color="auto" w:fill="FFFFFF"/>
        <w:spacing w:before="53" w:line="240" w:lineRule="auto"/>
        <w:ind w:left="62"/>
        <w:jc w:val="left"/>
        <w:rPr>
          <w:rStyle w:val="FontStyle44"/>
          <w:lang w:eastAsia="fr-FR"/>
        </w:rPr>
      </w:pPr>
      <w:r>
        <w:rPr>
          <w:rStyle w:val="FontStyle44"/>
          <w:lang w:val="fr-FR" w:eastAsia="fr-FR"/>
        </w:rPr>
        <w:t>Ce contrat était assorti d'une période d'essai de six mois (point</w:t>
      </w:r>
      <w:r w:rsidRPr="00486B80">
        <w:rPr>
          <w:rStyle w:val="FontStyle44"/>
          <w:lang w:eastAsia="fr-FR"/>
        </w:rPr>
        <w:t xml:space="preserve"> 5.)</w:t>
      </w:r>
    </w:p>
    <w:p w:rsidR="00486B80" w:rsidRDefault="00486B80">
      <w:pPr>
        <w:pStyle w:val="Style16"/>
        <w:widowControl/>
        <w:shd w:val="clear" w:color="auto" w:fill="FFFFFF"/>
        <w:spacing w:line="240" w:lineRule="exact"/>
        <w:ind w:left="58" w:right="38"/>
        <w:rPr>
          <w:sz w:val="20"/>
          <w:szCs w:val="20"/>
        </w:rPr>
      </w:pPr>
    </w:p>
    <w:p w:rsidR="00486B80" w:rsidRDefault="00486B80">
      <w:pPr>
        <w:pStyle w:val="Style16"/>
        <w:widowControl/>
        <w:shd w:val="clear" w:color="auto" w:fill="FFFFFF"/>
        <w:spacing w:before="19" w:line="259" w:lineRule="exact"/>
        <w:ind w:left="58" w:right="38"/>
        <w:rPr>
          <w:rStyle w:val="FontStyle44"/>
          <w:lang w:val="fr-FR" w:eastAsia="fr-FR"/>
        </w:rPr>
      </w:pPr>
      <w:r>
        <w:rPr>
          <w:rStyle w:val="FontStyle44"/>
          <w:lang w:val="fr-FR" w:eastAsia="fr-FR"/>
        </w:rPr>
        <w:t>Les parties s'accordent sur le fait que le travail confié à Madame M. (...) consistait principalement en l'encodage de dossiers et qu'au moment de son entrée en service, aucun objectif précis ne lui a été fixé.</w:t>
      </w:r>
    </w:p>
    <w:p w:rsidR="00486B80" w:rsidRPr="00486B80" w:rsidRDefault="00486B80" w:rsidP="00486B80">
      <w:pPr>
        <w:pStyle w:val="Style30"/>
        <w:widowControl/>
        <w:numPr>
          <w:ilvl w:val="0"/>
          <w:numId w:val="5"/>
        </w:numPr>
        <w:shd w:val="clear" w:color="auto" w:fill="FFFFFF"/>
        <w:tabs>
          <w:tab w:val="left" w:pos="710"/>
        </w:tabs>
        <w:spacing w:before="254"/>
        <w:ind w:left="19" w:right="53"/>
        <w:rPr>
          <w:rStyle w:val="FontStyle44"/>
          <w:lang w:eastAsia="en-US"/>
        </w:rPr>
      </w:pPr>
      <w:r>
        <w:rPr>
          <w:rStyle w:val="FontStyle44"/>
          <w:lang w:val="fr-FR" w:eastAsia="fr-FR"/>
        </w:rPr>
        <w:t xml:space="preserve">Le travail de Madame M. (...) ne donne lieu à aucune observation de la part de </w:t>
      </w:r>
      <w:r w:rsidR="002D30F5">
        <w:rPr>
          <w:rStyle w:val="FontStyle44"/>
          <w:lang w:val="fr-FR" w:eastAsia="fr-FR"/>
        </w:rPr>
        <w:t>U. (...)</w:t>
      </w:r>
      <w:r>
        <w:rPr>
          <w:rStyle w:val="FontStyle44"/>
          <w:lang w:val="fr-FR" w:eastAsia="fr-FR"/>
        </w:rPr>
        <w:t>en cours de période d'essai et l'exécution de son contrat est poursuivie au terme des six premiers mois.</w:t>
      </w:r>
    </w:p>
    <w:p w:rsidR="00486B80" w:rsidRPr="00486B80" w:rsidRDefault="002D30F5" w:rsidP="00486B80">
      <w:pPr>
        <w:pStyle w:val="Style30"/>
        <w:widowControl/>
        <w:numPr>
          <w:ilvl w:val="0"/>
          <w:numId w:val="5"/>
        </w:numPr>
        <w:shd w:val="clear" w:color="auto" w:fill="FFFFFF"/>
        <w:tabs>
          <w:tab w:val="left" w:pos="710"/>
        </w:tabs>
        <w:spacing w:before="245"/>
        <w:ind w:left="19" w:right="48"/>
        <w:rPr>
          <w:rStyle w:val="FontStyle44"/>
          <w:lang w:eastAsia="en-US"/>
        </w:rPr>
      </w:pPr>
      <w:r>
        <w:rPr>
          <w:rStyle w:val="FontStyle44"/>
          <w:lang w:val="fr-FR" w:eastAsia="fr-FR"/>
        </w:rPr>
        <w:t>En (…)</w:t>
      </w:r>
      <w:r w:rsidR="00486B80" w:rsidRPr="00486B80">
        <w:rPr>
          <w:rStyle w:val="FontStyle44"/>
          <w:lang w:eastAsia="fr-FR"/>
        </w:rPr>
        <w:t>,</w:t>
      </w:r>
      <w:r w:rsidR="00486B80">
        <w:rPr>
          <w:rStyle w:val="FontStyle44"/>
          <w:lang w:val="fr-FR" w:eastAsia="fr-FR"/>
        </w:rPr>
        <w:t xml:space="preserve"> </w:t>
      </w:r>
      <w:r>
        <w:rPr>
          <w:rStyle w:val="FontStyle44"/>
          <w:lang w:val="fr-FR" w:eastAsia="fr-FR"/>
        </w:rPr>
        <w:t xml:space="preserve">U. (...) </w:t>
      </w:r>
      <w:r w:rsidR="00486B80">
        <w:rPr>
          <w:rStyle w:val="FontStyle44"/>
          <w:lang w:val="fr-FR" w:eastAsia="fr-FR"/>
        </w:rPr>
        <w:t>décide de fixer des objectifs pour tous les travailleurs en charge de l'encodage de dossiers (ces objectifs ne figurent pas comme tels au dossier mais les parties s'accordent sur leur existence).</w:t>
      </w:r>
    </w:p>
    <w:p w:rsidR="00486B80" w:rsidRPr="00486B80" w:rsidRDefault="00486B80" w:rsidP="00486B80">
      <w:pPr>
        <w:pStyle w:val="Style30"/>
        <w:widowControl/>
        <w:numPr>
          <w:ilvl w:val="0"/>
          <w:numId w:val="5"/>
        </w:numPr>
        <w:shd w:val="clear" w:color="auto" w:fill="FFFFFF"/>
        <w:tabs>
          <w:tab w:val="left" w:pos="710"/>
        </w:tabs>
        <w:spacing w:before="293" w:line="240" w:lineRule="auto"/>
        <w:ind w:left="19"/>
        <w:jc w:val="left"/>
        <w:rPr>
          <w:rStyle w:val="FontStyle44"/>
          <w:lang w:eastAsia="en-US"/>
        </w:rPr>
      </w:pPr>
      <w:r>
        <w:rPr>
          <w:rStyle w:val="FontStyle44"/>
          <w:lang w:val="fr-FR" w:eastAsia="fr-FR"/>
        </w:rPr>
        <w:t>Le</w:t>
      </w:r>
      <w:r w:rsidRPr="00486B80">
        <w:rPr>
          <w:rStyle w:val="FontStyle44"/>
          <w:lang w:eastAsia="fr-FR"/>
        </w:rPr>
        <w:t xml:space="preserve"> </w:t>
      </w:r>
      <w:r w:rsidR="002D30F5">
        <w:rPr>
          <w:rStyle w:val="FontStyle44"/>
          <w:lang w:val="fr-FR" w:eastAsia="fr-FR"/>
        </w:rPr>
        <w:t xml:space="preserve">(…) </w:t>
      </w:r>
      <w:r w:rsidRPr="00486B80">
        <w:rPr>
          <w:rStyle w:val="FontStyle44"/>
          <w:lang w:eastAsia="fr-FR"/>
        </w:rPr>
        <w:t>,</w:t>
      </w:r>
      <w:r>
        <w:rPr>
          <w:rStyle w:val="FontStyle44"/>
          <w:lang w:val="fr-FR" w:eastAsia="fr-FR"/>
        </w:rPr>
        <w:t xml:space="preserve"> Madame M. (...) tombe en incapacité de travail.</w:t>
      </w:r>
    </w:p>
    <w:p w:rsidR="00486B80" w:rsidRDefault="00486B80">
      <w:pPr>
        <w:pStyle w:val="Style16"/>
        <w:widowControl/>
        <w:shd w:val="clear" w:color="auto" w:fill="FFFFFF"/>
        <w:spacing w:line="240" w:lineRule="exact"/>
        <w:ind w:left="19" w:right="53"/>
        <w:rPr>
          <w:sz w:val="20"/>
          <w:szCs w:val="20"/>
        </w:rPr>
      </w:pPr>
    </w:p>
    <w:p w:rsidR="00486B80" w:rsidRDefault="00486B80">
      <w:pPr>
        <w:pStyle w:val="Style16"/>
        <w:widowControl/>
        <w:shd w:val="clear" w:color="auto" w:fill="FFFFFF"/>
        <w:spacing w:before="24"/>
        <w:ind w:left="19" w:right="53"/>
        <w:rPr>
          <w:rStyle w:val="FontStyle44"/>
          <w:lang w:val="fr-FR" w:eastAsia="fr-FR"/>
        </w:rPr>
      </w:pPr>
      <w:r>
        <w:rPr>
          <w:rStyle w:val="FontStyle44"/>
          <w:lang w:val="fr-FR" w:eastAsia="fr-FR"/>
        </w:rPr>
        <w:t>D'abord fixée à quelques jours, cette incapacité de travail se prolongera, sous le couvert de certificats médicaux successifs, jusqu'au</w:t>
      </w:r>
      <w:r w:rsidRPr="00486B80">
        <w:rPr>
          <w:rStyle w:val="FontStyle44"/>
          <w:lang w:eastAsia="fr-FR"/>
        </w:rPr>
        <w:t xml:space="preserve"> </w:t>
      </w:r>
      <w:r w:rsidR="002D30F5">
        <w:rPr>
          <w:rStyle w:val="FontStyle44"/>
          <w:lang w:val="fr-FR" w:eastAsia="fr-FR"/>
        </w:rPr>
        <w:t>(…)</w:t>
      </w:r>
      <w:r>
        <w:rPr>
          <w:rStyle w:val="FontStyle44"/>
          <w:lang w:val="fr-FR" w:eastAsia="fr-FR"/>
        </w:rPr>
        <w:t xml:space="preserve"> (les certificats médicaux afférents à cette période d'incapacité de travail ne figurent pas au dossier mais les parties s'accordent sur la réalité et la </w:t>
      </w:r>
      <w:r>
        <w:rPr>
          <w:rStyle w:val="FontStyle44"/>
          <w:lang w:val="fr-FR" w:eastAsia="fr-FR"/>
        </w:rPr>
        <w:lastRenderedPageBreak/>
        <w:t>durée de cette incapacité de travail, de même que sur la succession des certificats médicaux y afférents).</w:t>
      </w:r>
    </w:p>
    <w:p w:rsidR="00486B80" w:rsidRPr="00486B80" w:rsidRDefault="00486B80" w:rsidP="00486B80">
      <w:pPr>
        <w:pStyle w:val="Style30"/>
        <w:widowControl/>
        <w:numPr>
          <w:ilvl w:val="0"/>
          <w:numId w:val="6"/>
        </w:numPr>
        <w:shd w:val="clear" w:color="auto" w:fill="FFFFFF"/>
        <w:tabs>
          <w:tab w:val="left" w:pos="710"/>
        </w:tabs>
        <w:spacing w:before="250"/>
        <w:ind w:left="19" w:right="72"/>
        <w:rPr>
          <w:rStyle w:val="FontStyle44"/>
          <w:lang w:eastAsia="en-US"/>
        </w:rPr>
      </w:pPr>
      <w:r>
        <w:rPr>
          <w:rStyle w:val="FontStyle44"/>
          <w:lang w:val="fr-FR" w:eastAsia="fr-FR"/>
        </w:rPr>
        <w:t xml:space="preserve">Après avoir tenté de reprendre le travail au début du mois de </w:t>
      </w:r>
      <w:r w:rsidR="002D30F5">
        <w:rPr>
          <w:rStyle w:val="FontStyle44"/>
          <w:lang w:val="fr-FR" w:eastAsia="fr-FR"/>
        </w:rPr>
        <w:t>(…)</w:t>
      </w:r>
      <w:r w:rsidRPr="00486B80">
        <w:rPr>
          <w:rStyle w:val="FontStyle44"/>
          <w:lang w:eastAsia="fr-FR"/>
        </w:rPr>
        <w:t xml:space="preserve">, </w:t>
      </w:r>
      <w:r>
        <w:rPr>
          <w:rStyle w:val="FontStyle44"/>
          <w:lang w:val="fr-FR" w:eastAsia="fr-FR"/>
        </w:rPr>
        <w:t>Madame M. (...) tombe à nouveau en incapacité de travail à partir du</w:t>
      </w:r>
      <w:r w:rsidRPr="00486B80">
        <w:rPr>
          <w:rStyle w:val="FontStyle44"/>
          <w:lang w:eastAsia="fr-FR"/>
        </w:rPr>
        <w:t xml:space="preserve"> </w:t>
      </w:r>
      <w:r w:rsidR="002D30F5">
        <w:rPr>
          <w:rStyle w:val="FontStyle44"/>
          <w:lang w:val="fr-FR" w:eastAsia="fr-FR"/>
        </w:rPr>
        <w:t>(…)</w:t>
      </w:r>
      <w:r w:rsidRPr="00486B80">
        <w:rPr>
          <w:rStyle w:val="FontStyle44"/>
          <w:lang w:eastAsia="fr-FR"/>
        </w:rPr>
        <w:t>.</w:t>
      </w:r>
      <w:r w:rsidR="002D30F5">
        <w:rPr>
          <w:rStyle w:val="FontStyle44"/>
          <w:lang w:eastAsia="fr-FR"/>
        </w:rPr>
        <w:t xml:space="preserve">  </w:t>
      </w:r>
    </w:p>
    <w:p w:rsidR="00486B80" w:rsidRDefault="002D30F5">
      <w:pPr>
        <w:pStyle w:val="Style16"/>
        <w:widowControl/>
        <w:shd w:val="clear" w:color="auto" w:fill="FFFFFF"/>
        <w:spacing w:line="240" w:lineRule="exact"/>
        <w:ind w:right="62"/>
        <w:rPr>
          <w:sz w:val="20"/>
          <w:szCs w:val="20"/>
        </w:rPr>
      </w:pPr>
      <w:r>
        <w:rPr>
          <w:sz w:val="20"/>
          <w:szCs w:val="20"/>
        </w:rPr>
        <w:t xml:space="preserve"> </w:t>
      </w:r>
    </w:p>
    <w:p w:rsidR="00486B80" w:rsidRDefault="00486B80">
      <w:pPr>
        <w:pStyle w:val="Style16"/>
        <w:widowControl/>
        <w:shd w:val="clear" w:color="auto" w:fill="FFFFFF"/>
        <w:spacing w:before="14"/>
        <w:ind w:right="62"/>
        <w:rPr>
          <w:rStyle w:val="FontStyle44"/>
          <w:lang w:val="fr-FR" w:eastAsia="fr-FR"/>
        </w:rPr>
      </w:pPr>
      <w:r>
        <w:rPr>
          <w:rStyle w:val="FontStyle44"/>
          <w:lang w:val="fr-FR" w:eastAsia="fr-FR"/>
        </w:rPr>
        <w:t>Le certificat médical établi à cette occasion fait état d'une incapacité de travail du</w:t>
      </w:r>
      <w:r w:rsidRPr="00486B80">
        <w:rPr>
          <w:rStyle w:val="FontStyle44"/>
          <w:lang w:eastAsia="fr-FR"/>
        </w:rPr>
        <w:t xml:space="preserve"> </w:t>
      </w:r>
      <w:r w:rsidR="002D30F5">
        <w:rPr>
          <w:rStyle w:val="FontStyle44"/>
          <w:lang w:val="fr-FR" w:eastAsia="fr-FR"/>
        </w:rPr>
        <w:t>(…)</w:t>
      </w:r>
      <w:r>
        <w:rPr>
          <w:rStyle w:val="FontStyle44"/>
          <w:lang w:val="fr-FR" w:eastAsia="fr-FR"/>
        </w:rPr>
        <w:t xml:space="preserve"> au</w:t>
      </w:r>
      <w:r w:rsidRPr="00486B80">
        <w:rPr>
          <w:rStyle w:val="FontStyle44"/>
          <w:lang w:eastAsia="fr-FR"/>
        </w:rPr>
        <w:t xml:space="preserve"> </w:t>
      </w:r>
      <w:r w:rsidR="002D30F5">
        <w:rPr>
          <w:rStyle w:val="FontStyle44"/>
          <w:lang w:val="fr-FR" w:eastAsia="fr-FR"/>
        </w:rPr>
        <w:t>(…)</w:t>
      </w:r>
      <w:r w:rsidRPr="00486B80">
        <w:rPr>
          <w:rStyle w:val="FontStyle44"/>
          <w:lang w:eastAsia="fr-FR"/>
        </w:rPr>
        <w:t>,</w:t>
      </w:r>
      <w:r>
        <w:rPr>
          <w:rStyle w:val="FontStyle44"/>
          <w:lang w:val="fr-FR" w:eastAsia="fr-FR"/>
        </w:rPr>
        <w:t xml:space="preserve"> ainsi que d'une possibilité de reprise du travail à</w:t>
      </w:r>
      <w:r w:rsidRPr="00486B80">
        <w:rPr>
          <w:rStyle w:val="FontStyle44"/>
          <w:lang w:eastAsia="fr-FR"/>
        </w:rPr>
        <w:t xml:space="preserve"> 50 %</w:t>
      </w:r>
      <w:r>
        <w:rPr>
          <w:rStyle w:val="FontStyle44"/>
          <w:lang w:val="fr-FR" w:eastAsia="fr-FR"/>
        </w:rPr>
        <w:t xml:space="preserve"> à partir du </w:t>
      </w:r>
      <w:r w:rsidR="002D30F5">
        <w:rPr>
          <w:rStyle w:val="FontStyle44"/>
          <w:lang w:val="fr-FR" w:eastAsia="fr-FR"/>
        </w:rPr>
        <w:t xml:space="preserve">(…) </w:t>
      </w:r>
      <w:r>
        <w:rPr>
          <w:rStyle w:val="FontStyle44"/>
          <w:lang w:val="fr-FR" w:eastAsia="fr-FR"/>
        </w:rPr>
        <w:t>(pièce n°</w:t>
      </w:r>
      <w:r w:rsidRPr="00486B80">
        <w:rPr>
          <w:rStyle w:val="FontStyle44"/>
          <w:lang w:eastAsia="fr-FR"/>
        </w:rPr>
        <w:t xml:space="preserve"> 9</w:t>
      </w:r>
      <w:r>
        <w:rPr>
          <w:rStyle w:val="FontStyle44"/>
          <w:lang w:val="fr-FR" w:eastAsia="fr-FR"/>
        </w:rPr>
        <w:t xml:space="preserve"> du dossier de Madame M. (...), 3</w:t>
      </w:r>
      <w:r>
        <w:rPr>
          <w:rStyle w:val="FontStyle44"/>
          <w:vertAlign w:val="superscript"/>
          <w:lang w:val="fr-FR" w:eastAsia="fr-FR"/>
        </w:rPr>
        <w:t>ème</w:t>
      </w:r>
      <w:r>
        <w:rPr>
          <w:rStyle w:val="FontStyle44"/>
          <w:lang w:val="fr-FR" w:eastAsia="fr-FR"/>
        </w:rPr>
        <w:t xml:space="preserve"> feuillet, et pièce n°</w:t>
      </w:r>
      <w:r w:rsidRPr="00486B80">
        <w:rPr>
          <w:rStyle w:val="FontStyle44"/>
          <w:lang w:eastAsia="fr-FR"/>
        </w:rPr>
        <w:t xml:space="preserve"> 10</w:t>
      </w:r>
      <w:r>
        <w:rPr>
          <w:rStyle w:val="FontStyle44"/>
          <w:lang w:val="fr-FR" w:eastAsia="fr-FR"/>
        </w:rPr>
        <w:t xml:space="preserve"> du dossier de </w:t>
      </w:r>
      <w:r w:rsidR="002D30F5">
        <w:rPr>
          <w:rStyle w:val="FontStyle44"/>
          <w:lang w:val="fr-FR" w:eastAsia="fr-FR"/>
        </w:rPr>
        <w:t>U. (...)</w:t>
      </w:r>
      <w:r>
        <w:rPr>
          <w:rStyle w:val="FontStyle44"/>
          <w:lang w:val="fr-FR" w:eastAsia="fr-FR"/>
        </w:rPr>
        <w:t>, 2</w:t>
      </w:r>
      <w:r>
        <w:rPr>
          <w:rStyle w:val="FontStyle44"/>
          <w:vertAlign w:val="superscript"/>
          <w:lang w:val="fr-FR" w:eastAsia="fr-FR"/>
        </w:rPr>
        <w:t>ème</w:t>
      </w:r>
      <w:r>
        <w:rPr>
          <w:rStyle w:val="FontStyle44"/>
          <w:lang w:val="fr-FR" w:eastAsia="fr-FR"/>
        </w:rPr>
        <w:t xml:space="preserve"> feuillet).</w:t>
      </w:r>
    </w:p>
    <w:p w:rsidR="00486B80" w:rsidRDefault="00486B80">
      <w:pPr>
        <w:pStyle w:val="Style16"/>
        <w:widowControl/>
        <w:shd w:val="clear" w:color="auto" w:fill="FFFFFF"/>
        <w:spacing w:before="43"/>
        <w:ind w:left="62"/>
        <w:rPr>
          <w:rStyle w:val="FontStyle44"/>
          <w:lang w:val="fr-FR" w:eastAsia="fr-FR"/>
        </w:rPr>
      </w:pPr>
      <w:r>
        <w:rPr>
          <w:rStyle w:val="FontStyle44"/>
          <w:lang w:val="fr-FR" w:eastAsia="fr-FR"/>
        </w:rPr>
        <w:t>La demande de</w:t>
      </w:r>
      <w:r w:rsidRPr="00486B80">
        <w:rPr>
          <w:rStyle w:val="FontStyle44"/>
          <w:lang w:eastAsia="fr-FR"/>
        </w:rPr>
        <w:t xml:space="preserve"> «</w:t>
      </w:r>
      <w:r>
        <w:rPr>
          <w:rStyle w:val="FontStyle44"/>
          <w:lang w:val="fr-FR" w:eastAsia="fr-FR"/>
        </w:rPr>
        <w:t xml:space="preserve"> mi-temps médical » que Madame M. (...) adresse ensuite à son chef de service, Monsieur </w:t>
      </w:r>
      <w:r w:rsidR="00547C1F">
        <w:rPr>
          <w:rStyle w:val="FontStyle44"/>
          <w:lang w:val="fr-FR" w:eastAsia="fr-FR"/>
        </w:rPr>
        <w:t>A. (...)</w:t>
      </w:r>
      <w:r>
        <w:rPr>
          <w:rStyle w:val="FontStyle44"/>
          <w:lang w:val="fr-FR" w:eastAsia="fr-FR"/>
        </w:rPr>
        <w:t xml:space="preserve">, fait cependant l'objet d'un refus de la part de celui-ci, refus à la suite duquel Madame M. (...) reprend le travail à temps plein à partir du </w:t>
      </w:r>
      <w:r w:rsidR="00547C1F">
        <w:rPr>
          <w:rStyle w:val="FontStyle44"/>
          <w:lang w:val="fr-FR" w:eastAsia="fr-FR"/>
        </w:rPr>
        <w:t xml:space="preserve">(…) </w:t>
      </w:r>
      <w:r>
        <w:rPr>
          <w:rStyle w:val="FontStyle44"/>
          <w:lang w:val="fr-FR" w:eastAsia="fr-FR"/>
        </w:rPr>
        <w:t>(pièce n°</w:t>
      </w:r>
      <w:r w:rsidRPr="00486B80">
        <w:rPr>
          <w:rStyle w:val="FontStyle44"/>
          <w:lang w:eastAsia="fr-FR"/>
        </w:rPr>
        <w:t xml:space="preserve"> 8</w:t>
      </w:r>
      <w:r>
        <w:rPr>
          <w:rStyle w:val="FontStyle44"/>
          <w:lang w:val="fr-FR" w:eastAsia="fr-FR"/>
        </w:rPr>
        <w:t xml:space="preserve"> du dossier de Madame M. (...) et pièce n°</w:t>
      </w:r>
      <w:r w:rsidRPr="00486B80">
        <w:rPr>
          <w:rStyle w:val="FontStyle44"/>
          <w:lang w:eastAsia="fr-FR"/>
        </w:rPr>
        <w:t xml:space="preserve"> 11</w:t>
      </w:r>
      <w:r>
        <w:rPr>
          <w:rStyle w:val="FontStyle44"/>
          <w:lang w:val="fr-FR" w:eastAsia="fr-FR"/>
        </w:rPr>
        <w:t xml:space="preserve"> du dossier de </w:t>
      </w:r>
      <w:r w:rsidR="002D30F5">
        <w:rPr>
          <w:rStyle w:val="FontStyle44"/>
          <w:lang w:val="fr-FR" w:eastAsia="fr-FR"/>
        </w:rPr>
        <w:t>U. (...)</w:t>
      </w:r>
      <w:r>
        <w:rPr>
          <w:rStyle w:val="FontStyle44"/>
          <w:lang w:val="fr-FR" w:eastAsia="fr-FR"/>
        </w:rPr>
        <w:t>).</w:t>
      </w:r>
      <w:r w:rsidR="00547C1F">
        <w:rPr>
          <w:rStyle w:val="FontStyle44"/>
          <w:lang w:val="fr-FR" w:eastAsia="fr-FR"/>
        </w:rPr>
        <w:t xml:space="preserve"> </w:t>
      </w:r>
    </w:p>
    <w:p w:rsidR="00486B80" w:rsidRPr="00486B80" w:rsidRDefault="00486B80" w:rsidP="00486B80">
      <w:pPr>
        <w:pStyle w:val="Style30"/>
        <w:widowControl/>
        <w:numPr>
          <w:ilvl w:val="0"/>
          <w:numId w:val="7"/>
        </w:numPr>
        <w:shd w:val="clear" w:color="auto" w:fill="FFFFFF"/>
        <w:tabs>
          <w:tab w:val="left" w:pos="754"/>
        </w:tabs>
        <w:spacing w:before="259"/>
        <w:ind w:left="67" w:right="29"/>
        <w:rPr>
          <w:rStyle w:val="FontStyle44"/>
          <w:lang w:eastAsia="en-US"/>
        </w:rPr>
      </w:pPr>
      <w:r>
        <w:rPr>
          <w:rStyle w:val="FontStyle44"/>
          <w:lang w:val="fr-FR" w:eastAsia="fr-FR"/>
        </w:rPr>
        <w:t>Le</w:t>
      </w:r>
      <w:r w:rsidRPr="00486B80">
        <w:rPr>
          <w:rStyle w:val="FontStyle44"/>
          <w:lang w:eastAsia="fr-FR"/>
        </w:rPr>
        <w:t xml:space="preserve"> </w:t>
      </w:r>
      <w:r w:rsidR="00547C1F">
        <w:rPr>
          <w:rStyle w:val="FontStyle44"/>
          <w:lang w:val="fr-FR" w:eastAsia="fr-FR"/>
        </w:rPr>
        <w:t>(…)</w:t>
      </w:r>
      <w:r w:rsidRPr="00486B80">
        <w:rPr>
          <w:rStyle w:val="FontStyle44"/>
          <w:lang w:eastAsia="fr-FR"/>
        </w:rPr>
        <w:t>,</w:t>
      </w:r>
      <w:r>
        <w:rPr>
          <w:rStyle w:val="FontStyle44"/>
          <w:lang w:val="fr-FR" w:eastAsia="fr-FR"/>
        </w:rPr>
        <w:t xml:space="preserve"> Madame M. (...) est convoquée par Monsieur </w:t>
      </w:r>
      <w:r w:rsidR="00547C1F">
        <w:rPr>
          <w:rStyle w:val="FontStyle44"/>
          <w:lang w:val="fr-FR" w:eastAsia="fr-FR"/>
        </w:rPr>
        <w:t>A. (...)</w:t>
      </w:r>
      <w:r>
        <w:rPr>
          <w:rStyle w:val="FontStyle44"/>
          <w:lang w:val="fr-FR" w:eastAsia="fr-FR"/>
        </w:rPr>
        <w:t>, pour un entretien d'évaluation des prestations effectuées en</w:t>
      </w:r>
      <w:r w:rsidRPr="00486B80">
        <w:rPr>
          <w:rStyle w:val="FontStyle44"/>
          <w:lang w:eastAsia="fr-FR"/>
        </w:rPr>
        <w:t xml:space="preserve"> </w:t>
      </w:r>
      <w:r w:rsidR="00547C1F">
        <w:rPr>
          <w:rStyle w:val="FontStyle44"/>
          <w:lang w:val="fr-FR" w:eastAsia="fr-FR"/>
        </w:rPr>
        <w:t>(…)</w:t>
      </w:r>
      <w:r w:rsidRPr="00486B80">
        <w:rPr>
          <w:rStyle w:val="FontStyle44"/>
          <w:lang w:eastAsia="fr-FR"/>
        </w:rPr>
        <w:t>.</w:t>
      </w:r>
      <w:r w:rsidR="00547C1F">
        <w:rPr>
          <w:rStyle w:val="FontStyle44"/>
          <w:lang w:eastAsia="fr-FR"/>
        </w:rPr>
        <w:t xml:space="preserve"> </w:t>
      </w:r>
    </w:p>
    <w:p w:rsidR="00486B80" w:rsidRDefault="00486B80">
      <w:pPr>
        <w:pStyle w:val="Style16"/>
        <w:widowControl/>
        <w:shd w:val="clear" w:color="auto" w:fill="FFFFFF"/>
        <w:spacing w:line="240" w:lineRule="exact"/>
        <w:ind w:left="67" w:right="34"/>
        <w:rPr>
          <w:sz w:val="20"/>
          <w:szCs w:val="20"/>
        </w:rPr>
      </w:pPr>
    </w:p>
    <w:p w:rsidR="00486B80" w:rsidRDefault="00486B80">
      <w:pPr>
        <w:pStyle w:val="Style16"/>
        <w:widowControl/>
        <w:shd w:val="clear" w:color="auto" w:fill="FFFFFF"/>
        <w:spacing w:before="19"/>
        <w:ind w:left="67" w:right="34"/>
        <w:rPr>
          <w:rStyle w:val="FontStyle44"/>
          <w:lang w:val="fr-FR" w:eastAsia="fr-FR"/>
        </w:rPr>
      </w:pPr>
      <w:r>
        <w:rPr>
          <w:rStyle w:val="FontStyle44"/>
          <w:lang w:val="fr-FR" w:eastAsia="fr-FR"/>
        </w:rPr>
        <w:t>Cette évaluation s'avère négative, les prestations de Madame M. (...) étant jugées insuffisantes (aucun rapport formel d'évaluation ne figure au dossier mais les parties s'accordent sur le fait que cette évaluation fut négative).</w:t>
      </w:r>
    </w:p>
    <w:p w:rsidR="00486B80" w:rsidRPr="00486B80" w:rsidRDefault="00486B80" w:rsidP="00486B80">
      <w:pPr>
        <w:pStyle w:val="Style30"/>
        <w:widowControl/>
        <w:numPr>
          <w:ilvl w:val="0"/>
          <w:numId w:val="8"/>
        </w:numPr>
        <w:shd w:val="clear" w:color="auto" w:fill="FFFFFF"/>
        <w:tabs>
          <w:tab w:val="left" w:pos="754"/>
        </w:tabs>
        <w:spacing w:before="259" w:line="254" w:lineRule="exact"/>
        <w:ind w:left="67" w:right="48"/>
        <w:rPr>
          <w:rStyle w:val="FontStyle44"/>
          <w:lang w:eastAsia="en-US"/>
        </w:rPr>
      </w:pPr>
      <w:r>
        <w:rPr>
          <w:rStyle w:val="FontStyle44"/>
          <w:lang w:val="fr-FR" w:eastAsia="fr-FR"/>
        </w:rPr>
        <w:t>Un deuxième entretien a lieu le</w:t>
      </w:r>
      <w:r w:rsidRPr="00486B80">
        <w:rPr>
          <w:rStyle w:val="FontStyle44"/>
          <w:lang w:eastAsia="fr-FR"/>
        </w:rPr>
        <w:t xml:space="preserve"> </w:t>
      </w:r>
      <w:r w:rsidR="00547C1F">
        <w:rPr>
          <w:rStyle w:val="FontStyle44"/>
          <w:lang w:val="fr-FR" w:eastAsia="fr-FR"/>
        </w:rPr>
        <w:t>(…)</w:t>
      </w:r>
      <w:r w:rsidRPr="00486B80">
        <w:rPr>
          <w:rStyle w:val="FontStyle44"/>
          <w:lang w:eastAsia="fr-FR"/>
        </w:rPr>
        <w:t>,</w:t>
      </w:r>
      <w:r>
        <w:rPr>
          <w:rStyle w:val="FontStyle44"/>
          <w:lang w:val="fr-FR" w:eastAsia="fr-FR"/>
        </w:rPr>
        <w:t xml:space="preserve"> entre Madame M. (...) et la responsable du service du personnel, Madame </w:t>
      </w:r>
      <w:r w:rsidR="00547C1F">
        <w:rPr>
          <w:rStyle w:val="FontStyle44"/>
          <w:lang w:val="fr-FR" w:eastAsia="fr-FR"/>
        </w:rPr>
        <w:t>D. (...)</w:t>
      </w:r>
      <w:r>
        <w:rPr>
          <w:rStyle w:val="FontStyle44"/>
          <w:lang w:val="fr-FR" w:eastAsia="fr-FR"/>
        </w:rPr>
        <w:t>.</w:t>
      </w:r>
      <w:r w:rsidR="00547C1F">
        <w:rPr>
          <w:rStyle w:val="FontStyle44"/>
          <w:lang w:val="fr-FR" w:eastAsia="fr-FR"/>
        </w:rPr>
        <w:t xml:space="preserve"> </w:t>
      </w:r>
    </w:p>
    <w:p w:rsidR="00486B80" w:rsidRDefault="00486B80">
      <w:pPr>
        <w:pStyle w:val="Style16"/>
        <w:widowControl/>
        <w:shd w:val="clear" w:color="auto" w:fill="FFFFFF"/>
        <w:spacing w:line="240" w:lineRule="exact"/>
        <w:ind w:left="62"/>
        <w:jc w:val="left"/>
        <w:rPr>
          <w:sz w:val="20"/>
          <w:szCs w:val="20"/>
        </w:rPr>
      </w:pPr>
    </w:p>
    <w:p w:rsidR="00486B80" w:rsidRPr="00486B80" w:rsidRDefault="00486B80">
      <w:pPr>
        <w:pStyle w:val="Style16"/>
        <w:widowControl/>
        <w:shd w:val="clear" w:color="auto" w:fill="FFFFFF"/>
        <w:spacing w:before="62" w:line="240" w:lineRule="auto"/>
        <w:ind w:left="62"/>
        <w:jc w:val="left"/>
        <w:rPr>
          <w:rStyle w:val="FontStyle44"/>
          <w:lang w:eastAsia="fr-FR"/>
        </w:rPr>
      </w:pPr>
      <w:r>
        <w:rPr>
          <w:rStyle w:val="FontStyle44"/>
          <w:lang w:val="fr-FR" w:eastAsia="fr-FR"/>
        </w:rPr>
        <w:t>Les parties ne s'accordent cependant pas sur la teneur de ce deuxième entretien</w:t>
      </w:r>
      <w:r w:rsidRPr="00486B80">
        <w:rPr>
          <w:rStyle w:val="FontStyle44"/>
          <w:lang w:eastAsia="fr-FR"/>
        </w:rPr>
        <w:t xml:space="preserve"> :</w:t>
      </w:r>
    </w:p>
    <w:p w:rsidR="00486B80" w:rsidRDefault="00486B80">
      <w:pPr>
        <w:pStyle w:val="Style31"/>
        <w:widowControl/>
        <w:shd w:val="clear" w:color="auto" w:fill="FFFFFF"/>
        <w:spacing w:line="240" w:lineRule="exact"/>
        <w:ind w:left="48"/>
        <w:jc w:val="left"/>
        <w:rPr>
          <w:sz w:val="20"/>
          <w:szCs w:val="20"/>
        </w:rPr>
      </w:pPr>
    </w:p>
    <w:p w:rsidR="00486B80" w:rsidRDefault="00486B80">
      <w:pPr>
        <w:pStyle w:val="Style31"/>
        <w:widowControl/>
        <w:shd w:val="clear" w:color="auto" w:fill="FFFFFF"/>
        <w:spacing w:before="29"/>
        <w:ind w:left="48"/>
        <w:jc w:val="left"/>
        <w:rPr>
          <w:rStyle w:val="FontStyle44"/>
          <w:lang w:val="fr-FR" w:eastAsia="fr-FR"/>
        </w:rPr>
      </w:pPr>
      <w:r>
        <w:rPr>
          <w:rStyle w:val="FontStyle44"/>
          <w:lang w:val="fr-FR" w:eastAsia="fr-FR"/>
        </w:rPr>
        <w:t>selon Madame M. (...), ce deuxième entretien avait pour objet de réévaluer sa situation et de discuter des raisons du refus de sa demande de mi-temps médical,</w:t>
      </w:r>
    </w:p>
    <w:p w:rsidR="00486B80" w:rsidRDefault="00486B80">
      <w:pPr>
        <w:pStyle w:val="Style31"/>
        <w:widowControl/>
        <w:shd w:val="clear" w:color="auto" w:fill="FFFFFF"/>
        <w:spacing w:line="240" w:lineRule="exact"/>
        <w:ind w:left="48" w:firstLine="677"/>
        <w:jc w:val="left"/>
        <w:rPr>
          <w:sz w:val="20"/>
          <w:szCs w:val="20"/>
        </w:rPr>
      </w:pPr>
    </w:p>
    <w:p w:rsidR="00486B80" w:rsidRPr="00486B80" w:rsidRDefault="00486B80">
      <w:pPr>
        <w:pStyle w:val="Style31"/>
        <w:widowControl/>
        <w:shd w:val="clear" w:color="auto" w:fill="FFFFFF"/>
        <w:spacing w:before="24" w:line="250" w:lineRule="exact"/>
        <w:ind w:left="48" w:firstLine="677"/>
        <w:jc w:val="left"/>
        <w:rPr>
          <w:rStyle w:val="FontStyle44"/>
          <w:lang w:eastAsia="fr-FR"/>
        </w:rPr>
      </w:pPr>
      <w:r>
        <w:rPr>
          <w:rStyle w:val="FontStyle44"/>
          <w:lang w:val="fr-FR" w:eastAsia="fr-FR"/>
        </w:rPr>
        <w:t xml:space="preserve">tandis que selon </w:t>
      </w:r>
      <w:r w:rsidR="002D30F5">
        <w:rPr>
          <w:rStyle w:val="FontStyle44"/>
          <w:lang w:val="fr-FR" w:eastAsia="fr-FR"/>
        </w:rPr>
        <w:t>U. (...)</w:t>
      </w:r>
      <w:r>
        <w:rPr>
          <w:rStyle w:val="FontStyle44"/>
          <w:lang w:val="fr-FR" w:eastAsia="fr-FR"/>
        </w:rPr>
        <w:t>., il avait pour objet de discuter des résultats de l'entretien d'évaluation du</w:t>
      </w:r>
      <w:r w:rsidRPr="00486B80">
        <w:rPr>
          <w:rStyle w:val="FontStyle44"/>
          <w:lang w:eastAsia="fr-FR"/>
        </w:rPr>
        <w:t xml:space="preserve"> </w:t>
      </w:r>
      <w:r w:rsidR="00547C1F">
        <w:rPr>
          <w:rStyle w:val="FontStyle44"/>
          <w:lang w:val="fr-FR" w:eastAsia="fr-FR"/>
        </w:rPr>
        <w:t>(…)</w:t>
      </w:r>
      <w:r w:rsidRPr="00486B80">
        <w:rPr>
          <w:rStyle w:val="FontStyle44"/>
          <w:lang w:eastAsia="fr-FR"/>
        </w:rPr>
        <w:t>.</w:t>
      </w:r>
      <w:r w:rsidR="00547C1F">
        <w:rPr>
          <w:rStyle w:val="FontStyle44"/>
          <w:lang w:eastAsia="fr-FR"/>
        </w:rPr>
        <w:t xml:space="preserve">  </w:t>
      </w:r>
    </w:p>
    <w:p w:rsidR="00486B80" w:rsidRDefault="00547C1F">
      <w:pPr>
        <w:pStyle w:val="Style30"/>
        <w:widowControl/>
        <w:shd w:val="clear" w:color="auto" w:fill="FFFFFF"/>
        <w:spacing w:line="240" w:lineRule="exact"/>
        <w:ind w:left="29" w:right="67"/>
        <w:rPr>
          <w:sz w:val="20"/>
          <w:szCs w:val="20"/>
        </w:rPr>
      </w:pPr>
      <w:r>
        <w:rPr>
          <w:sz w:val="20"/>
          <w:szCs w:val="20"/>
        </w:rPr>
        <w:t xml:space="preserve"> </w:t>
      </w:r>
    </w:p>
    <w:p w:rsidR="00486B80" w:rsidRDefault="00486B80">
      <w:pPr>
        <w:pStyle w:val="Style30"/>
        <w:widowControl/>
        <w:shd w:val="clear" w:color="auto" w:fill="FFFFFF"/>
        <w:tabs>
          <w:tab w:val="left" w:pos="542"/>
        </w:tabs>
        <w:spacing w:before="24" w:line="254" w:lineRule="exact"/>
        <w:ind w:left="29" w:right="67"/>
        <w:rPr>
          <w:rStyle w:val="FontStyle44"/>
          <w:lang w:val="fr-FR" w:eastAsia="en-US"/>
        </w:rPr>
      </w:pPr>
      <w:r w:rsidRPr="00486B80">
        <w:rPr>
          <w:rStyle w:val="FontStyle44"/>
          <w:lang w:eastAsia="en-US"/>
        </w:rPr>
        <w:t>13.</w:t>
      </w:r>
      <w:r w:rsidRPr="00486B80">
        <w:rPr>
          <w:rStyle w:val="FontStyle44"/>
          <w:lang w:eastAsia="en-US"/>
        </w:rPr>
        <w:tab/>
        <w:t>-</w:t>
      </w:r>
      <w:r>
        <w:rPr>
          <w:rStyle w:val="FontStyle44"/>
          <w:lang w:val="fr-FR" w:eastAsia="en-US"/>
        </w:rPr>
        <w:t xml:space="preserve"> Toujours est-il qu'après avoir demandé des nouvelles à la suite de cet entretien du</w:t>
      </w:r>
      <w:r>
        <w:rPr>
          <w:rStyle w:val="FontStyle44"/>
          <w:lang w:val="fr-FR" w:eastAsia="en-US"/>
        </w:rPr>
        <w:br/>
      </w:r>
      <w:r w:rsidR="00547C1F">
        <w:rPr>
          <w:rStyle w:val="FontStyle44"/>
          <w:lang w:val="fr-FR" w:eastAsia="fr-FR"/>
        </w:rPr>
        <w:t>(…)</w:t>
      </w:r>
      <w:r w:rsidR="00547C1F">
        <w:rPr>
          <w:rStyle w:val="FontStyle44"/>
          <w:lang w:val="fr-FR" w:eastAsia="en-US"/>
        </w:rPr>
        <w:t xml:space="preserve"> </w:t>
      </w:r>
      <w:r>
        <w:rPr>
          <w:rStyle w:val="FontStyle44"/>
          <w:lang w:val="fr-FR" w:eastAsia="en-US"/>
        </w:rPr>
        <w:t>(pièce n°</w:t>
      </w:r>
      <w:r w:rsidRPr="00486B80">
        <w:rPr>
          <w:rStyle w:val="FontStyle44"/>
          <w:lang w:eastAsia="en-US"/>
        </w:rPr>
        <w:t xml:space="preserve"> 7</w:t>
      </w:r>
      <w:r>
        <w:rPr>
          <w:rStyle w:val="FontStyle44"/>
          <w:lang w:val="fr-FR" w:eastAsia="en-US"/>
        </w:rPr>
        <w:t xml:space="preserve"> du dossier de </w:t>
      </w:r>
      <w:r w:rsidR="002D30F5">
        <w:rPr>
          <w:rStyle w:val="FontStyle44"/>
          <w:lang w:val="fr-FR" w:eastAsia="en-US"/>
        </w:rPr>
        <w:t>U. (...)</w:t>
      </w:r>
      <w:r>
        <w:rPr>
          <w:rStyle w:val="FontStyle44"/>
          <w:lang w:val="fr-FR" w:eastAsia="en-US"/>
        </w:rPr>
        <w:t>), Madame M. (...) est convoquée à</w:t>
      </w:r>
      <w:r>
        <w:rPr>
          <w:rStyle w:val="FontStyle44"/>
          <w:lang w:val="fr-FR" w:eastAsia="en-US"/>
        </w:rPr>
        <w:br/>
        <w:t>un nouvel entretien le</w:t>
      </w:r>
      <w:r w:rsidRPr="00486B80">
        <w:rPr>
          <w:rStyle w:val="FontStyle44"/>
          <w:lang w:eastAsia="en-US"/>
        </w:rPr>
        <w:t xml:space="preserve"> </w:t>
      </w:r>
      <w:r w:rsidR="00547C1F">
        <w:rPr>
          <w:rStyle w:val="FontStyle44"/>
          <w:lang w:val="fr-FR" w:eastAsia="fr-FR"/>
        </w:rPr>
        <w:t>(…)</w:t>
      </w:r>
      <w:r w:rsidRPr="00486B80">
        <w:rPr>
          <w:rStyle w:val="FontStyle44"/>
          <w:lang w:eastAsia="en-US"/>
        </w:rPr>
        <w:t>,</w:t>
      </w:r>
      <w:r>
        <w:rPr>
          <w:rStyle w:val="FontStyle44"/>
          <w:lang w:val="fr-FR" w:eastAsia="en-US"/>
        </w:rPr>
        <w:t xml:space="preserve"> au cours duquel Madame </w:t>
      </w:r>
      <w:r w:rsidR="00547C1F">
        <w:rPr>
          <w:rStyle w:val="FontStyle44"/>
          <w:lang w:val="fr-FR" w:eastAsia="en-US"/>
        </w:rPr>
        <w:t>D. (...)</w:t>
      </w:r>
      <w:r>
        <w:rPr>
          <w:rStyle w:val="FontStyle44"/>
          <w:lang w:val="fr-FR" w:eastAsia="en-US"/>
        </w:rPr>
        <w:t xml:space="preserve"> lui annonce son</w:t>
      </w:r>
      <w:r>
        <w:rPr>
          <w:rStyle w:val="FontStyle44"/>
          <w:lang w:val="fr-FR" w:eastAsia="en-US"/>
        </w:rPr>
        <w:br/>
        <w:t>licenciement immédiat moyennant le paiement d'une indemnité compensatoire de préavis</w:t>
      </w:r>
      <w:r>
        <w:rPr>
          <w:rStyle w:val="FontStyle44"/>
          <w:lang w:val="fr-FR" w:eastAsia="en-US"/>
        </w:rPr>
        <w:br/>
        <w:t>équivalente à</w:t>
      </w:r>
      <w:r w:rsidRPr="00486B80">
        <w:rPr>
          <w:rStyle w:val="FontStyle44"/>
          <w:lang w:eastAsia="en-US"/>
        </w:rPr>
        <w:t xml:space="preserve"> 3</w:t>
      </w:r>
      <w:r>
        <w:rPr>
          <w:rStyle w:val="FontStyle44"/>
          <w:lang w:val="fr-FR" w:eastAsia="en-US"/>
        </w:rPr>
        <w:t xml:space="preserve"> mois et</w:t>
      </w:r>
      <w:r w:rsidRPr="00486B80">
        <w:rPr>
          <w:rStyle w:val="FontStyle44"/>
          <w:lang w:eastAsia="en-US"/>
        </w:rPr>
        <w:t xml:space="preserve"> 2</w:t>
      </w:r>
      <w:r>
        <w:rPr>
          <w:rStyle w:val="FontStyle44"/>
          <w:lang w:val="fr-FR" w:eastAsia="en-US"/>
        </w:rPr>
        <w:t xml:space="preserve"> semaines de rémunération.</w:t>
      </w:r>
    </w:p>
    <w:p w:rsidR="00486B80" w:rsidRDefault="00486B80">
      <w:pPr>
        <w:pStyle w:val="Style16"/>
        <w:widowControl/>
        <w:shd w:val="clear" w:color="auto" w:fill="FFFFFF"/>
        <w:spacing w:line="240" w:lineRule="exact"/>
        <w:ind w:left="24" w:right="72"/>
        <w:rPr>
          <w:sz w:val="20"/>
          <w:szCs w:val="20"/>
        </w:rPr>
      </w:pPr>
    </w:p>
    <w:p w:rsidR="00486B80" w:rsidRDefault="00486B80">
      <w:pPr>
        <w:pStyle w:val="Style16"/>
        <w:widowControl/>
        <w:shd w:val="clear" w:color="auto" w:fill="FFFFFF"/>
        <w:spacing w:before="24" w:line="250" w:lineRule="exact"/>
        <w:ind w:left="24" w:right="72"/>
        <w:rPr>
          <w:rStyle w:val="FontStyle44"/>
          <w:lang w:val="fr-FR" w:eastAsia="fr-FR"/>
        </w:rPr>
      </w:pPr>
      <w:r>
        <w:rPr>
          <w:rStyle w:val="FontStyle44"/>
          <w:lang w:val="fr-FR" w:eastAsia="fr-FR"/>
        </w:rPr>
        <w:t xml:space="preserve">Ce licenciement lui sera également notifié le même jour, par lettre recommandée (pièce n° </w:t>
      </w:r>
      <w:r w:rsidRPr="00486B80">
        <w:rPr>
          <w:rStyle w:val="FontStyle44"/>
          <w:lang w:eastAsia="fr-FR"/>
        </w:rPr>
        <w:t>2</w:t>
      </w:r>
      <w:r>
        <w:rPr>
          <w:rStyle w:val="FontStyle44"/>
          <w:lang w:val="fr-FR" w:eastAsia="fr-FR"/>
        </w:rPr>
        <w:t xml:space="preserve"> du dossier de Madame M. (...) et pièce n°</w:t>
      </w:r>
      <w:r w:rsidRPr="00486B80">
        <w:rPr>
          <w:rStyle w:val="FontStyle44"/>
          <w:lang w:eastAsia="fr-FR"/>
        </w:rPr>
        <w:t xml:space="preserve"> 2</w:t>
      </w:r>
      <w:r>
        <w:rPr>
          <w:rStyle w:val="FontStyle44"/>
          <w:lang w:val="fr-FR" w:eastAsia="fr-FR"/>
        </w:rPr>
        <w:t xml:space="preserve"> du dossier de </w:t>
      </w:r>
      <w:r w:rsidR="002D30F5">
        <w:rPr>
          <w:rStyle w:val="FontStyle44"/>
          <w:lang w:val="fr-FR" w:eastAsia="fr-FR"/>
        </w:rPr>
        <w:t>U. (...)</w:t>
      </w:r>
      <w:r>
        <w:rPr>
          <w:rStyle w:val="FontStyle44"/>
          <w:lang w:val="fr-FR" w:eastAsia="fr-FR"/>
        </w:rPr>
        <w:t>).</w:t>
      </w:r>
    </w:p>
    <w:p w:rsidR="00486B80" w:rsidRDefault="00486B80">
      <w:pPr>
        <w:pStyle w:val="Style16"/>
        <w:widowControl/>
        <w:shd w:val="clear" w:color="auto" w:fill="FFFFFF"/>
        <w:spacing w:line="240" w:lineRule="exact"/>
        <w:ind w:left="19" w:right="82"/>
        <w:rPr>
          <w:sz w:val="20"/>
          <w:szCs w:val="20"/>
        </w:rPr>
      </w:pPr>
    </w:p>
    <w:p w:rsidR="00486B80" w:rsidRDefault="00486B80">
      <w:pPr>
        <w:pStyle w:val="Style16"/>
        <w:widowControl/>
        <w:shd w:val="clear" w:color="auto" w:fill="FFFFFF"/>
        <w:spacing w:before="19"/>
        <w:ind w:left="19" w:right="82"/>
        <w:rPr>
          <w:rStyle w:val="FontStyle44"/>
          <w:lang w:val="fr-FR" w:eastAsia="fr-FR"/>
        </w:rPr>
      </w:pPr>
      <w:r>
        <w:rPr>
          <w:rStyle w:val="FontStyle44"/>
          <w:lang w:val="fr-FR" w:eastAsia="fr-FR"/>
        </w:rPr>
        <w:t>Le C4 établi le</w:t>
      </w:r>
      <w:r w:rsidRPr="00486B80">
        <w:rPr>
          <w:rStyle w:val="FontStyle44"/>
          <w:lang w:eastAsia="fr-FR"/>
        </w:rPr>
        <w:t xml:space="preserve"> </w:t>
      </w:r>
      <w:r w:rsidR="00547C1F">
        <w:rPr>
          <w:rStyle w:val="FontStyle44"/>
          <w:lang w:val="fr-FR" w:eastAsia="fr-FR"/>
        </w:rPr>
        <w:t xml:space="preserve">(…) </w:t>
      </w:r>
      <w:r>
        <w:rPr>
          <w:rStyle w:val="FontStyle44"/>
          <w:lang w:val="fr-FR" w:eastAsia="fr-FR"/>
        </w:rPr>
        <w:t>fait état du motif suivant, au titre de motif précis du chômage</w:t>
      </w:r>
      <w:r w:rsidRPr="00486B80">
        <w:rPr>
          <w:rStyle w:val="FontStyle44"/>
          <w:lang w:eastAsia="fr-FR"/>
        </w:rPr>
        <w:t xml:space="preserve"> : «</w:t>
      </w:r>
      <w:r>
        <w:rPr>
          <w:rStyle w:val="FontStyle44"/>
          <w:lang w:val="fr-FR" w:eastAsia="fr-FR"/>
        </w:rPr>
        <w:t xml:space="preserve"> </w:t>
      </w:r>
      <w:r>
        <w:rPr>
          <w:rStyle w:val="FontStyle45"/>
          <w:lang w:val="fr-FR" w:eastAsia="fr-FR"/>
        </w:rPr>
        <w:t>Ne convient plus aux exigences de la fonction</w:t>
      </w:r>
      <w:r w:rsidRPr="00486B80">
        <w:rPr>
          <w:rStyle w:val="FontStyle45"/>
          <w:lang w:eastAsia="fr-FR"/>
        </w:rPr>
        <w:t xml:space="preserve"> </w:t>
      </w:r>
      <w:r w:rsidRPr="00486B80">
        <w:rPr>
          <w:rStyle w:val="FontStyle44"/>
          <w:lang w:eastAsia="fr-FR"/>
        </w:rPr>
        <w:t>»</w:t>
      </w:r>
      <w:r>
        <w:rPr>
          <w:rStyle w:val="FontStyle44"/>
          <w:lang w:val="fr-FR" w:eastAsia="fr-FR"/>
        </w:rPr>
        <w:t xml:space="preserve"> (pièce n"</w:t>
      </w:r>
      <w:r w:rsidRPr="00486B80">
        <w:rPr>
          <w:rStyle w:val="FontStyle44"/>
          <w:lang w:eastAsia="fr-FR"/>
        </w:rPr>
        <w:t xml:space="preserve"> 3</w:t>
      </w:r>
      <w:r>
        <w:rPr>
          <w:rStyle w:val="FontStyle44"/>
          <w:lang w:val="fr-FR" w:eastAsia="fr-FR"/>
        </w:rPr>
        <w:t xml:space="preserve"> du dossier de Madame M. (...)).</w:t>
      </w:r>
    </w:p>
    <w:p w:rsidR="00486B80" w:rsidRDefault="00547C1F">
      <w:pPr>
        <w:pStyle w:val="Style30"/>
        <w:widowControl/>
        <w:shd w:val="clear" w:color="auto" w:fill="FFFFFF"/>
        <w:spacing w:line="240" w:lineRule="exact"/>
        <w:ind w:left="10" w:right="86"/>
        <w:rPr>
          <w:sz w:val="20"/>
          <w:szCs w:val="20"/>
        </w:rPr>
      </w:pPr>
      <w:r>
        <w:rPr>
          <w:sz w:val="20"/>
          <w:szCs w:val="20"/>
        </w:rPr>
        <w:t xml:space="preserve"> </w:t>
      </w:r>
    </w:p>
    <w:p w:rsidR="00486B80" w:rsidRDefault="00486B80">
      <w:pPr>
        <w:pStyle w:val="Style30"/>
        <w:widowControl/>
        <w:shd w:val="clear" w:color="auto" w:fill="FFFFFF"/>
        <w:tabs>
          <w:tab w:val="left" w:pos="710"/>
        </w:tabs>
        <w:spacing w:before="24" w:line="254" w:lineRule="exact"/>
        <w:ind w:left="10" w:right="86"/>
        <w:rPr>
          <w:rStyle w:val="FontStyle44"/>
          <w:lang w:val="fr-FR" w:eastAsia="en-US"/>
        </w:rPr>
      </w:pPr>
      <w:r w:rsidRPr="00486B80">
        <w:rPr>
          <w:rStyle w:val="FontStyle44"/>
          <w:lang w:eastAsia="en-US"/>
        </w:rPr>
        <w:t>14.</w:t>
      </w:r>
      <w:r w:rsidRPr="00486B80">
        <w:rPr>
          <w:rStyle w:val="FontStyle44"/>
          <w:lang w:eastAsia="en-US"/>
        </w:rPr>
        <w:tab/>
      </w:r>
      <w:r>
        <w:rPr>
          <w:rStyle w:val="FontStyle44"/>
          <w:lang w:val="fr-FR" w:eastAsia="en-US"/>
        </w:rPr>
        <w:t>Par courrier du</w:t>
      </w:r>
      <w:r w:rsidRPr="00486B80">
        <w:rPr>
          <w:rStyle w:val="FontStyle44"/>
          <w:lang w:eastAsia="en-US"/>
        </w:rPr>
        <w:t xml:space="preserve"> </w:t>
      </w:r>
      <w:r w:rsidR="00547C1F">
        <w:rPr>
          <w:rStyle w:val="FontStyle44"/>
          <w:lang w:val="fr-FR" w:eastAsia="fr-FR"/>
        </w:rPr>
        <w:t>(…)</w:t>
      </w:r>
      <w:r w:rsidRPr="00486B80">
        <w:rPr>
          <w:rStyle w:val="FontStyle44"/>
          <w:lang w:eastAsia="en-US"/>
        </w:rPr>
        <w:t>,</w:t>
      </w:r>
      <w:r>
        <w:rPr>
          <w:rStyle w:val="FontStyle44"/>
          <w:lang w:val="fr-FR" w:eastAsia="en-US"/>
        </w:rPr>
        <w:t xml:space="preserve"> le conseil de Madame M. (...) conteste le</w:t>
      </w:r>
      <w:r>
        <w:rPr>
          <w:rStyle w:val="FontStyle44"/>
          <w:lang w:val="fr-FR" w:eastAsia="en-US"/>
        </w:rPr>
        <w:br/>
        <w:t>licenciement de celle-ci, en faisant valoir que ce licenciement serait manifestement lié à sa</w:t>
      </w:r>
      <w:r>
        <w:rPr>
          <w:rStyle w:val="FontStyle44"/>
          <w:lang w:val="fr-FR" w:eastAsia="en-US"/>
        </w:rPr>
        <w:br/>
        <w:t>demande de mi-temps médical et qu'il serait de ce fait discriminatoire, les motifs invoqués</w:t>
      </w:r>
      <w:r>
        <w:rPr>
          <w:rStyle w:val="FontStyle44"/>
          <w:lang w:val="fr-FR" w:eastAsia="en-US"/>
        </w:rPr>
        <w:br/>
        <w:t>pour tenter de le justifier n'étant pas pertinents.</w:t>
      </w:r>
    </w:p>
    <w:p w:rsidR="00486B80" w:rsidRDefault="00486B80">
      <w:pPr>
        <w:pStyle w:val="Style16"/>
        <w:widowControl/>
        <w:shd w:val="clear" w:color="auto" w:fill="FFFFFF"/>
        <w:spacing w:line="240" w:lineRule="exact"/>
        <w:ind w:right="91"/>
        <w:rPr>
          <w:sz w:val="20"/>
          <w:szCs w:val="20"/>
        </w:rPr>
      </w:pPr>
    </w:p>
    <w:p w:rsidR="00486B80" w:rsidRDefault="00486B80">
      <w:pPr>
        <w:pStyle w:val="Style16"/>
        <w:widowControl/>
        <w:shd w:val="clear" w:color="auto" w:fill="FFFFFF"/>
        <w:spacing w:before="19"/>
        <w:ind w:right="91"/>
        <w:rPr>
          <w:rStyle w:val="FontStyle44"/>
          <w:lang w:val="fr-FR" w:eastAsia="fr-FR"/>
        </w:rPr>
      </w:pPr>
      <w:r>
        <w:rPr>
          <w:rStyle w:val="FontStyle44"/>
          <w:lang w:val="fr-FR" w:eastAsia="fr-FR"/>
        </w:rPr>
        <w:t xml:space="preserve">Le conseil de Madame M. (...) conteste également les conditions dans lesquelles celle-ci a été amenée à exécuter son contrat de travail et prétend qu'elles seraient à l'origine de ses problèmes de santé, outre que son engagement originaire sous le couvert de contrats d'intérim violerait la </w:t>
      </w:r>
      <w:r>
        <w:rPr>
          <w:rStyle w:val="FontStyle44"/>
          <w:lang w:val="fr-FR" w:eastAsia="fr-FR"/>
        </w:rPr>
        <w:lastRenderedPageBreak/>
        <w:t>législation en la matière (pièce n°</w:t>
      </w:r>
      <w:r w:rsidRPr="00486B80">
        <w:rPr>
          <w:rStyle w:val="FontStyle44"/>
          <w:lang w:eastAsia="fr-FR"/>
        </w:rPr>
        <w:t xml:space="preserve"> 4</w:t>
      </w:r>
      <w:r>
        <w:rPr>
          <w:rStyle w:val="FontStyle44"/>
          <w:lang w:val="fr-FR" w:eastAsia="fr-FR"/>
        </w:rPr>
        <w:t xml:space="preserve"> du dossier de Madame M. (...) et pièce n°</w:t>
      </w:r>
      <w:r w:rsidRPr="00486B80">
        <w:rPr>
          <w:rStyle w:val="FontStyle44"/>
          <w:lang w:eastAsia="fr-FR"/>
        </w:rPr>
        <w:t xml:space="preserve"> 3</w:t>
      </w:r>
      <w:r>
        <w:rPr>
          <w:rStyle w:val="FontStyle44"/>
          <w:lang w:val="fr-FR" w:eastAsia="fr-FR"/>
        </w:rPr>
        <w:t xml:space="preserve"> du dossier de </w:t>
      </w:r>
      <w:r w:rsidR="002D30F5">
        <w:rPr>
          <w:rStyle w:val="FontStyle44"/>
          <w:lang w:val="fr-FR" w:eastAsia="fr-FR"/>
        </w:rPr>
        <w:t>U. (...)</w:t>
      </w:r>
      <w:r>
        <w:rPr>
          <w:rStyle w:val="FontStyle44"/>
          <w:lang w:val="fr-FR" w:eastAsia="fr-FR"/>
        </w:rPr>
        <w:t>).</w:t>
      </w:r>
    </w:p>
    <w:p w:rsidR="00486B80" w:rsidRDefault="00486B80">
      <w:pPr>
        <w:pStyle w:val="Style16"/>
        <w:widowControl/>
        <w:shd w:val="clear" w:color="auto" w:fill="FFFFFF"/>
        <w:spacing w:before="43" w:line="259" w:lineRule="exact"/>
        <w:ind w:left="62"/>
        <w:rPr>
          <w:rStyle w:val="FontStyle44"/>
          <w:lang w:val="fr-FR" w:eastAsia="fr-FR"/>
        </w:rPr>
      </w:pPr>
      <w:r>
        <w:rPr>
          <w:rStyle w:val="FontStyle44"/>
          <w:lang w:val="fr-FR" w:eastAsia="fr-FR"/>
        </w:rPr>
        <w:t>Ces</w:t>
      </w:r>
      <w:r w:rsidRPr="00486B80">
        <w:rPr>
          <w:rStyle w:val="FontStyle44"/>
          <w:lang w:eastAsia="fr-FR"/>
        </w:rPr>
        <w:t xml:space="preserve"> contestations</w:t>
      </w:r>
      <w:r>
        <w:rPr>
          <w:rStyle w:val="FontStyle44"/>
          <w:lang w:val="fr-FR" w:eastAsia="fr-FR"/>
        </w:rPr>
        <w:t xml:space="preserve"> demeureront cependant vaines, chaque partie campant sur ses positions (pièces n°</w:t>
      </w:r>
      <w:r w:rsidRPr="00486B80">
        <w:rPr>
          <w:rStyle w:val="FontStyle44"/>
          <w:lang w:eastAsia="fr-FR"/>
        </w:rPr>
        <w:t xml:space="preserve"> 5</w:t>
      </w:r>
      <w:r>
        <w:rPr>
          <w:rStyle w:val="FontStyle44"/>
          <w:lang w:val="fr-FR" w:eastAsia="fr-FR"/>
        </w:rPr>
        <w:t xml:space="preserve"> à</w:t>
      </w:r>
      <w:r w:rsidRPr="00486B80">
        <w:rPr>
          <w:rStyle w:val="FontStyle44"/>
          <w:lang w:eastAsia="fr-FR"/>
        </w:rPr>
        <w:t xml:space="preserve"> 7</w:t>
      </w:r>
      <w:r>
        <w:rPr>
          <w:rStyle w:val="FontStyle44"/>
          <w:lang w:val="fr-FR" w:eastAsia="fr-FR"/>
        </w:rPr>
        <w:t xml:space="preserve"> du dossier de Madame M. (...) et pièces n°</w:t>
      </w:r>
      <w:r w:rsidRPr="00486B80">
        <w:rPr>
          <w:rStyle w:val="FontStyle44"/>
          <w:lang w:eastAsia="fr-FR"/>
        </w:rPr>
        <w:t xml:space="preserve"> 4</w:t>
      </w:r>
      <w:r>
        <w:rPr>
          <w:rStyle w:val="FontStyle44"/>
          <w:lang w:val="fr-FR" w:eastAsia="fr-FR"/>
        </w:rPr>
        <w:t xml:space="preserve"> à</w:t>
      </w:r>
      <w:r w:rsidRPr="00486B80">
        <w:rPr>
          <w:rStyle w:val="FontStyle44"/>
          <w:lang w:eastAsia="fr-FR"/>
        </w:rPr>
        <w:t xml:space="preserve"> 6</w:t>
      </w:r>
      <w:r>
        <w:rPr>
          <w:rStyle w:val="FontStyle44"/>
          <w:lang w:val="fr-FR" w:eastAsia="fr-FR"/>
        </w:rPr>
        <w:t xml:space="preserve"> du dossier de </w:t>
      </w:r>
      <w:r w:rsidR="002D30F5">
        <w:rPr>
          <w:rStyle w:val="FontStyle44"/>
          <w:lang w:val="fr-FR" w:eastAsia="fr-FR"/>
        </w:rPr>
        <w:t>U. (...)</w:t>
      </w:r>
      <w:r>
        <w:rPr>
          <w:rStyle w:val="FontStyle44"/>
          <w:lang w:val="fr-FR" w:eastAsia="fr-FR"/>
        </w:rPr>
        <w:t>), en manière telle que Madame M. (...) prendra l'initiative de la présente procédure le</w:t>
      </w:r>
      <w:r w:rsidRPr="00486B80">
        <w:rPr>
          <w:rStyle w:val="FontStyle44"/>
          <w:lang w:eastAsia="fr-FR"/>
        </w:rPr>
        <w:t xml:space="preserve"> </w:t>
      </w:r>
      <w:r w:rsidR="00547C1F">
        <w:rPr>
          <w:rStyle w:val="FontStyle44"/>
          <w:lang w:val="fr-FR" w:eastAsia="fr-FR"/>
        </w:rPr>
        <w:t>(…)</w:t>
      </w:r>
      <w:r w:rsidRPr="00486B80">
        <w:rPr>
          <w:rStyle w:val="FontStyle44"/>
          <w:lang w:eastAsia="fr-FR"/>
        </w:rPr>
        <w:t>,</w:t>
      </w:r>
      <w:r>
        <w:rPr>
          <w:rStyle w:val="FontStyle44"/>
          <w:lang w:val="fr-FR" w:eastAsia="fr-FR"/>
        </w:rPr>
        <w:t xml:space="preserve"> aux fins retranscrites ci-avant, sous le point</w:t>
      </w:r>
      <w:r w:rsidRPr="00486B80">
        <w:rPr>
          <w:rStyle w:val="FontStyle44"/>
          <w:lang w:eastAsia="fr-FR"/>
        </w:rPr>
        <w:t xml:space="preserve"> 3.</w:t>
      </w:r>
      <w:r>
        <w:rPr>
          <w:rStyle w:val="FontStyle44"/>
          <w:lang w:val="fr-FR" w:eastAsia="fr-FR"/>
        </w:rPr>
        <w:t xml:space="preserve"> du présent jugement.</w:t>
      </w:r>
      <w:r w:rsidR="00547C1F">
        <w:rPr>
          <w:rStyle w:val="FontStyle44"/>
          <w:lang w:val="fr-FR" w:eastAsia="fr-FR"/>
        </w:rPr>
        <w:t xml:space="preserve"> </w:t>
      </w:r>
    </w:p>
    <w:p w:rsidR="00486B80" w:rsidRDefault="00486B80">
      <w:pPr>
        <w:pStyle w:val="Style16"/>
        <w:widowControl/>
        <w:shd w:val="clear" w:color="auto" w:fill="FFFFFF"/>
        <w:spacing w:line="240" w:lineRule="exact"/>
        <w:ind w:left="77"/>
        <w:jc w:val="left"/>
        <w:rPr>
          <w:sz w:val="20"/>
          <w:szCs w:val="20"/>
        </w:rPr>
      </w:pPr>
    </w:p>
    <w:p w:rsidR="00486B80" w:rsidRDefault="00486B80">
      <w:pPr>
        <w:pStyle w:val="Style16"/>
        <w:widowControl/>
        <w:shd w:val="clear" w:color="auto" w:fill="FFFFFF"/>
        <w:spacing w:line="240" w:lineRule="exact"/>
        <w:ind w:left="77"/>
        <w:jc w:val="left"/>
        <w:rPr>
          <w:sz w:val="20"/>
          <w:szCs w:val="20"/>
        </w:rPr>
      </w:pPr>
    </w:p>
    <w:p w:rsidR="00486B80" w:rsidRDefault="00486B80">
      <w:pPr>
        <w:pStyle w:val="Style16"/>
        <w:widowControl/>
        <w:shd w:val="clear" w:color="auto" w:fill="FFFFFF"/>
        <w:spacing w:before="77" w:line="240" w:lineRule="auto"/>
        <w:ind w:left="77"/>
        <w:jc w:val="left"/>
        <w:rPr>
          <w:rStyle w:val="FontStyle44"/>
          <w:u w:val="single"/>
          <w:lang w:val="fr-FR" w:eastAsia="fr-FR"/>
        </w:rPr>
      </w:pPr>
      <w:r>
        <w:rPr>
          <w:rStyle w:val="FontStyle43"/>
          <w:lang w:val="fr-FR" w:eastAsia="fr-FR"/>
        </w:rPr>
        <w:t xml:space="preserve">IV. </w:t>
      </w:r>
      <w:r>
        <w:rPr>
          <w:rStyle w:val="FontStyle44"/>
          <w:u w:val="single"/>
          <w:lang w:val="fr-FR" w:eastAsia="fr-FR"/>
        </w:rPr>
        <w:t>DISCUSSION</w:t>
      </w:r>
    </w:p>
    <w:p w:rsidR="00486B80" w:rsidRDefault="00486B80">
      <w:pPr>
        <w:pStyle w:val="Style33"/>
        <w:widowControl/>
        <w:shd w:val="clear" w:color="auto" w:fill="FFFFFF"/>
        <w:spacing w:line="240" w:lineRule="exact"/>
        <w:ind w:left="749" w:right="14"/>
        <w:rPr>
          <w:sz w:val="20"/>
          <w:szCs w:val="20"/>
        </w:rPr>
      </w:pPr>
    </w:p>
    <w:p w:rsidR="00486B80" w:rsidRDefault="00486B80">
      <w:pPr>
        <w:pStyle w:val="Style33"/>
        <w:widowControl/>
        <w:shd w:val="clear" w:color="auto" w:fill="FFFFFF"/>
        <w:spacing w:before="24" w:line="254" w:lineRule="exact"/>
        <w:ind w:left="749" w:right="14"/>
        <w:rPr>
          <w:rStyle w:val="FontStyle44"/>
          <w:u w:val="single"/>
          <w:lang w:val="fr-FR" w:eastAsia="fr-FR"/>
        </w:rPr>
      </w:pPr>
      <w:r>
        <w:rPr>
          <w:rStyle w:val="FontStyle43"/>
          <w:lang w:val="fr-FR" w:eastAsia="fr-FR"/>
        </w:rPr>
        <w:t>IV.</w:t>
      </w:r>
      <w:r w:rsidRPr="00486B80">
        <w:rPr>
          <w:rStyle w:val="FontStyle43"/>
          <w:lang w:eastAsia="fr-FR"/>
        </w:rPr>
        <w:t xml:space="preserve"> </w:t>
      </w:r>
      <w:r w:rsidRPr="00486B80">
        <w:rPr>
          <w:rStyle w:val="FontStyle43"/>
          <w:spacing w:val="-20"/>
          <w:lang w:eastAsia="fr-FR"/>
        </w:rPr>
        <w:t>1.</w:t>
      </w:r>
      <w:r>
        <w:rPr>
          <w:rStyle w:val="FontStyle43"/>
          <w:lang w:val="fr-FR" w:eastAsia="fr-FR"/>
        </w:rPr>
        <w:t xml:space="preserve"> </w:t>
      </w:r>
      <w:r>
        <w:rPr>
          <w:rStyle w:val="FontStyle44"/>
          <w:u w:val="single"/>
          <w:lang w:val="fr-FR" w:eastAsia="fr-FR"/>
        </w:rPr>
        <w:t xml:space="preserve">Quant à la demande tendant à dire pour droit que </w:t>
      </w:r>
      <w:r w:rsidR="002D30F5">
        <w:rPr>
          <w:rStyle w:val="FontStyle44"/>
          <w:u w:val="single"/>
          <w:lang w:val="fr-FR" w:eastAsia="fr-FR"/>
        </w:rPr>
        <w:t>U. (...)</w:t>
      </w:r>
      <w:r>
        <w:rPr>
          <w:rStyle w:val="FontStyle44"/>
          <w:u w:val="single"/>
          <w:lang w:val="fr-FR" w:eastAsia="fr-FR"/>
        </w:rPr>
        <w:t xml:space="preserve">. est responsable des ennuis de santé à l'origine des Incapacités dé travail de Madame M. (...) et à la condamnation de </w:t>
      </w:r>
      <w:r w:rsidR="002D30F5">
        <w:rPr>
          <w:rStyle w:val="FontStyle44"/>
          <w:u w:val="single"/>
          <w:lang w:val="fr-FR" w:eastAsia="fr-FR"/>
        </w:rPr>
        <w:t>U. (...)</w:t>
      </w:r>
      <w:r>
        <w:rPr>
          <w:rStyle w:val="FontStyle44"/>
          <w:u w:val="single"/>
          <w:lang w:val="fr-FR" w:eastAsia="fr-FR"/>
        </w:rPr>
        <w:t>. à indemniser Madame M. (...) du manque à gagner causé par les problèmes de santé dont elle a été victime</w:t>
      </w:r>
    </w:p>
    <w:p w:rsidR="00486B80" w:rsidRDefault="00486B80">
      <w:pPr>
        <w:pStyle w:val="Style16"/>
        <w:widowControl/>
        <w:shd w:val="clear" w:color="auto" w:fill="FFFFFF"/>
        <w:spacing w:line="240" w:lineRule="exact"/>
        <w:ind w:left="62"/>
        <w:jc w:val="left"/>
        <w:rPr>
          <w:sz w:val="20"/>
          <w:szCs w:val="20"/>
        </w:rPr>
      </w:pPr>
    </w:p>
    <w:p w:rsidR="00486B80" w:rsidRDefault="00486B80">
      <w:pPr>
        <w:pStyle w:val="Style16"/>
        <w:widowControl/>
        <w:shd w:val="clear" w:color="auto" w:fill="FFFFFF"/>
        <w:spacing w:before="58" w:line="240" w:lineRule="auto"/>
        <w:ind w:left="62"/>
        <w:jc w:val="left"/>
        <w:rPr>
          <w:rStyle w:val="FontStyle44"/>
          <w:u w:val="single"/>
          <w:lang w:val="fr-FR" w:eastAsia="fr-FR"/>
        </w:rPr>
      </w:pPr>
      <w:r>
        <w:rPr>
          <w:rStyle w:val="FontStyle44"/>
          <w:lang w:val="fr-FR" w:eastAsia="fr-FR"/>
        </w:rPr>
        <w:t xml:space="preserve">IV.l.a. </w:t>
      </w:r>
      <w:r>
        <w:rPr>
          <w:rStyle w:val="FontStyle44"/>
          <w:u w:val="single"/>
          <w:lang w:val="fr-FR" w:eastAsia="fr-FR"/>
        </w:rPr>
        <w:t>Position et moyens des parties</w:t>
      </w:r>
    </w:p>
    <w:p w:rsidR="00486B80" w:rsidRPr="00486B80" w:rsidRDefault="00486B80" w:rsidP="00486B80">
      <w:pPr>
        <w:pStyle w:val="Style30"/>
        <w:widowControl/>
        <w:numPr>
          <w:ilvl w:val="0"/>
          <w:numId w:val="9"/>
        </w:numPr>
        <w:shd w:val="clear" w:color="auto" w:fill="FFFFFF"/>
        <w:tabs>
          <w:tab w:val="left" w:pos="725"/>
        </w:tabs>
        <w:spacing w:before="269" w:line="254" w:lineRule="exact"/>
        <w:ind w:left="14" w:right="29"/>
        <w:rPr>
          <w:rStyle w:val="FontStyle44"/>
          <w:lang w:eastAsia="en-US"/>
        </w:rPr>
      </w:pPr>
      <w:r>
        <w:rPr>
          <w:rStyle w:val="FontStyle44"/>
          <w:lang w:val="fr-FR" w:eastAsia="fr-FR"/>
        </w:rPr>
        <w:t xml:space="preserve">Madame M. (...) fait essentiellement valoir à l'appui de cette demande qu'elle souffre depuis le mois </w:t>
      </w:r>
      <w:r w:rsidR="00547C1F">
        <w:rPr>
          <w:rStyle w:val="FontStyle44"/>
          <w:lang w:val="fr-FR" w:eastAsia="fr-FR"/>
        </w:rPr>
        <w:t xml:space="preserve">(…) </w:t>
      </w:r>
      <w:r>
        <w:rPr>
          <w:rStyle w:val="FontStyle44"/>
          <w:lang w:val="fr-FR" w:eastAsia="fr-FR"/>
        </w:rPr>
        <w:t xml:space="preserve">d'une ténosynovite (soit d'une tendinite du poignet) qu'elle aurait contractée à la suite du travail massif d'encodage auquel elle aurait été astreinte depuis </w:t>
      </w:r>
      <w:r w:rsidR="00547C1F">
        <w:rPr>
          <w:rStyle w:val="FontStyle44"/>
          <w:lang w:val="fr-FR" w:eastAsia="fr-FR"/>
        </w:rPr>
        <w:t xml:space="preserve">(…) </w:t>
      </w:r>
      <w:r>
        <w:rPr>
          <w:rStyle w:val="FontStyle44"/>
          <w:lang w:val="fr-FR" w:eastAsia="fr-FR"/>
        </w:rPr>
        <w:t xml:space="preserve">et que sa rechute de </w:t>
      </w:r>
      <w:r w:rsidR="00547C1F">
        <w:rPr>
          <w:rStyle w:val="FontStyle44"/>
          <w:lang w:val="fr-FR" w:eastAsia="fr-FR"/>
        </w:rPr>
        <w:t xml:space="preserve">(…) </w:t>
      </w:r>
      <w:r>
        <w:rPr>
          <w:rStyle w:val="FontStyle44"/>
          <w:lang w:val="fr-FR" w:eastAsia="fr-FR"/>
        </w:rPr>
        <w:t>serait due à un autre travail d'encodage massif qui lui aurait été confié dans l'urgence dès son retour d'incapacité de travail.</w:t>
      </w:r>
    </w:p>
    <w:p w:rsidR="00486B80" w:rsidRDefault="00486B80">
      <w:pPr>
        <w:pStyle w:val="Style22"/>
        <w:widowControl/>
        <w:shd w:val="clear" w:color="auto" w:fill="FFFFFF"/>
        <w:spacing w:line="240" w:lineRule="exact"/>
        <w:ind w:left="24" w:right="29"/>
        <w:rPr>
          <w:sz w:val="20"/>
          <w:szCs w:val="20"/>
        </w:rPr>
      </w:pPr>
    </w:p>
    <w:p w:rsidR="00486B80" w:rsidRPr="00486B80" w:rsidRDefault="002D30F5">
      <w:pPr>
        <w:pStyle w:val="Style22"/>
        <w:widowControl/>
        <w:shd w:val="clear" w:color="auto" w:fill="FFFFFF"/>
        <w:spacing w:before="10" w:line="259" w:lineRule="exact"/>
        <w:ind w:left="24" w:right="29"/>
        <w:rPr>
          <w:rStyle w:val="FontStyle45"/>
          <w:lang w:eastAsia="fr-FR"/>
        </w:rPr>
      </w:pPr>
      <w:r>
        <w:rPr>
          <w:rStyle w:val="FontStyle44"/>
          <w:lang w:val="fr-FR" w:eastAsia="fr-FR"/>
        </w:rPr>
        <w:t>U. (...)</w:t>
      </w:r>
      <w:r w:rsidR="00486B80">
        <w:rPr>
          <w:rStyle w:val="FontStyle44"/>
          <w:lang w:val="fr-FR" w:eastAsia="fr-FR"/>
        </w:rPr>
        <w:t>. serait responsable de ces problèmes de santé en application de l'article</w:t>
      </w:r>
      <w:r w:rsidR="00486B80" w:rsidRPr="00486B80">
        <w:rPr>
          <w:rStyle w:val="FontStyle44"/>
          <w:lang w:eastAsia="fr-FR"/>
        </w:rPr>
        <w:t xml:space="preserve"> 20,2°</w:t>
      </w:r>
      <w:r w:rsidR="00486B80">
        <w:rPr>
          <w:rStyle w:val="FontStyle44"/>
          <w:lang w:val="fr-FR" w:eastAsia="fr-FR"/>
        </w:rPr>
        <w:t xml:space="preserve"> de la loi du</w:t>
      </w:r>
      <w:r w:rsidR="00486B80" w:rsidRPr="00486B80">
        <w:rPr>
          <w:rStyle w:val="FontStyle44"/>
          <w:lang w:eastAsia="fr-FR"/>
        </w:rPr>
        <w:t xml:space="preserve"> 3</w:t>
      </w:r>
      <w:r w:rsidR="00486B80">
        <w:rPr>
          <w:rStyle w:val="FontStyle44"/>
          <w:lang w:val="fr-FR" w:eastAsia="fr-FR"/>
        </w:rPr>
        <w:t xml:space="preserve"> juillet</w:t>
      </w:r>
      <w:r w:rsidR="00486B80" w:rsidRPr="00486B80">
        <w:rPr>
          <w:rStyle w:val="FontStyle44"/>
          <w:lang w:eastAsia="fr-FR"/>
        </w:rPr>
        <w:t xml:space="preserve"> 1978</w:t>
      </w:r>
      <w:r w:rsidR="00486B80">
        <w:rPr>
          <w:rStyle w:val="FontStyle44"/>
          <w:lang w:val="fr-FR" w:eastAsia="fr-FR"/>
        </w:rPr>
        <w:t xml:space="preserve"> relative aux contrats de travail et de l'article</w:t>
      </w:r>
      <w:r w:rsidR="00486B80" w:rsidRPr="00486B80">
        <w:rPr>
          <w:rStyle w:val="FontStyle44"/>
          <w:lang w:eastAsia="fr-FR"/>
        </w:rPr>
        <w:t xml:space="preserve"> 5</w:t>
      </w:r>
      <w:r w:rsidR="00486B80">
        <w:rPr>
          <w:rStyle w:val="FontStyle44"/>
          <w:lang w:val="fr-FR" w:eastAsia="fr-FR"/>
        </w:rPr>
        <w:t xml:space="preserve"> de la loi du</w:t>
      </w:r>
      <w:r w:rsidR="00486B80" w:rsidRPr="00486B80">
        <w:rPr>
          <w:rStyle w:val="FontStyle44"/>
          <w:lang w:eastAsia="fr-FR"/>
        </w:rPr>
        <w:t xml:space="preserve"> 4</w:t>
      </w:r>
      <w:r w:rsidR="00486B80">
        <w:rPr>
          <w:rStyle w:val="FontStyle44"/>
          <w:lang w:val="fr-FR" w:eastAsia="fr-FR"/>
        </w:rPr>
        <w:t xml:space="preserve"> août </w:t>
      </w:r>
      <w:r w:rsidR="00486B80" w:rsidRPr="00486B80">
        <w:rPr>
          <w:rStyle w:val="FontStyle44"/>
          <w:lang w:eastAsia="fr-FR"/>
        </w:rPr>
        <w:t>1996</w:t>
      </w:r>
      <w:r w:rsidR="00486B80">
        <w:rPr>
          <w:rStyle w:val="FontStyle44"/>
          <w:lang w:val="fr-FR" w:eastAsia="fr-FR"/>
        </w:rPr>
        <w:t xml:space="preserve"> sur le bien-être au travail et ce, d'autant plus qu'il aurait</w:t>
      </w:r>
      <w:r w:rsidR="00486B80" w:rsidRPr="00486B80">
        <w:rPr>
          <w:rStyle w:val="FontStyle44"/>
          <w:lang w:eastAsia="fr-FR"/>
        </w:rPr>
        <w:t xml:space="preserve"> «</w:t>
      </w:r>
      <w:r w:rsidR="00486B80">
        <w:rPr>
          <w:rStyle w:val="FontStyle44"/>
          <w:lang w:val="fr-FR" w:eastAsia="fr-FR"/>
        </w:rPr>
        <w:t xml:space="preserve"> </w:t>
      </w:r>
      <w:r w:rsidR="00486B80">
        <w:rPr>
          <w:rStyle w:val="FontStyle45"/>
          <w:lang w:val="fr-FR" w:eastAsia="fr-FR"/>
        </w:rPr>
        <w:t>accentué la pression ^ur [Madame M. (...)) pour qu'elle atteigne de nouvelles performances en termes d'encodage</w:t>
      </w:r>
      <w:r w:rsidR="00486B80" w:rsidRPr="00486B80">
        <w:rPr>
          <w:rStyle w:val="FontStyle45"/>
          <w:lang w:eastAsia="fr-FR"/>
        </w:rPr>
        <w:t xml:space="preserve"> </w:t>
      </w:r>
      <w:r w:rsidR="00486B80" w:rsidRPr="00486B80">
        <w:rPr>
          <w:rStyle w:val="FontStyle44"/>
          <w:lang w:eastAsia="fr-FR"/>
        </w:rPr>
        <w:t>»,</w:t>
      </w:r>
      <w:r w:rsidR="00486B80">
        <w:rPr>
          <w:rStyle w:val="FontStyle44"/>
          <w:lang w:val="fr-FR" w:eastAsia="fr-FR"/>
        </w:rPr>
        <w:t xml:space="preserve"> que</w:t>
      </w:r>
      <w:r w:rsidR="00486B80" w:rsidRPr="00486B80">
        <w:rPr>
          <w:rStyle w:val="FontStyle44"/>
          <w:lang w:eastAsia="fr-FR"/>
        </w:rPr>
        <w:t xml:space="preserve"> «</w:t>
      </w:r>
      <w:r w:rsidR="00486B80">
        <w:rPr>
          <w:rStyle w:val="FontStyle44"/>
          <w:lang w:val="fr-FR" w:eastAsia="fr-FR"/>
        </w:rPr>
        <w:t xml:space="preserve"> </w:t>
      </w:r>
      <w:r w:rsidR="00486B80">
        <w:rPr>
          <w:rStyle w:val="FontStyle45"/>
          <w:lang w:val="fr-FR" w:eastAsia="fr-FR"/>
        </w:rPr>
        <w:t>le mi-temps médical sera refusé</w:t>
      </w:r>
      <w:r w:rsidR="00486B80" w:rsidRPr="00486B80">
        <w:rPr>
          <w:rStyle w:val="FontStyle45"/>
          <w:lang w:eastAsia="fr-FR"/>
        </w:rPr>
        <w:t xml:space="preserve"> </w:t>
      </w:r>
      <w:r w:rsidR="00486B80" w:rsidRPr="00486B80">
        <w:rPr>
          <w:rStyle w:val="FontStyle44"/>
          <w:lang w:eastAsia="fr-FR"/>
        </w:rPr>
        <w:t>»</w:t>
      </w:r>
      <w:r w:rsidR="00486B80">
        <w:rPr>
          <w:rStyle w:val="FontStyle44"/>
          <w:lang w:val="fr-FR" w:eastAsia="fr-FR"/>
        </w:rPr>
        <w:t xml:space="preserve"> et qu'</w:t>
      </w:r>
      <w:r w:rsidR="00486B80" w:rsidRPr="00486B80">
        <w:rPr>
          <w:rStyle w:val="FontStyle44"/>
          <w:lang w:eastAsia="fr-FR"/>
        </w:rPr>
        <w:t xml:space="preserve"> «</w:t>
      </w:r>
      <w:r w:rsidR="00486B80">
        <w:rPr>
          <w:rStyle w:val="FontStyle44"/>
          <w:lang w:val="fr-FR" w:eastAsia="fr-FR"/>
        </w:rPr>
        <w:t xml:space="preserve"> </w:t>
      </w:r>
      <w:r w:rsidR="00486B80">
        <w:rPr>
          <w:rStyle w:val="FontStyle45"/>
          <w:lang w:val="fr-FR" w:eastAsia="fr-FR"/>
        </w:rPr>
        <w:t>aucune procédure de reconnaissance de maladie professionnelle [n'aurait] été introduite</w:t>
      </w:r>
      <w:r w:rsidR="00486B80" w:rsidRPr="00486B80">
        <w:rPr>
          <w:rStyle w:val="FontStyle45"/>
          <w:lang w:eastAsia="fr-FR"/>
        </w:rPr>
        <w:t xml:space="preserve"> </w:t>
      </w:r>
      <w:r w:rsidR="00486B80" w:rsidRPr="00486B80">
        <w:rPr>
          <w:rStyle w:val="FontStyle44"/>
          <w:lang w:eastAsia="fr-FR"/>
        </w:rPr>
        <w:t>»,</w:t>
      </w:r>
      <w:r w:rsidR="00486B80">
        <w:rPr>
          <w:rStyle w:val="FontStyle44"/>
          <w:lang w:val="fr-FR" w:eastAsia="fr-FR"/>
        </w:rPr>
        <w:t xml:space="preserve"> alors que</w:t>
      </w:r>
      <w:r w:rsidR="00486B80" w:rsidRPr="00486B80">
        <w:rPr>
          <w:rStyle w:val="FontStyle44"/>
          <w:lang w:eastAsia="fr-FR"/>
        </w:rPr>
        <w:t xml:space="preserve"> «</w:t>
      </w:r>
      <w:r w:rsidR="00486B80">
        <w:rPr>
          <w:rStyle w:val="FontStyle44"/>
          <w:lang w:val="fr-FR" w:eastAsia="fr-FR"/>
        </w:rPr>
        <w:t xml:space="preserve"> </w:t>
      </w:r>
      <w:r w:rsidR="00486B80">
        <w:rPr>
          <w:rStyle w:val="FontStyle45"/>
          <w:lang w:val="fr-FR" w:eastAsia="fr-FR"/>
        </w:rPr>
        <w:t>les problème de santé de [Madame M. (...)] seraient directement liés à la nature de son activité professionnelle</w:t>
      </w:r>
      <w:r w:rsidR="00486B80" w:rsidRPr="00486B80">
        <w:rPr>
          <w:rStyle w:val="FontStyle45"/>
          <w:lang w:eastAsia="fr-FR"/>
        </w:rPr>
        <w:t xml:space="preserve"> ».</w:t>
      </w:r>
    </w:p>
    <w:p w:rsidR="00486B80" w:rsidRPr="00486B80" w:rsidRDefault="002D30F5" w:rsidP="00486B80">
      <w:pPr>
        <w:pStyle w:val="Style30"/>
        <w:widowControl/>
        <w:numPr>
          <w:ilvl w:val="0"/>
          <w:numId w:val="10"/>
        </w:numPr>
        <w:shd w:val="clear" w:color="auto" w:fill="FFFFFF"/>
        <w:tabs>
          <w:tab w:val="left" w:pos="725"/>
        </w:tabs>
        <w:spacing w:before="250" w:line="254" w:lineRule="exact"/>
        <w:ind w:left="14" w:right="48"/>
        <w:rPr>
          <w:rStyle w:val="FontStyle44"/>
          <w:lang w:eastAsia="en-US"/>
        </w:rPr>
      </w:pPr>
      <w:r>
        <w:rPr>
          <w:rStyle w:val="FontStyle44"/>
          <w:lang w:val="fr-FR" w:eastAsia="fr-FR"/>
        </w:rPr>
        <w:t>U. (...)</w:t>
      </w:r>
      <w:r w:rsidR="00486B80">
        <w:rPr>
          <w:rStyle w:val="FontStyle44"/>
          <w:lang w:val="fr-FR" w:eastAsia="fr-FR"/>
        </w:rPr>
        <w:t xml:space="preserve">. conteste cette demande en faisant essentiellement valoir que Madame M. (...) demeurerait en défaut de prouver que les problèmes de santé dont elle souffre résultent d'une faute imputable à </w:t>
      </w:r>
      <w:r>
        <w:rPr>
          <w:rStyle w:val="FontStyle44"/>
          <w:lang w:val="fr-FR" w:eastAsia="fr-FR"/>
        </w:rPr>
        <w:t>U. (...)</w:t>
      </w:r>
      <w:r w:rsidR="00486B80">
        <w:rPr>
          <w:rStyle w:val="FontStyle44"/>
          <w:lang w:val="fr-FR" w:eastAsia="fr-FR"/>
        </w:rPr>
        <w:t>., conformément à l'article</w:t>
      </w:r>
      <w:r w:rsidR="00486B80" w:rsidRPr="00486B80">
        <w:rPr>
          <w:rStyle w:val="FontStyle44"/>
          <w:lang w:eastAsia="fr-FR"/>
        </w:rPr>
        <w:t xml:space="preserve"> 1382</w:t>
      </w:r>
      <w:r w:rsidR="00486B80">
        <w:rPr>
          <w:rStyle w:val="FontStyle44"/>
          <w:lang w:val="fr-FR" w:eastAsia="fr-FR"/>
        </w:rPr>
        <w:t xml:space="preserve"> du Code civil.</w:t>
      </w:r>
    </w:p>
    <w:p w:rsidR="00486B80" w:rsidRDefault="00486B80">
      <w:pPr>
        <w:pStyle w:val="Style16"/>
        <w:widowControl/>
        <w:shd w:val="clear" w:color="auto" w:fill="FFFFFF"/>
        <w:spacing w:line="240" w:lineRule="exact"/>
        <w:ind w:left="14" w:right="53"/>
        <w:rPr>
          <w:sz w:val="20"/>
          <w:szCs w:val="20"/>
        </w:rPr>
      </w:pPr>
    </w:p>
    <w:p w:rsidR="00486B80" w:rsidRPr="00486B80" w:rsidRDefault="002D30F5">
      <w:pPr>
        <w:pStyle w:val="Style16"/>
        <w:widowControl/>
        <w:shd w:val="clear" w:color="auto" w:fill="FFFFFF"/>
        <w:spacing w:before="19"/>
        <w:ind w:left="14" w:right="53"/>
        <w:rPr>
          <w:rStyle w:val="FontStyle44"/>
          <w:lang w:eastAsia="fr-FR"/>
        </w:rPr>
      </w:pPr>
      <w:r>
        <w:rPr>
          <w:rStyle w:val="FontStyle44"/>
          <w:lang w:val="fr-FR" w:eastAsia="fr-FR"/>
        </w:rPr>
        <w:t>U. (...)</w:t>
      </w:r>
      <w:r w:rsidR="00486B80">
        <w:rPr>
          <w:rStyle w:val="FontStyle44"/>
          <w:lang w:val="fr-FR" w:eastAsia="fr-FR"/>
        </w:rPr>
        <w:t>. conteste par ailléurs avoir commis aucune faute envers Madame M. (...) dès lors que</w:t>
      </w:r>
      <w:r w:rsidR="00486B80" w:rsidRPr="00486B80">
        <w:rPr>
          <w:rStyle w:val="FontStyle44"/>
          <w:lang w:eastAsia="fr-FR"/>
        </w:rPr>
        <w:t xml:space="preserve"> :</w:t>
      </w:r>
    </w:p>
    <w:p w:rsidR="00486B80" w:rsidRDefault="00486B80">
      <w:pPr>
        <w:pStyle w:val="Style28"/>
        <w:widowControl/>
        <w:shd w:val="clear" w:color="auto" w:fill="FFFFFF"/>
        <w:spacing w:line="240" w:lineRule="exact"/>
        <w:ind w:left="10" w:right="48"/>
        <w:jc w:val="both"/>
        <w:rPr>
          <w:sz w:val="20"/>
          <w:szCs w:val="20"/>
        </w:rPr>
      </w:pPr>
    </w:p>
    <w:p w:rsidR="00486B80" w:rsidRPr="00486B80" w:rsidRDefault="00486B80">
      <w:pPr>
        <w:pStyle w:val="Style28"/>
        <w:widowControl/>
        <w:shd w:val="clear" w:color="auto" w:fill="FFFFFF"/>
        <w:spacing w:before="19"/>
        <w:ind w:left="10" w:right="48"/>
        <w:jc w:val="both"/>
        <w:rPr>
          <w:rStyle w:val="FontStyle45"/>
          <w:lang w:eastAsia="fr-FR"/>
        </w:rPr>
      </w:pPr>
      <w:r>
        <w:rPr>
          <w:rStyle w:val="FontStyle44"/>
          <w:lang w:val="fr-FR" w:eastAsia="fr-FR"/>
        </w:rPr>
        <w:t xml:space="preserve">les objectifs d'encodage fixés en </w:t>
      </w:r>
      <w:r w:rsidR="00547C1F">
        <w:rPr>
          <w:rStyle w:val="FontStyle44"/>
          <w:lang w:val="fr-FR" w:eastAsia="fr-FR"/>
        </w:rPr>
        <w:t xml:space="preserve">(…) </w:t>
      </w:r>
      <w:r>
        <w:rPr>
          <w:rStyle w:val="FontStyle44"/>
          <w:lang w:val="fr-FR" w:eastAsia="fr-FR"/>
        </w:rPr>
        <w:t>seraient</w:t>
      </w:r>
      <w:r w:rsidRPr="00486B80">
        <w:rPr>
          <w:rStyle w:val="FontStyle44"/>
          <w:lang w:eastAsia="fr-FR"/>
        </w:rPr>
        <w:t xml:space="preserve"> «</w:t>
      </w:r>
      <w:r>
        <w:rPr>
          <w:rStyle w:val="FontStyle44"/>
          <w:lang w:val="fr-FR" w:eastAsia="fr-FR"/>
        </w:rPr>
        <w:t xml:space="preserve"> </w:t>
      </w:r>
      <w:r>
        <w:rPr>
          <w:rStyle w:val="FontStyle45"/>
          <w:lang w:val="fr-FR" w:eastAsia="fr-FR"/>
        </w:rPr>
        <w:t>réalistes puisqu'ils étaient basés sur les encodages moyens effectués par l'ensemble des travailleurs</w:t>
      </w:r>
      <w:r w:rsidRPr="00486B80">
        <w:rPr>
          <w:rStyle w:val="FontStyle45"/>
          <w:lang w:eastAsia="fr-FR"/>
        </w:rPr>
        <w:t xml:space="preserve"> »,</w:t>
      </w:r>
    </w:p>
    <w:p w:rsidR="00486B80" w:rsidRDefault="00486B80">
      <w:pPr>
        <w:pStyle w:val="Style31"/>
        <w:widowControl/>
        <w:shd w:val="clear" w:color="auto" w:fill="FFFFFF"/>
        <w:spacing w:line="240" w:lineRule="exact"/>
        <w:ind w:left="14" w:right="67"/>
        <w:rPr>
          <w:sz w:val="20"/>
          <w:szCs w:val="20"/>
        </w:rPr>
      </w:pPr>
    </w:p>
    <w:p w:rsidR="00486B80" w:rsidRPr="00486B80" w:rsidRDefault="00486B80">
      <w:pPr>
        <w:pStyle w:val="Style31"/>
        <w:widowControl/>
        <w:shd w:val="clear" w:color="auto" w:fill="FFFFFF"/>
        <w:spacing w:before="14"/>
        <w:ind w:left="14" w:right="67"/>
        <w:rPr>
          <w:rStyle w:val="FontStyle44"/>
          <w:lang w:eastAsia="fr-FR"/>
        </w:rPr>
      </w:pPr>
      <w:r>
        <w:rPr>
          <w:rStyle w:val="FontStyle44"/>
          <w:lang w:val="fr-FR" w:eastAsia="fr-FR"/>
        </w:rPr>
        <w:t xml:space="preserve">aucune autre cadence de travail n'aurait été imposée à Madame M. (...), même à son retour au travail en </w:t>
      </w:r>
      <w:r w:rsidR="00547C1F">
        <w:rPr>
          <w:rStyle w:val="FontStyle44"/>
          <w:lang w:val="fr-FR" w:eastAsia="fr-FR"/>
        </w:rPr>
        <w:t>(…)</w:t>
      </w:r>
      <w:r w:rsidRPr="00486B80">
        <w:rPr>
          <w:rStyle w:val="FontStyle44"/>
          <w:lang w:eastAsia="fr-FR"/>
        </w:rPr>
        <w:t>,</w:t>
      </w:r>
      <w:r w:rsidR="00547C1F">
        <w:rPr>
          <w:rStyle w:val="FontStyle44"/>
          <w:lang w:eastAsia="fr-FR"/>
        </w:rPr>
        <w:t xml:space="preserve"> </w:t>
      </w:r>
    </w:p>
    <w:p w:rsidR="00486B80" w:rsidRDefault="00486B80">
      <w:pPr>
        <w:pStyle w:val="Style31"/>
        <w:widowControl/>
        <w:shd w:val="clear" w:color="auto" w:fill="FFFFFF"/>
        <w:spacing w:line="240" w:lineRule="exact"/>
        <w:ind w:right="67" w:firstLine="706"/>
        <w:rPr>
          <w:sz w:val="20"/>
          <w:szCs w:val="20"/>
        </w:rPr>
      </w:pPr>
    </w:p>
    <w:p w:rsidR="00486B80" w:rsidRDefault="002D30F5">
      <w:pPr>
        <w:pStyle w:val="Style31"/>
        <w:widowControl/>
        <w:shd w:val="clear" w:color="auto" w:fill="FFFFFF"/>
        <w:spacing w:before="10" w:line="259" w:lineRule="exact"/>
        <w:ind w:right="67" w:firstLine="706"/>
        <w:rPr>
          <w:rStyle w:val="FontStyle44"/>
          <w:lang w:val="fr-FR" w:eastAsia="fr-FR"/>
        </w:rPr>
      </w:pPr>
      <w:r>
        <w:rPr>
          <w:rStyle w:val="FontStyle44"/>
          <w:lang w:val="fr-FR" w:eastAsia="fr-FR"/>
        </w:rPr>
        <w:t>U. (...)</w:t>
      </w:r>
      <w:r w:rsidR="00486B80">
        <w:rPr>
          <w:rStyle w:val="FontStyle44"/>
          <w:lang w:val="fr-FR" w:eastAsia="fr-FR"/>
        </w:rPr>
        <w:t>. aurait toujours respecté ses obligations en matière de bien-être au travail et Madame M. (...) demeure en défaut de préciser en quoi elle ne les aurait pas respectées,</w:t>
      </w:r>
    </w:p>
    <w:p w:rsidR="00486B80" w:rsidRDefault="00486B80">
      <w:pPr>
        <w:pStyle w:val="Style31"/>
        <w:widowControl/>
        <w:shd w:val="clear" w:color="auto" w:fill="FFFFFF"/>
        <w:spacing w:before="43" w:line="259" w:lineRule="exact"/>
        <w:ind w:left="67" w:firstLine="682"/>
        <w:rPr>
          <w:rStyle w:val="FontStyle44"/>
          <w:lang w:val="fr-FR" w:eastAsia="fr-FR"/>
        </w:rPr>
      </w:pPr>
      <w:r>
        <w:rPr>
          <w:rStyle w:val="FontStyle44"/>
          <w:lang w:val="fr-FR" w:eastAsia="fr-FR"/>
        </w:rPr>
        <w:t>elle n'avait aucune obligation d'accepter le mi-temps médical demandé par Madame M. (...) et celle-ci a de surcroît décidé de revenir travailler à temps plein à la suite de ce refus, ce qui l'a fondée à considérer qu'elle était à nouveau pleinement apte au travail,</w:t>
      </w:r>
    </w:p>
    <w:p w:rsidR="00486B80" w:rsidRDefault="00486B80">
      <w:pPr>
        <w:pStyle w:val="Style31"/>
        <w:widowControl/>
        <w:shd w:val="clear" w:color="auto" w:fill="FFFFFF"/>
        <w:spacing w:line="240" w:lineRule="exact"/>
        <w:ind w:left="77" w:right="24" w:firstLine="682"/>
        <w:rPr>
          <w:sz w:val="20"/>
          <w:szCs w:val="20"/>
        </w:rPr>
      </w:pPr>
    </w:p>
    <w:p w:rsidR="00486B80" w:rsidRDefault="00486B80">
      <w:pPr>
        <w:pStyle w:val="Style31"/>
        <w:widowControl/>
        <w:shd w:val="clear" w:color="auto" w:fill="FFFFFF"/>
        <w:spacing w:before="10" w:line="264" w:lineRule="exact"/>
        <w:ind w:left="77" w:right="24" w:firstLine="682"/>
        <w:rPr>
          <w:rStyle w:val="FontStyle44"/>
          <w:lang w:val="fr-FR" w:eastAsia="fr-FR"/>
        </w:rPr>
      </w:pPr>
      <w:r>
        <w:rPr>
          <w:rStyle w:val="FontStyle44"/>
          <w:lang w:val="fr-FR" w:eastAsia="fr-FR"/>
        </w:rPr>
        <w:t>et Madame M. (...) n'aurait jamais elle-même introduit de demande tendant à la reconnaissance d'une maladie professionnelle.</w:t>
      </w:r>
    </w:p>
    <w:p w:rsidR="00486B80" w:rsidRDefault="00486B80">
      <w:pPr>
        <w:pStyle w:val="Style16"/>
        <w:widowControl/>
        <w:shd w:val="clear" w:color="auto" w:fill="FFFFFF"/>
        <w:spacing w:line="240" w:lineRule="exact"/>
        <w:ind w:left="77"/>
        <w:jc w:val="left"/>
        <w:rPr>
          <w:sz w:val="20"/>
          <w:szCs w:val="20"/>
        </w:rPr>
      </w:pPr>
    </w:p>
    <w:p w:rsidR="00486B80" w:rsidRDefault="00486B80">
      <w:pPr>
        <w:pStyle w:val="Style16"/>
        <w:widowControl/>
        <w:shd w:val="clear" w:color="auto" w:fill="FFFFFF"/>
        <w:spacing w:line="240" w:lineRule="exact"/>
        <w:ind w:left="77"/>
        <w:jc w:val="left"/>
        <w:rPr>
          <w:sz w:val="20"/>
          <w:szCs w:val="20"/>
        </w:rPr>
      </w:pPr>
    </w:p>
    <w:p w:rsidR="00486B80" w:rsidRDefault="00486B80">
      <w:pPr>
        <w:pStyle w:val="Style16"/>
        <w:widowControl/>
        <w:shd w:val="clear" w:color="auto" w:fill="FFFFFF"/>
        <w:spacing w:before="72" w:line="240" w:lineRule="auto"/>
        <w:ind w:left="77"/>
        <w:jc w:val="left"/>
        <w:rPr>
          <w:rStyle w:val="FontStyle44"/>
          <w:u w:val="single"/>
          <w:lang w:val="fr-FR" w:eastAsia="fr-FR"/>
        </w:rPr>
      </w:pPr>
      <w:r>
        <w:rPr>
          <w:rStyle w:val="FontStyle44"/>
          <w:lang w:val="fr-FR" w:eastAsia="fr-FR"/>
        </w:rPr>
        <w:lastRenderedPageBreak/>
        <w:t xml:space="preserve">IV.l.b. </w:t>
      </w:r>
      <w:r>
        <w:rPr>
          <w:rStyle w:val="FontStyle44"/>
          <w:u w:val="single"/>
          <w:lang w:val="fr-FR" w:eastAsia="fr-FR"/>
        </w:rPr>
        <w:t>En droit</w:t>
      </w:r>
      <w:r w:rsidRPr="00486B80">
        <w:rPr>
          <w:rStyle w:val="FontStyle44"/>
          <w:u w:val="single"/>
          <w:lang w:eastAsia="fr-FR"/>
        </w:rPr>
        <w:t xml:space="preserve"> :</w:t>
      </w:r>
      <w:r>
        <w:rPr>
          <w:rStyle w:val="FontStyle44"/>
          <w:u w:val="single"/>
          <w:lang w:val="fr-FR" w:eastAsia="fr-FR"/>
        </w:rPr>
        <w:t xml:space="preserve"> dispositions et principes applicables</w:t>
      </w:r>
    </w:p>
    <w:p w:rsidR="00486B80" w:rsidRPr="00486B80" w:rsidRDefault="00486B80" w:rsidP="00486B80">
      <w:pPr>
        <w:pStyle w:val="Style30"/>
        <w:widowControl/>
        <w:numPr>
          <w:ilvl w:val="0"/>
          <w:numId w:val="11"/>
        </w:numPr>
        <w:shd w:val="clear" w:color="auto" w:fill="FFFFFF"/>
        <w:tabs>
          <w:tab w:val="left" w:pos="715"/>
        </w:tabs>
        <w:spacing w:before="269" w:line="254" w:lineRule="exact"/>
        <w:ind w:right="29"/>
        <w:rPr>
          <w:rStyle w:val="FontStyle44"/>
          <w:lang w:eastAsia="en-US"/>
        </w:rPr>
      </w:pPr>
      <w:r>
        <w:rPr>
          <w:rStyle w:val="FontStyle44"/>
          <w:lang w:val="fr-FR" w:eastAsia="fr-FR"/>
        </w:rPr>
        <w:t>L'article</w:t>
      </w:r>
      <w:r w:rsidRPr="00486B80">
        <w:rPr>
          <w:rStyle w:val="FontStyle44"/>
          <w:lang w:eastAsia="fr-FR"/>
        </w:rPr>
        <w:t xml:space="preserve"> 20, 2°</w:t>
      </w:r>
      <w:r>
        <w:rPr>
          <w:rStyle w:val="FontStyle44"/>
          <w:lang w:val="fr-FR" w:eastAsia="fr-FR"/>
        </w:rPr>
        <w:t xml:space="preserve"> de la loi du</w:t>
      </w:r>
      <w:r w:rsidRPr="00486B80">
        <w:rPr>
          <w:rStyle w:val="FontStyle44"/>
          <w:lang w:eastAsia="fr-FR"/>
        </w:rPr>
        <w:t xml:space="preserve"> 3</w:t>
      </w:r>
      <w:r>
        <w:rPr>
          <w:rStyle w:val="FontStyle44"/>
          <w:lang w:val="fr-FR" w:eastAsia="fr-FR"/>
        </w:rPr>
        <w:t xml:space="preserve"> juillet</w:t>
      </w:r>
      <w:r w:rsidRPr="00486B80">
        <w:rPr>
          <w:rStyle w:val="FontStyle44"/>
          <w:lang w:eastAsia="fr-FR"/>
        </w:rPr>
        <w:t xml:space="preserve"> 1978</w:t>
      </w:r>
      <w:r>
        <w:rPr>
          <w:rStyle w:val="FontStyle44"/>
          <w:lang w:val="fr-FR" w:eastAsia="fr-FR"/>
        </w:rPr>
        <w:t xml:space="preserve"> relative aux contrats de travail et l'article</w:t>
      </w:r>
      <w:r w:rsidRPr="00486B80">
        <w:rPr>
          <w:rStyle w:val="FontStyle44"/>
          <w:lang w:eastAsia="fr-FR"/>
        </w:rPr>
        <w:t xml:space="preserve"> 5 </w:t>
      </w:r>
      <w:r>
        <w:rPr>
          <w:rStyle w:val="FontStyle44"/>
          <w:lang w:val="fr-FR" w:eastAsia="fr-FR"/>
        </w:rPr>
        <w:t>de la loi du</w:t>
      </w:r>
      <w:r w:rsidRPr="00486B80">
        <w:rPr>
          <w:rStyle w:val="FontStyle44"/>
          <w:lang w:eastAsia="fr-FR"/>
        </w:rPr>
        <w:t xml:space="preserve"> 4</w:t>
      </w:r>
      <w:r>
        <w:rPr>
          <w:rStyle w:val="FontStyle44"/>
          <w:lang w:val="fr-FR" w:eastAsia="fr-FR"/>
        </w:rPr>
        <w:t xml:space="preserve"> août</w:t>
      </w:r>
      <w:r w:rsidRPr="00486B80">
        <w:rPr>
          <w:rStyle w:val="FontStyle44"/>
          <w:lang w:eastAsia="fr-FR"/>
        </w:rPr>
        <w:t xml:space="preserve"> 1996</w:t>
      </w:r>
      <w:r>
        <w:rPr>
          <w:rStyle w:val="FontStyle44"/>
          <w:lang w:val="fr-FR" w:eastAsia="fr-FR"/>
        </w:rPr>
        <w:t xml:space="preserve"> sur le bien-être au travail imposent à l'employeur diverses obligations en matière de sécurité et de santé du travailleur et de bien-être au travail.</w:t>
      </w:r>
    </w:p>
    <w:p w:rsidR="00486B80" w:rsidRDefault="00486B80">
      <w:pPr>
        <w:pStyle w:val="Style16"/>
        <w:widowControl/>
        <w:shd w:val="clear" w:color="auto" w:fill="FFFFFF"/>
        <w:spacing w:line="240" w:lineRule="exact"/>
        <w:ind w:left="67" w:right="38"/>
        <w:rPr>
          <w:sz w:val="20"/>
          <w:szCs w:val="20"/>
        </w:rPr>
      </w:pPr>
    </w:p>
    <w:p w:rsidR="00486B80" w:rsidRDefault="00486B80">
      <w:pPr>
        <w:pStyle w:val="Style16"/>
        <w:widowControl/>
        <w:shd w:val="clear" w:color="auto" w:fill="FFFFFF"/>
        <w:spacing w:before="19" w:line="259" w:lineRule="exact"/>
        <w:ind w:left="67" w:right="38"/>
        <w:rPr>
          <w:rStyle w:val="FontStyle44"/>
          <w:lang w:val="fr-FR" w:eastAsia="fr-FR"/>
        </w:rPr>
      </w:pPr>
      <w:r>
        <w:rPr>
          <w:rStyle w:val="FontStyle44"/>
          <w:lang w:val="fr-FR" w:eastAsia="fr-FR"/>
        </w:rPr>
        <w:t>A défaut pour l'employeur de respecter toutes ou partie de ces obligations, il engage sa responsabilité envers les travailleurs qui subissent de ce fait un dommage.</w:t>
      </w:r>
    </w:p>
    <w:p w:rsidR="00486B80" w:rsidRPr="00486B80" w:rsidRDefault="00486B80" w:rsidP="00486B80">
      <w:pPr>
        <w:pStyle w:val="Style30"/>
        <w:widowControl/>
        <w:numPr>
          <w:ilvl w:val="0"/>
          <w:numId w:val="12"/>
        </w:numPr>
        <w:shd w:val="clear" w:color="auto" w:fill="FFFFFF"/>
        <w:tabs>
          <w:tab w:val="left" w:pos="715"/>
        </w:tabs>
        <w:spacing w:before="254" w:line="254" w:lineRule="exact"/>
        <w:ind w:right="34"/>
        <w:rPr>
          <w:rStyle w:val="FontStyle44"/>
          <w:lang w:eastAsia="en-US"/>
        </w:rPr>
      </w:pPr>
      <w:r>
        <w:rPr>
          <w:rStyle w:val="FontStyle44"/>
          <w:lang w:val="fr-FR" w:eastAsia="fr-FR"/>
        </w:rPr>
        <w:t>Sauf dispositif légal spécifique et dérogatoire, les conditions dans lesquelles cette responsabilité peut être mise en cause sont fixées par l'articie</w:t>
      </w:r>
      <w:r w:rsidRPr="00486B80">
        <w:rPr>
          <w:rStyle w:val="FontStyle44"/>
          <w:lang w:eastAsia="fr-FR"/>
        </w:rPr>
        <w:t xml:space="preserve"> 1382</w:t>
      </w:r>
      <w:r>
        <w:rPr>
          <w:rStyle w:val="FontStyle44"/>
          <w:lang w:val="fr-FR" w:eastAsia="fr-FR"/>
        </w:rPr>
        <w:t xml:space="preserve"> du Code civil, lequel impose à toute personne qui entend obtenir l'indemnisation d'un dommage à la charge d'une autre personne de prouver, outre le dommage qu'elle allègue, l'existence d'une faute et d'un lien de causalité entre la faute et le dommage (ceci sous réserve des cas de responsabilité objective ou de présomption de responsabilité).</w:t>
      </w:r>
    </w:p>
    <w:p w:rsidR="00486B80" w:rsidRDefault="00486B80">
      <w:pPr>
        <w:pStyle w:val="Style16"/>
        <w:widowControl/>
        <w:shd w:val="clear" w:color="auto" w:fill="FFFFFF"/>
        <w:spacing w:line="240" w:lineRule="exact"/>
        <w:ind w:left="38" w:right="48"/>
        <w:rPr>
          <w:sz w:val="20"/>
          <w:szCs w:val="20"/>
        </w:rPr>
      </w:pPr>
    </w:p>
    <w:p w:rsidR="00486B80" w:rsidRDefault="00486B80">
      <w:pPr>
        <w:pStyle w:val="Style16"/>
        <w:widowControl/>
        <w:shd w:val="clear" w:color="auto" w:fill="FFFFFF"/>
        <w:spacing w:before="14" w:line="259" w:lineRule="exact"/>
        <w:ind w:left="38" w:right="48"/>
        <w:rPr>
          <w:rStyle w:val="FontStyle44"/>
          <w:lang w:val="fr-FR" w:eastAsia="fr-FR"/>
        </w:rPr>
      </w:pPr>
      <w:r>
        <w:rPr>
          <w:rStyle w:val="FontStyle44"/>
          <w:lang w:val="fr-FR" w:eastAsia="fr-FR"/>
        </w:rPr>
        <w:t>La triple preuve qui incombe ainsi à la victime est au demeurant conforme à l'article</w:t>
      </w:r>
      <w:r w:rsidRPr="00486B80">
        <w:rPr>
          <w:rStyle w:val="FontStyle44"/>
          <w:lang w:eastAsia="fr-FR"/>
        </w:rPr>
        <w:t xml:space="preserve"> 1315 </w:t>
      </w:r>
      <w:r>
        <w:rPr>
          <w:rStyle w:val="FontStyle44"/>
          <w:lang w:val="fr-FR" w:eastAsia="fr-FR"/>
        </w:rPr>
        <w:t>du Code civil, lequel impose au demandeur de prouver l'obligation dont il réclame l'exécution.</w:t>
      </w:r>
    </w:p>
    <w:p w:rsidR="00486B80" w:rsidRDefault="00486B80">
      <w:pPr>
        <w:pStyle w:val="Style16"/>
        <w:widowControl/>
        <w:shd w:val="clear" w:color="auto" w:fill="FFFFFF"/>
        <w:spacing w:line="240" w:lineRule="exact"/>
        <w:ind w:left="29" w:right="53"/>
        <w:rPr>
          <w:sz w:val="20"/>
          <w:szCs w:val="20"/>
        </w:rPr>
      </w:pPr>
    </w:p>
    <w:p w:rsidR="00486B80" w:rsidRDefault="00486B80">
      <w:pPr>
        <w:pStyle w:val="Style16"/>
        <w:widowControl/>
        <w:shd w:val="clear" w:color="auto" w:fill="FFFFFF"/>
        <w:spacing w:before="14"/>
        <w:ind w:left="29" w:right="53"/>
        <w:rPr>
          <w:rStyle w:val="FontStyle44"/>
          <w:lang w:val="fr-FR" w:eastAsia="fr-FR"/>
        </w:rPr>
      </w:pPr>
      <w:r>
        <w:rPr>
          <w:rStyle w:val="FontStyle44"/>
          <w:lang w:val="fr-FR" w:eastAsia="fr-FR"/>
        </w:rPr>
        <w:t>Il en résulte qu'à défaut de preuve ou même en cas de doute quant à l'existence d'un des éléments requis pour justifier une demande d'indemnisation fondée sur l'article</w:t>
      </w:r>
      <w:r w:rsidRPr="00486B80">
        <w:rPr>
          <w:rStyle w:val="FontStyle44"/>
          <w:lang w:eastAsia="fr-FR"/>
        </w:rPr>
        <w:t xml:space="preserve"> 1382</w:t>
      </w:r>
      <w:r>
        <w:rPr>
          <w:rStyle w:val="FontStyle44"/>
          <w:lang w:val="fr-FR" w:eastAsia="fr-FR"/>
        </w:rPr>
        <w:t xml:space="preserve"> du Code civil, la demande doit être rejetée</w:t>
      </w:r>
      <w:r>
        <w:rPr>
          <w:rStyle w:val="FontStyle44"/>
          <w:vertAlign w:val="superscript"/>
          <w:lang w:val="fr-FR" w:eastAsia="fr-FR"/>
        </w:rPr>
        <w:t>1</w:t>
      </w:r>
      <w:r>
        <w:rPr>
          <w:rStyle w:val="FontStyle44"/>
          <w:lang w:val="fr-FR" w:eastAsia="fr-FR"/>
        </w:rPr>
        <w:t>.</w:t>
      </w:r>
    </w:p>
    <w:p w:rsidR="00486B80" w:rsidRDefault="00486B80">
      <w:pPr>
        <w:pStyle w:val="Style16"/>
        <w:widowControl/>
        <w:shd w:val="clear" w:color="auto" w:fill="FFFFFF"/>
        <w:spacing w:line="240" w:lineRule="exact"/>
        <w:ind w:left="38"/>
        <w:jc w:val="left"/>
        <w:rPr>
          <w:sz w:val="20"/>
          <w:szCs w:val="20"/>
        </w:rPr>
      </w:pPr>
    </w:p>
    <w:p w:rsidR="00486B80" w:rsidRDefault="00486B80">
      <w:pPr>
        <w:pStyle w:val="Style16"/>
        <w:widowControl/>
        <w:shd w:val="clear" w:color="auto" w:fill="FFFFFF"/>
        <w:spacing w:line="240" w:lineRule="exact"/>
        <w:ind w:left="38"/>
        <w:jc w:val="left"/>
        <w:rPr>
          <w:sz w:val="20"/>
          <w:szCs w:val="20"/>
        </w:rPr>
      </w:pPr>
    </w:p>
    <w:p w:rsidR="00486B80" w:rsidRDefault="00486B80">
      <w:pPr>
        <w:pStyle w:val="Style16"/>
        <w:widowControl/>
        <w:shd w:val="clear" w:color="auto" w:fill="FFFFFF"/>
        <w:spacing w:before="67" w:line="240" w:lineRule="auto"/>
        <w:ind w:left="38"/>
        <w:jc w:val="left"/>
        <w:rPr>
          <w:rStyle w:val="FontStyle44"/>
          <w:u w:val="single"/>
          <w:lang w:val="fr-FR" w:eastAsia="fr-FR"/>
        </w:rPr>
      </w:pPr>
      <w:r>
        <w:rPr>
          <w:rStyle w:val="FontStyle44"/>
          <w:lang w:val="fr-FR" w:eastAsia="fr-FR"/>
        </w:rPr>
        <w:t xml:space="preserve">IV.l.c   </w:t>
      </w:r>
      <w:r>
        <w:rPr>
          <w:rStyle w:val="FontStyle44"/>
          <w:u w:val="single"/>
          <w:lang w:val="fr-FR" w:eastAsia="fr-FR"/>
        </w:rPr>
        <w:t>En fait</w:t>
      </w:r>
      <w:r w:rsidRPr="00486B80">
        <w:rPr>
          <w:rStyle w:val="FontStyle44"/>
          <w:u w:val="single"/>
          <w:lang w:eastAsia="fr-FR"/>
        </w:rPr>
        <w:t xml:space="preserve"> :</w:t>
      </w:r>
      <w:r>
        <w:rPr>
          <w:rStyle w:val="FontStyle44"/>
          <w:u w:val="single"/>
          <w:lang w:val="fr-FR" w:eastAsia="fr-FR"/>
        </w:rPr>
        <w:t xml:space="preserve"> application de ces dispositions et principes en l'espèce</w:t>
      </w:r>
    </w:p>
    <w:p w:rsidR="00486B80" w:rsidRPr="00486B80" w:rsidRDefault="00486B80" w:rsidP="00486B80">
      <w:pPr>
        <w:pStyle w:val="Style30"/>
        <w:widowControl/>
        <w:numPr>
          <w:ilvl w:val="0"/>
          <w:numId w:val="13"/>
        </w:numPr>
        <w:shd w:val="clear" w:color="auto" w:fill="FFFFFF"/>
        <w:tabs>
          <w:tab w:val="left" w:pos="715"/>
        </w:tabs>
        <w:spacing w:before="264"/>
        <w:ind w:right="62"/>
        <w:rPr>
          <w:rStyle w:val="FontStyle44"/>
          <w:lang w:eastAsia="en-US"/>
        </w:rPr>
      </w:pPr>
      <w:r>
        <w:rPr>
          <w:rStyle w:val="FontStyle44"/>
          <w:lang w:val="fr-FR" w:eastAsia="fr-FR"/>
        </w:rPr>
        <w:t xml:space="preserve">En application des dispositions et principes qui précèdent, le Tribunal estime que Madame M. (...) demeure en défaut de prouver que </w:t>
      </w:r>
      <w:r w:rsidR="002D30F5">
        <w:rPr>
          <w:rStyle w:val="FontStyle44"/>
          <w:lang w:val="fr-FR" w:eastAsia="fr-FR"/>
        </w:rPr>
        <w:t>U. (...)</w:t>
      </w:r>
      <w:r>
        <w:rPr>
          <w:rStyle w:val="FontStyle44"/>
          <w:lang w:val="fr-FR" w:eastAsia="fr-FR"/>
        </w:rPr>
        <w:t>. aurait commis une faute qui serait à l'origine des problèmes de santé dont elle a souffert durant l'exécution de son contrat de travail.</w:t>
      </w:r>
    </w:p>
    <w:p w:rsidR="00486B80" w:rsidRPr="00486B80" w:rsidRDefault="00486B80" w:rsidP="00486B80">
      <w:pPr>
        <w:pStyle w:val="Style30"/>
        <w:widowControl/>
        <w:numPr>
          <w:ilvl w:val="0"/>
          <w:numId w:val="13"/>
        </w:numPr>
        <w:shd w:val="clear" w:color="auto" w:fill="FFFFFF"/>
        <w:tabs>
          <w:tab w:val="left" w:pos="715"/>
        </w:tabs>
        <w:spacing w:before="245" w:line="254" w:lineRule="exact"/>
        <w:ind w:right="67"/>
        <w:rPr>
          <w:rStyle w:val="FontStyle44"/>
          <w:lang w:eastAsia="en-US"/>
        </w:rPr>
      </w:pPr>
      <w:r>
        <w:rPr>
          <w:rStyle w:val="FontStyle44"/>
          <w:lang w:val="fr-FR" w:eastAsia="fr-FR"/>
        </w:rPr>
        <w:t xml:space="preserve">Madame M. (...) demeure ainsi et tout d'abord en défaut de prouver que les objectifs d'encodage qui ont été fixés par </w:t>
      </w:r>
      <w:r w:rsidR="002D30F5">
        <w:rPr>
          <w:rStyle w:val="FontStyle44"/>
          <w:lang w:val="fr-FR" w:eastAsia="fr-FR"/>
        </w:rPr>
        <w:t>U. (...)</w:t>
      </w:r>
      <w:r>
        <w:rPr>
          <w:rStyle w:val="FontStyle44"/>
          <w:lang w:val="fr-FR" w:eastAsia="fr-FR"/>
        </w:rPr>
        <w:t xml:space="preserve">. en </w:t>
      </w:r>
      <w:r w:rsidR="00547C1F">
        <w:rPr>
          <w:rStyle w:val="FontStyle44"/>
          <w:lang w:val="fr-FR" w:eastAsia="fr-FR"/>
        </w:rPr>
        <w:t xml:space="preserve">(…) </w:t>
      </w:r>
      <w:r>
        <w:rPr>
          <w:rStyle w:val="FontStyle44"/>
          <w:lang w:val="fr-FR" w:eastAsia="fr-FR"/>
        </w:rPr>
        <w:t>auraient été, comme elle le prétend,</w:t>
      </w:r>
      <w:r w:rsidRPr="00486B80">
        <w:rPr>
          <w:rStyle w:val="FontStyle44"/>
          <w:lang w:eastAsia="fr-FR"/>
        </w:rPr>
        <w:t xml:space="preserve"> «</w:t>
      </w:r>
      <w:r>
        <w:rPr>
          <w:rStyle w:val="FontStyle44"/>
          <w:lang w:val="fr-FR" w:eastAsia="fr-FR"/>
        </w:rPr>
        <w:t xml:space="preserve"> </w:t>
      </w:r>
      <w:r>
        <w:rPr>
          <w:rStyle w:val="FontStyle45"/>
          <w:lang w:val="fr-FR" w:eastAsia="fr-FR"/>
        </w:rPr>
        <w:t>très élevés</w:t>
      </w:r>
      <w:r w:rsidRPr="00486B80">
        <w:rPr>
          <w:rStyle w:val="FontStyle45"/>
          <w:lang w:eastAsia="fr-FR"/>
        </w:rPr>
        <w:t xml:space="preserve"> </w:t>
      </w:r>
      <w:r w:rsidRPr="00486B80">
        <w:rPr>
          <w:rStyle w:val="FontStyle44"/>
          <w:lang w:eastAsia="fr-FR"/>
        </w:rPr>
        <w:t>»</w:t>
      </w:r>
      <w:r>
        <w:rPr>
          <w:rStyle w:val="FontStyle44"/>
          <w:lang w:val="fr-FR" w:eastAsia="fr-FR"/>
        </w:rPr>
        <w:t xml:space="preserve"> et/ou qu'elle aurait été personnellement astreinte, à partir de </w:t>
      </w:r>
      <w:r w:rsidR="00547C1F">
        <w:rPr>
          <w:rStyle w:val="FontStyle44"/>
          <w:lang w:val="fr-FR" w:eastAsia="fr-FR"/>
        </w:rPr>
        <w:t xml:space="preserve">(...) </w:t>
      </w:r>
      <w:r>
        <w:rPr>
          <w:rStyle w:val="FontStyle44"/>
          <w:lang w:val="fr-FR" w:eastAsia="fr-FR"/>
        </w:rPr>
        <w:t xml:space="preserve">et/ou en </w:t>
      </w:r>
      <w:r w:rsidR="00547C1F">
        <w:rPr>
          <w:rStyle w:val="FontStyle44"/>
          <w:lang w:val="fr-FR" w:eastAsia="fr-FR"/>
        </w:rPr>
        <w:t>(...)</w:t>
      </w:r>
      <w:r w:rsidRPr="00486B80">
        <w:rPr>
          <w:rStyle w:val="FontStyle44"/>
          <w:lang w:eastAsia="fr-FR"/>
        </w:rPr>
        <w:t>,</w:t>
      </w:r>
      <w:r>
        <w:rPr>
          <w:rStyle w:val="FontStyle44"/>
          <w:lang w:val="fr-FR" w:eastAsia="fr-FR"/>
        </w:rPr>
        <w:t xml:space="preserve"> à un</w:t>
      </w:r>
      <w:r w:rsidRPr="00486B80">
        <w:rPr>
          <w:rStyle w:val="FontStyle44"/>
          <w:lang w:eastAsia="fr-FR"/>
        </w:rPr>
        <w:t xml:space="preserve"> «</w:t>
      </w:r>
      <w:r>
        <w:rPr>
          <w:rStyle w:val="FontStyle44"/>
          <w:lang w:val="fr-FR" w:eastAsia="fr-FR"/>
        </w:rPr>
        <w:t xml:space="preserve"> </w:t>
      </w:r>
      <w:r>
        <w:rPr>
          <w:rStyle w:val="FontStyle45"/>
          <w:lang w:val="fr-FR" w:eastAsia="fr-FR"/>
        </w:rPr>
        <w:t>travail massif d'encodage</w:t>
      </w:r>
      <w:r w:rsidRPr="00486B80">
        <w:rPr>
          <w:rStyle w:val="FontStyle45"/>
          <w:lang w:eastAsia="fr-FR"/>
        </w:rPr>
        <w:t xml:space="preserve"> ».</w:t>
      </w:r>
    </w:p>
    <w:p w:rsidR="00486B80" w:rsidRDefault="00486B80">
      <w:pPr>
        <w:pStyle w:val="Style16"/>
        <w:widowControl/>
        <w:shd w:val="clear" w:color="auto" w:fill="FFFFFF"/>
        <w:spacing w:line="240" w:lineRule="exact"/>
        <w:ind w:left="10" w:right="62"/>
        <w:rPr>
          <w:sz w:val="20"/>
          <w:szCs w:val="20"/>
        </w:rPr>
      </w:pPr>
    </w:p>
    <w:p w:rsidR="00486B80" w:rsidRDefault="00486B80">
      <w:pPr>
        <w:pStyle w:val="Style16"/>
        <w:widowControl/>
        <w:shd w:val="clear" w:color="auto" w:fill="FFFFFF"/>
        <w:spacing w:before="10" w:line="259" w:lineRule="exact"/>
        <w:ind w:left="10" w:right="62"/>
        <w:rPr>
          <w:rStyle w:val="FontStyle44"/>
          <w:lang w:val="fr-FR" w:eastAsia="fr-FR"/>
        </w:rPr>
      </w:pPr>
      <w:r>
        <w:rPr>
          <w:rStyle w:val="FontStyle44"/>
          <w:lang w:val="fr-FR" w:eastAsia="fr-FR"/>
        </w:rPr>
        <w:t>Le dossier qu'elle produit à l'appui sa demande ne contient en effet aucun élément objectif et précis à cet égard, notamment sous la forme d'une plainte qui aurait été émise à ce propos</w:t>
      </w:r>
      <w:r w:rsidRPr="00486B80">
        <w:rPr>
          <w:rStyle w:val="FontStyle44"/>
          <w:lang w:eastAsia="fr-FR"/>
        </w:rPr>
        <w:t xml:space="preserve"> </w:t>
      </w:r>
      <w:r w:rsidRPr="00486B80">
        <w:rPr>
          <w:rStyle w:val="FontStyle45"/>
          <w:lang w:eastAsia="fr-FR"/>
        </w:rPr>
        <w:t>in tempore</w:t>
      </w:r>
      <w:r>
        <w:rPr>
          <w:rStyle w:val="FontStyle45"/>
          <w:lang w:val="fr-FR" w:eastAsia="fr-FR"/>
        </w:rPr>
        <w:t xml:space="preserve"> non suspecto </w:t>
      </w:r>
      <w:r>
        <w:rPr>
          <w:rStyle w:val="FontStyle44"/>
          <w:lang w:val="fr-FR" w:eastAsia="fr-FR"/>
        </w:rPr>
        <w:t>que ce soit par elle-même ou par l'un(e) et/ou l'autre de ses collègues de travail.</w:t>
      </w:r>
    </w:p>
    <w:p w:rsidR="00486B80" w:rsidRDefault="00486B80">
      <w:pPr>
        <w:pStyle w:val="Style27"/>
        <w:widowControl/>
        <w:shd w:val="clear" w:color="auto" w:fill="FFFFFF"/>
        <w:spacing w:line="240" w:lineRule="exact"/>
        <w:ind w:left="10"/>
        <w:rPr>
          <w:sz w:val="20"/>
          <w:szCs w:val="20"/>
        </w:rPr>
      </w:pPr>
    </w:p>
    <w:p w:rsidR="00486B80" w:rsidRPr="00486B80" w:rsidRDefault="00486B80">
      <w:pPr>
        <w:pStyle w:val="Style27"/>
        <w:widowControl/>
        <w:shd w:val="clear" w:color="auto" w:fill="FFFFFF"/>
        <w:spacing w:before="202"/>
        <w:ind w:left="10"/>
        <w:rPr>
          <w:rStyle w:val="FontStyle46"/>
          <w:lang w:eastAsia="en-US"/>
        </w:rPr>
      </w:pPr>
      <w:r w:rsidRPr="00486B80">
        <w:rPr>
          <w:rStyle w:val="FontStyle46"/>
          <w:vertAlign w:val="superscript"/>
          <w:lang w:eastAsia="en-US"/>
        </w:rPr>
        <w:t>1</w:t>
      </w:r>
      <w:r>
        <w:rPr>
          <w:rStyle w:val="FontStyle46"/>
          <w:lang w:val="fr-FR" w:eastAsia="en-US"/>
        </w:rPr>
        <w:t xml:space="preserve"> Voir notamment</w:t>
      </w:r>
      <w:r w:rsidRPr="00486B80">
        <w:rPr>
          <w:rStyle w:val="FontStyle46"/>
          <w:lang w:eastAsia="en-US"/>
        </w:rPr>
        <w:t xml:space="preserve"> :</w:t>
      </w:r>
      <w:r>
        <w:rPr>
          <w:rStyle w:val="FontStyle46"/>
          <w:lang w:val="fr-FR" w:eastAsia="en-US"/>
        </w:rPr>
        <w:t xml:space="preserve"> Cass.</w:t>
      </w:r>
      <w:r w:rsidRPr="00486B80">
        <w:rPr>
          <w:rStyle w:val="FontStyle46"/>
          <w:lang w:eastAsia="en-US"/>
        </w:rPr>
        <w:t xml:space="preserve"> 17</w:t>
      </w:r>
      <w:r>
        <w:rPr>
          <w:rStyle w:val="FontStyle46"/>
          <w:lang w:val="fr-FR" w:eastAsia="en-US"/>
        </w:rPr>
        <w:t xml:space="preserve"> septembre</w:t>
      </w:r>
      <w:r w:rsidRPr="00486B80">
        <w:rPr>
          <w:rStyle w:val="FontStyle46"/>
          <w:lang w:eastAsia="en-US"/>
        </w:rPr>
        <w:t xml:space="preserve"> 1999,</w:t>
      </w:r>
      <w:r>
        <w:rPr>
          <w:rStyle w:val="FontStyle46"/>
          <w:lang w:val="fr-FR" w:eastAsia="en-US"/>
        </w:rPr>
        <w:t xml:space="preserve"> Pas.</w:t>
      </w:r>
      <w:r w:rsidRPr="00486B80">
        <w:rPr>
          <w:rStyle w:val="FontStyle46"/>
          <w:lang w:eastAsia="en-US"/>
        </w:rPr>
        <w:t xml:space="preserve"> 1999,</w:t>
      </w:r>
      <w:r>
        <w:rPr>
          <w:rStyle w:val="FontStyle46"/>
          <w:lang w:val="fr-FR" w:eastAsia="en-US"/>
        </w:rPr>
        <w:t xml:space="preserve"> p.</w:t>
      </w:r>
      <w:r w:rsidRPr="00486B80">
        <w:rPr>
          <w:rStyle w:val="FontStyle46"/>
          <w:lang w:eastAsia="en-US"/>
        </w:rPr>
        <w:t xml:space="preserve"> 1119.</w:t>
      </w:r>
    </w:p>
    <w:p w:rsidR="00486B80" w:rsidRDefault="00486B80">
      <w:pPr>
        <w:pStyle w:val="Style16"/>
        <w:widowControl/>
        <w:shd w:val="clear" w:color="auto" w:fill="FFFFFF"/>
        <w:spacing w:before="43" w:line="259" w:lineRule="exact"/>
        <w:ind w:left="110"/>
        <w:rPr>
          <w:rStyle w:val="FontStyle44"/>
          <w:lang w:val="fr-FR" w:eastAsia="fr-FR"/>
        </w:rPr>
      </w:pPr>
      <w:r>
        <w:rPr>
          <w:rStyle w:val="FontStyle44"/>
          <w:lang w:val="fr-FR" w:eastAsia="fr-FR"/>
        </w:rPr>
        <w:t xml:space="preserve">Ne sauraient évidemment être retenues au titre d'éléments objectifs et précis de nature à établir la réalité de ce prétendu problème d'objectifs d'encodage et/ou de cadence de travail, les attestations produites par Madame M. (...), dès lors que ces attestations émanent d'anciens travailleurs qui ont été licenciés par </w:t>
      </w:r>
      <w:r w:rsidR="002D30F5">
        <w:rPr>
          <w:rStyle w:val="FontStyle44"/>
          <w:lang w:val="fr-FR" w:eastAsia="fr-FR"/>
        </w:rPr>
        <w:t>U. (...)</w:t>
      </w:r>
      <w:r>
        <w:rPr>
          <w:rStyle w:val="FontStyle44"/>
          <w:lang w:val="fr-FR" w:eastAsia="fr-FR"/>
        </w:rPr>
        <w:t>et qui en conservent manifestement une certaine rancœur, qu'elles sont trop générales et insuffisamment précises quant aux problèmes d'organisation de travail qu'elles prétendent dénoncer pour pouvoir être mises en rapport avec le problème spécifique de cadence de travail dont Madame M. (...) se prévaut en l'espèce et/ou qu'elles ne sont elle-même étayées par aucun élément objectif, précis et concordant.</w:t>
      </w:r>
    </w:p>
    <w:p w:rsidR="00547C1F" w:rsidRDefault="00547C1F">
      <w:pPr>
        <w:pStyle w:val="Style16"/>
        <w:widowControl/>
        <w:shd w:val="clear" w:color="auto" w:fill="FFFFFF"/>
        <w:spacing w:before="43" w:line="259" w:lineRule="exact"/>
        <w:ind w:left="110"/>
        <w:rPr>
          <w:rStyle w:val="FontStyle44"/>
          <w:lang w:val="fr-FR" w:eastAsia="fr-FR"/>
        </w:rPr>
      </w:pPr>
    </w:p>
    <w:p w:rsidR="00486B80" w:rsidRPr="00486B80" w:rsidRDefault="00486B80" w:rsidP="00486B80">
      <w:pPr>
        <w:pStyle w:val="Style30"/>
        <w:widowControl/>
        <w:numPr>
          <w:ilvl w:val="0"/>
          <w:numId w:val="14"/>
        </w:numPr>
        <w:shd w:val="clear" w:color="auto" w:fill="FFFFFF"/>
        <w:tabs>
          <w:tab w:val="left" w:pos="734"/>
        </w:tabs>
        <w:spacing w:before="245"/>
        <w:ind w:left="34" w:right="19"/>
        <w:rPr>
          <w:rStyle w:val="FontStyle44"/>
          <w:lang w:eastAsia="en-US"/>
        </w:rPr>
      </w:pPr>
      <w:r>
        <w:rPr>
          <w:rStyle w:val="FontStyle44"/>
          <w:lang w:val="fr-FR" w:eastAsia="fr-FR"/>
        </w:rPr>
        <w:lastRenderedPageBreak/>
        <w:t xml:space="preserve">Madame M. (...) demeure également en défaut de préciser et </w:t>
      </w:r>
      <w:r>
        <w:rPr>
          <w:rStyle w:val="FontStyle45"/>
          <w:lang w:val="fr-FR" w:eastAsia="fr-FR"/>
        </w:rPr>
        <w:t xml:space="preserve">a fortiori </w:t>
      </w:r>
      <w:r>
        <w:rPr>
          <w:rStyle w:val="FontStyle44"/>
          <w:lang w:val="fr-FR" w:eastAsia="fr-FR"/>
        </w:rPr>
        <w:t>de prouver en quoi le refus de son mi-temps médical serait en l'espèce fautif, dès lors qu'un employeur a le droit de refuser qu'un travailleur qui n'est pas totalement apte au travail ne reprenne le travail qu'à mi-temps</w:t>
      </w:r>
      <w:r>
        <w:rPr>
          <w:rStyle w:val="FontStyle44"/>
          <w:vertAlign w:val="superscript"/>
          <w:lang w:val="fr-FR" w:eastAsia="fr-FR"/>
        </w:rPr>
        <w:t>2</w:t>
      </w:r>
      <w:r>
        <w:rPr>
          <w:rStyle w:val="FontStyle44"/>
          <w:lang w:val="fr-FR" w:eastAsia="fr-FR"/>
        </w:rPr>
        <w:t>/</w:t>
      </w:r>
      <w:r>
        <w:rPr>
          <w:rStyle w:val="FontStyle44"/>
          <w:vertAlign w:val="superscript"/>
          <w:lang w:val="fr-FR" w:eastAsia="fr-FR"/>
        </w:rPr>
        <w:t>3</w:t>
      </w:r>
      <w:r>
        <w:rPr>
          <w:rStyle w:val="FontStyle44"/>
          <w:lang w:val="fr-FR" w:eastAsia="fr-FR"/>
        </w:rPr>
        <w:t>.</w:t>
      </w:r>
    </w:p>
    <w:p w:rsidR="00486B80" w:rsidRDefault="00486B80">
      <w:pPr>
        <w:pStyle w:val="Style16"/>
        <w:widowControl/>
        <w:shd w:val="clear" w:color="auto" w:fill="FFFFFF"/>
        <w:spacing w:line="240" w:lineRule="exact"/>
        <w:ind w:left="82" w:right="29"/>
        <w:rPr>
          <w:sz w:val="20"/>
          <w:szCs w:val="20"/>
        </w:rPr>
      </w:pPr>
    </w:p>
    <w:p w:rsidR="00486B80" w:rsidRDefault="00486B80">
      <w:pPr>
        <w:pStyle w:val="Style16"/>
        <w:widowControl/>
        <w:shd w:val="clear" w:color="auto" w:fill="FFFFFF"/>
        <w:spacing w:before="14" w:line="259" w:lineRule="exact"/>
        <w:ind w:left="82" w:right="29"/>
        <w:rPr>
          <w:rStyle w:val="FontStyle44"/>
          <w:lang w:val="fr-FR" w:eastAsia="fr-FR"/>
        </w:rPr>
      </w:pPr>
      <w:r>
        <w:rPr>
          <w:rStyle w:val="FontStyle44"/>
          <w:lang w:val="fr-FR" w:eastAsia="fr-FR"/>
        </w:rPr>
        <w:t xml:space="preserve">Il importe peu, à cet égard, que certains travailleurs de </w:t>
      </w:r>
      <w:r w:rsidR="002D30F5">
        <w:rPr>
          <w:rStyle w:val="FontStyle44"/>
          <w:lang w:val="fr-FR" w:eastAsia="fr-FR"/>
        </w:rPr>
        <w:t>U. (...)</w:t>
      </w:r>
      <w:r>
        <w:rPr>
          <w:rStyle w:val="FontStyle44"/>
          <w:lang w:val="fr-FR" w:eastAsia="fr-FR"/>
        </w:rPr>
        <w:t>. aient été par le passé autorisés à reprendre le travail à mi-temps pour raisons médicales. Un cas n'est pas l'autre, l'employeur disposant à cet égard d'un pouvoir d'appréciation qui lui appartient en propre et dont le juge ne peut apprécier l'opportunité</w:t>
      </w:r>
      <w:r>
        <w:rPr>
          <w:rStyle w:val="FontStyle44"/>
          <w:vertAlign w:val="superscript"/>
          <w:lang w:val="fr-FR" w:eastAsia="fr-FR"/>
        </w:rPr>
        <w:t>4</w:t>
      </w:r>
      <w:r>
        <w:rPr>
          <w:rStyle w:val="FontStyle44"/>
          <w:lang w:val="fr-FR" w:eastAsia="fr-FR"/>
        </w:rPr>
        <w:t>, et Madame M. (...) demeurant en défaut de prouver que le refus qui lui fut exposé en l'espèce serait abusif.</w:t>
      </w:r>
    </w:p>
    <w:p w:rsidR="00486B80" w:rsidRDefault="00486B80">
      <w:pPr>
        <w:pStyle w:val="Style16"/>
        <w:widowControl/>
        <w:shd w:val="clear" w:color="auto" w:fill="FFFFFF"/>
        <w:spacing w:line="240" w:lineRule="exact"/>
        <w:ind w:left="72" w:right="34"/>
        <w:rPr>
          <w:sz w:val="20"/>
          <w:szCs w:val="20"/>
        </w:rPr>
      </w:pPr>
    </w:p>
    <w:p w:rsidR="00486B80" w:rsidRDefault="00486B80">
      <w:pPr>
        <w:pStyle w:val="Style16"/>
        <w:widowControl/>
        <w:shd w:val="clear" w:color="auto" w:fill="FFFFFF"/>
        <w:spacing w:before="14"/>
        <w:ind w:left="72" w:right="34"/>
        <w:rPr>
          <w:rStyle w:val="FontStyle44"/>
          <w:lang w:val="fr-FR" w:eastAsia="fr-FR"/>
        </w:rPr>
      </w:pPr>
      <w:r>
        <w:rPr>
          <w:rStyle w:val="FontStyle44"/>
          <w:lang w:val="fr-FR" w:eastAsia="fr-FR"/>
        </w:rPr>
        <w:t>En outre, loin de contester ce refus lorsqu'il lui fut opposé, Madame M. (...) se contenta de reprendre le travail à temps plein, sans formuler la moindre réserve quant aux modalités de cette reprise de travail ou quant à son aptitude au travail.</w:t>
      </w:r>
    </w:p>
    <w:p w:rsidR="00486B80" w:rsidRDefault="00486B80">
      <w:pPr>
        <w:pStyle w:val="Style16"/>
        <w:widowControl/>
        <w:shd w:val="clear" w:color="auto" w:fill="FFFFFF"/>
        <w:spacing w:line="240" w:lineRule="exact"/>
        <w:ind w:left="58" w:right="34"/>
        <w:rPr>
          <w:sz w:val="20"/>
          <w:szCs w:val="20"/>
        </w:rPr>
      </w:pPr>
    </w:p>
    <w:p w:rsidR="00486B80" w:rsidRDefault="00486B80">
      <w:pPr>
        <w:pStyle w:val="Style16"/>
        <w:widowControl/>
        <w:shd w:val="clear" w:color="auto" w:fill="FFFFFF"/>
        <w:spacing w:before="10" w:line="259" w:lineRule="exact"/>
        <w:ind w:left="58" w:right="34"/>
        <w:rPr>
          <w:rStyle w:val="FontStyle44"/>
          <w:lang w:val="fr-FR" w:eastAsia="fr-FR"/>
        </w:rPr>
      </w:pPr>
      <w:r>
        <w:rPr>
          <w:rStyle w:val="FontStyle44"/>
          <w:lang w:val="fr-FR" w:eastAsia="fr-FR"/>
        </w:rPr>
        <w:t>Enfin, et en tout état de cause, force est de constater que Madame M. (...) demeure également et surtout en défaut de préciser en quoi le refus de son mi-temps médical serait à l'origine des problèmes de santé et des périodes d'incapacité dont elle se prévaut à l'appui de sa demande d'indemnisation.</w:t>
      </w:r>
    </w:p>
    <w:p w:rsidR="00486B80" w:rsidRDefault="00486B80">
      <w:pPr>
        <w:pStyle w:val="Style16"/>
        <w:widowControl/>
        <w:shd w:val="clear" w:color="auto" w:fill="FFFFFF"/>
        <w:spacing w:line="240" w:lineRule="exact"/>
        <w:ind w:left="38" w:right="53"/>
        <w:rPr>
          <w:sz w:val="20"/>
          <w:szCs w:val="20"/>
        </w:rPr>
      </w:pPr>
    </w:p>
    <w:p w:rsidR="00486B80" w:rsidRDefault="00486B80">
      <w:pPr>
        <w:pStyle w:val="Style16"/>
        <w:widowControl/>
        <w:shd w:val="clear" w:color="auto" w:fill="FFFFFF"/>
        <w:spacing w:before="19"/>
        <w:ind w:left="38" w:right="53"/>
        <w:rPr>
          <w:rStyle w:val="FontStyle44"/>
          <w:lang w:val="fr-FR" w:eastAsia="fr-FR"/>
        </w:rPr>
      </w:pPr>
      <w:r>
        <w:rPr>
          <w:rStyle w:val="FontStyle44"/>
          <w:lang w:val="fr-FR" w:eastAsia="fr-FR"/>
        </w:rPr>
        <w:t>Ces problèmes existaient en effet déjà avant ce refus et il ne ressort d'aucun élément du dossier que Madame M. (...) aurait encore connu d'autres périodes d'incapacité de travail entre sa reprise de travail à temps plein et son licenciement.</w:t>
      </w:r>
    </w:p>
    <w:p w:rsidR="00486B80" w:rsidRPr="00486B80" w:rsidRDefault="00486B80" w:rsidP="00486B80">
      <w:pPr>
        <w:pStyle w:val="Style30"/>
        <w:widowControl/>
        <w:numPr>
          <w:ilvl w:val="0"/>
          <w:numId w:val="15"/>
        </w:numPr>
        <w:shd w:val="clear" w:color="auto" w:fill="FFFFFF"/>
        <w:tabs>
          <w:tab w:val="left" w:pos="734"/>
        </w:tabs>
        <w:spacing w:before="254" w:line="254" w:lineRule="exact"/>
        <w:ind w:left="34" w:right="58"/>
        <w:rPr>
          <w:rStyle w:val="FontStyle44"/>
          <w:lang w:eastAsia="en-US"/>
        </w:rPr>
      </w:pPr>
      <w:r>
        <w:rPr>
          <w:rStyle w:val="FontStyle44"/>
          <w:lang w:val="fr-FR" w:eastAsia="fr-FR"/>
        </w:rPr>
        <w:t xml:space="preserve">C'est enfin à tort et en tout état de cause en vain que Madame M. (...) prétend reprocher à </w:t>
      </w:r>
      <w:r w:rsidR="002D30F5">
        <w:rPr>
          <w:rStyle w:val="FontStyle44"/>
          <w:lang w:val="fr-FR" w:eastAsia="fr-FR"/>
        </w:rPr>
        <w:t>U. (...)</w:t>
      </w:r>
      <w:r>
        <w:rPr>
          <w:rStyle w:val="FontStyle44"/>
          <w:lang w:val="fr-FR" w:eastAsia="fr-FR"/>
        </w:rPr>
        <w:t>de n'avoir pas introduit de procédure de reconnaissance d'une maladie professionnelle dans son chef alors que ses problèmes de santé seraient directement liés à son activité professionnelle.</w:t>
      </w:r>
    </w:p>
    <w:p w:rsidR="00486B80" w:rsidRDefault="00486B80">
      <w:pPr>
        <w:pStyle w:val="Style16"/>
        <w:widowControl/>
        <w:shd w:val="clear" w:color="auto" w:fill="FFFFFF"/>
        <w:spacing w:line="240" w:lineRule="exact"/>
        <w:ind w:left="34"/>
        <w:jc w:val="left"/>
        <w:rPr>
          <w:sz w:val="20"/>
          <w:szCs w:val="20"/>
        </w:rPr>
      </w:pPr>
    </w:p>
    <w:p w:rsidR="00486B80" w:rsidRPr="00486B80" w:rsidRDefault="00486B80">
      <w:pPr>
        <w:pStyle w:val="Style16"/>
        <w:widowControl/>
        <w:shd w:val="clear" w:color="auto" w:fill="FFFFFF"/>
        <w:spacing w:before="58" w:line="240" w:lineRule="auto"/>
        <w:ind w:left="34"/>
        <w:jc w:val="left"/>
        <w:rPr>
          <w:rStyle w:val="FontStyle44"/>
          <w:lang w:eastAsia="fr-FR"/>
        </w:rPr>
      </w:pPr>
      <w:r>
        <w:rPr>
          <w:rStyle w:val="FontStyle44"/>
          <w:lang w:val="fr-FR" w:eastAsia="fr-FR"/>
        </w:rPr>
        <w:t>En effet</w:t>
      </w:r>
      <w:r w:rsidRPr="00486B80">
        <w:rPr>
          <w:rStyle w:val="FontStyle44"/>
          <w:lang w:eastAsia="fr-FR"/>
        </w:rPr>
        <w:t xml:space="preserve"> :</w:t>
      </w:r>
    </w:p>
    <w:p w:rsidR="00486B80" w:rsidRDefault="00486B80">
      <w:pPr>
        <w:pStyle w:val="Style31"/>
        <w:widowControl/>
        <w:shd w:val="clear" w:color="auto" w:fill="FFFFFF"/>
        <w:spacing w:line="240" w:lineRule="exact"/>
        <w:ind w:left="19" w:right="67"/>
        <w:rPr>
          <w:sz w:val="20"/>
          <w:szCs w:val="20"/>
        </w:rPr>
      </w:pPr>
    </w:p>
    <w:p w:rsidR="00486B80" w:rsidRDefault="00486B80">
      <w:pPr>
        <w:pStyle w:val="Style31"/>
        <w:widowControl/>
        <w:shd w:val="clear" w:color="auto" w:fill="FFFFFF"/>
        <w:spacing w:before="19"/>
        <w:ind w:left="19" w:right="67"/>
        <w:rPr>
          <w:rStyle w:val="FontStyle44"/>
          <w:lang w:val="fr-FR" w:eastAsia="fr-FR"/>
        </w:rPr>
      </w:pPr>
      <w:r>
        <w:rPr>
          <w:rStyle w:val="FontStyle44"/>
          <w:lang w:val="fr-FR" w:eastAsia="fr-FR"/>
        </w:rPr>
        <w:t xml:space="preserve">outre qu'il ne ressort d'aucun élément du dossier que </w:t>
      </w:r>
      <w:r w:rsidR="002D30F5">
        <w:rPr>
          <w:rStyle w:val="FontStyle44"/>
          <w:lang w:val="fr-FR" w:eastAsia="fr-FR"/>
        </w:rPr>
        <w:t>U. (...)</w:t>
      </w:r>
      <w:r>
        <w:rPr>
          <w:rStyle w:val="FontStyle44"/>
          <w:lang w:val="fr-FR" w:eastAsia="fr-FR"/>
        </w:rPr>
        <w:t xml:space="preserve">aurait été informée, en cours de contrat, de la nature des problèmes de santé dont souffrait Madame M. (...) (et il ne suffit évidemment à celle-ci de se contenter d'affirmer que </w:t>
      </w:r>
      <w:r w:rsidR="002D30F5">
        <w:rPr>
          <w:rStyle w:val="FontStyle44"/>
          <w:lang w:val="fr-FR" w:eastAsia="fr-FR"/>
        </w:rPr>
        <w:t>U. (...)</w:t>
      </w:r>
      <w:r>
        <w:rPr>
          <w:rStyle w:val="FontStyle44"/>
          <w:lang w:val="fr-FR" w:eastAsia="fr-FR"/>
        </w:rPr>
        <w:t>. en avait nécessairement connaissance),</w:t>
      </w:r>
    </w:p>
    <w:p w:rsidR="00486B80" w:rsidRDefault="00486B80">
      <w:pPr>
        <w:pStyle w:val="Style23"/>
        <w:widowControl/>
        <w:shd w:val="clear" w:color="auto" w:fill="FFFFFF"/>
        <w:spacing w:line="240" w:lineRule="exact"/>
        <w:ind w:right="67"/>
        <w:rPr>
          <w:sz w:val="20"/>
          <w:szCs w:val="20"/>
        </w:rPr>
      </w:pPr>
    </w:p>
    <w:p w:rsidR="00486B80" w:rsidRDefault="00486B80">
      <w:pPr>
        <w:pStyle w:val="Style23"/>
        <w:widowControl/>
        <w:shd w:val="clear" w:color="auto" w:fill="FFFFFF"/>
        <w:spacing w:line="240" w:lineRule="exact"/>
        <w:ind w:right="67"/>
        <w:rPr>
          <w:sz w:val="20"/>
          <w:szCs w:val="20"/>
        </w:rPr>
      </w:pPr>
    </w:p>
    <w:p w:rsidR="00486B80" w:rsidRPr="00486B80" w:rsidRDefault="00486B80">
      <w:pPr>
        <w:pStyle w:val="Style23"/>
        <w:widowControl/>
        <w:shd w:val="clear" w:color="auto" w:fill="FFFFFF"/>
        <w:tabs>
          <w:tab w:val="left" w:pos="130"/>
        </w:tabs>
        <w:spacing w:before="67" w:line="230" w:lineRule="exact"/>
        <w:ind w:right="67"/>
        <w:rPr>
          <w:rStyle w:val="FontStyle46"/>
          <w:lang w:eastAsia="en-US"/>
        </w:rPr>
      </w:pPr>
      <w:r w:rsidRPr="00486B80">
        <w:rPr>
          <w:rStyle w:val="FontStyle46"/>
          <w:vertAlign w:val="superscript"/>
          <w:lang w:eastAsia="en-US"/>
        </w:rPr>
        <w:t>2</w:t>
      </w:r>
      <w:r w:rsidRPr="00486B80">
        <w:rPr>
          <w:rStyle w:val="FontStyle46"/>
          <w:lang w:eastAsia="en-US"/>
        </w:rPr>
        <w:tab/>
      </w:r>
      <w:r>
        <w:rPr>
          <w:rStyle w:val="FontStyle46"/>
          <w:lang w:val="fr-FR" w:eastAsia="en-US"/>
        </w:rPr>
        <w:t>Voir notamment à ce propos</w:t>
      </w:r>
      <w:r w:rsidRPr="00486B80">
        <w:rPr>
          <w:rStyle w:val="FontStyle46"/>
          <w:lang w:eastAsia="en-US"/>
        </w:rPr>
        <w:t xml:space="preserve"> :</w:t>
      </w:r>
      <w:r>
        <w:rPr>
          <w:rStyle w:val="FontStyle46"/>
          <w:lang w:val="fr-FR" w:eastAsia="en-US"/>
        </w:rPr>
        <w:t xml:space="preserve"> W. van Eeckhoutte et V. Neuprez,</w:t>
      </w:r>
      <w:r w:rsidRPr="00486B80">
        <w:rPr>
          <w:rStyle w:val="FontStyle46"/>
          <w:lang w:eastAsia="en-US"/>
        </w:rPr>
        <w:t xml:space="preserve"> Compendium</w:t>
      </w:r>
      <w:r>
        <w:rPr>
          <w:rStyle w:val="FontStyle46"/>
          <w:lang w:val="fr-FR" w:eastAsia="en-US"/>
        </w:rPr>
        <w:t xml:space="preserve"> social</w:t>
      </w:r>
      <w:r w:rsidRPr="00486B80">
        <w:rPr>
          <w:rStyle w:val="FontStyle46"/>
          <w:lang w:eastAsia="en-US"/>
        </w:rPr>
        <w:t xml:space="preserve"> 2015-2016 -</w:t>
      </w:r>
      <w:r>
        <w:rPr>
          <w:rStyle w:val="FontStyle46"/>
          <w:lang w:val="fr-FR" w:eastAsia="en-US"/>
        </w:rPr>
        <w:t>Droit du travail, Wolters Kluwer, n"</w:t>
      </w:r>
      <w:r w:rsidRPr="00486B80">
        <w:rPr>
          <w:rStyle w:val="FontStyle46"/>
          <w:lang w:eastAsia="en-US"/>
        </w:rPr>
        <w:t xml:space="preserve"> 3645.</w:t>
      </w:r>
    </w:p>
    <w:p w:rsidR="00486B80" w:rsidRDefault="00486B80">
      <w:pPr>
        <w:pStyle w:val="Style23"/>
        <w:widowControl/>
        <w:shd w:val="clear" w:color="auto" w:fill="FFFFFF"/>
        <w:tabs>
          <w:tab w:val="left" w:pos="130"/>
        </w:tabs>
        <w:spacing w:line="230" w:lineRule="exact"/>
        <w:ind w:right="72"/>
        <w:rPr>
          <w:rStyle w:val="FontStyle46"/>
          <w:lang w:val="fr-FR" w:eastAsia="en-US"/>
        </w:rPr>
      </w:pPr>
      <w:r w:rsidRPr="00486B80">
        <w:rPr>
          <w:rStyle w:val="FontStyle46"/>
          <w:vertAlign w:val="superscript"/>
          <w:lang w:eastAsia="en-US"/>
        </w:rPr>
        <w:t>3</w:t>
      </w:r>
      <w:r w:rsidRPr="00486B80">
        <w:rPr>
          <w:rStyle w:val="FontStyle46"/>
          <w:lang w:eastAsia="en-US"/>
        </w:rPr>
        <w:tab/>
      </w:r>
      <w:r>
        <w:rPr>
          <w:rStyle w:val="FontStyle46"/>
          <w:lang w:val="fr-FR" w:eastAsia="en-US"/>
        </w:rPr>
        <w:t>Ceci sans préjudice de ce qui sera discuté en termes de discrimination et d'</w:t>
      </w:r>
      <w:r w:rsidRPr="00486B80">
        <w:rPr>
          <w:rStyle w:val="FontStyle46"/>
          <w:lang w:eastAsia="en-US"/>
        </w:rPr>
        <w:t>«</w:t>
      </w:r>
      <w:r>
        <w:rPr>
          <w:rStyle w:val="FontStyle46"/>
          <w:lang w:val="fr-FR" w:eastAsia="en-US"/>
        </w:rPr>
        <w:t xml:space="preserve"> </w:t>
      </w:r>
      <w:r>
        <w:rPr>
          <w:rStyle w:val="FontStyle47"/>
          <w:lang w:val="fr-FR" w:eastAsia="en-US"/>
        </w:rPr>
        <w:t>aménagements raisonnables</w:t>
      </w:r>
      <w:r w:rsidRPr="00486B80">
        <w:rPr>
          <w:rStyle w:val="FontStyle47"/>
          <w:lang w:eastAsia="en-US"/>
        </w:rPr>
        <w:t xml:space="preserve"> </w:t>
      </w:r>
      <w:r w:rsidRPr="00486B80">
        <w:rPr>
          <w:rStyle w:val="FontStyle46"/>
          <w:lang w:eastAsia="en-US"/>
        </w:rPr>
        <w:t>»</w:t>
      </w:r>
      <w:r>
        <w:rPr>
          <w:rStyle w:val="FontStyle46"/>
          <w:lang w:val="fr-FR" w:eastAsia="en-US"/>
        </w:rPr>
        <w:t xml:space="preserve"> ci-après, sous le titre IV.3. du présent jugement.</w:t>
      </w:r>
    </w:p>
    <w:p w:rsidR="00486B80" w:rsidRPr="00486B80" w:rsidRDefault="00486B80">
      <w:pPr>
        <w:pStyle w:val="Style23"/>
        <w:widowControl/>
        <w:shd w:val="clear" w:color="auto" w:fill="FFFFFF"/>
        <w:tabs>
          <w:tab w:val="left" w:pos="130"/>
        </w:tabs>
        <w:spacing w:line="230" w:lineRule="exact"/>
        <w:ind w:right="82"/>
        <w:rPr>
          <w:rStyle w:val="FontStyle46"/>
          <w:lang w:eastAsia="en-US"/>
        </w:rPr>
      </w:pPr>
      <w:r w:rsidRPr="00486B80">
        <w:rPr>
          <w:rStyle w:val="FontStyle46"/>
          <w:vertAlign w:val="superscript"/>
          <w:lang w:eastAsia="en-US"/>
        </w:rPr>
        <w:t>4</w:t>
      </w:r>
      <w:r w:rsidRPr="00486B80">
        <w:rPr>
          <w:rStyle w:val="FontStyle46"/>
          <w:lang w:eastAsia="en-US"/>
        </w:rPr>
        <w:tab/>
      </w:r>
      <w:r>
        <w:rPr>
          <w:rStyle w:val="FontStyle46"/>
          <w:lang w:val="fr-FR" w:eastAsia="en-US"/>
        </w:rPr>
        <w:t>Certains vont même jusqu'à considérer que l'employeur ne doit même pas se justifier quant à ce</w:t>
      </w:r>
      <w:r w:rsidRPr="00486B80">
        <w:rPr>
          <w:rStyle w:val="FontStyle46"/>
          <w:lang w:eastAsia="en-US"/>
        </w:rPr>
        <w:t xml:space="preserve"> ; </w:t>
      </w:r>
      <w:r>
        <w:rPr>
          <w:rStyle w:val="FontStyle46"/>
          <w:lang w:val="fr-FR" w:eastAsia="en-US"/>
        </w:rPr>
        <w:t>voir notamment</w:t>
      </w:r>
      <w:r w:rsidRPr="00486B80">
        <w:rPr>
          <w:rStyle w:val="FontStyle46"/>
          <w:lang w:eastAsia="en-US"/>
        </w:rPr>
        <w:t xml:space="preserve"> :</w:t>
      </w:r>
      <w:r>
        <w:rPr>
          <w:rStyle w:val="FontStyle46"/>
          <w:lang w:val="fr-FR" w:eastAsia="en-US"/>
        </w:rPr>
        <w:t xml:space="preserve"> C.T. Liège,</w:t>
      </w:r>
      <w:r w:rsidRPr="00486B80">
        <w:rPr>
          <w:rStyle w:val="FontStyle46"/>
          <w:lang w:eastAsia="en-US"/>
        </w:rPr>
        <w:t xml:space="preserve"> 24</w:t>
      </w:r>
      <w:r>
        <w:rPr>
          <w:rStyle w:val="FontStyle46"/>
          <w:lang w:val="fr-FR" w:eastAsia="en-US"/>
        </w:rPr>
        <w:t xml:space="preserve"> novembre</w:t>
      </w:r>
      <w:r w:rsidRPr="00486B80">
        <w:rPr>
          <w:rStyle w:val="FontStyle46"/>
          <w:lang w:eastAsia="en-US"/>
        </w:rPr>
        <w:t xml:space="preserve"> 1998,</w:t>
      </w:r>
      <w:r>
        <w:rPr>
          <w:rStyle w:val="FontStyle46"/>
          <w:lang w:val="fr-FR" w:eastAsia="en-US"/>
        </w:rPr>
        <w:t xml:space="preserve"> J.L.M.B.</w:t>
      </w:r>
      <w:r w:rsidRPr="00486B80">
        <w:rPr>
          <w:rStyle w:val="FontStyle46"/>
          <w:lang w:eastAsia="en-US"/>
        </w:rPr>
        <w:t xml:space="preserve"> 1999,</w:t>
      </w:r>
      <w:r>
        <w:rPr>
          <w:rStyle w:val="FontStyle46"/>
          <w:lang w:val="fr-FR" w:eastAsia="en-US"/>
        </w:rPr>
        <w:t xml:space="preserve"> p.</w:t>
      </w:r>
      <w:r w:rsidRPr="00486B80">
        <w:rPr>
          <w:rStyle w:val="FontStyle46"/>
          <w:lang w:eastAsia="en-US"/>
        </w:rPr>
        <w:t xml:space="preserve"> 768.</w:t>
      </w:r>
    </w:p>
    <w:p w:rsidR="00486B80" w:rsidRDefault="00486B80">
      <w:pPr>
        <w:pStyle w:val="Style31"/>
        <w:widowControl/>
        <w:shd w:val="clear" w:color="auto" w:fill="FFFFFF"/>
        <w:spacing w:before="43" w:line="264" w:lineRule="exact"/>
        <w:ind w:left="72"/>
        <w:jc w:val="left"/>
        <w:rPr>
          <w:rStyle w:val="FontStyle44"/>
          <w:lang w:val="fr-FR" w:eastAsia="fr-FR"/>
        </w:rPr>
      </w:pPr>
      <w:r>
        <w:rPr>
          <w:rStyle w:val="FontStyle44"/>
          <w:lang w:val="fr-FR" w:eastAsia="fr-FR"/>
        </w:rPr>
        <w:t xml:space="preserve">il ne ressort non plus d'aucun élément du dossier que Madame M. (...) aurait, elle-même, introduit aucune demande à cet effet, notamment auprès de </w:t>
      </w:r>
      <w:r w:rsidR="002D30F5">
        <w:rPr>
          <w:rStyle w:val="FontStyle44"/>
          <w:lang w:val="fr-FR" w:eastAsia="fr-FR"/>
        </w:rPr>
        <w:t>U. (...)</w:t>
      </w:r>
    </w:p>
    <w:p w:rsidR="00486B80" w:rsidRDefault="00486B80">
      <w:pPr>
        <w:pStyle w:val="Style16"/>
        <w:widowControl/>
        <w:shd w:val="clear" w:color="auto" w:fill="FFFFFF"/>
        <w:spacing w:line="240" w:lineRule="exact"/>
        <w:ind w:left="72"/>
        <w:jc w:val="left"/>
        <w:rPr>
          <w:sz w:val="20"/>
          <w:szCs w:val="20"/>
        </w:rPr>
      </w:pPr>
    </w:p>
    <w:p w:rsidR="00486B80" w:rsidRDefault="00486B80">
      <w:pPr>
        <w:pStyle w:val="Style16"/>
        <w:widowControl/>
        <w:shd w:val="clear" w:color="auto" w:fill="FFFFFF"/>
        <w:spacing w:line="240" w:lineRule="exact"/>
        <w:ind w:left="72"/>
        <w:jc w:val="left"/>
        <w:rPr>
          <w:sz w:val="20"/>
          <w:szCs w:val="20"/>
        </w:rPr>
      </w:pPr>
    </w:p>
    <w:p w:rsidR="00486B80" w:rsidRDefault="00486B80">
      <w:pPr>
        <w:pStyle w:val="Style16"/>
        <w:widowControl/>
        <w:shd w:val="clear" w:color="auto" w:fill="FFFFFF"/>
        <w:spacing w:before="77" w:line="240" w:lineRule="auto"/>
        <w:ind w:left="72"/>
        <w:jc w:val="left"/>
        <w:rPr>
          <w:rStyle w:val="FontStyle44"/>
          <w:u w:val="single"/>
          <w:lang w:val="fr-FR" w:eastAsia="fr-FR"/>
        </w:rPr>
      </w:pPr>
      <w:r>
        <w:rPr>
          <w:rStyle w:val="FontStyle44"/>
          <w:lang w:val="fr-FR" w:eastAsia="fr-FR"/>
        </w:rPr>
        <w:t xml:space="preserve">IV.l.d. </w:t>
      </w:r>
      <w:r>
        <w:rPr>
          <w:rStyle w:val="FontStyle44"/>
          <w:u w:val="single"/>
          <w:lang w:val="fr-FR" w:eastAsia="fr-FR"/>
        </w:rPr>
        <w:t>En conclusion</w:t>
      </w:r>
    </w:p>
    <w:p w:rsidR="00486B80" w:rsidRPr="00486B80" w:rsidRDefault="00486B80" w:rsidP="00486B80">
      <w:pPr>
        <w:pStyle w:val="Style30"/>
        <w:widowControl/>
        <w:numPr>
          <w:ilvl w:val="0"/>
          <w:numId w:val="16"/>
        </w:numPr>
        <w:shd w:val="clear" w:color="auto" w:fill="FFFFFF"/>
        <w:tabs>
          <w:tab w:val="left" w:pos="710"/>
        </w:tabs>
        <w:spacing w:before="264"/>
        <w:rPr>
          <w:rStyle w:val="FontStyle44"/>
          <w:lang w:eastAsia="en-US"/>
        </w:rPr>
      </w:pPr>
      <w:r>
        <w:rPr>
          <w:rStyle w:val="FontStyle44"/>
          <w:lang w:val="fr-FR" w:eastAsia="fr-FR"/>
        </w:rPr>
        <w:t xml:space="preserve">Le Tribunal estime que ces premiers chefs de la demande de Madame M. (...), tendant à la mise en cause de la responsabilité de </w:t>
      </w:r>
      <w:r w:rsidR="002D30F5">
        <w:rPr>
          <w:rStyle w:val="FontStyle44"/>
          <w:lang w:val="fr-FR" w:eastAsia="fr-FR"/>
        </w:rPr>
        <w:t>U. (...)</w:t>
      </w:r>
      <w:r>
        <w:rPr>
          <w:rStyle w:val="FontStyle44"/>
          <w:lang w:val="fr-FR" w:eastAsia="fr-FR"/>
        </w:rPr>
        <w:t>. pour les problèmes de santé et les périodes d'incapacité de travail dont elle a souffert durant l'exécution de son contrat de travail, est dénuée de fondement.</w:t>
      </w:r>
    </w:p>
    <w:p w:rsidR="00486B80" w:rsidRDefault="00486B80">
      <w:pPr>
        <w:pStyle w:val="Style25"/>
        <w:widowControl/>
        <w:shd w:val="clear" w:color="auto" w:fill="FFFFFF"/>
        <w:spacing w:line="240" w:lineRule="exact"/>
        <w:ind w:left="739"/>
        <w:jc w:val="left"/>
        <w:rPr>
          <w:sz w:val="20"/>
          <w:szCs w:val="20"/>
        </w:rPr>
      </w:pPr>
    </w:p>
    <w:p w:rsidR="00486B80" w:rsidRDefault="00486B80">
      <w:pPr>
        <w:pStyle w:val="Style25"/>
        <w:widowControl/>
        <w:shd w:val="clear" w:color="auto" w:fill="FFFFFF"/>
        <w:spacing w:line="240" w:lineRule="exact"/>
        <w:ind w:left="739"/>
        <w:jc w:val="left"/>
        <w:rPr>
          <w:sz w:val="20"/>
          <w:szCs w:val="20"/>
        </w:rPr>
      </w:pPr>
    </w:p>
    <w:p w:rsidR="00486B80" w:rsidRDefault="00486B80">
      <w:pPr>
        <w:pStyle w:val="Style25"/>
        <w:widowControl/>
        <w:shd w:val="clear" w:color="auto" w:fill="FFFFFF"/>
        <w:spacing w:before="24"/>
        <w:ind w:left="739"/>
        <w:jc w:val="left"/>
        <w:rPr>
          <w:rStyle w:val="FontStyle43"/>
          <w:u w:val="single"/>
          <w:lang w:val="fr-FR" w:eastAsia="fr-FR"/>
        </w:rPr>
      </w:pPr>
      <w:r>
        <w:rPr>
          <w:rStyle w:val="FontStyle43"/>
          <w:lang w:val="fr-FR" w:eastAsia="fr-FR"/>
        </w:rPr>
        <w:t xml:space="preserve">IV.2.    </w:t>
      </w:r>
      <w:r>
        <w:rPr>
          <w:rStyle w:val="FontStyle43"/>
          <w:u w:val="single"/>
          <w:lang w:val="fr-FR" w:eastAsia="fr-FR"/>
        </w:rPr>
        <w:t xml:space="preserve">Quant à </w:t>
      </w:r>
      <w:r>
        <w:rPr>
          <w:rStyle w:val="FontStyle44"/>
          <w:u w:val="single"/>
          <w:lang w:val="fr-FR" w:eastAsia="fr-FR"/>
        </w:rPr>
        <w:t xml:space="preserve">la </w:t>
      </w:r>
      <w:r>
        <w:rPr>
          <w:rStyle w:val="FontStyle43"/>
          <w:u w:val="single"/>
          <w:lang w:val="fr-FR" w:eastAsia="fr-FR"/>
        </w:rPr>
        <w:t xml:space="preserve">demande tendant à dire pour droit que </w:t>
      </w:r>
      <w:r w:rsidR="002D30F5">
        <w:rPr>
          <w:rStyle w:val="FontStyle43"/>
          <w:u w:val="single"/>
          <w:lang w:val="fr-FR" w:eastAsia="fr-FR"/>
        </w:rPr>
        <w:t>U. (...)</w:t>
      </w:r>
      <w:r>
        <w:rPr>
          <w:rStyle w:val="FontStyle43"/>
          <w:u w:val="single"/>
          <w:lang w:val="fr-FR" w:eastAsia="fr-FR"/>
        </w:rPr>
        <w:t>. n'a pas respecté les règles légales en matière d'intérim</w:t>
      </w:r>
    </w:p>
    <w:p w:rsidR="00486B80" w:rsidRDefault="00486B80">
      <w:pPr>
        <w:pStyle w:val="Style16"/>
        <w:widowControl/>
        <w:shd w:val="clear" w:color="auto" w:fill="FFFFFF"/>
        <w:spacing w:line="240" w:lineRule="exact"/>
        <w:ind w:left="58"/>
        <w:jc w:val="left"/>
        <w:rPr>
          <w:sz w:val="20"/>
          <w:szCs w:val="20"/>
        </w:rPr>
      </w:pPr>
    </w:p>
    <w:p w:rsidR="00486B80" w:rsidRDefault="00486B80">
      <w:pPr>
        <w:pStyle w:val="Style16"/>
        <w:widowControl/>
        <w:shd w:val="clear" w:color="auto" w:fill="FFFFFF"/>
        <w:spacing w:before="62" w:line="240" w:lineRule="auto"/>
        <w:ind w:left="58"/>
        <w:jc w:val="left"/>
        <w:rPr>
          <w:rStyle w:val="FontStyle44"/>
          <w:u w:val="single"/>
          <w:lang w:val="fr-FR" w:eastAsia="fr-FR"/>
        </w:rPr>
      </w:pPr>
      <w:r>
        <w:rPr>
          <w:rStyle w:val="FontStyle44"/>
          <w:lang w:val="fr-FR" w:eastAsia="fr-FR"/>
        </w:rPr>
        <w:t xml:space="preserve">IV.2.a. </w:t>
      </w:r>
      <w:r>
        <w:rPr>
          <w:rStyle w:val="FontStyle44"/>
          <w:u w:val="single"/>
          <w:lang w:val="fr-FR" w:eastAsia="fr-FR"/>
        </w:rPr>
        <w:t>Position et moyens des parties</w:t>
      </w:r>
    </w:p>
    <w:p w:rsidR="00486B80" w:rsidRPr="00486B80" w:rsidRDefault="00486B80" w:rsidP="00486B80">
      <w:pPr>
        <w:pStyle w:val="Style30"/>
        <w:widowControl/>
        <w:numPr>
          <w:ilvl w:val="0"/>
          <w:numId w:val="17"/>
        </w:numPr>
        <w:shd w:val="clear" w:color="auto" w:fill="FFFFFF"/>
        <w:tabs>
          <w:tab w:val="left" w:pos="710"/>
        </w:tabs>
        <w:spacing w:before="264" w:line="254" w:lineRule="exact"/>
        <w:ind w:right="19"/>
        <w:rPr>
          <w:rStyle w:val="FontStyle44"/>
          <w:lang w:eastAsia="en-US"/>
        </w:rPr>
      </w:pPr>
      <w:r>
        <w:rPr>
          <w:rStyle w:val="FontStyle44"/>
          <w:lang w:val="fr-FR" w:eastAsia="fr-FR"/>
        </w:rPr>
        <w:t>Madame M. (...) prétend qu'il ne ressortirait d'aucun élément du dossier que ses engagements successifs originaires dans les liens de contrats de travail d'intérim seraient conformes aux dispositions de la loi du</w:t>
      </w:r>
      <w:r w:rsidRPr="00486B80">
        <w:rPr>
          <w:rStyle w:val="FontStyle44"/>
          <w:lang w:eastAsia="fr-FR"/>
        </w:rPr>
        <w:t xml:space="preserve"> 24</w:t>
      </w:r>
      <w:r>
        <w:rPr>
          <w:rStyle w:val="FontStyle44"/>
          <w:lang w:val="fr-FR" w:eastAsia="fr-FR"/>
        </w:rPr>
        <w:t xml:space="preserve"> juillet</w:t>
      </w:r>
      <w:r w:rsidRPr="00486B80">
        <w:rPr>
          <w:rStyle w:val="FontStyle44"/>
          <w:lang w:eastAsia="fr-FR"/>
        </w:rPr>
        <w:t xml:space="preserve"> 1987</w:t>
      </w:r>
      <w:r>
        <w:rPr>
          <w:rStyle w:val="FontStyle44"/>
          <w:lang w:val="fr-FR" w:eastAsia="fr-FR"/>
        </w:rPr>
        <w:t xml:space="preserve"> relative au travail intérimaire, qu'il en résulterait que le recours au travail intérimaire serait en conséquence fautif et que cela aurait</w:t>
      </w:r>
      <w:r w:rsidRPr="00486B80">
        <w:rPr>
          <w:rStyle w:val="FontStyle44"/>
          <w:lang w:eastAsia="fr-FR"/>
        </w:rPr>
        <w:t xml:space="preserve"> «</w:t>
      </w:r>
      <w:r>
        <w:rPr>
          <w:rStyle w:val="FontStyle44"/>
          <w:lang w:val="fr-FR" w:eastAsia="fr-FR"/>
        </w:rPr>
        <w:t xml:space="preserve"> </w:t>
      </w:r>
      <w:r>
        <w:rPr>
          <w:rStyle w:val="FontStyle45"/>
          <w:lang w:val="fr-FR" w:eastAsia="fr-FR"/>
        </w:rPr>
        <w:t xml:space="preserve">notamment pour conséquence que Madame M. (...) doive être considérée comme entrée au service de U. (...) en </w:t>
      </w:r>
      <w:r w:rsidR="00547C1F">
        <w:rPr>
          <w:rStyle w:val="FontStyle45"/>
          <w:lang w:val="fr-FR" w:eastAsia="fr-FR"/>
        </w:rPr>
        <w:t>(…)</w:t>
      </w:r>
      <w:r w:rsidRPr="00486B80">
        <w:rPr>
          <w:rStyle w:val="FontStyle45"/>
          <w:lang w:eastAsia="fr-FR"/>
        </w:rPr>
        <w:t xml:space="preserve"> ».</w:t>
      </w:r>
    </w:p>
    <w:p w:rsidR="00486B80" w:rsidRPr="00486B80" w:rsidRDefault="002D30F5" w:rsidP="00486B80">
      <w:pPr>
        <w:pStyle w:val="Style30"/>
        <w:widowControl/>
        <w:numPr>
          <w:ilvl w:val="0"/>
          <w:numId w:val="17"/>
        </w:numPr>
        <w:shd w:val="clear" w:color="auto" w:fill="FFFFFF"/>
        <w:tabs>
          <w:tab w:val="left" w:pos="710"/>
        </w:tabs>
        <w:spacing w:before="250"/>
        <w:ind w:right="34"/>
        <w:rPr>
          <w:rStyle w:val="FontStyle44"/>
          <w:lang w:eastAsia="en-US"/>
        </w:rPr>
      </w:pPr>
      <w:r>
        <w:rPr>
          <w:rStyle w:val="FontStyle44"/>
          <w:lang w:val="fr-FR" w:eastAsia="fr-FR"/>
        </w:rPr>
        <w:t>U. (...)</w:t>
      </w:r>
      <w:r w:rsidR="00547C1F">
        <w:rPr>
          <w:rStyle w:val="FontStyle44"/>
          <w:lang w:val="fr-FR" w:eastAsia="fr-FR"/>
        </w:rPr>
        <w:t xml:space="preserve"> </w:t>
      </w:r>
      <w:r w:rsidR="00486B80">
        <w:rPr>
          <w:rStyle w:val="FontStyle44"/>
          <w:lang w:val="fr-FR" w:eastAsia="fr-FR"/>
        </w:rPr>
        <w:t xml:space="preserve">n'a pas conclu sur ce point mais demande néanmoins </w:t>
      </w:r>
      <w:r w:rsidR="00486B80">
        <w:rPr>
          <w:rStyle w:val="FontStyle45"/>
          <w:lang w:val="fr-FR" w:eastAsia="fr-FR"/>
        </w:rPr>
        <w:t xml:space="preserve">in globo </w:t>
      </w:r>
      <w:r w:rsidR="00486B80">
        <w:rPr>
          <w:rStyle w:val="FontStyle44"/>
          <w:lang w:val="fr-FR" w:eastAsia="fr-FR"/>
        </w:rPr>
        <w:t>au Tribunal de débouter Madame M. (...) de l'ensemble de ses demandes, en manière telle qu'il peut être considéré qu'elle conteste également cette demande comme telle.</w:t>
      </w:r>
    </w:p>
    <w:p w:rsidR="00486B80" w:rsidRDefault="00486B80">
      <w:pPr>
        <w:pStyle w:val="Style16"/>
        <w:widowControl/>
        <w:shd w:val="clear" w:color="auto" w:fill="FFFFFF"/>
        <w:spacing w:line="240" w:lineRule="exact"/>
        <w:ind w:left="38"/>
        <w:jc w:val="left"/>
        <w:rPr>
          <w:sz w:val="20"/>
          <w:szCs w:val="20"/>
        </w:rPr>
      </w:pPr>
    </w:p>
    <w:p w:rsidR="00486B80" w:rsidRDefault="00486B80">
      <w:pPr>
        <w:pStyle w:val="Style16"/>
        <w:widowControl/>
        <w:shd w:val="clear" w:color="auto" w:fill="FFFFFF"/>
        <w:spacing w:line="240" w:lineRule="exact"/>
        <w:ind w:left="38"/>
        <w:jc w:val="left"/>
        <w:rPr>
          <w:sz w:val="20"/>
          <w:szCs w:val="20"/>
        </w:rPr>
      </w:pPr>
    </w:p>
    <w:p w:rsidR="00486B80" w:rsidRDefault="00486B80">
      <w:pPr>
        <w:pStyle w:val="Style16"/>
        <w:widowControl/>
        <w:shd w:val="clear" w:color="auto" w:fill="FFFFFF"/>
        <w:spacing w:before="77" w:line="240" w:lineRule="auto"/>
        <w:ind w:left="38"/>
        <w:jc w:val="left"/>
        <w:rPr>
          <w:rStyle w:val="FontStyle44"/>
          <w:u w:val="single"/>
          <w:lang w:val="fr-FR" w:eastAsia="fr-FR"/>
        </w:rPr>
      </w:pPr>
      <w:r>
        <w:rPr>
          <w:rStyle w:val="FontStyle44"/>
          <w:lang w:val="fr-FR" w:eastAsia="fr-FR"/>
        </w:rPr>
        <w:t xml:space="preserve">IV.2.b. </w:t>
      </w:r>
      <w:r>
        <w:rPr>
          <w:rStyle w:val="FontStyle44"/>
          <w:u w:val="single"/>
          <w:lang w:val="fr-FR" w:eastAsia="fr-FR"/>
        </w:rPr>
        <w:t>En droit</w:t>
      </w:r>
      <w:r w:rsidRPr="00486B80">
        <w:rPr>
          <w:rStyle w:val="FontStyle44"/>
          <w:u w:val="single"/>
          <w:lang w:eastAsia="fr-FR"/>
        </w:rPr>
        <w:t xml:space="preserve"> :</w:t>
      </w:r>
      <w:r>
        <w:rPr>
          <w:rStyle w:val="FontStyle44"/>
          <w:u w:val="single"/>
          <w:lang w:val="fr-FR" w:eastAsia="fr-FR"/>
        </w:rPr>
        <w:t xml:space="preserve"> dispositions et principes applicables</w:t>
      </w:r>
    </w:p>
    <w:p w:rsidR="00486B80" w:rsidRPr="00486B80" w:rsidRDefault="00486B80" w:rsidP="00486B80">
      <w:pPr>
        <w:pStyle w:val="Style30"/>
        <w:widowControl/>
        <w:numPr>
          <w:ilvl w:val="0"/>
          <w:numId w:val="18"/>
        </w:numPr>
        <w:shd w:val="clear" w:color="auto" w:fill="FFFFFF"/>
        <w:tabs>
          <w:tab w:val="left" w:pos="710"/>
        </w:tabs>
        <w:spacing w:before="259" w:line="254" w:lineRule="exact"/>
        <w:ind w:right="43"/>
        <w:rPr>
          <w:rStyle w:val="FontStyle44"/>
          <w:lang w:eastAsia="en-US"/>
        </w:rPr>
      </w:pPr>
      <w:r>
        <w:rPr>
          <w:rStyle w:val="FontStyle44"/>
          <w:lang w:val="fr-FR" w:eastAsia="fr-FR"/>
        </w:rPr>
        <w:t>Le chapitre II de la loi du</w:t>
      </w:r>
      <w:r w:rsidRPr="00486B80">
        <w:rPr>
          <w:rStyle w:val="FontStyle44"/>
          <w:lang w:eastAsia="fr-FR"/>
        </w:rPr>
        <w:t xml:space="preserve"> 24</w:t>
      </w:r>
      <w:r>
        <w:rPr>
          <w:rStyle w:val="FontStyle44"/>
          <w:lang w:val="fr-FR" w:eastAsia="fr-FR"/>
        </w:rPr>
        <w:t xml:space="preserve"> juillet</w:t>
      </w:r>
      <w:r w:rsidRPr="00486B80">
        <w:rPr>
          <w:rStyle w:val="FontStyle44"/>
          <w:lang w:eastAsia="fr-FR"/>
        </w:rPr>
        <w:t xml:space="preserve"> 1987</w:t>
      </w:r>
      <w:r>
        <w:rPr>
          <w:rStyle w:val="FontStyle44"/>
          <w:lang w:val="fr-FR" w:eastAsia="fr-FR"/>
        </w:rPr>
        <w:t xml:space="preserve"> sur le travail temporaire, le travail intérimaire et la mise de travailleurs à la disposition d'utilisateurs réglemente de manière stricte le travail intérimaire, en limitant notamment son utilisation dans les seuls cas énumérés par l'article 1</w:t>
      </w:r>
      <w:r>
        <w:rPr>
          <w:rStyle w:val="FontStyle44"/>
          <w:vertAlign w:val="superscript"/>
          <w:lang w:val="fr-FR" w:eastAsia="fr-FR"/>
        </w:rPr>
        <w:t>er</w:t>
      </w:r>
      <w:r>
        <w:rPr>
          <w:rStyle w:val="FontStyle44"/>
          <w:lang w:val="fr-FR" w:eastAsia="fr-FR"/>
        </w:rPr>
        <w:t xml:space="preserve"> de la loi dans lesquels il peut être recouru au travail temporaire (article</w:t>
      </w:r>
      <w:r w:rsidRPr="00486B80">
        <w:rPr>
          <w:rStyle w:val="FontStyle44"/>
          <w:lang w:eastAsia="fr-FR"/>
        </w:rPr>
        <w:t xml:space="preserve"> 21</w:t>
      </w:r>
      <w:r>
        <w:rPr>
          <w:rStyle w:val="FontStyle44"/>
          <w:lang w:val="fr-FR" w:eastAsia="fr-FR"/>
        </w:rPr>
        <w:t xml:space="preserve"> de la loi du</w:t>
      </w:r>
      <w:r w:rsidRPr="00486B80">
        <w:rPr>
          <w:rStyle w:val="FontStyle44"/>
          <w:lang w:eastAsia="fr-FR"/>
        </w:rPr>
        <w:t xml:space="preserve"> 24</w:t>
      </w:r>
      <w:r>
        <w:rPr>
          <w:rStyle w:val="FontStyle44"/>
          <w:lang w:val="fr-FR" w:eastAsia="fr-FR"/>
        </w:rPr>
        <w:t xml:space="preserve"> juillet</w:t>
      </w:r>
      <w:r w:rsidRPr="00486B80">
        <w:rPr>
          <w:rStyle w:val="FontStyle44"/>
          <w:lang w:eastAsia="fr-FR"/>
        </w:rPr>
        <w:t xml:space="preserve"> 1987).</w:t>
      </w:r>
    </w:p>
    <w:p w:rsidR="00486B80" w:rsidRDefault="00486B80">
      <w:pPr>
        <w:pStyle w:val="Style16"/>
        <w:widowControl/>
        <w:shd w:val="clear" w:color="auto" w:fill="FFFFFF"/>
        <w:spacing w:line="240" w:lineRule="exact"/>
        <w:ind w:left="14" w:right="53"/>
        <w:rPr>
          <w:sz w:val="20"/>
          <w:szCs w:val="20"/>
        </w:rPr>
      </w:pPr>
    </w:p>
    <w:p w:rsidR="00486B80" w:rsidRPr="00486B80" w:rsidRDefault="00486B80">
      <w:pPr>
        <w:pStyle w:val="Style16"/>
        <w:widowControl/>
        <w:shd w:val="clear" w:color="auto" w:fill="FFFFFF"/>
        <w:spacing w:before="10" w:line="259" w:lineRule="exact"/>
        <w:ind w:left="14" w:right="53"/>
        <w:rPr>
          <w:rStyle w:val="FontStyle44"/>
          <w:lang w:eastAsia="fr-FR"/>
        </w:rPr>
      </w:pPr>
      <w:r>
        <w:rPr>
          <w:rStyle w:val="FontStyle44"/>
          <w:lang w:val="fr-FR" w:eastAsia="fr-FR"/>
        </w:rPr>
        <w:t>A défaut, l'utilisateur et l'intérimaire sont considérés comme engagés dans les liens d'un contrat de travail à durée indéterminée (article</w:t>
      </w:r>
      <w:r w:rsidRPr="00486B80">
        <w:rPr>
          <w:rStyle w:val="FontStyle44"/>
          <w:lang w:eastAsia="fr-FR"/>
        </w:rPr>
        <w:t xml:space="preserve"> 20, 2°</w:t>
      </w:r>
      <w:r>
        <w:rPr>
          <w:rStyle w:val="FontStyle44"/>
          <w:lang w:val="fr-FR" w:eastAsia="fr-FR"/>
        </w:rPr>
        <w:t xml:space="preserve"> de la loi du</w:t>
      </w:r>
      <w:r w:rsidRPr="00486B80">
        <w:rPr>
          <w:rStyle w:val="FontStyle44"/>
          <w:lang w:eastAsia="fr-FR"/>
        </w:rPr>
        <w:t xml:space="preserve"> 24</w:t>
      </w:r>
      <w:r>
        <w:rPr>
          <w:rStyle w:val="FontStyle44"/>
          <w:lang w:val="fr-FR" w:eastAsia="fr-FR"/>
        </w:rPr>
        <w:t xml:space="preserve"> juillet</w:t>
      </w:r>
      <w:r w:rsidRPr="00486B80">
        <w:rPr>
          <w:rStyle w:val="FontStyle44"/>
          <w:lang w:eastAsia="fr-FR"/>
        </w:rPr>
        <w:t xml:space="preserve"> 1987).</w:t>
      </w:r>
    </w:p>
    <w:p w:rsidR="00486B80" w:rsidRPr="00486B80" w:rsidRDefault="00486B80" w:rsidP="00486B80">
      <w:pPr>
        <w:pStyle w:val="Style30"/>
        <w:widowControl/>
        <w:numPr>
          <w:ilvl w:val="0"/>
          <w:numId w:val="19"/>
        </w:numPr>
        <w:shd w:val="clear" w:color="auto" w:fill="FFFFFF"/>
        <w:tabs>
          <w:tab w:val="left" w:pos="710"/>
        </w:tabs>
        <w:spacing w:before="254" w:line="254" w:lineRule="exact"/>
        <w:ind w:right="53"/>
        <w:rPr>
          <w:rStyle w:val="FontStyle44"/>
          <w:lang w:eastAsia="en-US"/>
        </w:rPr>
      </w:pPr>
      <w:r>
        <w:rPr>
          <w:rStyle w:val="FontStyle44"/>
          <w:lang w:val="fr-FR" w:eastAsia="fr-FR"/>
        </w:rPr>
        <w:t>Pour le surplus et comme déjà rappelé ci-avant, sous le point</w:t>
      </w:r>
      <w:r w:rsidRPr="00486B80">
        <w:rPr>
          <w:rStyle w:val="FontStyle44"/>
          <w:lang w:eastAsia="fr-FR"/>
        </w:rPr>
        <w:t xml:space="preserve"> 15.</w:t>
      </w:r>
      <w:r>
        <w:rPr>
          <w:rStyle w:val="FontStyle44"/>
          <w:lang w:val="fr-FR" w:eastAsia="fr-FR"/>
        </w:rPr>
        <w:t xml:space="preserve"> du présent jugement, il appartient au demandeur qui réclame l'exécution d'une obligation d'en apporter la preuve (article</w:t>
      </w:r>
      <w:r w:rsidRPr="00486B80">
        <w:rPr>
          <w:rStyle w:val="FontStyle44"/>
          <w:lang w:eastAsia="fr-FR"/>
        </w:rPr>
        <w:t xml:space="preserve"> 1315</w:t>
      </w:r>
      <w:r>
        <w:rPr>
          <w:rStyle w:val="FontStyle44"/>
          <w:lang w:val="fr-FR" w:eastAsia="fr-FR"/>
        </w:rPr>
        <w:t xml:space="preserve"> du Code civil).</w:t>
      </w:r>
    </w:p>
    <w:p w:rsidR="00486B80" w:rsidRDefault="00486B80">
      <w:pPr>
        <w:pStyle w:val="Style17"/>
        <w:widowControl/>
        <w:shd w:val="clear" w:color="auto" w:fill="FFFFFF"/>
        <w:spacing w:line="773" w:lineRule="exact"/>
        <w:ind w:left="14" w:right="1690"/>
        <w:rPr>
          <w:rStyle w:val="FontStyle44"/>
          <w:u w:val="single"/>
          <w:lang w:val="fr-FR" w:eastAsia="fr-FR"/>
        </w:rPr>
      </w:pPr>
      <w:r>
        <w:rPr>
          <w:rStyle w:val="FontStyle44"/>
          <w:lang w:val="fr-FR" w:eastAsia="fr-FR"/>
        </w:rPr>
        <w:t>A défaut ou en cas de doute, il doit être débouté de sa demande. IV.2</w:t>
      </w:r>
      <w:r>
        <w:rPr>
          <w:rStyle w:val="FontStyle40"/>
          <w:lang w:val="fr-FR" w:eastAsia="fr-FR"/>
        </w:rPr>
        <w:t xml:space="preserve">.C  </w:t>
      </w:r>
      <w:r>
        <w:rPr>
          <w:rStyle w:val="FontStyle44"/>
          <w:u w:val="single"/>
          <w:lang w:val="fr-FR" w:eastAsia="fr-FR"/>
        </w:rPr>
        <w:t>En fait</w:t>
      </w:r>
      <w:r w:rsidRPr="00486B80">
        <w:rPr>
          <w:rStyle w:val="FontStyle44"/>
          <w:u w:val="single"/>
          <w:lang w:eastAsia="fr-FR"/>
        </w:rPr>
        <w:t xml:space="preserve"> :</w:t>
      </w:r>
      <w:r>
        <w:rPr>
          <w:rStyle w:val="FontStyle44"/>
          <w:u w:val="single"/>
          <w:lang w:val="fr-FR" w:eastAsia="fr-FR"/>
        </w:rPr>
        <w:t xml:space="preserve"> application de ces dispositions et principes en l'espèce</w:t>
      </w:r>
    </w:p>
    <w:p w:rsidR="00486B80" w:rsidRPr="00486B80" w:rsidRDefault="00486B80">
      <w:pPr>
        <w:pStyle w:val="Style16"/>
        <w:widowControl/>
        <w:shd w:val="clear" w:color="auto" w:fill="FFFFFF"/>
        <w:spacing w:before="144" w:line="259" w:lineRule="exact"/>
        <w:ind w:left="14" w:right="58"/>
        <w:rPr>
          <w:rStyle w:val="FontStyle44"/>
          <w:lang w:eastAsia="en-US"/>
        </w:rPr>
      </w:pPr>
      <w:r w:rsidRPr="00486B80">
        <w:rPr>
          <w:rStyle w:val="FontStyle44"/>
          <w:lang w:eastAsia="en-US"/>
        </w:rPr>
        <w:t>25.</w:t>
      </w:r>
      <w:r>
        <w:rPr>
          <w:rStyle w:val="FontStyle44"/>
          <w:lang w:val="fr-FR" w:eastAsia="en-US"/>
        </w:rPr>
        <w:t xml:space="preserve"> Le Tribunal ne peut que constater que Madame M. (...) demeure en défaut de prouver que </w:t>
      </w:r>
      <w:r w:rsidR="002D30F5">
        <w:rPr>
          <w:rStyle w:val="FontStyle44"/>
          <w:lang w:val="fr-FR" w:eastAsia="en-US"/>
        </w:rPr>
        <w:t>U. (...)</w:t>
      </w:r>
      <w:r>
        <w:rPr>
          <w:rStyle w:val="FontStyle44"/>
          <w:lang w:val="fr-FR" w:eastAsia="en-US"/>
        </w:rPr>
        <w:t>n'aurait pas respecté l'article</w:t>
      </w:r>
      <w:r w:rsidRPr="00486B80">
        <w:rPr>
          <w:rStyle w:val="FontStyle44"/>
          <w:lang w:eastAsia="en-US"/>
        </w:rPr>
        <w:t xml:space="preserve"> 21</w:t>
      </w:r>
      <w:r>
        <w:rPr>
          <w:rStyle w:val="FontStyle44"/>
          <w:lang w:val="fr-FR" w:eastAsia="en-US"/>
        </w:rPr>
        <w:t xml:space="preserve"> de la loi du</w:t>
      </w:r>
      <w:r w:rsidRPr="00486B80">
        <w:rPr>
          <w:rStyle w:val="FontStyle44"/>
          <w:lang w:eastAsia="en-US"/>
        </w:rPr>
        <w:t xml:space="preserve"> 24</w:t>
      </w:r>
      <w:r>
        <w:rPr>
          <w:rStyle w:val="FontStyle44"/>
          <w:lang w:val="fr-FR" w:eastAsia="en-US"/>
        </w:rPr>
        <w:t xml:space="preserve"> juillet</w:t>
      </w:r>
      <w:r w:rsidRPr="00486B80">
        <w:rPr>
          <w:rStyle w:val="FontStyle44"/>
          <w:lang w:eastAsia="en-US"/>
        </w:rPr>
        <w:t xml:space="preserve"> 1987.</w:t>
      </w:r>
    </w:p>
    <w:p w:rsidR="00486B80" w:rsidRDefault="00486B80">
      <w:pPr>
        <w:pStyle w:val="Style16"/>
        <w:widowControl/>
        <w:shd w:val="clear" w:color="auto" w:fill="FFFFFF"/>
        <w:spacing w:before="43" w:line="259" w:lineRule="exact"/>
        <w:ind w:left="96"/>
        <w:rPr>
          <w:rStyle w:val="FontStyle44"/>
          <w:lang w:val="fr-FR" w:eastAsia="en-US"/>
        </w:rPr>
      </w:pPr>
      <w:r w:rsidRPr="00486B80">
        <w:rPr>
          <w:rStyle w:val="FontStyle44"/>
          <w:lang w:eastAsia="en-US"/>
        </w:rPr>
        <w:t>26. En outre</w:t>
      </w:r>
      <w:r>
        <w:rPr>
          <w:rStyle w:val="FontStyle44"/>
          <w:lang w:val="fr-FR" w:eastAsia="en-US"/>
        </w:rPr>
        <w:t xml:space="preserve"> et en</w:t>
      </w:r>
      <w:r w:rsidRPr="00486B80">
        <w:rPr>
          <w:rStyle w:val="FontStyle44"/>
          <w:lang w:eastAsia="en-US"/>
        </w:rPr>
        <w:t xml:space="preserve"> tout</w:t>
      </w:r>
      <w:r>
        <w:rPr>
          <w:rStyle w:val="FontStyle44"/>
          <w:lang w:val="fr-FR" w:eastAsia="en-US"/>
        </w:rPr>
        <w:t xml:space="preserve"> état de</w:t>
      </w:r>
      <w:r w:rsidRPr="00486B80">
        <w:rPr>
          <w:rStyle w:val="FontStyle44"/>
          <w:lang w:eastAsia="en-US"/>
        </w:rPr>
        <w:t xml:space="preserve"> cause,</w:t>
      </w:r>
      <w:r>
        <w:rPr>
          <w:rStyle w:val="FontStyle44"/>
          <w:lang w:val="fr-FR" w:eastAsia="en-US"/>
        </w:rPr>
        <w:t xml:space="preserve"> le</w:t>
      </w:r>
      <w:r w:rsidRPr="00486B80">
        <w:rPr>
          <w:rStyle w:val="FontStyle44"/>
          <w:lang w:eastAsia="en-US"/>
        </w:rPr>
        <w:t xml:space="preserve"> Tribunal</w:t>
      </w:r>
      <w:r>
        <w:rPr>
          <w:rStyle w:val="FontStyle44"/>
          <w:lang w:val="fr-FR" w:eastAsia="en-US"/>
        </w:rPr>
        <w:t xml:space="preserve"> ne perçoit pas l'intérêt de Madame M. (...) à faire constater qu'elle devrait être considérée comme entrée au service de </w:t>
      </w:r>
      <w:r w:rsidR="002D30F5">
        <w:rPr>
          <w:rStyle w:val="FontStyle44"/>
          <w:lang w:val="fr-FR" w:eastAsia="en-US"/>
        </w:rPr>
        <w:t>U. (...)</w:t>
      </w:r>
      <w:r>
        <w:rPr>
          <w:rStyle w:val="FontStyle44"/>
          <w:lang w:val="fr-FR" w:eastAsia="en-US"/>
        </w:rPr>
        <w:t xml:space="preserve">en </w:t>
      </w:r>
      <w:r w:rsidR="00547C1F">
        <w:rPr>
          <w:rStyle w:val="FontStyle44"/>
          <w:lang w:val="fr-FR" w:eastAsia="en-US"/>
        </w:rPr>
        <w:t>(...)</w:t>
      </w:r>
      <w:r w:rsidRPr="00486B80">
        <w:rPr>
          <w:rStyle w:val="FontStyle44"/>
          <w:lang w:eastAsia="en-US"/>
        </w:rPr>
        <w:t>,</w:t>
      </w:r>
      <w:r>
        <w:rPr>
          <w:rStyle w:val="FontStyle44"/>
          <w:lang w:val="fr-FR" w:eastAsia="en-US"/>
        </w:rPr>
        <w:t xml:space="preserve"> à défaut pour elle d'en tirer aucune conséquence matérielle ou financière (elle ne postule notamment pas la condamnation de </w:t>
      </w:r>
      <w:r w:rsidR="002D30F5">
        <w:rPr>
          <w:rStyle w:val="FontStyle44"/>
          <w:lang w:val="fr-FR" w:eastAsia="en-US"/>
        </w:rPr>
        <w:t>U. (...)</w:t>
      </w:r>
      <w:r>
        <w:rPr>
          <w:rStyle w:val="FontStyle44"/>
          <w:lang w:val="fr-FR" w:eastAsia="en-US"/>
        </w:rPr>
        <w:t>. à lui payer une quelconque indemnité complémentaire de préavis sur cette base, et l'évaluation d'aucun des autres chefs de sa demande ne dépend de son ancienneté).</w:t>
      </w:r>
    </w:p>
    <w:p w:rsidR="00486B80" w:rsidRDefault="00486B80">
      <w:pPr>
        <w:pStyle w:val="Style16"/>
        <w:widowControl/>
        <w:shd w:val="clear" w:color="auto" w:fill="FFFFFF"/>
        <w:spacing w:line="240" w:lineRule="exact"/>
        <w:ind w:left="101"/>
        <w:jc w:val="left"/>
        <w:rPr>
          <w:sz w:val="20"/>
          <w:szCs w:val="20"/>
        </w:rPr>
      </w:pPr>
    </w:p>
    <w:p w:rsidR="00486B80" w:rsidRDefault="00486B80">
      <w:pPr>
        <w:pStyle w:val="Style16"/>
        <w:widowControl/>
        <w:shd w:val="clear" w:color="auto" w:fill="FFFFFF"/>
        <w:spacing w:line="240" w:lineRule="exact"/>
        <w:ind w:left="101"/>
        <w:jc w:val="left"/>
        <w:rPr>
          <w:sz w:val="20"/>
          <w:szCs w:val="20"/>
        </w:rPr>
      </w:pPr>
    </w:p>
    <w:p w:rsidR="00486B80" w:rsidRDefault="00486B80">
      <w:pPr>
        <w:pStyle w:val="Style16"/>
        <w:widowControl/>
        <w:shd w:val="clear" w:color="auto" w:fill="FFFFFF"/>
        <w:spacing w:before="82" w:line="240" w:lineRule="auto"/>
        <w:ind w:left="101"/>
        <w:jc w:val="left"/>
        <w:rPr>
          <w:rStyle w:val="FontStyle44"/>
          <w:u w:val="single"/>
          <w:lang w:val="fr-FR" w:eastAsia="fr-FR"/>
        </w:rPr>
      </w:pPr>
      <w:r>
        <w:rPr>
          <w:rStyle w:val="FontStyle44"/>
          <w:lang w:val="fr-FR" w:eastAsia="fr-FR"/>
        </w:rPr>
        <w:t xml:space="preserve">IV.2.d. </w:t>
      </w:r>
      <w:r>
        <w:rPr>
          <w:rStyle w:val="FontStyle44"/>
          <w:u w:val="single"/>
          <w:lang w:val="fr-FR" w:eastAsia="fr-FR"/>
        </w:rPr>
        <w:t>En conclusion</w:t>
      </w:r>
    </w:p>
    <w:p w:rsidR="00486B80" w:rsidRDefault="00486B80">
      <w:pPr>
        <w:pStyle w:val="Style16"/>
        <w:widowControl/>
        <w:shd w:val="clear" w:color="auto" w:fill="FFFFFF"/>
        <w:spacing w:line="240" w:lineRule="exact"/>
        <w:ind w:left="77" w:right="19"/>
        <w:rPr>
          <w:sz w:val="20"/>
          <w:szCs w:val="20"/>
        </w:rPr>
      </w:pPr>
    </w:p>
    <w:p w:rsidR="00486B80" w:rsidRDefault="00486B80">
      <w:pPr>
        <w:pStyle w:val="Style16"/>
        <w:widowControl/>
        <w:shd w:val="clear" w:color="auto" w:fill="FFFFFF"/>
        <w:spacing w:before="14" w:line="259" w:lineRule="exact"/>
        <w:ind w:left="77" w:right="19"/>
        <w:rPr>
          <w:rStyle w:val="FontStyle44"/>
          <w:lang w:val="fr-FR" w:eastAsia="en-US"/>
        </w:rPr>
      </w:pPr>
      <w:r w:rsidRPr="00486B80">
        <w:rPr>
          <w:rStyle w:val="FontStyle44"/>
          <w:lang w:eastAsia="en-US"/>
        </w:rPr>
        <w:t>27.</w:t>
      </w:r>
      <w:r>
        <w:rPr>
          <w:rStyle w:val="FontStyle44"/>
          <w:lang w:val="fr-FR" w:eastAsia="en-US"/>
        </w:rPr>
        <w:t xml:space="preserve"> Le Tribunal estime que ce deuxième chef de la demande de Madame M. (...), tendant à de dire pour droit que </w:t>
      </w:r>
      <w:r w:rsidR="002D30F5">
        <w:rPr>
          <w:rStyle w:val="FontStyle44"/>
          <w:lang w:val="fr-FR" w:eastAsia="en-US"/>
        </w:rPr>
        <w:t>U. (...)</w:t>
      </w:r>
      <w:r>
        <w:rPr>
          <w:rStyle w:val="FontStyle44"/>
          <w:lang w:val="fr-FR" w:eastAsia="en-US"/>
        </w:rPr>
        <w:t>. n'a pas respecté les règles légales en matière d'intérim, est dénuée de fondement.</w:t>
      </w:r>
    </w:p>
    <w:p w:rsidR="00486B80" w:rsidRDefault="00486B80">
      <w:pPr>
        <w:pStyle w:val="Style25"/>
        <w:widowControl/>
        <w:shd w:val="clear" w:color="auto" w:fill="FFFFFF"/>
        <w:spacing w:line="240" w:lineRule="exact"/>
        <w:ind w:left="744" w:right="24" w:hanging="667"/>
        <w:rPr>
          <w:sz w:val="20"/>
          <w:szCs w:val="20"/>
        </w:rPr>
      </w:pPr>
    </w:p>
    <w:p w:rsidR="00486B80" w:rsidRDefault="00486B80">
      <w:pPr>
        <w:pStyle w:val="Style25"/>
        <w:widowControl/>
        <w:shd w:val="clear" w:color="auto" w:fill="FFFFFF"/>
        <w:spacing w:line="240" w:lineRule="exact"/>
        <w:ind w:left="744" w:right="24" w:hanging="667"/>
        <w:rPr>
          <w:sz w:val="20"/>
          <w:szCs w:val="20"/>
        </w:rPr>
      </w:pPr>
    </w:p>
    <w:p w:rsidR="00486B80" w:rsidRDefault="00486B80">
      <w:pPr>
        <w:pStyle w:val="Style25"/>
        <w:widowControl/>
        <w:shd w:val="clear" w:color="auto" w:fill="FFFFFF"/>
        <w:spacing w:before="29"/>
        <w:ind w:left="744" w:right="24" w:hanging="667"/>
        <w:rPr>
          <w:rStyle w:val="FontStyle43"/>
          <w:u w:val="single"/>
          <w:lang w:val="fr-FR" w:eastAsia="fr-FR"/>
        </w:rPr>
      </w:pPr>
      <w:r>
        <w:rPr>
          <w:rStyle w:val="FontStyle43"/>
          <w:lang w:val="fr-FR" w:eastAsia="fr-FR"/>
        </w:rPr>
        <w:t xml:space="preserve">IV.3. </w:t>
      </w:r>
      <w:r>
        <w:rPr>
          <w:rStyle w:val="FontStyle43"/>
          <w:u w:val="single"/>
          <w:lang w:val="fr-FR" w:eastAsia="fr-FR"/>
        </w:rPr>
        <w:t xml:space="preserve">Quant à la demande tendant à dire pour droit que le refus de </w:t>
      </w:r>
      <w:r w:rsidR="002D30F5">
        <w:rPr>
          <w:rStyle w:val="FontStyle43"/>
          <w:u w:val="single"/>
          <w:lang w:val="fr-FR" w:eastAsia="fr-FR"/>
        </w:rPr>
        <w:t>U. (...)</w:t>
      </w:r>
      <w:r>
        <w:rPr>
          <w:rStyle w:val="FontStyle43"/>
          <w:u w:val="single"/>
          <w:lang w:val="fr-FR" w:eastAsia="fr-FR"/>
        </w:rPr>
        <w:t xml:space="preserve">. d'aménager le temps de travail de Madame M. (...) et que le licenciement de celle-ci sont discriminatoires et à la condamnation de </w:t>
      </w:r>
      <w:r w:rsidR="002D30F5">
        <w:rPr>
          <w:rStyle w:val="FontStyle43"/>
          <w:u w:val="single"/>
          <w:lang w:val="fr-FR" w:eastAsia="fr-FR"/>
        </w:rPr>
        <w:t>U. (...)</w:t>
      </w:r>
      <w:r>
        <w:rPr>
          <w:rStyle w:val="FontStyle43"/>
          <w:u w:val="single"/>
          <w:lang w:val="fr-FR" w:eastAsia="fr-FR"/>
        </w:rPr>
        <w:t>. à indemniser Madame M. (...) pour les faits de discrimination dont elle a été victime</w:t>
      </w:r>
    </w:p>
    <w:p w:rsidR="00486B80" w:rsidRDefault="00486B80">
      <w:pPr>
        <w:pStyle w:val="Style16"/>
        <w:widowControl/>
        <w:shd w:val="clear" w:color="auto" w:fill="FFFFFF"/>
        <w:spacing w:line="240" w:lineRule="exact"/>
        <w:ind w:left="67"/>
        <w:jc w:val="left"/>
        <w:rPr>
          <w:sz w:val="20"/>
          <w:szCs w:val="20"/>
        </w:rPr>
      </w:pPr>
    </w:p>
    <w:p w:rsidR="00486B80" w:rsidRDefault="00486B80">
      <w:pPr>
        <w:pStyle w:val="Style16"/>
        <w:widowControl/>
        <w:shd w:val="clear" w:color="auto" w:fill="FFFFFF"/>
        <w:spacing w:line="240" w:lineRule="exact"/>
        <w:ind w:left="67"/>
        <w:jc w:val="left"/>
        <w:rPr>
          <w:sz w:val="20"/>
          <w:szCs w:val="20"/>
        </w:rPr>
      </w:pPr>
    </w:p>
    <w:p w:rsidR="00486B80" w:rsidRDefault="00486B80">
      <w:pPr>
        <w:pStyle w:val="Style16"/>
        <w:widowControl/>
        <w:shd w:val="clear" w:color="auto" w:fill="FFFFFF"/>
        <w:spacing w:before="72" w:line="240" w:lineRule="auto"/>
        <w:ind w:left="67"/>
        <w:jc w:val="left"/>
        <w:rPr>
          <w:rStyle w:val="FontStyle44"/>
          <w:u w:val="single"/>
          <w:lang w:val="fr-FR" w:eastAsia="fr-FR"/>
        </w:rPr>
      </w:pPr>
      <w:r>
        <w:rPr>
          <w:rStyle w:val="FontStyle44"/>
          <w:lang w:val="fr-FR" w:eastAsia="fr-FR"/>
        </w:rPr>
        <w:t xml:space="preserve">IV.3 .a. </w:t>
      </w:r>
      <w:r>
        <w:rPr>
          <w:rStyle w:val="FontStyle44"/>
          <w:u w:val="single"/>
          <w:lang w:val="fr-FR" w:eastAsia="fr-FR"/>
        </w:rPr>
        <w:t>Position et moyens des parties</w:t>
      </w:r>
    </w:p>
    <w:p w:rsidR="00486B80" w:rsidRPr="00486B80" w:rsidRDefault="00486B80" w:rsidP="00486B80">
      <w:pPr>
        <w:pStyle w:val="Style30"/>
        <w:widowControl/>
        <w:numPr>
          <w:ilvl w:val="0"/>
          <w:numId w:val="20"/>
        </w:numPr>
        <w:shd w:val="clear" w:color="auto" w:fill="FFFFFF"/>
        <w:tabs>
          <w:tab w:val="left" w:pos="725"/>
        </w:tabs>
        <w:spacing w:before="259"/>
        <w:ind w:left="38" w:right="34"/>
        <w:rPr>
          <w:rStyle w:val="FontStyle44"/>
          <w:lang w:eastAsia="en-US"/>
        </w:rPr>
      </w:pPr>
      <w:r>
        <w:rPr>
          <w:rStyle w:val="FontStyle44"/>
          <w:lang w:val="fr-FR" w:eastAsia="fr-FR"/>
        </w:rPr>
        <w:t xml:space="preserve">Madame M. (...) prétend que tant le refus de </w:t>
      </w:r>
      <w:r w:rsidR="002D30F5">
        <w:rPr>
          <w:rStyle w:val="FontStyle44"/>
          <w:lang w:val="fr-FR" w:eastAsia="fr-FR"/>
        </w:rPr>
        <w:t>U. (...)</w:t>
      </w:r>
      <w:r>
        <w:rPr>
          <w:rStyle w:val="FontStyle44"/>
          <w:lang w:val="fr-FR" w:eastAsia="fr-FR"/>
        </w:rPr>
        <w:t>. de lui accorder un mi-temps médical, que son licenciement subséquent seraient discriminatoires au regard de la loi du</w:t>
      </w:r>
      <w:r w:rsidRPr="00486B80">
        <w:rPr>
          <w:rStyle w:val="FontStyle44"/>
          <w:lang w:eastAsia="fr-FR"/>
        </w:rPr>
        <w:t xml:space="preserve"> 10</w:t>
      </w:r>
      <w:r>
        <w:rPr>
          <w:rStyle w:val="FontStyle44"/>
          <w:lang w:val="fr-FR" w:eastAsia="fr-FR"/>
        </w:rPr>
        <w:t xml:space="preserve"> mai</w:t>
      </w:r>
      <w:r w:rsidRPr="00486B80">
        <w:rPr>
          <w:rStyle w:val="FontStyle44"/>
          <w:lang w:eastAsia="fr-FR"/>
        </w:rPr>
        <w:t xml:space="preserve"> 2007</w:t>
      </w:r>
      <w:r>
        <w:rPr>
          <w:rStyle w:val="FontStyle44"/>
          <w:lang w:val="fr-FR" w:eastAsia="fr-FR"/>
        </w:rPr>
        <w:t xml:space="preserve"> tendant à lutter contre certaines formes de discriminations, en ce que ce refus constituerait un refus de mettre en place des aménagements raisonnables en faveur d'une personne handicapée, d'une part, et en ce que son licenciement serait lié à son état de santé, d'autre part, </w:t>
      </w:r>
      <w:r w:rsidR="002D30F5">
        <w:rPr>
          <w:rStyle w:val="FontStyle44"/>
          <w:lang w:val="fr-FR" w:eastAsia="fr-FR"/>
        </w:rPr>
        <w:t>U. (...)</w:t>
      </w:r>
      <w:r>
        <w:rPr>
          <w:rStyle w:val="FontStyle44"/>
          <w:lang w:val="fr-FR" w:eastAsia="fr-FR"/>
        </w:rPr>
        <w:t>. demeurant en défaut de prouver la réalité et la pertinence des autres motifs dont elle se prévaut pour justifier ce licenciement.</w:t>
      </w:r>
    </w:p>
    <w:p w:rsidR="00486B80" w:rsidRPr="00486B80" w:rsidRDefault="002D30F5" w:rsidP="00486B80">
      <w:pPr>
        <w:pStyle w:val="Style30"/>
        <w:widowControl/>
        <w:numPr>
          <w:ilvl w:val="0"/>
          <w:numId w:val="20"/>
        </w:numPr>
        <w:shd w:val="clear" w:color="auto" w:fill="FFFFFF"/>
        <w:tabs>
          <w:tab w:val="left" w:pos="725"/>
        </w:tabs>
        <w:spacing w:before="288" w:line="240" w:lineRule="auto"/>
        <w:ind w:left="38"/>
        <w:jc w:val="left"/>
        <w:rPr>
          <w:rStyle w:val="FontStyle44"/>
          <w:lang w:eastAsia="en-US"/>
        </w:rPr>
      </w:pPr>
      <w:r>
        <w:rPr>
          <w:rStyle w:val="FontStyle44"/>
          <w:lang w:val="fr-FR" w:eastAsia="fr-FR"/>
        </w:rPr>
        <w:t>U. (...)</w:t>
      </w:r>
      <w:r w:rsidR="00486B80">
        <w:rPr>
          <w:rStyle w:val="FontStyle44"/>
          <w:lang w:val="fr-FR" w:eastAsia="fr-FR"/>
        </w:rPr>
        <w:t>. conteste cette demande en faisant principalement valoir</w:t>
      </w:r>
      <w:r w:rsidR="00486B80" w:rsidRPr="00486B80">
        <w:rPr>
          <w:rStyle w:val="FontStyle44"/>
          <w:lang w:eastAsia="fr-FR"/>
        </w:rPr>
        <w:t xml:space="preserve"> :</w:t>
      </w:r>
    </w:p>
    <w:p w:rsidR="00486B80" w:rsidRDefault="00486B80">
      <w:pPr>
        <w:pStyle w:val="Style31"/>
        <w:widowControl/>
        <w:shd w:val="clear" w:color="auto" w:fill="FFFFFF"/>
        <w:spacing w:line="240" w:lineRule="exact"/>
        <w:ind w:left="19" w:right="58" w:firstLine="682"/>
        <w:rPr>
          <w:sz w:val="20"/>
          <w:szCs w:val="20"/>
        </w:rPr>
      </w:pPr>
    </w:p>
    <w:p w:rsidR="00486B80" w:rsidRPr="00486B80" w:rsidRDefault="00486B80">
      <w:pPr>
        <w:pStyle w:val="Style31"/>
        <w:widowControl/>
        <w:shd w:val="clear" w:color="auto" w:fill="FFFFFF"/>
        <w:spacing w:before="19" w:line="259" w:lineRule="exact"/>
        <w:ind w:left="19" w:right="58" w:firstLine="682"/>
        <w:rPr>
          <w:rStyle w:val="FontStyle44"/>
          <w:lang w:eastAsia="fr-FR"/>
        </w:rPr>
      </w:pPr>
      <w:r>
        <w:rPr>
          <w:rStyle w:val="FontStyle44"/>
          <w:lang w:val="fr-FR" w:eastAsia="fr-FR"/>
        </w:rPr>
        <w:t xml:space="preserve">quant au refus du mi-temps médical, que tout employeur a le droit de refuser un mi-temps médical, qu'elle n'a jamais exigé que Madame M. (...) reprenne le travail à temps plein et que si Madame M. (...) a décidé de reprendre le travail </w:t>
      </w:r>
      <w:r>
        <w:rPr>
          <w:rStyle w:val="FontStyle43"/>
          <w:lang w:val="fr-FR" w:eastAsia="fr-FR"/>
        </w:rPr>
        <w:t xml:space="preserve">à </w:t>
      </w:r>
      <w:r>
        <w:rPr>
          <w:rStyle w:val="FontStyle44"/>
          <w:lang w:val="fr-FR" w:eastAsia="fr-FR"/>
        </w:rPr>
        <w:t>temps plein, c'est qu'elle y était apte</w:t>
      </w:r>
      <w:r w:rsidRPr="00486B80">
        <w:rPr>
          <w:rStyle w:val="FontStyle44"/>
          <w:lang w:eastAsia="fr-FR"/>
        </w:rPr>
        <w:t xml:space="preserve"> ;</w:t>
      </w:r>
    </w:p>
    <w:p w:rsidR="00486B80" w:rsidRDefault="00486B80">
      <w:pPr>
        <w:pStyle w:val="Style31"/>
        <w:widowControl/>
        <w:shd w:val="clear" w:color="auto" w:fill="FFFFFF"/>
        <w:spacing w:line="240" w:lineRule="exact"/>
        <w:ind w:left="14" w:right="58" w:firstLine="682"/>
        <w:rPr>
          <w:sz w:val="20"/>
          <w:szCs w:val="20"/>
        </w:rPr>
      </w:pPr>
    </w:p>
    <w:p w:rsidR="00486B80" w:rsidRDefault="00486B80">
      <w:pPr>
        <w:pStyle w:val="Style31"/>
        <w:widowControl/>
        <w:shd w:val="clear" w:color="auto" w:fill="FFFFFF"/>
        <w:spacing w:before="14"/>
        <w:ind w:left="14" w:right="58" w:firstLine="682"/>
        <w:rPr>
          <w:rStyle w:val="FontStyle44"/>
          <w:lang w:val="fr-FR" w:eastAsia="fr-FR"/>
        </w:rPr>
      </w:pPr>
      <w:r>
        <w:rPr>
          <w:rStyle w:val="FontStyle44"/>
          <w:lang w:val="fr-FR" w:eastAsia="fr-FR"/>
        </w:rPr>
        <w:t>quant au licenciement, qu'il était justifié au vu des mauvais résultats de Madame M. (...), de même qu'en considération de problèmes comportementaux qui auraient été constatés par ailleurs dans son chef sans qu'aucune amélioration ne soit constatée malgré les remarques dont elle fit l'objet en son temps.</w:t>
      </w:r>
    </w:p>
    <w:p w:rsidR="00486B80" w:rsidRDefault="00486B80">
      <w:pPr>
        <w:pStyle w:val="Style16"/>
        <w:widowControl/>
        <w:shd w:val="clear" w:color="auto" w:fill="FFFFFF"/>
        <w:spacing w:line="240" w:lineRule="exact"/>
        <w:ind w:left="19"/>
        <w:jc w:val="left"/>
        <w:rPr>
          <w:sz w:val="20"/>
          <w:szCs w:val="20"/>
        </w:rPr>
      </w:pPr>
    </w:p>
    <w:p w:rsidR="00486B80" w:rsidRDefault="00486B80">
      <w:pPr>
        <w:pStyle w:val="Style16"/>
        <w:widowControl/>
        <w:shd w:val="clear" w:color="auto" w:fill="FFFFFF"/>
        <w:spacing w:line="240" w:lineRule="exact"/>
        <w:ind w:left="19"/>
        <w:jc w:val="left"/>
        <w:rPr>
          <w:sz w:val="20"/>
          <w:szCs w:val="20"/>
        </w:rPr>
      </w:pPr>
    </w:p>
    <w:p w:rsidR="00486B80" w:rsidRDefault="00486B80">
      <w:pPr>
        <w:pStyle w:val="Style16"/>
        <w:widowControl/>
        <w:shd w:val="clear" w:color="auto" w:fill="FFFFFF"/>
        <w:spacing w:before="67" w:line="240" w:lineRule="auto"/>
        <w:ind w:left="19"/>
        <w:jc w:val="left"/>
        <w:rPr>
          <w:rStyle w:val="FontStyle44"/>
          <w:u w:val="single"/>
          <w:lang w:val="fr-FR" w:eastAsia="fr-FR"/>
        </w:rPr>
      </w:pPr>
      <w:r>
        <w:rPr>
          <w:rStyle w:val="FontStyle44"/>
          <w:lang w:val="fr-FR" w:eastAsia="fr-FR"/>
        </w:rPr>
        <w:t xml:space="preserve">IV.3.b. </w:t>
      </w:r>
      <w:r>
        <w:rPr>
          <w:rStyle w:val="FontStyle44"/>
          <w:u w:val="single"/>
          <w:lang w:val="fr-FR" w:eastAsia="fr-FR"/>
        </w:rPr>
        <w:t>En droit</w:t>
      </w:r>
      <w:r w:rsidRPr="00486B80">
        <w:rPr>
          <w:rStyle w:val="FontStyle44"/>
          <w:u w:val="single"/>
          <w:lang w:eastAsia="fr-FR"/>
        </w:rPr>
        <w:t xml:space="preserve"> :</w:t>
      </w:r>
      <w:r>
        <w:rPr>
          <w:rStyle w:val="FontStyle44"/>
          <w:u w:val="single"/>
          <w:lang w:val="fr-FR" w:eastAsia="fr-FR"/>
        </w:rPr>
        <w:t xml:space="preserve"> dispositions et principes applicables</w:t>
      </w:r>
    </w:p>
    <w:p w:rsidR="00486B80" w:rsidRDefault="00486B80">
      <w:pPr>
        <w:pStyle w:val="Style30"/>
        <w:widowControl/>
        <w:shd w:val="clear" w:color="auto" w:fill="FFFFFF"/>
        <w:spacing w:line="240" w:lineRule="exact"/>
        <w:ind w:left="5" w:right="67"/>
        <w:rPr>
          <w:sz w:val="20"/>
          <w:szCs w:val="20"/>
        </w:rPr>
      </w:pPr>
    </w:p>
    <w:p w:rsidR="00486B80" w:rsidRPr="00486B80" w:rsidRDefault="00486B80">
      <w:pPr>
        <w:pStyle w:val="Style30"/>
        <w:widowControl/>
        <w:shd w:val="clear" w:color="auto" w:fill="FFFFFF"/>
        <w:tabs>
          <w:tab w:val="left" w:pos="835"/>
        </w:tabs>
        <w:spacing w:before="19" w:line="264" w:lineRule="exact"/>
        <w:ind w:left="5" w:right="67"/>
        <w:rPr>
          <w:rStyle w:val="FontStyle44"/>
          <w:lang w:eastAsia="en-US"/>
        </w:rPr>
      </w:pPr>
      <w:r w:rsidRPr="00486B80">
        <w:rPr>
          <w:rStyle w:val="FontStyle44"/>
          <w:lang w:eastAsia="en-US"/>
        </w:rPr>
        <w:t>30.</w:t>
      </w:r>
      <w:r w:rsidRPr="00486B80">
        <w:rPr>
          <w:rStyle w:val="FontStyle44"/>
          <w:lang w:eastAsia="en-US"/>
        </w:rPr>
        <w:tab/>
      </w:r>
      <w:r>
        <w:rPr>
          <w:rStyle w:val="FontStyle44"/>
          <w:lang w:val="fr-FR" w:eastAsia="en-US"/>
        </w:rPr>
        <w:t>L'article</w:t>
      </w:r>
      <w:r w:rsidRPr="00486B80">
        <w:rPr>
          <w:rStyle w:val="FontStyle44"/>
          <w:lang w:eastAsia="en-US"/>
        </w:rPr>
        <w:t xml:space="preserve"> 14</w:t>
      </w:r>
      <w:r>
        <w:rPr>
          <w:rStyle w:val="FontStyle44"/>
          <w:lang w:val="fr-FR" w:eastAsia="en-US"/>
        </w:rPr>
        <w:t xml:space="preserve"> de la loi du</w:t>
      </w:r>
      <w:r w:rsidRPr="00486B80">
        <w:rPr>
          <w:rStyle w:val="FontStyle44"/>
          <w:lang w:eastAsia="en-US"/>
        </w:rPr>
        <w:t xml:space="preserve"> 10</w:t>
      </w:r>
      <w:r>
        <w:rPr>
          <w:rStyle w:val="FontStyle44"/>
          <w:lang w:val="fr-FR" w:eastAsia="en-US"/>
        </w:rPr>
        <w:t xml:space="preserve"> mai</w:t>
      </w:r>
      <w:r w:rsidRPr="00486B80">
        <w:rPr>
          <w:rStyle w:val="FontStyle44"/>
          <w:lang w:eastAsia="en-US"/>
        </w:rPr>
        <w:t xml:space="preserve"> 2007</w:t>
      </w:r>
      <w:r>
        <w:rPr>
          <w:rStyle w:val="FontStyle44"/>
          <w:lang w:val="fr-FR" w:eastAsia="en-US"/>
        </w:rPr>
        <w:t xml:space="preserve"> tendant à lutter contre certaines formes de</w:t>
      </w:r>
      <w:r>
        <w:rPr>
          <w:rStyle w:val="FontStyle44"/>
          <w:lang w:val="fr-FR" w:eastAsia="en-US"/>
        </w:rPr>
        <w:br/>
        <w:t>discrimination dispose ce qui suit</w:t>
      </w:r>
      <w:r w:rsidRPr="00486B80">
        <w:rPr>
          <w:rStyle w:val="FontStyle44"/>
          <w:lang w:eastAsia="en-US"/>
        </w:rPr>
        <w:t xml:space="preserve"> :</w:t>
      </w:r>
    </w:p>
    <w:p w:rsidR="00486B80" w:rsidRDefault="00486B80">
      <w:pPr>
        <w:pStyle w:val="Style22"/>
        <w:widowControl/>
        <w:shd w:val="clear" w:color="auto" w:fill="FFFFFF"/>
        <w:spacing w:line="240" w:lineRule="exact"/>
        <w:ind w:right="67"/>
        <w:rPr>
          <w:sz w:val="20"/>
          <w:szCs w:val="20"/>
        </w:rPr>
      </w:pPr>
    </w:p>
    <w:p w:rsidR="00486B80" w:rsidRPr="00486B80" w:rsidRDefault="00486B80">
      <w:pPr>
        <w:pStyle w:val="Style22"/>
        <w:widowControl/>
        <w:shd w:val="clear" w:color="auto" w:fill="FFFFFF"/>
        <w:spacing w:before="5" w:line="264" w:lineRule="exact"/>
        <w:ind w:right="67"/>
        <w:rPr>
          <w:rStyle w:val="FontStyle45"/>
          <w:lang w:eastAsia="en-US"/>
        </w:rPr>
      </w:pPr>
      <w:r w:rsidRPr="00486B80">
        <w:rPr>
          <w:rStyle w:val="FontStyle45"/>
          <w:lang w:eastAsia="en-US"/>
        </w:rPr>
        <w:t>«</w:t>
      </w:r>
      <w:r>
        <w:rPr>
          <w:rStyle w:val="FontStyle45"/>
          <w:lang w:val="fr-FR" w:eastAsia="en-US"/>
        </w:rPr>
        <w:t xml:space="preserve"> Dans les matières qui relèvent du champ d'application de la présente loi, toute forme de discrimination est interdite</w:t>
      </w:r>
      <w:r w:rsidRPr="00486B80">
        <w:rPr>
          <w:rStyle w:val="FontStyle45"/>
          <w:lang w:eastAsia="en-US"/>
        </w:rPr>
        <w:t xml:space="preserve"> ».</w:t>
      </w:r>
    </w:p>
    <w:p w:rsidR="00486B80" w:rsidRPr="00486B80" w:rsidRDefault="00486B80">
      <w:pPr>
        <w:pStyle w:val="Style16"/>
        <w:widowControl/>
        <w:shd w:val="clear" w:color="auto" w:fill="FFFFFF"/>
        <w:spacing w:before="43" w:line="259" w:lineRule="exact"/>
        <w:ind w:left="58"/>
        <w:rPr>
          <w:rStyle w:val="FontStyle45"/>
          <w:lang w:eastAsia="fr-FR"/>
        </w:rPr>
      </w:pPr>
      <w:r>
        <w:rPr>
          <w:rStyle w:val="FontStyle44"/>
          <w:lang w:val="fr-FR" w:eastAsia="fr-FR"/>
        </w:rPr>
        <w:t>Selon l'article</w:t>
      </w:r>
      <w:r w:rsidRPr="00486B80">
        <w:rPr>
          <w:rStyle w:val="FontStyle44"/>
          <w:lang w:eastAsia="fr-FR"/>
        </w:rPr>
        <w:t xml:space="preserve"> 7</w:t>
      </w:r>
      <w:r>
        <w:rPr>
          <w:rStyle w:val="FontStyle44"/>
          <w:lang w:val="fr-FR" w:eastAsia="fr-FR"/>
        </w:rPr>
        <w:t xml:space="preserve"> de</w:t>
      </w:r>
      <w:r w:rsidRPr="00486B80">
        <w:rPr>
          <w:rStyle w:val="FontStyle44"/>
          <w:lang w:eastAsia="fr-FR"/>
        </w:rPr>
        <w:t xml:space="preserve"> ia</w:t>
      </w:r>
      <w:r>
        <w:rPr>
          <w:rStyle w:val="FontStyle44"/>
          <w:lang w:val="fr-FR" w:eastAsia="fr-FR"/>
        </w:rPr>
        <w:t xml:space="preserve"> loi du</w:t>
      </w:r>
      <w:r w:rsidRPr="00486B80">
        <w:rPr>
          <w:rStyle w:val="FontStyle44"/>
          <w:lang w:eastAsia="fr-FR"/>
        </w:rPr>
        <w:t xml:space="preserve"> 10</w:t>
      </w:r>
      <w:r>
        <w:rPr>
          <w:rStyle w:val="FontStyle44"/>
          <w:lang w:val="fr-FR" w:eastAsia="fr-FR"/>
        </w:rPr>
        <w:t xml:space="preserve"> mai</w:t>
      </w:r>
      <w:r w:rsidRPr="00486B80">
        <w:rPr>
          <w:rStyle w:val="FontStyle44"/>
          <w:lang w:eastAsia="fr-FR"/>
        </w:rPr>
        <w:t xml:space="preserve"> 2007,</w:t>
      </w:r>
      <w:r>
        <w:rPr>
          <w:rStyle w:val="FontStyle44"/>
          <w:lang w:val="fr-FR" w:eastAsia="fr-FR"/>
        </w:rPr>
        <w:t xml:space="preserve"> toute distinction directe (ou traitement moins favorable</w:t>
      </w:r>
      <w:r>
        <w:rPr>
          <w:rStyle w:val="FontStyle44"/>
          <w:vertAlign w:val="superscript"/>
          <w:lang w:val="fr-FR" w:eastAsia="fr-FR"/>
        </w:rPr>
        <w:t>5</w:t>
      </w:r>
      <w:r>
        <w:rPr>
          <w:rStyle w:val="FontStyle44"/>
          <w:lang w:val="fr-FR" w:eastAsia="fr-FR"/>
        </w:rPr>
        <w:t>) fondée sur un des critères protégés, parmi lesquels figure l'état de santé actuel et futur (cf. article</w:t>
      </w:r>
      <w:r w:rsidRPr="00486B80">
        <w:rPr>
          <w:rStyle w:val="FontStyle44"/>
          <w:lang w:eastAsia="fr-FR"/>
        </w:rPr>
        <w:t xml:space="preserve"> 3</w:t>
      </w:r>
      <w:r>
        <w:rPr>
          <w:rStyle w:val="FontStyle44"/>
          <w:lang w:val="fr-FR" w:eastAsia="fr-FR"/>
        </w:rPr>
        <w:t xml:space="preserve"> de la loi), constitue une discrimination directe,</w:t>
      </w:r>
      <w:r w:rsidRPr="00486B80">
        <w:rPr>
          <w:rStyle w:val="FontStyle44"/>
          <w:lang w:eastAsia="fr-FR"/>
        </w:rPr>
        <w:t xml:space="preserve"> «</w:t>
      </w:r>
      <w:r>
        <w:rPr>
          <w:rStyle w:val="FontStyle44"/>
          <w:lang w:val="fr-FR" w:eastAsia="fr-FR"/>
        </w:rPr>
        <w:t xml:space="preserve"> à </w:t>
      </w:r>
      <w:r>
        <w:rPr>
          <w:rStyle w:val="FontStyle45"/>
          <w:lang w:val="fr-FR" w:eastAsia="fr-FR"/>
        </w:rPr>
        <w:t>moins qu'elle ne soit objectivement justifiée par un but légitime et que les moyens de réaliser ce but soient appropriés et nécessaires</w:t>
      </w:r>
      <w:r w:rsidRPr="00486B80">
        <w:rPr>
          <w:rStyle w:val="FontStyle45"/>
          <w:lang w:eastAsia="fr-FR"/>
        </w:rPr>
        <w:t xml:space="preserve"> ».</w:t>
      </w:r>
    </w:p>
    <w:p w:rsidR="00486B80" w:rsidRDefault="00486B80">
      <w:pPr>
        <w:pStyle w:val="Style16"/>
        <w:widowControl/>
        <w:shd w:val="clear" w:color="auto" w:fill="FFFFFF"/>
        <w:spacing w:line="240" w:lineRule="exact"/>
        <w:ind w:left="62" w:right="34"/>
        <w:rPr>
          <w:sz w:val="20"/>
          <w:szCs w:val="20"/>
        </w:rPr>
      </w:pPr>
    </w:p>
    <w:p w:rsidR="00486B80" w:rsidRDefault="00486B80">
      <w:pPr>
        <w:pStyle w:val="Style16"/>
        <w:widowControl/>
        <w:shd w:val="clear" w:color="auto" w:fill="FFFFFF"/>
        <w:spacing w:before="14"/>
        <w:ind w:left="62" w:right="34"/>
        <w:rPr>
          <w:rStyle w:val="FontStyle44"/>
          <w:lang w:val="fr-FR" w:eastAsia="fr-FR"/>
        </w:rPr>
      </w:pPr>
      <w:r>
        <w:rPr>
          <w:rStyle w:val="FontStyle44"/>
          <w:lang w:val="fr-FR" w:eastAsia="fr-FR"/>
        </w:rPr>
        <w:t>Ces dispositions sont applicables dans les relations de travail (article</w:t>
      </w:r>
      <w:r w:rsidRPr="00486B80">
        <w:rPr>
          <w:rStyle w:val="FontStyle44"/>
          <w:lang w:eastAsia="fr-FR"/>
        </w:rPr>
        <w:t xml:space="preserve"> 5, §</w:t>
      </w:r>
      <w:r>
        <w:rPr>
          <w:rStyle w:val="FontStyle44"/>
          <w:lang w:val="fr-FR" w:eastAsia="fr-FR"/>
        </w:rPr>
        <w:t xml:space="preserve"> 1</w:t>
      </w:r>
      <w:r>
        <w:rPr>
          <w:rStyle w:val="FontStyle44"/>
          <w:vertAlign w:val="superscript"/>
          <w:lang w:val="fr-FR" w:eastAsia="fr-FR"/>
        </w:rPr>
        <w:t>er</w:t>
      </w:r>
      <w:r>
        <w:rPr>
          <w:rStyle w:val="FontStyle44"/>
          <w:lang w:val="fr-FR" w:eastAsia="fr-FR"/>
        </w:rPr>
        <w:t>,</w:t>
      </w:r>
      <w:r w:rsidRPr="00486B80">
        <w:rPr>
          <w:rStyle w:val="FontStyle44"/>
          <w:lang w:eastAsia="fr-FR"/>
        </w:rPr>
        <w:t xml:space="preserve"> 5*</w:t>
      </w:r>
      <w:r>
        <w:rPr>
          <w:rStyle w:val="FontStyle44"/>
          <w:lang w:val="fr-FR" w:eastAsia="fr-FR"/>
        </w:rPr>
        <w:t xml:space="preserve"> de la loi), notamment en cas de licenciement (article</w:t>
      </w:r>
      <w:r w:rsidRPr="00486B80">
        <w:rPr>
          <w:rStyle w:val="FontStyle44"/>
          <w:lang w:eastAsia="fr-FR"/>
        </w:rPr>
        <w:t xml:space="preserve"> 5, § 2,3°</w:t>
      </w:r>
      <w:r>
        <w:rPr>
          <w:rStyle w:val="FontStyle44"/>
          <w:lang w:val="fr-FR" w:eastAsia="fr-FR"/>
        </w:rPr>
        <w:t xml:space="preserve"> de la loi).</w:t>
      </w:r>
    </w:p>
    <w:p w:rsidR="00486B80" w:rsidRPr="00486B80" w:rsidRDefault="00486B80" w:rsidP="00486B80">
      <w:pPr>
        <w:pStyle w:val="Style30"/>
        <w:widowControl/>
        <w:numPr>
          <w:ilvl w:val="0"/>
          <w:numId w:val="21"/>
        </w:numPr>
        <w:shd w:val="clear" w:color="auto" w:fill="FFFFFF"/>
        <w:tabs>
          <w:tab w:val="left" w:pos="840"/>
        </w:tabs>
        <w:spacing w:before="254"/>
        <w:ind w:right="29"/>
        <w:rPr>
          <w:rStyle w:val="FontStyle44"/>
          <w:lang w:eastAsia="en-US"/>
        </w:rPr>
      </w:pPr>
      <w:r>
        <w:rPr>
          <w:rStyle w:val="FontStyle44"/>
          <w:lang w:val="fr-FR" w:eastAsia="fr-FR"/>
        </w:rPr>
        <w:t>Constitue également une forme de discrimination interdite par la loi,</w:t>
      </w:r>
      <w:r w:rsidRPr="00486B80">
        <w:rPr>
          <w:rStyle w:val="FontStyle44"/>
          <w:lang w:eastAsia="fr-FR"/>
        </w:rPr>
        <w:t xml:space="preserve"> «</w:t>
      </w:r>
      <w:r>
        <w:rPr>
          <w:rStyle w:val="FontStyle44"/>
          <w:lang w:val="fr-FR" w:eastAsia="fr-FR"/>
        </w:rPr>
        <w:t xml:space="preserve"> </w:t>
      </w:r>
      <w:r>
        <w:rPr>
          <w:rStyle w:val="FontStyle45"/>
          <w:lang w:val="fr-FR" w:eastAsia="fr-FR"/>
        </w:rPr>
        <w:t>un refus de mettre en place des aménagements raisonnables en faveur d'une personne handicapée</w:t>
      </w:r>
      <w:r w:rsidRPr="00486B80">
        <w:rPr>
          <w:rStyle w:val="FontStyle45"/>
          <w:lang w:eastAsia="fr-FR"/>
        </w:rPr>
        <w:t xml:space="preserve"> » </w:t>
      </w:r>
      <w:r>
        <w:rPr>
          <w:rStyle w:val="FontStyle44"/>
          <w:lang w:val="fr-FR" w:eastAsia="fr-FR"/>
        </w:rPr>
        <w:t>(article</w:t>
      </w:r>
      <w:r w:rsidRPr="00486B80">
        <w:rPr>
          <w:rStyle w:val="FontStyle44"/>
          <w:lang w:eastAsia="fr-FR"/>
        </w:rPr>
        <w:t xml:space="preserve"> 14,</w:t>
      </w:r>
      <w:r>
        <w:rPr>
          <w:rStyle w:val="FontStyle44"/>
          <w:lang w:val="fr-FR" w:eastAsia="fr-FR"/>
        </w:rPr>
        <w:t xml:space="preserve"> dernier tiret, de la loi du</w:t>
      </w:r>
      <w:r w:rsidRPr="00486B80">
        <w:rPr>
          <w:rStyle w:val="FontStyle44"/>
          <w:lang w:eastAsia="fr-FR"/>
        </w:rPr>
        <w:t xml:space="preserve"> 10</w:t>
      </w:r>
      <w:r>
        <w:rPr>
          <w:rStyle w:val="FontStyle44"/>
          <w:lang w:val="fr-FR" w:eastAsia="fr-FR"/>
        </w:rPr>
        <w:t xml:space="preserve"> mai</w:t>
      </w:r>
      <w:r w:rsidRPr="00486B80">
        <w:rPr>
          <w:rStyle w:val="FontStyle44"/>
          <w:lang w:eastAsia="fr-FR"/>
        </w:rPr>
        <w:t xml:space="preserve"> 2007).</w:t>
      </w:r>
    </w:p>
    <w:p w:rsidR="00486B80" w:rsidRDefault="00486B80">
      <w:pPr>
        <w:pStyle w:val="Style16"/>
        <w:widowControl/>
        <w:shd w:val="clear" w:color="auto" w:fill="FFFFFF"/>
        <w:spacing w:line="240" w:lineRule="exact"/>
        <w:ind w:left="58"/>
        <w:jc w:val="left"/>
        <w:rPr>
          <w:sz w:val="20"/>
          <w:szCs w:val="20"/>
        </w:rPr>
      </w:pPr>
    </w:p>
    <w:p w:rsidR="00486B80" w:rsidRDefault="00486B80">
      <w:pPr>
        <w:pStyle w:val="Style16"/>
        <w:widowControl/>
        <w:shd w:val="clear" w:color="auto" w:fill="FFFFFF"/>
        <w:spacing w:before="53" w:line="240" w:lineRule="auto"/>
        <w:ind w:left="58"/>
        <w:jc w:val="left"/>
        <w:rPr>
          <w:rStyle w:val="FontStyle44"/>
          <w:lang w:val="fr-FR" w:eastAsia="fr-FR"/>
        </w:rPr>
      </w:pPr>
      <w:r>
        <w:rPr>
          <w:rStyle w:val="FontStyle44"/>
          <w:lang w:val="fr-FR" w:eastAsia="fr-FR"/>
        </w:rPr>
        <w:t>Le handicap constitue en effet également un critère protégé (cf. article</w:t>
      </w:r>
      <w:r w:rsidRPr="00486B80">
        <w:rPr>
          <w:rStyle w:val="FontStyle44"/>
          <w:lang w:eastAsia="fr-FR"/>
        </w:rPr>
        <w:t xml:space="preserve"> 3</w:t>
      </w:r>
      <w:r>
        <w:rPr>
          <w:rStyle w:val="FontStyle44"/>
          <w:lang w:val="fr-FR" w:eastAsia="fr-FR"/>
        </w:rPr>
        <w:t xml:space="preserve"> de loi).</w:t>
      </w:r>
    </w:p>
    <w:p w:rsidR="00486B80" w:rsidRDefault="00486B80">
      <w:pPr>
        <w:pStyle w:val="Style16"/>
        <w:widowControl/>
        <w:shd w:val="clear" w:color="auto" w:fill="FFFFFF"/>
        <w:spacing w:line="240" w:lineRule="exact"/>
        <w:ind w:left="48" w:right="43"/>
        <w:rPr>
          <w:sz w:val="20"/>
          <w:szCs w:val="20"/>
        </w:rPr>
      </w:pPr>
    </w:p>
    <w:p w:rsidR="00486B80" w:rsidRPr="00486B80" w:rsidRDefault="00486B80">
      <w:pPr>
        <w:pStyle w:val="Style16"/>
        <w:widowControl/>
        <w:shd w:val="clear" w:color="auto" w:fill="FFFFFF"/>
        <w:spacing w:before="34"/>
        <w:ind w:left="48" w:right="43"/>
        <w:rPr>
          <w:rStyle w:val="FontStyle44"/>
          <w:lang w:eastAsia="fr-FR"/>
        </w:rPr>
      </w:pPr>
      <w:r>
        <w:rPr>
          <w:rStyle w:val="FontStyle44"/>
          <w:lang w:val="fr-FR" w:eastAsia="fr-FR"/>
        </w:rPr>
        <w:t>La doctrine précise toutefois ce qui suit à propos du handicap et du refus d'aménagements raisonnables</w:t>
      </w:r>
      <w:r w:rsidRPr="00486B80">
        <w:rPr>
          <w:rStyle w:val="FontStyle44"/>
          <w:lang w:eastAsia="fr-FR"/>
        </w:rPr>
        <w:t xml:space="preserve"> :</w:t>
      </w:r>
    </w:p>
    <w:p w:rsidR="00486B80" w:rsidRDefault="00486B80">
      <w:pPr>
        <w:pStyle w:val="Style32"/>
        <w:widowControl/>
        <w:shd w:val="clear" w:color="auto" w:fill="FFFFFF"/>
        <w:spacing w:line="240" w:lineRule="exact"/>
        <w:ind w:left="24" w:right="38"/>
        <w:rPr>
          <w:sz w:val="20"/>
          <w:szCs w:val="20"/>
        </w:rPr>
      </w:pPr>
    </w:p>
    <w:p w:rsidR="00486B80" w:rsidRPr="00486B80" w:rsidRDefault="00486B80">
      <w:pPr>
        <w:pStyle w:val="Style32"/>
        <w:widowControl/>
        <w:shd w:val="clear" w:color="auto" w:fill="FFFFFF"/>
        <w:spacing w:before="19" w:line="254" w:lineRule="exact"/>
        <w:ind w:left="24" w:right="38"/>
        <w:rPr>
          <w:rStyle w:val="FontStyle45"/>
          <w:lang w:eastAsia="fr-FR"/>
        </w:rPr>
      </w:pPr>
      <w:r>
        <w:rPr>
          <w:rStyle w:val="FontStyle44"/>
          <w:lang w:val="fr-FR" w:eastAsia="fr-FR"/>
        </w:rPr>
        <w:t>si la notion de handicap doit</w:t>
      </w:r>
      <w:r w:rsidRPr="00486B80">
        <w:rPr>
          <w:rStyle w:val="FontStyle44"/>
          <w:lang w:eastAsia="fr-FR"/>
        </w:rPr>
        <w:t xml:space="preserve"> «</w:t>
      </w:r>
      <w:r>
        <w:rPr>
          <w:rStyle w:val="FontStyle44"/>
          <w:lang w:val="fr-FR" w:eastAsia="fr-FR"/>
        </w:rPr>
        <w:t xml:space="preserve"> </w:t>
      </w:r>
      <w:r>
        <w:rPr>
          <w:rStyle w:val="FontStyle45"/>
          <w:lang w:val="fr-FR" w:eastAsia="fr-FR"/>
        </w:rPr>
        <w:t>être entendue dans une conception large, c'est-à-dire comme une limitation des capacités qui entrave la participation de la personne concernée à la vie professionnelle [résultant] d'atteintes physiques, mentales ou psychiques</w:t>
      </w:r>
      <w:r w:rsidRPr="00486B80">
        <w:rPr>
          <w:rStyle w:val="FontStyle45"/>
          <w:lang w:eastAsia="fr-FR"/>
        </w:rPr>
        <w:t xml:space="preserve"> », «</w:t>
      </w:r>
      <w:r>
        <w:rPr>
          <w:rStyle w:val="FontStyle45"/>
          <w:lang w:val="fr-FR" w:eastAsia="fr-FR"/>
        </w:rPr>
        <w:t xml:space="preserve"> cette limitation doit toutefois restreindre durablement les capacités professionnelles du travailleur »</w:t>
      </w:r>
      <w:r>
        <w:rPr>
          <w:rStyle w:val="FontStyle45"/>
          <w:vertAlign w:val="superscript"/>
          <w:lang w:val="fr-FR" w:eastAsia="fr-FR"/>
        </w:rPr>
        <w:t>6</w:t>
      </w:r>
      <w:r w:rsidRPr="00486B80">
        <w:rPr>
          <w:rStyle w:val="FontStyle45"/>
          <w:lang w:eastAsia="fr-FR"/>
        </w:rPr>
        <w:t xml:space="preserve"> ;</w:t>
      </w:r>
    </w:p>
    <w:p w:rsidR="00486B80" w:rsidRDefault="00486B80">
      <w:pPr>
        <w:pStyle w:val="Style32"/>
        <w:widowControl/>
        <w:shd w:val="clear" w:color="auto" w:fill="FFFFFF"/>
        <w:spacing w:line="240" w:lineRule="exact"/>
        <w:ind w:left="24" w:right="43" w:firstLine="826"/>
        <w:rPr>
          <w:sz w:val="20"/>
          <w:szCs w:val="20"/>
        </w:rPr>
      </w:pPr>
    </w:p>
    <w:p w:rsidR="00486B80" w:rsidRDefault="00486B80">
      <w:pPr>
        <w:pStyle w:val="Style32"/>
        <w:widowControl/>
        <w:shd w:val="clear" w:color="auto" w:fill="FFFFFF"/>
        <w:spacing w:before="14" w:line="259" w:lineRule="exact"/>
        <w:ind w:left="24" w:right="43" w:firstLine="826"/>
        <w:rPr>
          <w:rStyle w:val="FontStyle45"/>
          <w:lang w:val="fr-FR" w:eastAsia="fr-FR"/>
        </w:rPr>
      </w:pPr>
      <w:r>
        <w:rPr>
          <w:rStyle w:val="FontStyle44"/>
          <w:lang w:val="fr-FR" w:eastAsia="fr-FR"/>
        </w:rPr>
        <w:t>en outre,</w:t>
      </w:r>
      <w:r w:rsidRPr="00486B80">
        <w:rPr>
          <w:rStyle w:val="FontStyle44"/>
          <w:lang w:eastAsia="fr-FR"/>
        </w:rPr>
        <w:t xml:space="preserve"> «</w:t>
      </w:r>
      <w:r>
        <w:rPr>
          <w:rStyle w:val="FontStyle44"/>
          <w:lang w:val="fr-FR" w:eastAsia="fr-FR"/>
        </w:rPr>
        <w:t xml:space="preserve"> </w:t>
      </w:r>
      <w:r>
        <w:rPr>
          <w:rStyle w:val="FontStyle45"/>
          <w:lang w:val="fr-FR" w:eastAsia="fr-FR"/>
        </w:rPr>
        <w:t>la notion de refus suppose, selon nous, qu'une demande préalable ait été formulée. Autrement dit, la demande constitue un élément essentiel pour que le refus d'y accéder constitue une discrimination Injustifiée.</w:t>
      </w:r>
    </w:p>
    <w:p w:rsidR="00486B80" w:rsidRDefault="0037082F">
      <w:pPr>
        <w:pStyle w:val="Style22"/>
        <w:widowControl/>
        <w:shd w:val="clear" w:color="auto" w:fill="FFFFFF"/>
        <w:spacing w:line="240" w:lineRule="exact"/>
        <w:ind w:left="10" w:right="58"/>
        <w:rPr>
          <w:sz w:val="20"/>
          <w:szCs w:val="20"/>
        </w:rPr>
      </w:pPr>
      <w:r>
        <w:rPr>
          <w:noProof/>
        </w:rPr>
        <mc:AlternateContent>
          <mc:Choice Requires="wpg">
            <w:drawing>
              <wp:anchor distT="213360" distB="0" distL="24130" distR="24130" simplePos="0" relativeHeight="251658240" behindDoc="0" locked="0" layoutInCell="1" allowOverlap="1">
                <wp:simplePos x="0" y="0"/>
                <wp:positionH relativeFrom="margin">
                  <wp:posOffset>-12065</wp:posOffset>
                </wp:positionH>
                <wp:positionV relativeFrom="paragraph">
                  <wp:posOffset>2368550</wp:posOffset>
                </wp:positionV>
                <wp:extent cx="5001895" cy="1779905"/>
                <wp:effectExtent l="6985" t="0" r="10795" b="1397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1895" cy="1779905"/>
                          <a:chOff x="2443" y="12346"/>
                          <a:chExt cx="7877" cy="2803"/>
                        </a:xfrm>
                      </wpg:grpSpPr>
                      <pic:pic xmlns:pic="http://schemas.openxmlformats.org/drawingml/2006/picture">
                        <pic:nvPicPr>
                          <pic:cNvPr id="3" name="Picture 3"/>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2443" y="12346"/>
                            <a:ext cx="7613" cy="1536"/>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443" y="13978"/>
                            <a:ext cx="7877" cy="117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86B80" w:rsidRPr="00486B80" w:rsidRDefault="00486B80">
                              <w:pPr>
                                <w:pStyle w:val="Style23"/>
                                <w:widowControl/>
                                <w:shd w:val="clear" w:color="auto" w:fill="FFFFFF"/>
                                <w:tabs>
                                  <w:tab w:val="left" w:pos="115"/>
                                </w:tabs>
                                <w:spacing w:line="230" w:lineRule="exact"/>
                                <w:jc w:val="left"/>
                                <w:rPr>
                                  <w:rStyle w:val="FontStyle46"/>
                                  <w:lang w:eastAsia="en-US"/>
                                </w:rPr>
                              </w:pPr>
                              <w:r w:rsidRPr="00486B80">
                                <w:rPr>
                                  <w:rStyle w:val="FontStyle46"/>
                                  <w:vertAlign w:val="superscript"/>
                                  <w:lang w:eastAsia="en-US"/>
                                </w:rPr>
                                <w:t>5</w:t>
                              </w:r>
                              <w:r w:rsidRPr="00486B80">
                                <w:rPr>
                                  <w:rStyle w:val="FontStyle46"/>
                                  <w:lang w:eastAsia="en-US"/>
                                </w:rPr>
                                <w:tab/>
                              </w:r>
                              <w:r>
                                <w:rPr>
                                  <w:rStyle w:val="FontStyle46"/>
                                  <w:lang w:val="fr-FR" w:eastAsia="en-US"/>
                                </w:rPr>
                                <w:t>Cf. article</w:t>
                              </w:r>
                              <w:r w:rsidRPr="00486B80">
                                <w:rPr>
                                  <w:rStyle w:val="FontStyle46"/>
                                  <w:lang w:eastAsia="en-US"/>
                                </w:rPr>
                                <w:t xml:space="preserve"> 4, 6'</w:t>
                              </w:r>
                              <w:r>
                                <w:rPr>
                                  <w:rStyle w:val="FontStyle46"/>
                                  <w:lang w:val="fr-FR" w:eastAsia="en-US"/>
                                </w:rPr>
                                <w:t xml:space="preserve"> de la loi du</w:t>
                              </w:r>
                              <w:r w:rsidRPr="00486B80">
                                <w:rPr>
                                  <w:rStyle w:val="FontStyle46"/>
                                  <w:lang w:eastAsia="en-US"/>
                                </w:rPr>
                                <w:t xml:space="preserve"> 10</w:t>
                              </w:r>
                              <w:r>
                                <w:rPr>
                                  <w:rStyle w:val="FontStyle46"/>
                                  <w:lang w:val="fr-FR" w:eastAsia="en-US"/>
                                </w:rPr>
                                <w:t xml:space="preserve"> mai</w:t>
                              </w:r>
                              <w:r w:rsidRPr="00486B80">
                                <w:rPr>
                                  <w:rStyle w:val="FontStyle46"/>
                                  <w:lang w:eastAsia="en-US"/>
                                </w:rPr>
                                <w:t xml:space="preserve"> 2007.</w:t>
                              </w:r>
                            </w:p>
                            <w:p w:rsidR="00486B80" w:rsidRPr="00486B80" w:rsidRDefault="00486B80">
                              <w:pPr>
                                <w:pStyle w:val="Style23"/>
                                <w:widowControl/>
                                <w:shd w:val="clear" w:color="auto" w:fill="FFFFFF"/>
                                <w:tabs>
                                  <w:tab w:val="left" w:pos="115"/>
                                </w:tabs>
                                <w:spacing w:line="230" w:lineRule="exact"/>
                                <w:rPr>
                                  <w:rStyle w:val="FontStyle46"/>
                                  <w:lang w:eastAsia="en-US"/>
                                </w:rPr>
                              </w:pPr>
                              <w:r w:rsidRPr="00486B80">
                                <w:rPr>
                                  <w:rStyle w:val="FontStyle46"/>
                                  <w:vertAlign w:val="superscript"/>
                                  <w:lang w:eastAsia="en-US"/>
                                </w:rPr>
                                <w:t>6</w:t>
                              </w:r>
                              <w:r w:rsidRPr="00486B80">
                                <w:rPr>
                                  <w:rStyle w:val="FontStyle46"/>
                                  <w:lang w:eastAsia="en-US"/>
                                </w:rPr>
                                <w:tab/>
                              </w:r>
                              <w:r>
                                <w:rPr>
                                  <w:rStyle w:val="FontStyle46"/>
                                  <w:lang w:val="fr-FR" w:eastAsia="en-US"/>
                                </w:rPr>
                                <w:t>M. Davagle, L'incapacité de travail de droit commun constatée par le médecin traitant ou par le médecin du travail et les obligations qui en découlent pour l'employeur et le travailleur, Etudes pratiques de droit social, Kluwer</w:t>
                              </w:r>
                              <w:r w:rsidRPr="00486B80">
                                <w:rPr>
                                  <w:rStyle w:val="FontStyle46"/>
                                  <w:lang w:eastAsia="en-US"/>
                                </w:rPr>
                                <w:t xml:space="preserve"> 2013/1,</w:t>
                              </w:r>
                              <w:r>
                                <w:rPr>
                                  <w:rStyle w:val="FontStyle46"/>
                                  <w:lang w:val="fr-FR" w:eastAsia="en-US"/>
                                </w:rPr>
                                <w:t xml:space="preserve"> n"</w:t>
                              </w:r>
                              <w:r w:rsidRPr="00486B80">
                                <w:rPr>
                                  <w:rStyle w:val="FontStyle46"/>
                                  <w:lang w:eastAsia="en-US"/>
                                </w:rPr>
                                <w:t xml:space="preserve"> 562.</w:t>
                              </w:r>
                            </w:p>
                            <w:p w:rsidR="00486B80" w:rsidRDefault="00486B80">
                              <w:pPr>
                                <w:pStyle w:val="Style23"/>
                                <w:widowControl/>
                                <w:shd w:val="clear" w:color="auto" w:fill="FFFFFF"/>
                                <w:tabs>
                                  <w:tab w:val="left" w:pos="115"/>
                                </w:tabs>
                                <w:spacing w:line="230" w:lineRule="exact"/>
                                <w:jc w:val="left"/>
                                <w:rPr>
                                  <w:rStyle w:val="FontStyle46"/>
                                  <w:lang w:val="en-US" w:eastAsia="en-US"/>
                                </w:rPr>
                              </w:pPr>
                              <w:r>
                                <w:rPr>
                                  <w:rStyle w:val="FontStyle47"/>
                                  <w:vertAlign w:val="superscript"/>
                                  <w:lang w:val="en-US" w:eastAsia="en-US"/>
                                </w:rPr>
                                <w:t>7</w:t>
                              </w:r>
                              <w:r>
                                <w:rPr>
                                  <w:rStyle w:val="FontStyle47"/>
                                  <w:lang w:val="en-US" w:eastAsia="en-US"/>
                                </w:rPr>
                                <w:tab/>
                              </w:r>
                              <w:r>
                                <w:rPr>
                                  <w:rStyle w:val="FontStyle47"/>
                                  <w:lang w:val="fr-FR" w:eastAsia="en-US"/>
                                </w:rPr>
                                <w:t xml:space="preserve">Idem, </w:t>
                              </w:r>
                              <w:r>
                                <w:rPr>
                                  <w:rStyle w:val="FontStyle46"/>
                                  <w:lang w:val="fr-FR" w:eastAsia="en-US"/>
                                </w:rPr>
                                <w:t>n°</w:t>
                              </w:r>
                              <w:r>
                                <w:rPr>
                                  <w:rStyle w:val="FontStyle46"/>
                                  <w:lang w:val="en-US" w:eastAsia="en-US"/>
                                </w:rPr>
                                <w:t xml:space="preserve"> 563</w:t>
                              </w:r>
                              <w:r>
                                <w:rPr>
                                  <w:rStyle w:val="FontStyle46"/>
                                  <w:lang w:val="fr-FR" w:eastAsia="en-US"/>
                                </w:rPr>
                                <w:t xml:space="preserve"> et</w:t>
                              </w:r>
                              <w:r>
                                <w:rPr>
                                  <w:rStyle w:val="FontStyle46"/>
                                  <w:lang w:val="en-US" w:eastAsia="en-US"/>
                                </w:rPr>
                                <w:t xml:space="preserve"> 564.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5pt;margin-top:186.5pt;width:393.85pt;height:140.15pt;z-index:251658240;mso-wrap-distance-left:1.9pt;mso-wrap-distance-top:16.8pt;mso-wrap-distance-right:1.9pt;mso-position-horizontal-relative:margin" coordorigin="2443,12346" coordsize="7877,28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443;top:12346;width:7613;height:1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wK33DAAAA2gAAAA8AAABkcnMvZG93bnJldi54bWxEj0FrAjEUhO9C/0N4hd40WwvSrkaRQkVR&#10;warY62Pz3CxNXrabqNv+elMQPA4z8w0zmrTOijM1ofKs4LmXgSAuvK64VLDffXRfQYSIrNF6JgW/&#10;FGAyfuiMMNf+wp903sZSJAiHHBWYGOtcylAYchh6viZO3tE3DmOSTSl1g5cEd1b2s2wgHVacFgzW&#10;9G6o+N6enAL7c/j6W5nlcWVp/caLjZvKWV+pp8d2OgQRqY338K091wpe4P9KugFyf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ArfcMAAADaAAAADwAAAAAAAAAAAAAAAACf&#10;AgAAZHJzL2Rvd25yZXYueG1sUEsFBgAAAAAEAAQA9wAAAI8DAAAAAA==&#10;">
                  <v:imagedata r:id="rId11" o:title="" grayscale="t"/>
                </v:shape>
                <v:shapetype id="_x0000_t202" coordsize="21600,21600" o:spt="202" path="m,l,21600r21600,l21600,xe">
                  <v:stroke joinstyle="miter"/>
                  <v:path gradientshapeok="t" o:connecttype="rect"/>
                </v:shapetype>
                <v:shape id="Text Box 4" o:spid="_x0000_s1028" type="#_x0000_t202" style="position:absolute;left:2443;top:13978;width:7877;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486B80" w:rsidRPr="00486B80" w:rsidRDefault="00486B80">
                        <w:pPr>
                          <w:pStyle w:val="Style23"/>
                          <w:widowControl/>
                          <w:shd w:val="clear" w:color="auto" w:fill="FFFFFF"/>
                          <w:tabs>
                            <w:tab w:val="left" w:pos="115"/>
                          </w:tabs>
                          <w:spacing w:line="230" w:lineRule="exact"/>
                          <w:jc w:val="left"/>
                          <w:rPr>
                            <w:rStyle w:val="FontStyle46"/>
                            <w:lang w:eastAsia="en-US"/>
                          </w:rPr>
                        </w:pPr>
                        <w:r w:rsidRPr="00486B80">
                          <w:rPr>
                            <w:rStyle w:val="FontStyle46"/>
                            <w:vertAlign w:val="superscript"/>
                            <w:lang w:eastAsia="en-US"/>
                          </w:rPr>
                          <w:t>5</w:t>
                        </w:r>
                        <w:r w:rsidRPr="00486B80">
                          <w:rPr>
                            <w:rStyle w:val="FontStyle46"/>
                            <w:lang w:eastAsia="en-US"/>
                          </w:rPr>
                          <w:tab/>
                        </w:r>
                        <w:r>
                          <w:rPr>
                            <w:rStyle w:val="FontStyle46"/>
                            <w:lang w:val="fr-FR" w:eastAsia="en-US"/>
                          </w:rPr>
                          <w:t>Cf. article</w:t>
                        </w:r>
                        <w:r w:rsidRPr="00486B80">
                          <w:rPr>
                            <w:rStyle w:val="FontStyle46"/>
                            <w:lang w:eastAsia="en-US"/>
                          </w:rPr>
                          <w:t xml:space="preserve"> 4, 6'</w:t>
                        </w:r>
                        <w:r>
                          <w:rPr>
                            <w:rStyle w:val="FontStyle46"/>
                            <w:lang w:val="fr-FR" w:eastAsia="en-US"/>
                          </w:rPr>
                          <w:t xml:space="preserve"> de la loi du</w:t>
                        </w:r>
                        <w:r w:rsidRPr="00486B80">
                          <w:rPr>
                            <w:rStyle w:val="FontStyle46"/>
                            <w:lang w:eastAsia="en-US"/>
                          </w:rPr>
                          <w:t xml:space="preserve"> 10</w:t>
                        </w:r>
                        <w:r>
                          <w:rPr>
                            <w:rStyle w:val="FontStyle46"/>
                            <w:lang w:val="fr-FR" w:eastAsia="en-US"/>
                          </w:rPr>
                          <w:t xml:space="preserve"> mai</w:t>
                        </w:r>
                        <w:r w:rsidRPr="00486B80">
                          <w:rPr>
                            <w:rStyle w:val="FontStyle46"/>
                            <w:lang w:eastAsia="en-US"/>
                          </w:rPr>
                          <w:t xml:space="preserve"> 2007.</w:t>
                        </w:r>
                      </w:p>
                      <w:p w:rsidR="00486B80" w:rsidRPr="00486B80" w:rsidRDefault="00486B80">
                        <w:pPr>
                          <w:pStyle w:val="Style23"/>
                          <w:widowControl/>
                          <w:shd w:val="clear" w:color="auto" w:fill="FFFFFF"/>
                          <w:tabs>
                            <w:tab w:val="left" w:pos="115"/>
                          </w:tabs>
                          <w:spacing w:line="230" w:lineRule="exact"/>
                          <w:rPr>
                            <w:rStyle w:val="FontStyle46"/>
                            <w:lang w:eastAsia="en-US"/>
                          </w:rPr>
                        </w:pPr>
                        <w:r w:rsidRPr="00486B80">
                          <w:rPr>
                            <w:rStyle w:val="FontStyle46"/>
                            <w:vertAlign w:val="superscript"/>
                            <w:lang w:eastAsia="en-US"/>
                          </w:rPr>
                          <w:t>6</w:t>
                        </w:r>
                        <w:r w:rsidRPr="00486B80">
                          <w:rPr>
                            <w:rStyle w:val="FontStyle46"/>
                            <w:lang w:eastAsia="en-US"/>
                          </w:rPr>
                          <w:tab/>
                        </w:r>
                        <w:r>
                          <w:rPr>
                            <w:rStyle w:val="FontStyle46"/>
                            <w:lang w:val="fr-FR" w:eastAsia="en-US"/>
                          </w:rPr>
                          <w:t>M. Davagle, L'incapacité de travail de droit commun constatée par le médecin traitant ou par le médecin du travail et les obligations qui en découlent pour l'employeur et le travailleur, Etudes pratiques de droit social, Kluwer</w:t>
                        </w:r>
                        <w:r w:rsidRPr="00486B80">
                          <w:rPr>
                            <w:rStyle w:val="FontStyle46"/>
                            <w:lang w:eastAsia="en-US"/>
                          </w:rPr>
                          <w:t xml:space="preserve"> 2013/1,</w:t>
                        </w:r>
                        <w:r>
                          <w:rPr>
                            <w:rStyle w:val="FontStyle46"/>
                            <w:lang w:val="fr-FR" w:eastAsia="en-US"/>
                          </w:rPr>
                          <w:t xml:space="preserve"> n"</w:t>
                        </w:r>
                        <w:r w:rsidRPr="00486B80">
                          <w:rPr>
                            <w:rStyle w:val="FontStyle46"/>
                            <w:lang w:eastAsia="en-US"/>
                          </w:rPr>
                          <w:t xml:space="preserve"> 562.</w:t>
                        </w:r>
                      </w:p>
                      <w:p w:rsidR="00486B80" w:rsidRDefault="00486B80">
                        <w:pPr>
                          <w:pStyle w:val="Style23"/>
                          <w:widowControl/>
                          <w:shd w:val="clear" w:color="auto" w:fill="FFFFFF"/>
                          <w:tabs>
                            <w:tab w:val="left" w:pos="115"/>
                          </w:tabs>
                          <w:spacing w:line="230" w:lineRule="exact"/>
                          <w:jc w:val="left"/>
                          <w:rPr>
                            <w:rStyle w:val="FontStyle46"/>
                            <w:lang w:val="en-US" w:eastAsia="en-US"/>
                          </w:rPr>
                        </w:pPr>
                        <w:r>
                          <w:rPr>
                            <w:rStyle w:val="FontStyle47"/>
                            <w:vertAlign w:val="superscript"/>
                            <w:lang w:val="en-US" w:eastAsia="en-US"/>
                          </w:rPr>
                          <w:t>7</w:t>
                        </w:r>
                        <w:r>
                          <w:rPr>
                            <w:rStyle w:val="FontStyle47"/>
                            <w:lang w:val="en-US" w:eastAsia="en-US"/>
                          </w:rPr>
                          <w:tab/>
                        </w:r>
                        <w:r>
                          <w:rPr>
                            <w:rStyle w:val="FontStyle47"/>
                            <w:lang w:val="fr-FR" w:eastAsia="en-US"/>
                          </w:rPr>
                          <w:t xml:space="preserve">Idem, </w:t>
                        </w:r>
                        <w:r>
                          <w:rPr>
                            <w:rStyle w:val="FontStyle46"/>
                            <w:lang w:val="fr-FR" w:eastAsia="en-US"/>
                          </w:rPr>
                          <w:t>n°</w:t>
                        </w:r>
                        <w:r>
                          <w:rPr>
                            <w:rStyle w:val="FontStyle46"/>
                            <w:lang w:val="en-US" w:eastAsia="en-US"/>
                          </w:rPr>
                          <w:t xml:space="preserve"> 563</w:t>
                        </w:r>
                        <w:r>
                          <w:rPr>
                            <w:rStyle w:val="FontStyle46"/>
                            <w:lang w:val="fr-FR" w:eastAsia="en-US"/>
                          </w:rPr>
                          <w:t xml:space="preserve"> et</w:t>
                        </w:r>
                        <w:r>
                          <w:rPr>
                            <w:rStyle w:val="FontStyle46"/>
                            <w:lang w:val="en-US" w:eastAsia="en-US"/>
                          </w:rPr>
                          <w:t xml:space="preserve"> 564.</w:t>
                        </w:r>
                      </w:p>
                    </w:txbxContent>
                  </v:textbox>
                </v:shape>
                <w10:wrap type="topAndBottom" anchorx="margin"/>
              </v:group>
            </w:pict>
          </mc:Fallback>
        </mc:AlternateContent>
      </w:r>
    </w:p>
    <w:p w:rsidR="00486B80" w:rsidRDefault="00486B80">
      <w:pPr>
        <w:pStyle w:val="Style22"/>
        <w:widowControl/>
        <w:shd w:val="clear" w:color="auto" w:fill="FFFFFF"/>
        <w:spacing w:before="14"/>
        <w:ind w:left="10" w:right="58"/>
        <w:rPr>
          <w:rStyle w:val="FontStyle45"/>
          <w:lang w:val="fr-FR" w:eastAsia="fr-FR"/>
        </w:rPr>
      </w:pPr>
      <w:r>
        <w:rPr>
          <w:rStyle w:val="FontStyle45"/>
          <w:lang w:val="fr-FR" w:eastAsia="fr-FR"/>
        </w:rPr>
        <w:t>La loi ne précise pas la procédure à suivre pour formuler la demande. Celle-ci doit, selon nous, être introduite par le travailleur, par le biais d'une consultation spontanée, auprès du conseiller en prévention-médecin du travail considéré comme la personne la plus habilitée à évaluer, sur le plan médical, la situation du travailleur dans l'entreprise »</w:t>
      </w:r>
      <w:r>
        <w:rPr>
          <w:rStyle w:val="FontStyle45"/>
          <w:vertAlign w:val="superscript"/>
          <w:lang w:val="fr-FR" w:eastAsia="fr-FR"/>
        </w:rPr>
        <w:t>7</w:t>
      </w:r>
      <w:r>
        <w:rPr>
          <w:rStyle w:val="FontStyle45"/>
          <w:lang w:val="fr-FR" w:eastAsia="fr-FR"/>
        </w:rPr>
        <w:t>.</w:t>
      </w:r>
    </w:p>
    <w:p w:rsidR="00486B80" w:rsidRPr="00486B80" w:rsidRDefault="00486B80" w:rsidP="00486B80">
      <w:pPr>
        <w:pStyle w:val="Style30"/>
        <w:widowControl/>
        <w:numPr>
          <w:ilvl w:val="0"/>
          <w:numId w:val="22"/>
        </w:numPr>
        <w:shd w:val="clear" w:color="auto" w:fill="FFFFFF"/>
        <w:tabs>
          <w:tab w:val="left" w:pos="840"/>
        </w:tabs>
        <w:spacing w:before="259" w:line="254" w:lineRule="exact"/>
        <w:ind w:right="62"/>
        <w:rPr>
          <w:rStyle w:val="FontStyle44"/>
          <w:lang w:eastAsia="en-US"/>
        </w:rPr>
      </w:pPr>
      <w:r>
        <w:rPr>
          <w:rStyle w:val="FontStyle44"/>
          <w:lang w:val="fr-FR" w:eastAsia="fr-FR"/>
        </w:rPr>
        <w:t>En cas de discrimination, la victime peut notamment réclamer l'indemnisation de son préjudice soit à concurrence d'une somme forfaitaire fixée par la loi à six mois de rémunération brute en cas de discrimination dans le cadre des relations de travail,</w:t>
      </w:r>
      <w:r w:rsidRPr="00486B80">
        <w:rPr>
          <w:rStyle w:val="FontStyle44"/>
          <w:lang w:eastAsia="fr-FR"/>
        </w:rPr>
        <w:t xml:space="preserve"> «</w:t>
      </w:r>
      <w:r>
        <w:rPr>
          <w:rStyle w:val="FontStyle44"/>
          <w:lang w:val="fr-FR" w:eastAsia="fr-FR"/>
        </w:rPr>
        <w:t xml:space="preserve"> à </w:t>
      </w:r>
      <w:r>
        <w:rPr>
          <w:rStyle w:val="FontStyle45"/>
          <w:lang w:val="fr-FR" w:eastAsia="fr-FR"/>
        </w:rPr>
        <w:t>moins que l'employeur ne démontre que le traitement litigieux défavorable aurait également été adopté en l'absence de discrimination</w:t>
      </w:r>
      <w:r w:rsidRPr="00486B80">
        <w:rPr>
          <w:rStyle w:val="FontStyle45"/>
          <w:lang w:eastAsia="fr-FR"/>
        </w:rPr>
        <w:t xml:space="preserve"> </w:t>
      </w:r>
      <w:r w:rsidRPr="00486B80">
        <w:rPr>
          <w:rStyle w:val="FontStyle44"/>
          <w:lang w:eastAsia="fr-FR"/>
        </w:rPr>
        <w:t>»,</w:t>
      </w:r>
      <w:r>
        <w:rPr>
          <w:rStyle w:val="FontStyle44"/>
          <w:lang w:val="fr-FR" w:eastAsia="fr-FR"/>
        </w:rPr>
        <w:t xml:space="preserve"> soit à concurrence du dommage qu'elle a réellement subi, à charge alors pour elle de prouver l'étendue de ce dommage (article</w:t>
      </w:r>
      <w:r w:rsidRPr="00486B80">
        <w:rPr>
          <w:rStyle w:val="FontStyle44"/>
          <w:lang w:eastAsia="fr-FR"/>
        </w:rPr>
        <w:t xml:space="preserve"> 18</w:t>
      </w:r>
      <w:r>
        <w:rPr>
          <w:rStyle w:val="FontStyle44"/>
          <w:lang w:val="fr-FR" w:eastAsia="fr-FR"/>
        </w:rPr>
        <w:t xml:space="preserve"> de la loi,</w:t>
      </w:r>
      <w:r w:rsidRPr="00486B80">
        <w:rPr>
          <w:rStyle w:val="FontStyle44"/>
          <w:lang w:eastAsia="fr-FR"/>
        </w:rPr>
        <w:t xml:space="preserve"> §</w:t>
      </w:r>
      <w:r>
        <w:rPr>
          <w:rStyle w:val="FontStyle44"/>
          <w:lang w:val="fr-FR" w:eastAsia="fr-FR"/>
        </w:rPr>
        <w:t xml:space="preserve"> 1</w:t>
      </w:r>
      <w:r>
        <w:rPr>
          <w:rStyle w:val="FontStyle44"/>
          <w:vertAlign w:val="superscript"/>
          <w:lang w:val="fr-FR" w:eastAsia="fr-FR"/>
        </w:rPr>
        <w:t>er</w:t>
      </w:r>
      <w:r>
        <w:rPr>
          <w:rStyle w:val="FontStyle44"/>
          <w:lang w:val="fr-FR" w:eastAsia="fr-FR"/>
        </w:rPr>
        <w:t xml:space="preserve"> et</w:t>
      </w:r>
      <w:r w:rsidRPr="00486B80">
        <w:rPr>
          <w:rStyle w:val="FontStyle44"/>
          <w:lang w:eastAsia="fr-FR"/>
        </w:rPr>
        <w:t xml:space="preserve"> § 2, 2).</w:t>
      </w:r>
    </w:p>
    <w:p w:rsidR="00486B80" w:rsidRPr="00486B80" w:rsidRDefault="00486B80" w:rsidP="00486B80">
      <w:pPr>
        <w:pStyle w:val="Style30"/>
        <w:widowControl/>
        <w:numPr>
          <w:ilvl w:val="0"/>
          <w:numId w:val="22"/>
        </w:numPr>
        <w:shd w:val="clear" w:color="auto" w:fill="FFFFFF"/>
        <w:tabs>
          <w:tab w:val="left" w:pos="840"/>
        </w:tabs>
        <w:spacing w:before="259" w:line="254" w:lineRule="exact"/>
        <w:ind w:right="62"/>
        <w:rPr>
          <w:rStyle w:val="FontStyle44"/>
          <w:lang w:eastAsia="en-US"/>
        </w:rPr>
        <w:sectPr w:rsidR="00486B80" w:rsidRPr="00486B80">
          <w:type w:val="continuous"/>
          <w:pgSz w:w="12240" w:h="15840"/>
          <w:pgMar w:top="1440" w:right="2784" w:bottom="720" w:left="1642" w:header="720" w:footer="720" w:gutter="0"/>
          <w:cols w:space="60"/>
          <w:noEndnote/>
          <w:titlePg/>
        </w:sectPr>
      </w:pPr>
    </w:p>
    <w:p w:rsidR="00486B80" w:rsidRDefault="00486B80">
      <w:pPr>
        <w:widowControl/>
        <w:spacing w:before="1068" w:line="240" w:lineRule="exact"/>
        <w:rPr>
          <w:sz w:val="20"/>
          <w:szCs w:val="20"/>
        </w:rPr>
      </w:pPr>
    </w:p>
    <w:p w:rsidR="00486B80" w:rsidRDefault="00486B80" w:rsidP="00414405">
      <w:pPr>
        <w:pStyle w:val="Style30"/>
        <w:widowControl/>
        <w:shd w:val="clear" w:color="auto" w:fill="FFFFFF"/>
        <w:tabs>
          <w:tab w:val="left" w:pos="840"/>
        </w:tabs>
        <w:spacing w:before="259" w:line="254" w:lineRule="exact"/>
        <w:ind w:right="62"/>
        <w:rPr>
          <w:rStyle w:val="FontStyle44"/>
          <w:lang w:eastAsia="en-US"/>
        </w:rPr>
      </w:pPr>
    </w:p>
    <w:p w:rsidR="00414405" w:rsidRDefault="00414405" w:rsidP="00414405">
      <w:pPr>
        <w:pStyle w:val="Style30"/>
        <w:widowControl/>
        <w:shd w:val="clear" w:color="auto" w:fill="FFFFFF"/>
        <w:tabs>
          <w:tab w:val="left" w:pos="840"/>
        </w:tabs>
        <w:spacing w:before="259" w:line="254" w:lineRule="exact"/>
        <w:ind w:right="62"/>
        <w:rPr>
          <w:rStyle w:val="FontStyle44"/>
          <w:lang w:eastAsia="en-US"/>
        </w:rPr>
      </w:pPr>
    </w:p>
    <w:p w:rsidR="00414405" w:rsidRDefault="00414405" w:rsidP="00414405">
      <w:pPr>
        <w:pStyle w:val="Style30"/>
        <w:widowControl/>
        <w:shd w:val="clear" w:color="auto" w:fill="FFFFFF"/>
        <w:tabs>
          <w:tab w:val="left" w:pos="840"/>
        </w:tabs>
        <w:spacing w:before="259" w:line="254" w:lineRule="exact"/>
        <w:ind w:right="62"/>
        <w:rPr>
          <w:rStyle w:val="FontStyle44"/>
          <w:lang w:eastAsia="en-US"/>
        </w:rPr>
      </w:pPr>
    </w:p>
    <w:p w:rsidR="00414405" w:rsidRDefault="00414405" w:rsidP="00414405">
      <w:pPr>
        <w:pStyle w:val="Style30"/>
        <w:widowControl/>
        <w:shd w:val="clear" w:color="auto" w:fill="FFFFFF"/>
        <w:tabs>
          <w:tab w:val="left" w:pos="840"/>
        </w:tabs>
        <w:spacing w:before="259" w:line="254" w:lineRule="exact"/>
        <w:ind w:right="62"/>
        <w:rPr>
          <w:rStyle w:val="FontStyle44"/>
          <w:lang w:eastAsia="en-US"/>
        </w:rPr>
      </w:pPr>
    </w:p>
    <w:p w:rsidR="00414405" w:rsidRDefault="00414405" w:rsidP="00414405">
      <w:pPr>
        <w:pStyle w:val="Style30"/>
        <w:widowControl/>
        <w:shd w:val="clear" w:color="auto" w:fill="FFFFFF"/>
        <w:tabs>
          <w:tab w:val="left" w:pos="840"/>
        </w:tabs>
        <w:spacing w:before="259" w:line="254" w:lineRule="exact"/>
        <w:ind w:right="62"/>
        <w:rPr>
          <w:rStyle w:val="FontStyle44"/>
          <w:lang w:eastAsia="en-US"/>
        </w:rPr>
      </w:pPr>
    </w:p>
    <w:p w:rsidR="00414405" w:rsidRDefault="00414405" w:rsidP="00414405">
      <w:pPr>
        <w:pStyle w:val="Style30"/>
        <w:widowControl/>
        <w:shd w:val="clear" w:color="auto" w:fill="FFFFFF"/>
        <w:tabs>
          <w:tab w:val="left" w:pos="840"/>
        </w:tabs>
        <w:spacing w:before="259" w:line="254" w:lineRule="exact"/>
        <w:ind w:right="62"/>
        <w:rPr>
          <w:rStyle w:val="FontStyle44"/>
          <w:lang w:eastAsia="en-US"/>
        </w:rPr>
      </w:pPr>
    </w:p>
    <w:p w:rsidR="00414405" w:rsidRDefault="00414405" w:rsidP="00414405">
      <w:pPr>
        <w:pStyle w:val="Style30"/>
        <w:widowControl/>
        <w:shd w:val="clear" w:color="auto" w:fill="FFFFFF"/>
        <w:tabs>
          <w:tab w:val="left" w:pos="840"/>
        </w:tabs>
        <w:spacing w:before="259" w:line="254" w:lineRule="exact"/>
        <w:ind w:right="62"/>
        <w:rPr>
          <w:rStyle w:val="FontStyle44"/>
          <w:lang w:eastAsia="en-US"/>
        </w:rPr>
      </w:pPr>
    </w:p>
    <w:p w:rsidR="00414405" w:rsidRPr="00486B80" w:rsidRDefault="00414405" w:rsidP="00414405">
      <w:pPr>
        <w:pStyle w:val="Style30"/>
        <w:widowControl/>
        <w:shd w:val="clear" w:color="auto" w:fill="FFFFFF"/>
        <w:tabs>
          <w:tab w:val="left" w:pos="840"/>
        </w:tabs>
        <w:spacing w:before="259" w:line="254" w:lineRule="exact"/>
        <w:ind w:right="62"/>
        <w:rPr>
          <w:rStyle w:val="FontStyle44"/>
          <w:lang w:eastAsia="en-US"/>
        </w:rPr>
        <w:sectPr w:rsidR="00414405" w:rsidRPr="00486B80">
          <w:headerReference w:type="default" r:id="rId12"/>
          <w:type w:val="continuous"/>
          <w:pgSz w:w="12240" w:h="15840"/>
          <w:pgMar w:top="938" w:right="1683" w:bottom="360" w:left="2695" w:header="720" w:footer="720" w:gutter="0"/>
          <w:cols w:space="60"/>
          <w:noEndnote/>
        </w:sectPr>
      </w:pPr>
    </w:p>
    <w:p w:rsidR="00486B80" w:rsidRDefault="00486B80">
      <w:pPr>
        <w:pStyle w:val="Style16"/>
        <w:widowControl/>
        <w:shd w:val="clear" w:color="auto" w:fill="FFFFFF"/>
        <w:spacing w:line="240" w:lineRule="auto"/>
        <w:rPr>
          <w:rStyle w:val="FontStyle44"/>
          <w:lang w:val="fr-FR" w:eastAsia="fr-FR"/>
        </w:rPr>
      </w:pPr>
      <w:r w:rsidRPr="00486B80">
        <w:rPr>
          <w:rStyle w:val="FontStyle44"/>
          <w:lang w:eastAsia="nl-BE"/>
        </w:rPr>
        <w:lastRenderedPageBreak/>
        <w:br w:type="column"/>
      </w:r>
    </w:p>
    <w:p w:rsidR="00486B80" w:rsidRDefault="00486B80">
      <w:pPr>
        <w:pStyle w:val="Style16"/>
        <w:widowControl/>
        <w:shd w:val="clear" w:color="auto" w:fill="FFFFFF"/>
        <w:spacing w:line="240" w:lineRule="auto"/>
        <w:rPr>
          <w:rStyle w:val="FontStyle44"/>
          <w:lang w:val="fr-FR" w:eastAsia="fr-FR"/>
        </w:rPr>
        <w:sectPr w:rsidR="00486B80">
          <w:type w:val="continuous"/>
          <w:pgSz w:w="12240" w:h="15840"/>
          <w:pgMar w:top="938" w:right="1683" w:bottom="360" w:left="2695" w:header="720" w:footer="720" w:gutter="0"/>
          <w:cols w:num="2" w:space="720" w:equalWidth="0">
            <w:col w:w="1804" w:space="4954"/>
            <w:col w:w="1104"/>
          </w:cols>
          <w:noEndnote/>
        </w:sectPr>
      </w:pPr>
    </w:p>
    <w:p w:rsidR="00486B80" w:rsidRDefault="00486B80" w:rsidP="00414405">
      <w:pPr>
        <w:pStyle w:val="Style30"/>
        <w:widowControl/>
        <w:shd w:val="clear" w:color="auto" w:fill="FFFFFF"/>
        <w:spacing w:line="240" w:lineRule="exact"/>
        <w:ind w:right="14"/>
        <w:rPr>
          <w:sz w:val="20"/>
          <w:szCs w:val="20"/>
        </w:rPr>
      </w:pPr>
    </w:p>
    <w:p w:rsidR="00486B80" w:rsidRDefault="00486B80">
      <w:pPr>
        <w:pStyle w:val="Style30"/>
        <w:widowControl/>
        <w:shd w:val="clear" w:color="auto" w:fill="FFFFFF"/>
        <w:spacing w:line="240" w:lineRule="exact"/>
        <w:ind w:left="72" w:right="14"/>
        <w:rPr>
          <w:sz w:val="20"/>
          <w:szCs w:val="20"/>
        </w:rPr>
      </w:pPr>
    </w:p>
    <w:p w:rsidR="00486B80" w:rsidRPr="00486B80" w:rsidRDefault="00486B80">
      <w:pPr>
        <w:pStyle w:val="Style30"/>
        <w:widowControl/>
        <w:shd w:val="clear" w:color="auto" w:fill="FFFFFF"/>
        <w:tabs>
          <w:tab w:val="left" w:pos="912"/>
        </w:tabs>
        <w:spacing w:before="72" w:line="269" w:lineRule="exact"/>
        <w:ind w:left="72" w:right="14"/>
        <w:rPr>
          <w:rStyle w:val="FontStyle44"/>
          <w:lang w:eastAsia="en-US"/>
        </w:rPr>
      </w:pPr>
      <w:r w:rsidRPr="00486B80">
        <w:rPr>
          <w:rStyle w:val="FontStyle44"/>
          <w:lang w:eastAsia="en-US"/>
        </w:rPr>
        <w:t>33.</w:t>
      </w:r>
      <w:r w:rsidRPr="00486B80">
        <w:rPr>
          <w:rStyle w:val="FontStyle44"/>
          <w:lang w:eastAsia="en-US"/>
        </w:rPr>
        <w:tab/>
      </w:r>
      <w:r>
        <w:rPr>
          <w:rStyle w:val="FontStyle44"/>
          <w:lang w:val="fr-FR" w:eastAsia="en-US"/>
        </w:rPr>
        <w:t>L'article</w:t>
      </w:r>
      <w:r w:rsidRPr="00486B80">
        <w:rPr>
          <w:rStyle w:val="FontStyle44"/>
          <w:lang w:eastAsia="en-US"/>
        </w:rPr>
        <w:t xml:space="preserve"> 28, §</w:t>
      </w:r>
      <w:r>
        <w:rPr>
          <w:rStyle w:val="FontStyle44"/>
          <w:lang w:val="fr-FR" w:eastAsia="en-US"/>
        </w:rPr>
        <w:t xml:space="preserve"> 1</w:t>
      </w:r>
      <w:r>
        <w:rPr>
          <w:rStyle w:val="FontStyle44"/>
          <w:vertAlign w:val="superscript"/>
          <w:lang w:val="fr-FR" w:eastAsia="en-US"/>
        </w:rPr>
        <w:t>er</w:t>
      </w:r>
      <w:r>
        <w:rPr>
          <w:rStyle w:val="FontStyle44"/>
          <w:lang w:val="fr-FR" w:eastAsia="en-US"/>
        </w:rPr>
        <w:t xml:space="preserve"> de la loi du</w:t>
      </w:r>
      <w:r w:rsidRPr="00486B80">
        <w:rPr>
          <w:rStyle w:val="FontStyle44"/>
          <w:lang w:eastAsia="en-US"/>
        </w:rPr>
        <w:t xml:space="preserve"> 10</w:t>
      </w:r>
      <w:r>
        <w:rPr>
          <w:rStyle w:val="FontStyle44"/>
          <w:lang w:val="fr-FR" w:eastAsia="en-US"/>
        </w:rPr>
        <w:t xml:space="preserve"> mai</w:t>
      </w:r>
      <w:r w:rsidRPr="00486B80">
        <w:rPr>
          <w:rStyle w:val="FontStyle44"/>
          <w:lang w:eastAsia="en-US"/>
        </w:rPr>
        <w:t xml:space="preserve"> 2007</w:t>
      </w:r>
      <w:r>
        <w:rPr>
          <w:rStyle w:val="FontStyle44"/>
          <w:lang w:val="fr-FR" w:eastAsia="en-US"/>
        </w:rPr>
        <w:t xml:space="preserve"> précise enfin ce qui suit, quant à la</w:t>
      </w:r>
      <w:r>
        <w:rPr>
          <w:rStyle w:val="FontStyle44"/>
          <w:lang w:val="fr-FR" w:eastAsia="en-US"/>
        </w:rPr>
        <w:br/>
        <w:t>charge de la preuve</w:t>
      </w:r>
      <w:r w:rsidRPr="00486B80">
        <w:rPr>
          <w:rStyle w:val="FontStyle44"/>
          <w:lang w:eastAsia="en-US"/>
        </w:rPr>
        <w:t xml:space="preserve"> :</w:t>
      </w:r>
    </w:p>
    <w:p w:rsidR="00486B80" w:rsidRDefault="00486B80">
      <w:pPr>
        <w:pStyle w:val="Style22"/>
        <w:widowControl/>
        <w:shd w:val="clear" w:color="auto" w:fill="FFFFFF"/>
        <w:spacing w:line="240" w:lineRule="exact"/>
        <w:ind w:left="67" w:right="5"/>
        <w:rPr>
          <w:sz w:val="20"/>
          <w:szCs w:val="20"/>
        </w:rPr>
      </w:pPr>
    </w:p>
    <w:p w:rsidR="00486B80" w:rsidRDefault="00486B80">
      <w:pPr>
        <w:pStyle w:val="Style22"/>
        <w:widowControl/>
        <w:shd w:val="clear" w:color="auto" w:fill="FFFFFF"/>
        <w:spacing w:before="5" w:line="259" w:lineRule="exact"/>
        <w:ind w:left="67" w:right="5"/>
        <w:rPr>
          <w:rStyle w:val="FontStyle45"/>
          <w:lang w:val="fr-FR" w:eastAsia="en-US"/>
        </w:rPr>
      </w:pPr>
      <w:r w:rsidRPr="00486B80">
        <w:rPr>
          <w:rStyle w:val="FontStyle45"/>
          <w:lang w:eastAsia="en-US"/>
        </w:rPr>
        <w:t>« § 1er.</w:t>
      </w:r>
      <w:r>
        <w:rPr>
          <w:rStyle w:val="FontStyle45"/>
          <w:lang w:val="fr-FR" w:eastAsia="en-US"/>
        </w:rPr>
        <w:t xml:space="preserve"> Lorsqu'une personne qui s'estime victime d'une discrimination</w:t>
      </w:r>
      <w:r w:rsidRPr="00486B80">
        <w:rPr>
          <w:rStyle w:val="FontStyle45"/>
          <w:lang w:eastAsia="en-US"/>
        </w:rPr>
        <w:t xml:space="preserve"> [...]</w:t>
      </w:r>
      <w:r>
        <w:rPr>
          <w:rStyle w:val="FontStyle45"/>
          <w:lang w:val="fr-FR" w:eastAsia="en-US"/>
        </w:rPr>
        <w:t xml:space="preserve"> invoque devant la juridiction compétente des faits qui permettent de présumer l'existence d'une discrimination fondée sur l'un des critères protégés, il incombe au défendeur de prouver qu'il n'y a pas eu de discrimination.</w:t>
      </w:r>
    </w:p>
    <w:p w:rsidR="00486B80" w:rsidRDefault="00486B80">
      <w:pPr>
        <w:pStyle w:val="Style22"/>
        <w:widowControl/>
        <w:shd w:val="clear" w:color="auto" w:fill="FFFFFF"/>
        <w:spacing w:line="240" w:lineRule="exact"/>
        <w:ind w:left="29" w:right="24"/>
        <w:rPr>
          <w:sz w:val="20"/>
          <w:szCs w:val="20"/>
        </w:rPr>
      </w:pPr>
    </w:p>
    <w:p w:rsidR="00486B80" w:rsidRPr="00486B80" w:rsidRDefault="00486B80">
      <w:pPr>
        <w:pStyle w:val="Style22"/>
        <w:widowControl/>
        <w:shd w:val="clear" w:color="auto" w:fill="FFFFFF"/>
        <w:spacing w:before="10" w:line="259" w:lineRule="exact"/>
        <w:ind w:left="29" w:right="24"/>
        <w:rPr>
          <w:rStyle w:val="FontStyle45"/>
          <w:lang w:eastAsia="en-US"/>
        </w:rPr>
      </w:pPr>
      <w:r w:rsidRPr="00486B80">
        <w:rPr>
          <w:rStyle w:val="FontStyle45"/>
          <w:lang w:eastAsia="en-US"/>
        </w:rPr>
        <w:t>§ 2.</w:t>
      </w:r>
      <w:r>
        <w:rPr>
          <w:rStyle w:val="FontStyle45"/>
          <w:lang w:val="fr-FR" w:eastAsia="en-US"/>
        </w:rPr>
        <w:t xml:space="preserve"> Par faits qui permettent de présumer l'existence d'une discrimination directe fondée sur un critère protégé, sont compris, entre autres, mais pas exclusivement</w:t>
      </w:r>
      <w:r w:rsidRPr="00486B80">
        <w:rPr>
          <w:rStyle w:val="FontStyle45"/>
          <w:lang w:eastAsia="en-US"/>
        </w:rPr>
        <w:t xml:space="preserve"> :</w:t>
      </w:r>
    </w:p>
    <w:p w:rsidR="00486B80" w:rsidRDefault="00486B80">
      <w:pPr>
        <w:pStyle w:val="Style22"/>
        <w:widowControl/>
        <w:shd w:val="clear" w:color="auto" w:fill="FFFFFF"/>
        <w:spacing w:line="240" w:lineRule="exact"/>
        <w:ind w:left="53" w:right="29"/>
        <w:rPr>
          <w:sz w:val="20"/>
          <w:szCs w:val="20"/>
        </w:rPr>
      </w:pPr>
    </w:p>
    <w:p w:rsidR="00486B80" w:rsidRDefault="00486B80">
      <w:pPr>
        <w:pStyle w:val="Style22"/>
        <w:widowControl/>
        <w:shd w:val="clear" w:color="auto" w:fill="FFFFFF"/>
        <w:spacing w:before="10" w:line="259" w:lineRule="exact"/>
        <w:ind w:left="53" w:right="29"/>
        <w:rPr>
          <w:rStyle w:val="FontStyle45"/>
          <w:lang w:val="fr-FR" w:eastAsia="fr-FR"/>
        </w:rPr>
      </w:pPr>
      <w:r>
        <w:rPr>
          <w:rStyle w:val="FontStyle45"/>
          <w:lang w:val="fr-FR" w:eastAsia="fr-FR"/>
        </w:rPr>
        <w:t>T les éléments qui révèlent une certaine récurrence de traitement défavorable à l'égard de personnes partageant un critère protégé</w:t>
      </w:r>
      <w:r w:rsidRPr="00486B80">
        <w:rPr>
          <w:rStyle w:val="FontStyle45"/>
          <w:lang w:eastAsia="fr-FR"/>
        </w:rPr>
        <w:t xml:space="preserve"> ;</w:t>
      </w:r>
      <w:r>
        <w:rPr>
          <w:rStyle w:val="FontStyle45"/>
          <w:lang w:val="fr-FR" w:eastAsia="fr-FR"/>
        </w:rPr>
        <w:t xml:space="preserve"> entre autres, différents signalements isolés faits auprès du Centre [pour l'égalité des chances et la lutte contre le racisme] ou l'un des groupements d'intérêts</w:t>
      </w:r>
      <w:r w:rsidRPr="00486B80">
        <w:rPr>
          <w:rStyle w:val="FontStyle45"/>
          <w:lang w:eastAsia="fr-FR"/>
        </w:rPr>
        <w:t xml:space="preserve"> ;</w:t>
      </w:r>
      <w:r>
        <w:rPr>
          <w:rStyle w:val="FontStyle45"/>
          <w:lang w:val="fr-FR" w:eastAsia="fr-FR"/>
        </w:rPr>
        <w:t xml:space="preserve"> ou</w:t>
      </w:r>
    </w:p>
    <w:p w:rsidR="00486B80" w:rsidRDefault="00486B80">
      <w:pPr>
        <w:pStyle w:val="Style22"/>
        <w:widowControl/>
        <w:shd w:val="clear" w:color="auto" w:fill="FFFFFF"/>
        <w:spacing w:line="240" w:lineRule="exact"/>
        <w:ind w:left="53" w:right="38"/>
        <w:rPr>
          <w:sz w:val="20"/>
          <w:szCs w:val="20"/>
        </w:rPr>
      </w:pPr>
    </w:p>
    <w:p w:rsidR="00486B80" w:rsidRPr="00486B80" w:rsidRDefault="00486B80">
      <w:pPr>
        <w:pStyle w:val="Style22"/>
        <w:widowControl/>
        <w:shd w:val="clear" w:color="auto" w:fill="FFFFFF"/>
        <w:spacing w:before="14" w:line="259" w:lineRule="exact"/>
        <w:ind w:left="53" w:right="38"/>
        <w:rPr>
          <w:rStyle w:val="FontStyle45"/>
          <w:lang w:eastAsia="en-US"/>
        </w:rPr>
      </w:pPr>
      <w:r w:rsidRPr="00486B80">
        <w:rPr>
          <w:rStyle w:val="FontStyle45"/>
          <w:lang w:eastAsia="en-US"/>
        </w:rPr>
        <w:t>2"</w:t>
      </w:r>
      <w:r>
        <w:rPr>
          <w:rStyle w:val="FontStyle45"/>
          <w:lang w:val="fr-FR" w:eastAsia="en-US"/>
        </w:rPr>
        <w:t xml:space="preserve"> les éléments qui révèlent que la situation de la victime du traitement plus défavorable est comparable avec la situation de la personne de référence.</w:t>
      </w:r>
      <w:r w:rsidRPr="00486B80">
        <w:rPr>
          <w:rStyle w:val="FontStyle45"/>
          <w:lang w:eastAsia="en-US"/>
        </w:rPr>
        <w:t xml:space="preserve"> »</w:t>
      </w:r>
    </w:p>
    <w:p w:rsidR="00486B80" w:rsidRDefault="00486B80">
      <w:pPr>
        <w:pStyle w:val="Style21"/>
        <w:widowControl/>
        <w:shd w:val="clear" w:color="auto" w:fill="FFFFFF"/>
        <w:spacing w:line="240" w:lineRule="exact"/>
        <w:ind w:left="48" w:right="1690"/>
        <w:rPr>
          <w:sz w:val="20"/>
          <w:szCs w:val="20"/>
        </w:rPr>
      </w:pPr>
    </w:p>
    <w:p w:rsidR="00486B80" w:rsidRDefault="00486B80">
      <w:pPr>
        <w:pStyle w:val="Style21"/>
        <w:widowControl/>
        <w:shd w:val="clear" w:color="auto" w:fill="FFFFFF"/>
        <w:spacing w:before="67"/>
        <w:ind w:left="48" w:right="1690"/>
        <w:rPr>
          <w:rStyle w:val="FontStyle45"/>
          <w:u w:val="single"/>
          <w:lang w:val="fr-FR" w:eastAsia="fr-FR"/>
        </w:rPr>
      </w:pPr>
      <w:r>
        <w:rPr>
          <w:rStyle w:val="FontStyle44"/>
          <w:lang w:val="fr-FR" w:eastAsia="fr-FR"/>
        </w:rPr>
        <w:t>IV.3</w:t>
      </w:r>
      <w:r>
        <w:rPr>
          <w:rStyle w:val="FontStyle40"/>
          <w:lang w:val="fr-FR" w:eastAsia="fr-FR"/>
        </w:rPr>
        <w:t xml:space="preserve">.C. </w:t>
      </w:r>
      <w:r>
        <w:rPr>
          <w:rStyle w:val="FontStyle44"/>
          <w:u w:val="single"/>
          <w:lang w:val="fr-FR" w:eastAsia="fr-FR"/>
        </w:rPr>
        <w:t>En fait</w:t>
      </w:r>
      <w:r w:rsidRPr="00486B80">
        <w:rPr>
          <w:rStyle w:val="FontStyle44"/>
          <w:u w:val="single"/>
          <w:lang w:eastAsia="fr-FR"/>
        </w:rPr>
        <w:t xml:space="preserve"> :</w:t>
      </w:r>
      <w:r>
        <w:rPr>
          <w:rStyle w:val="FontStyle44"/>
          <w:u w:val="single"/>
          <w:lang w:val="fr-FR" w:eastAsia="fr-FR"/>
        </w:rPr>
        <w:t xml:space="preserve"> application de ces dispositions et principes en l'espèce </w:t>
      </w:r>
      <w:r w:rsidRPr="00486B80">
        <w:rPr>
          <w:rStyle w:val="FontStyle45"/>
          <w:lang w:eastAsia="fr-FR"/>
        </w:rPr>
        <w:t>(1)</w:t>
      </w:r>
      <w:r>
        <w:rPr>
          <w:rStyle w:val="FontStyle45"/>
          <w:lang w:val="fr-FR" w:eastAsia="fr-FR"/>
        </w:rPr>
        <w:t xml:space="preserve">      </w:t>
      </w:r>
      <w:r>
        <w:rPr>
          <w:rStyle w:val="FontStyle45"/>
          <w:u w:val="single"/>
          <w:lang w:val="fr-FR" w:eastAsia="fr-FR"/>
        </w:rPr>
        <w:t>Quant au refus du mi-temps médical</w:t>
      </w:r>
    </w:p>
    <w:p w:rsidR="00486B80" w:rsidRPr="00486B80" w:rsidRDefault="00486B80">
      <w:pPr>
        <w:pStyle w:val="Style30"/>
        <w:widowControl/>
        <w:shd w:val="clear" w:color="auto" w:fill="FFFFFF"/>
        <w:tabs>
          <w:tab w:val="left" w:pos="734"/>
        </w:tabs>
        <w:spacing w:before="206" w:line="254" w:lineRule="exact"/>
        <w:ind w:left="34" w:right="53"/>
        <w:rPr>
          <w:rStyle w:val="FontStyle44"/>
          <w:lang w:eastAsia="en-US"/>
        </w:rPr>
      </w:pPr>
      <w:r w:rsidRPr="00486B80">
        <w:rPr>
          <w:rStyle w:val="FontStyle44"/>
          <w:lang w:eastAsia="en-US"/>
        </w:rPr>
        <w:t>34.</w:t>
      </w:r>
      <w:r w:rsidRPr="00486B80">
        <w:rPr>
          <w:rStyle w:val="FontStyle44"/>
          <w:lang w:eastAsia="en-US"/>
        </w:rPr>
        <w:tab/>
      </w:r>
      <w:r>
        <w:rPr>
          <w:rStyle w:val="FontStyle44"/>
          <w:lang w:val="fr-FR" w:eastAsia="en-US"/>
        </w:rPr>
        <w:t>Le Tribunal estime que Madame M. (...) demeure en défaut de prouver que</w:t>
      </w:r>
      <w:r>
        <w:rPr>
          <w:rStyle w:val="FontStyle44"/>
          <w:lang w:val="fr-FR" w:eastAsia="en-US"/>
        </w:rPr>
        <w:br/>
        <w:t>les problèmes de santé dont elle a souffert durant l'exécution de son contrat de travail</w:t>
      </w:r>
      <w:r>
        <w:rPr>
          <w:rStyle w:val="FontStyle44"/>
          <w:lang w:val="fr-FR" w:eastAsia="en-US"/>
        </w:rPr>
        <w:br/>
        <w:t>étaient à ce point durables qu'ils étaient susceptibles de constituer dans son chef un</w:t>
      </w:r>
      <w:r>
        <w:rPr>
          <w:rStyle w:val="FontStyle44"/>
          <w:lang w:val="fr-FR" w:eastAsia="en-US"/>
        </w:rPr>
        <w:br/>
        <w:t>handicap au sens de la loi du</w:t>
      </w:r>
      <w:r w:rsidRPr="00486B80">
        <w:rPr>
          <w:rStyle w:val="FontStyle44"/>
          <w:lang w:eastAsia="en-US"/>
        </w:rPr>
        <w:t xml:space="preserve"> 10</w:t>
      </w:r>
      <w:r>
        <w:rPr>
          <w:rStyle w:val="FontStyle44"/>
          <w:lang w:val="fr-FR" w:eastAsia="en-US"/>
        </w:rPr>
        <w:t xml:space="preserve"> mai</w:t>
      </w:r>
      <w:r w:rsidRPr="00486B80">
        <w:rPr>
          <w:rStyle w:val="FontStyle44"/>
          <w:lang w:eastAsia="en-US"/>
        </w:rPr>
        <w:t xml:space="preserve"> 2007.</w:t>
      </w:r>
    </w:p>
    <w:p w:rsidR="00486B80" w:rsidRDefault="00486B80">
      <w:pPr>
        <w:pStyle w:val="Style16"/>
        <w:widowControl/>
        <w:shd w:val="clear" w:color="auto" w:fill="FFFFFF"/>
        <w:spacing w:line="240" w:lineRule="exact"/>
        <w:ind w:left="24" w:right="53"/>
        <w:rPr>
          <w:sz w:val="20"/>
          <w:szCs w:val="20"/>
        </w:rPr>
      </w:pPr>
    </w:p>
    <w:p w:rsidR="00486B80" w:rsidRDefault="00486B80">
      <w:pPr>
        <w:pStyle w:val="Style16"/>
        <w:widowControl/>
        <w:shd w:val="clear" w:color="auto" w:fill="FFFFFF"/>
        <w:spacing w:before="19"/>
        <w:ind w:left="24" w:right="53"/>
        <w:rPr>
          <w:rStyle w:val="FontStyle44"/>
          <w:lang w:val="fr-FR" w:eastAsia="fr-FR"/>
        </w:rPr>
      </w:pPr>
      <w:r>
        <w:rPr>
          <w:rStyle w:val="FontStyle44"/>
          <w:lang w:val="fr-FR" w:eastAsia="fr-FR"/>
        </w:rPr>
        <w:t xml:space="preserve">Le Tribunal observe tout d'abord à cet égard que le premier certificat médical qui furent rentré par Madame M. (...) en </w:t>
      </w:r>
      <w:r w:rsidR="00414405">
        <w:rPr>
          <w:rStyle w:val="FontStyle44"/>
          <w:lang w:val="fr-FR" w:eastAsia="en-US"/>
        </w:rPr>
        <w:t>(...)</w:t>
      </w:r>
      <w:r w:rsidRPr="00486B80">
        <w:rPr>
          <w:rStyle w:val="FontStyle44"/>
          <w:lang w:eastAsia="fr-FR"/>
        </w:rPr>
        <w:t>,</w:t>
      </w:r>
      <w:r>
        <w:rPr>
          <w:rStyle w:val="FontStyle44"/>
          <w:lang w:val="fr-FR" w:eastAsia="fr-FR"/>
        </w:rPr>
        <w:t xml:space="preserve"> ne prévoyait qu'une incapacité de travail de quelques jours et que cette incapacité de travail fut ensuite prolongée sous le couvert de certificats médicaux successifs, pour se terminer le</w:t>
      </w:r>
      <w:r w:rsidRPr="00486B80">
        <w:rPr>
          <w:rStyle w:val="FontStyle44"/>
          <w:lang w:eastAsia="fr-FR"/>
        </w:rPr>
        <w:t xml:space="preserve"> </w:t>
      </w:r>
      <w:r w:rsidR="00414405">
        <w:rPr>
          <w:rStyle w:val="FontStyle44"/>
          <w:lang w:val="fr-FR" w:eastAsia="en-US"/>
        </w:rPr>
        <w:t>(...)</w:t>
      </w:r>
      <w:r w:rsidR="00414405">
        <w:rPr>
          <w:rStyle w:val="FontStyle44"/>
          <w:lang w:val="fr-FR" w:eastAsia="fr-FR"/>
        </w:rPr>
        <w:t xml:space="preserve"> </w:t>
      </w:r>
      <w:r>
        <w:rPr>
          <w:rStyle w:val="FontStyle44"/>
          <w:lang w:val="fr-FR" w:eastAsia="fr-FR"/>
        </w:rPr>
        <w:t>(cf. ci-avant, sous le point</w:t>
      </w:r>
      <w:r w:rsidRPr="00486B80">
        <w:rPr>
          <w:rStyle w:val="FontStyle44"/>
          <w:lang w:eastAsia="fr-FR"/>
        </w:rPr>
        <w:t xml:space="preserve"> 9.</w:t>
      </w:r>
      <w:r>
        <w:rPr>
          <w:rStyle w:val="FontStyle44"/>
          <w:lang w:val="fr-FR" w:eastAsia="fr-FR"/>
        </w:rPr>
        <w:t xml:space="preserve"> du présent jugement). Au 1</w:t>
      </w:r>
      <w:r>
        <w:rPr>
          <w:rStyle w:val="FontStyle44"/>
          <w:vertAlign w:val="superscript"/>
          <w:lang w:val="fr-FR" w:eastAsia="fr-FR"/>
        </w:rPr>
        <w:t>er</w:t>
      </w:r>
      <w:r>
        <w:rPr>
          <w:rStyle w:val="FontStyle44"/>
          <w:lang w:val="fr-FR" w:eastAsia="fr-FR"/>
        </w:rPr>
        <w:t xml:space="preserve"> </w:t>
      </w:r>
      <w:r w:rsidR="00547C1F">
        <w:rPr>
          <w:rStyle w:val="FontStyle44"/>
          <w:lang w:val="fr-FR" w:eastAsia="fr-FR"/>
        </w:rPr>
        <w:t>(...)</w:t>
      </w:r>
      <w:r w:rsidRPr="00486B80">
        <w:rPr>
          <w:rStyle w:val="FontStyle44"/>
          <w:lang w:eastAsia="fr-FR"/>
        </w:rPr>
        <w:t>,</w:t>
      </w:r>
      <w:r>
        <w:rPr>
          <w:rStyle w:val="FontStyle44"/>
          <w:lang w:val="fr-FR" w:eastAsia="fr-FR"/>
        </w:rPr>
        <w:t xml:space="preserve"> Madame M. (...) était donc censée être pleinement apte à reprendre le travail.</w:t>
      </w:r>
    </w:p>
    <w:p w:rsidR="00486B80" w:rsidRDefault="00486B80">
      <w:pPr>
        <w:pStyle w:val="Style16"/>
        <w:widowControl/>
        <w:shd w:val="clear" w:color="auto" w:fill="FFFFFF"/>
        <w:spacing w:line="240" w:lineRule="exact"/>
        <w:ind w:left="14" w:right="62"/>
        <w:rPr>
          <w:sz w:val="20"/>
          <w:szCs w:val="20"/>
        </w:rPr>
      </w:pPr>
    </w:p>
    <w:p w:rsidR="00486B80" w:rsidRDefault="00486B80">
      <w:pPr>
        <w:pStyle w:val="Style16"/>
        <w:widowControl/>
        <w:shd w:val="clear" w:color="auto" w:fill="FFFFFF"/>
        <w:spacing w:before="10" w:line="259" w:lineRule="exact"/>
        <w:ind w:left="14" w:right="62"/>
        <w:rPr>
          <w:rStyle w:val="FontStyle44"/>
          <w:lang w:val="fr-FR" w:eastAsia="fr-FR"/>
        </w:rPr>
      </w:pPr>
      <w:r>
        <w:rPr>
          <w:rStyle w:val="FontStyle44"/>
          <w:lang w:val="fr-FR" w:eastAsia="fr-FR"/>
        </w:rPr>
        <w:t>De même, le certificat médicai qui fut rentré par Madame M. (...) lors de la rechute qu'elle subit à partir du</w:t>
      </w:r>
      <w:r w:rsidRPr="00486B80">
        <w:rPr>
          <w:rStyle w:val="FontStyle44"/>
          <w:lang w:eastAsia="fr-FR"/>
        </w:rPr>
        <w:t xml:space="preserve"> </w:t>
      </w:r>
      <w:r w:rsidRPr="00486B80">
        <w:rPr>
          <w:rStyle w:val="FontStyle46"/>
          <w:lang w:eastAsia="fr-FR"/>
        </w:rPr>
        <w:t>13</w:t>
      </w:r>
      <w:r>
        <w:rPr>
          <w:rStyle w:val="FontStyle46"/>
          <w:lang w:val="fr-FR" w:eastAsia="fr-FR"/>
        </w:rPr>
        <w:t xml:space="preserve"> </w:t>
      </w:r>
      <w:r>
        <w:rPr>
          <w:rStyle w:val="FontStyle44"/>
          <w:lang w:val="fr-FR" w:eastAsia="fr-FR"/>
        </w:rPr>
        <w:t>décembre suivant, ne prévoyait qu'une incapacité de travail d'une quinzaine de jours.</w:t>
      </w:r>
    </w:p>
    <w:p w:rsidR="00486B80" w:rsidRDefault="00486B80">
      <w:pPr>
        <w:pStyle w:val="Style16"/>
        <w:widowControl/>
        <w:shd w:val="clear" w:color="auto" w:fill="FFFFFF"/>
        <w:spacing w:line="240" w:lineRule="exact"/>
        <w:ind w:left="10" w:right="62"/>
        <w:rPr>
          <w:sz w:val="20"/>
          <w:szCs w:val="20"/>
        </w:rPr>
      </w:pPr>
    </w:p>
    <w:p w:rsidR="00486B80" w:rsidRDefault="00486B80">
      <w:pPr>
        <w:pStyle w:val="Style16"/>
        <w:widowControl/>
        <w:shd w:val="clear" w:color="auto" w:fill="FFFFFF"/>
        <w:spacing w:before="19" w:line="250" w:lineRule="exact"/>
        <w:ind w:left="10" w:right="62"/>
        <w:rPr>
          <w:rStyle w:val="FontStyle44"/>
          <w:lang w:val="fr-FR" w:eastAsia="fr-FR"/>
        </w:rPr>
      </w:pPr>
      <w:r>
        <w:rPr>
          <w:rStyle w:val="FontStyle44"/>
          <w:lang w:val="fr-FR" w:eastAsia="fr-FR"/>
        </w:rPr>
        <w:t>Les incapacités de travail dont Madame M. (...) a souffert en</w:t>
      </w:r>
      <w:r w:rsidRPr="00486B80">
        <w:rPr>
          <w:rStyle w:val="FontStyle44"/>
          <w:lang w:eastAsia="fr-FR"/>
        </w:rPr>
        <w:t xml:space="preserve"> </w:t>
      </w:r>
      <w:r w:rsidR="00414405">
        <w:rPr>
          <w:rStyle w:val="FontStyle44"/>
          <w:lang w:val="fr-FR" w:eastAsia="en-US"/>
        </w:rPr>
        <w:t xml:space="preserve">(...) </w:t>
      </w:r>
      <w:r>
        <w:rPr>
          <w:rStyle w:val="FontStyle44"/>
          <w:lang w:val="fr-FR" w:eastAsia="fr-FR"/>
        </w:rPr>
        <w:t>ne présentaient donc, au seul vu de ces certificats médicaux, qu'un caractère strictement temporaire et limité.</w:t>
      </w:r>
    </w:p>
    <w:p w:rsidR="00486B80" w:rsidRDefault="00486B80">
      <w:pPr>
        <w:pStyle w:val="Style16"/>
        <w:widowControl/>
        <w:shd w:val="clear" w:color="auto" w:fill="FFFFFF"/>
        <w:spacing w:line="240" w:lineRule="exact"/>
        <w:ind w:right="67"/>
        <w:rPr>
          <w:sz w:val="20"/>
          <w:szCs w:val="20"/>
        </w:rPr>
      </w:pPr>
    </w:p>
    <w:p w:rsidR="00486B80" w:rsidRDefault="00486B80">
      <w:pPr>
        <w:pStyle w:val="Style16"/>
        <w:widowControl/>
        <w:shd w:val="clear" w:color="auto" w:fill="FFFFFF"/>
        <w:spacing w:before="19"/>
        <w:ind w:right="67"/>
        <w:rPr>
          <w:rStyle w:val="FontStyle44"/>
          <w:lang w:val="fr-FR" w:eastAsia="fr-FR"/>
        </w:rPr>
      </w:pPr>
      <w:r>
        <w:rPr>
          <w:rStyle w:val="FontStyle44"/>
          <w:lang w:val="fr-FR" w:eastAsia="fr-FR"/>
        </w:rPr>
        <w:t>Le fait que le dernier certificat médical rentré par Madame M. (...) précise qu'elle ne serait capable de reprendre le travail qu'à</w:t>
      </w:r>
      <w:r w:rsidRPr="00486B80">
        <w:rPr>
          <w:rStyle w:val="FontStyle44"/>
          <w:lang w:eastAsia="fr-FR"/>
        </w:rPr>
        <w:t xml:space="preserve"> 50 %</w:t>
      </w:r>
      <w:r>
        <w:rPr>
          <w:rStyle w:val="FontStyle44"/>
          <w:lang w:val="fr-FR" w:eastAsia="fr-FR"/>
        </w:rPr>
        <w:t xml:space="preserve"> à partir du</w:t>
      </w:r>
      <w:r w:rsidRPr="00486B80">
        <w:rPr>
          <w:rStyle w:val="FontStyle44"/>
          <w:lang w:eastAsia="fr-FR"/>
        </w:rPr>
        <w:t xml:space="preserve"> </w:t>
      </w:r>
      <w:r w:rsidR="00414405">
        <w:rPr>
          <w:rStyle w:val="FontStyle44"/>
          <w:lang w:val="fr-FR" w:eastAsia="en-US"/>
        </w:rPr>
        <w:t xml:space="preserve">(...) </w:t>
      </w:r>
      <w:r>
        <w:rPr>
          <w:rStyle w:val="FontStyle44"/>
          <w:lang w:val="fr-FR" w:eastAsia="fr-FR"/>
        </w:rPr>
        <w:t>n'y change rien</w:t>
      </w:r>
      <w:r w:rsidRPr="00486B80">
        <w:rPr>
          <w:rStyle w:val="FontStyle44"/>
          <w:lang w:eastAsia="fr-FR"/>
        </w:rPr>
        <w:t xml:space="preserve"> : </w:t>
      </w:r>
      <w:r>
        <w:rPr>
          <w:rStyle w:val="FontStyle44"/>
          <w:lang w:val="fr-FR" w:eastAsia="fr-FR"/>
        </w:rPr>
        <w:t>il ne résulte toujours pas de cette indication que l'incapacité de travail dont Madame M. (...) a à nouveau souffert à partir du</w:t>
      </w:r>
      <w:r w:rsidRPr="00486B80">
        <w:rPr>
          <w:rStyle w:val="FontStyle44"/>
          <w:lang w:eastAsia="fr-FR"/>
        </w:rPr>
        <w:t xml:space="preserve"> 13</w:t>
      </w:r>
      <w:r>
        <w:rPr>
          <w:rStyle w:val="FontStyle44"/>
          <w:lang w:val="fr-FR" w:eastAsia="fr-FR"/>
        </w:rPr>
        <w:t xml:space="preserve"> </w:t>
      </w:r>
      <w:r w:rsidR="00547C1F">
        <w:rPr>
          <w:rStyle w:val="FontStyle44"/>
          <w:lang w:val="fr-FR" w:eastAsia="fr-FR"/>
        </w:rPr>
        <w:t>(...)</w:t>
      </w:r>
      <w:r>
        <w:rPr>
          <w:rStyle w:val="FontStyle44"/>
          <w:lang w:val="fr-FR" w:eastAsia="fr-FR"/>
        </w:rPr>
        <w:t xml:space="preserve"> était pour autant durable et ce, d'autant moins qu'elle venait de recouvrer sa pleine capacité de travail au 1</w:t>
      </w:r>
      <w:r>
        <w:rPr>
          <w:rStyle w:val="FontStyle44"/>
          <w:vertAlign w:val="superscript"/>
          <w:lang w:val="fr-FR" w:eastAsia="fr-FR"/>
        </w:rPr>
        <w:t xml:space="preserve">er </w:t>
      </w:r>
      <w:r w:rsidR="00547C1F">
        <w:rPr>
          <w:rStyle w:val="FontStyle44"/>
          <w:lang w:val="fr-FR" w:eastAsia="fr-FR"/>
        </w:rPr>
        <w:t>(...)</w:t>
      </w:r>
      <w:r w:rsidRPr="00486B80">
        <w:rPr>
          <w:rStyle w:val="FontStyle44"/>
          <w:lang w:eastAsia="fr-FR"/>
        </w:rPr>
        <w:t>,</w:t>
      </w:r>
      <w:r>
        <w:rPr>
          <w:rStyle w:val="FontStyle44"/>
          <w:lang w:val="fr-FR" w:eastAsia="fr-FR"/>
        </w:rPr>
        <w:t xml:space="preserve"> et que nonobstant sa rechute, elle recouvrerait déjà</w:t>
      </w:r>
      <w:r w:rsidRPr="00486B80">
        <w:rPr>
          <w:rStyle w:val="FontStyle44"/>
          <w:lang w:eastAsia="fr-FR"/>
        </w:rPr>
        <w:t xml:space="preserve"> 50 %</w:t>
      </w:r>
      <w:r>
        <w:rPr>
          <w:rStyle w:val="FontStyle44"/>
          <w:lang w:val="fr-FR" w:eastAsia="fr-FR"/>
        </w:rPr>
        <w:t xml:space="preserve"> de cette capacité dans les</w:t>
      </w:r>
      <w:r w:rsidRPr="00486B80">
        <w:rPr>
          <w:rStyle w:val="FontStyle44"/>
          <w:lang w:eastAsia="fr-FR"/>
        </w:rPr>
        <w:t xml:space="preserve"> 15</w:t>
      </w:r>
      <w:r>
        <w:rPr>
          <w:rStyle w:val="FontStyle44"/>
          <w:lang w:val="fr-FR" w:eastAsia="fr-FR"/>
        </w:rPr>
        <w:t xml:space="preserve"> jours.</w:t>
      </w:r>
    </w:p>
    <w:p w:rsidR="00486B80" w:rsidRDefault="00486B80">
      <w:pPr>
        <w:pStyle w:val="Style16"/>
        <w:widowControl/>
        <w:shd w:val="clear" w:color="auto" w:fill="FFFFFF"/>
        <w:spacing w:before="43" w:line="259" w:lineRule="exact"/>
        <w:ind w:left="53"/>
        <w:rPr>
          <w:rStyle w:val="FontStyle44"/>
          <w:lang w:val="fr-FR" w:eastAsia="fr-FR"/>
        </w:rPr>
      </w:pPr>
      <w:r>
        <w:rPr>
          <w:rStyle w:val="FontStyle44"/>
          <w:lang w:val="fr-FR" w:eastAsia="fr-FR"/>
        </w:rPr>
        <w:t>Il ne ressort par ailleurs d'aucun élément du dossier que les problèmes de santé dont Madame M. (...) souffrait à l'époque étaient, comme tels, de nature à obérer durablement sa capacité de travail, s'agissant de problèmes de nature inflammatoire pour lesquels différents traitements efficaces existent.</w:t>
      </w:r>
    </w:p>
    <w:p w:rsidR="00486B80" w:rsidRDefault="00486B80">
      <w:pPr>
        <w:pStyle w:val="Style16"/>
        <w:widowControl/>
        <w:shd w:val="clear" w:color="auto" w:fill="FFFFFF"/>
        <w:spacing w:line="240" w:lineRule="exact"/>
        <w:ind w:left="38" w:right="14"/>
        <w:rPr>
          <w:sz w:val="20"/>
          <w:szCs w:val="20"/>
        </w:rPr>
      </w:pPr>
    </w:p>
    <w:p w:rsidR="00486B80" w:rsidRDefault="00486B80">
      <w:pPr>
        <w:pStyle w:val="Style16"/>
        <w:widowControl/>
        <w:shd w:val="clear" w:color="auto" w:fill="FFFFFF"/>
        <w:spacing w:before="19"/>
        <w:ind w:left="38" w:right="14"/>
        <w:rPr>
          <w:rStyle w:val="FontStyle44"/>
          <w:lang w:val="fr-FR" w:eastAsia="fr-FR"/>
        </w:rPr>
      </w:pPr>
      <w:r>
        <w:rPr>
          <w:rStyle w:val="FontStyle44"/>
          <w:lang w:val="fr-FR" w:eastAsia="fr-FR"/>
        </w:rPr>
        <w:lastRenderedPageBreak/>
        <w:t>Enfin et surtout, le Tribunal observe que Madame M. (...) a repris le travail à</w:t>
      </w:r>
      <w:r w:rsidRPr="00486B80">
        <w:rPr>
          <w:rStyle w:val="FontStyle44"/>
          <w:lang w:eastAsia="fr-FR"/>
        </w:rPr>
        <w:t xml:space="preserve"> 100 %</w:t>
      </w:r>
      <w:r>
        <w:rPr>
          <w:rStyle w:val="FontStyle44"/>
          <w:lang w:val="fr-FR" w:eastAsia="fr-FR"/>
        </w:rPr>
        <w:t xml:space="preserve"> à partir du 1</w:t>
      </w:r>
      <w:r>
        <w:rPr>
          <w:rStyle w:val="FontStyle44"/>
          <w:vertAlign w:val="superscript"/>
          <w:lang w:val="fr-FR" w:eastAsia="fr-FR"/>
        </w:rPr>
        <w:t>er</w:t>
      </w:r>
      <w:r>
        <w:rPr>
          <w:rStyle w:val="FontStyle44"/>
          <w:lang w:val="fr-FR" w:eastAsia="fr-FR"/>
        </w:rPr>
        <w:t xml:space="preserve"> </w:t>
      </w:r>
      <w:r w:rsidR="00414405">
        <w:rPr>
          <w:rStyle w:val="FontStyle44"/>
          <w:lang w:val="fr-FR" w:eastAsia="en-US"/>
        </w:rPr>
        <w:t xml:space="preserve">(...) </w:t>
      </w:r>
      <w:r>
        <w:rPr>
          <w:rStyle w:val="FontStyle44"/>
          <w:lang w:val="fr-FR" w:eastAsia="fr-FR"/>
        </w:rPr>
        <w:t>et ce, sans formuler la moindre réserve concernant les modalités de cette reprise et/ou son aptitude effective au travail et il ne ressort à nouveau d'aucun élément du dossier qu'elle ait, ensuite, encore rencontré aucun nouveau problème de santé ni qu'elle se soit plainte de ses conditions de travail.</w:t>
      </w:r>
    </w:p>
    <w:p w:rsidR="00486B80" w:rsidRPr="00486B80" w:rsidRDefault="00486B80" w:rsidP="00486B80">
      <w:pPr>
        <w:pStyle w:val="Style30"/>
        <w:widowControl/>
        <w:numPr>
          <w:ilvl w:val="0"/>
          <w:numId w:val="24"/>
        </w:numPr>
        <w:shd w:val="clear" w:color="auto" w:fill="FFFFFF"/>
        <w:tabs>
          <w:tab w:val="left" w:pos="706"/>
        </w:tabs>
        <w:spacing w:before="254"/>
        <w:ind w:left="19" w:right="19"/>
        <w:rPr>
          <w:rStyle w:val="FontStyle44"/>
          <w:lang w:eastAsia="en-US"/>
        </w:rPr>
      </w:pPr>
      <w:r>
        <w:rPr>
          <w:rStyle w:val="FontStyle44"/>
          <w:lang w:val="fr-FR" w:eastAsia="fr-FR"/>
        </w:rPr>
        <w:t xml:space="preserve">Force est en outre et en tout état de cause de constater que si Madame M. (...) a demandé au service du personnel de </w:t>
      </w:r>
      <w:r w:rsidR="002D30F5">
        <w:rPr>
          <w:rStyle w:val="FontStyle44"/>
          <w:lang w:val="fr-FR" w:eastAsia="fr-FR"/>
        </w:rPr>
        <w:t>U. (...)</w:t>
      </w:r>
      <w:r>
        <w:rPr>
          <w:rStyle w:val="FontStyle44"/>
          <w:lang w:val="fr-FR" w:eastAsia="fr-FR"/>
        </w:rPr>
        <w:t>de pouvoir bénéficier du mi-temps médical litigieux, elle n'a cependant adressé aucune demande formelle d'aménagement de ses conditions de travail au médecin du travail-conseiller en prévention.</w:t>
      </w:r>
    </w:p>
    <w:p w:rsidR="00486B80" w:rsidRPr="00486B80" w:rsidRDefault="00486B80" w:rsidP="00486B80">
      <w:pPr>
        <w:pStyle w:val="Style30"/>
        <w:widowControl/>
        <w:numPr>
          <w:ilvl w:val="0"/>
          <w:numId w:val="24"/>
        </w:numPr>
        <w:shd w:val="clear" w:color="auto" w:fill="FFFFFF"/>
        <w:tabs>
          <w:tab w:val="left" w:pos="706"/>
        </w:tabs>
        <w:spacing w:before="240"/>
        <w:ind w:left="19" w:right="19"/>
        <w:rPr>
          <w:rStyle w:val="FontStyle44"/>
          <w:lang w:eastAsia="en-US"/>
        </w:rPr>
      </w:pPr>
      <w:r>
        <w:rPr>
          <w:rStyle w:val="FontStyle44"/>
          <w:lang w:val="fr-FR" w:eastAsia="fr-FR"/>
        </w:rPr>
        <w:t xml:space="preserve">Il résulte de ce qui précède que le Tribunal estime que le refus qui a été opposé par </w:t>
      </w:r>
      <w:r w:rsidR="002D30F5">
        <w:rPr>
          <w:rStyle w:val="FontStyle44"/>
          <w:lang w:val="fr-FR" w:eastAsia="fr-FR"/>
        </w:rPr>
        <w:t>U. (...)</w:t>
      </w:r>
      <w:r w:rsidR="00414405">
        <w:rPr>
          <w:rStyle w:val="FontStyle44"/>
          <w:lang w:val="fr-FR" w:eastAsia="fr-FR"/>
        </w:rPr>
        <w:t xml:space="preserve"> </w:t>
      </w:r>
      <w:r>
        <w:rPr>
          <w:rStyle w:val="FontStyle44"/>
          <w:lang w:val="fr-FR" w:eastAsia="fr-FR"/>
        </w:rPr>
        <w:t>à la demande de mi-temps médical de Madame M. (...) ne constitue pas, comme tel,</w:t>
      </w:r>
      <w:r w:rsidRPr="00486B80">
        <w:rPr>
          <w:rStyle w:val="FontStyle44"/>
          <w:lang w:eastAsia="fr-FR"/>
        </w:rPr>
        <w:t xml:space="preserve"> «</w:t>
      </w:r>
      <w:r>
        <w:rPr>
          <w:rStyle w:val="FontStyle44"/>
          <w:lang w:val="fr-FR" w:eastAsia="fr-FR"/>
        </w:rPr>
        <w:t xml:space="preserve"> </w:t>
      </w:r>
      <w:r>
        <w:rPr>
          <w:rStyle w:val="FontStyle45"/>
          <w:lang w:val="fr-FR" w:eastAsia="fr-FR"/>
        </w:rPr>
        <w:t>un refus de mettre en place des aménagements raisonnables en faveur d'une personne handicapée</w:t>
      </w:r>
      <w:r w:rsidRPr="00486B80">
        <w:rPr>
          <w:rStyle w:val="FontStyle45"/>
          <w:lang w:eastAsia="fr-FR"/>
        </w:rPr>
        <w:t xml:space="preserve"> </w:t>
      </w:r>
      <w:r w:rsidRPr="00486B80">
        <w:rPr>
          <w:rStyle w:val="FontStyle44"/>
          <w:lang w:eastAsia="fr-FR"/>
        </w:rPr>
        <w:t>»</w:t>
      </w:r>
      <w:r>
        <w:rPr>
          <w:rStyle w:val="FontStyle44"/>
          <w:lang w:val="fr-FR" w:eastAsia="fr-FR"/>
        </w:rPr>
        <w:t xml:space="preserve"> au sens de l'article</w:t>
      </w:r>
      <w:r w:rsidRPr="00486B80">
        <w:rPr>
          <w:rStyle w:val="FontStyle44"/>
          <w:lang w:eastAsia="fr-FR"/>
        </w:rPr>
        <w:t xml:space="preserve"> 14</w:t>
      </w:r>
      <w:r>
        <w:rPr>
          <w:rStyle w:val="FontStyle44"/>
          <w:lang w:val="fr-FR" w:eastAsia="fr-FR"/>
        </w:rPr>
        <w:t xml:space="preserve"> de la loi du</w:t>
      </w:r>
      <w:r w:rsidRPr="00486B80">
        <w:rPr>
          <w:rStyle w:val="FontStyle44"/>
          <w:lang w:eastAsia="fr-FR"/>
        </w:rPr>
        <w:t xml:space="preserve"> 10</w:t>
      </w:r>
      <w:r>
        <w:rPr>
          <w:rStyle w:val="FontStyle44"/>
          <w:lang w:val="fr-FR" w:eastAsia="fr-FR"/>
        </w:rPr>
        <w:t xml:space="preserve"> mai</w:t>
      </w:r>
      <w:r w:rsidRPr="00486B80">
        <w:rPr>
          <w:rStyle w:val="FontStyle44"/>
          <w:lang w:eastAsia="fr-FR"/>
        </w:rPr>
        <w:t xml:space="preserve"> 2007.</w:t>
      </w:r>
    </w:p>
    <w:p w:rsidR="00486B80" w:rsidRDefault="00486B80">
      <w:pPr>
        <w:pStyle w:val="Style26"/>
        <w:widowControl/>
        <w:shd w:val="clear" w:color="auto" w:fill="FFFFFF"/>
        <w:spacing w:line="240" w:lineRule="exact"/>
        <w:ind w:left="24"/>
        <w:rPr>
          <w:sz w:val="20"/>
          <w:szCs w:val="20"/>
        </w:rPr>
      </w:pPr>
    </w:p>
    <w:p w:rsidR="00486B80" w:rsidRDefault="00486B80">
      <w:pPr>
        <w:pStyle w:val="Style26"/>
        <w:widowControl/>
        <w:shd w:val="clear" w:color="auto" w:fill="FFFFFF"/>
        <w:spacing w:line="240" w:lineRule="exact"/>
        <w:ind w:left="24"/>
        <w:rPr>
          <w:sz w:val="20"/>
          <w:szCs w:val="20"/>
        </w:rPr>
      </w:pPr>
    </w:p>
    <w:p w:rsidR="00486B80" w:rsidRDefault="00486B80">
      <w:pPr>
        <w:pStyle w:val="Style26"/>
        <w:widowControl/>
        <w:shd w:val="clear" w:color="auto" w:fill="FFFFFF"/>
        <w:spacing w:before="77" w:line="240" w:lineRule="auto"/>
        <w:ind w:left="24"/>
        <w:rPr>
          <w:rStyle w:val="FontStyle45"/>
          <w:u w:val="single"/>
          <w:lang w:val="fr-FR" w:eastAsia="en-US"/>
        </w:rPr>
      </w:pPr>
      <w:r>
        <w:rPr>
          <w:rStyle w:val="FontStyle45"/>
          <w:lang w:val="en-US" w:eastAsia="en-US"/>
        </w:rPr>
        <w:t>(2)</w:t>
      </w:r>
      <w:r>
        <w:rPr>
          <w:rStyle w:val="FontStyle45"/>
          <w:lang w:val="fr-FR" w:eastAsia="en-US"/>
        </w:rPr>
        <w:t xml:space="preserve">     </w:t>
      </w:r>
      <w:r>
        <w:rPr>
          <w:rStyle w:val="FontStyle45"/>
          <w:u w:val="single"/>
          <w:lang w:val="fr-FR" w:eastAsia="en-US"/>
        </w:rPr>
        <w:t>Quant au licenciement</w:t>
      </w:r>
    </w:p>
    <w:p w:rsidR="00486B80" w:rsidRPr="00486B80" w:rsidRDefault="00486B80" w:rsidP="00486B80">
      <w:pPr>
        <w:pStyle w:val="Style30"/>
        <w:widowControl/>
        <w:numPr>
          <w:ilvl w:val="0"/>
          <w:numId w:val="25"/>
        </w:numPr>
        <w:shd w:val="clear" w:color="auto" w:fill="FFFFFF"/>
        <w:tabs>
          <w:tab w:val="left" w:pos="706"/>
        </w:tabs>
        <w:spacing w:before="264" w:line="254" w:lineRule="exact"/>
        <w:ind w:left="19" w:right="43"/>
        <w:rPr>
          <w:rStyle w:val="FontStyle44"/>
          <w:lang w:eastAsia="en-US"/>
        </w:rPr>
      </w:pPr>
      <w:r>
        <w:rPr>
          <w:rStyle w:val="FontStyle44"/>
          <w:lang w:val="fr-FR" w:eastAsia="fr-FR"/>
        </w:rPr>
        <w:t>Le Tribunal observe tout d'abord que Madame M. (...) invoque, dans le cadre de la présente procédure, des faits qui permettent de présumer l'existence d'une discrimination fondée sur son état de santé actuel ou futur.</w:t>
      </w:r>
    </w:p>
    <w:p w:rsidR="00486B80" w:rsidRDefault="00486B80">
      <w:pPr>
        <w:pStyle w:val="Style16"/>
        <w:widowControl/>
        <w:shd w:val="clear" w:color="auto" w:fill="FFFFFF"/>
        <w:spacing w:line="240" w:lineRule="exact"/>
        <w:ind w:left="10" w:right="43"/>
        <w:rPr>
          <w:sz w:val="20"/>
          <w:szCs w:val="20"/>
        </w:rPr>
      </w:pPr>
    </w:p>
    <w:p w:rsidR="00486B80" w:rsidRDefault="00486B80">
      <w:pPr>
        <w:pStyle w:val="Style16"/>
        <w:widowControl/>
        <w:shd w:val="clear" w:color="auto" w:fill="FFFFFF"/>
        <w:spacing w:before="14"/>
        <w:ind w:left="10" w:right="43"/>
        <w:rPr>
          <w:rStyle w:val="FontStyle44"/>
          <w:lang w:val="fr-FR" w:eastAsia="fr-FR"/>
        </w:rPr>
      </w:pPr>
      <w:r>
        <w:rPr>
          <w:rStyle w:val="FontStyle44"/>
          <w:lang w:val="fr-FR" w:eastAsia="fr-FR"/>
        </w:rPr>
        <w:t>Parmi ces faits figurent au premier plan le fait qu'elle a demandé à pouvoir bénéficier d'un mi-temps médical, le fait que cette demande a été refusée et le fait que son licenciement a été décidé dans la foulée de sa reprise du travail à</w:t>
      </w:r>
      <w:r w:rsidRPr="00486B80">
        <w:rPr>
          <w:rStyle w:val="FontStyle44"/>
          <w:lang w:eastAsia="fr-FR"/>
        </w:rPr>
        <w:t xml:space="preserve"> 100 %</w:t>
      </w:r>
      <w:r>
        <w:rPr>
          <w:rStyle w:val="FontStyle44"/>
          <w:lang w:val="fr-FR" w:eastAsia="fr-FR"/>
        </w:rPr>
        <w:t xml:space="preserve"> à la suite de ce refus de mi-temps médical et, de manière plus périphérique, le fait qu'au moins une autre personne occupée dans son service avait déjà été licenciée peu de temps auparavant par </w:t>
      </w:r>
      <w:r w:rsidR="002D30F5">
        <w:rPr>
          <w:rStyle w:val="FontStyle44"/>
          <w:lang w:val="fr-FR" w:eastAsia="fr-FR"/>
        </w:rPr>
        <w:t>U. (...)</w:t>
      </w:r>
      <w:r w:rsidR="00414405">
        <w:rPr>
          <w:rStyle w:val="FontStyle44"/>
          <w:lang w:val="fr-FR" w:eastAsia="fr-FR"/>
        </w:rPr>
        <w:t xml:space="preserve"> </w:t>
      </w:r>
      <w:r>
        <w:rPr>
          <w:rStyle w:val="FontStyle44"/>
          <w:lang w:val="fr-FR" w:eastAsia="fr-FR"/>
        </w:rPr>
        <w:t>à son retour d'incapacité de travail, révélant ainsi à tout le moins l'apparence d'une certaine récurrence de traitement défavorable dans le chef des travailleurs présentant des problèmes de santé (voir pièce n"</w:t>
      </w:r>
      <w:r w:rsidRPr="00486B80">
        <w:rPr>
          <w:rStyle w:val="FontStyle44"/>
          <w:lang w:eastAsia="fr-FR"/>
        </w:rPr>
        <w:t xml:space="preserve"> 12</w:t>
      </w:r>
      <w:r>
        <w:rPr>
          <w:rStyle w:val="FontStyle44"/>
          <w:lang w:val="fr-FR" w:eastAsia="fr-FR"/>
        </w:rPr>
        <w:t xml:space="preserve"> du dossier de Madame M. (...)).</w:t>
      </w:r>
    </w:p>
    <w:p w:rsidR="00486B80" w:rsidRDefault="00486B80">
      <w:pPr>
        <w:pStyle w:val="Style16"/>
        <w:widowControl/>
        <w:shd w:val="clear" w:color="auto" w:fill="FFFFFF"/>
        <w:spacing w:line="240" w:lineRule="exact"/>
        <w:ind w:right="53"/>
        <w:rPr>
          <w:sz w:val="20"/>
          <w:szCs w:val="20"/>
        </w:rPr>
      </w:pPr>
    </w:p>
    <w:p w:rsidR="00486B80" w:rsidRDefault="00486B80">
      <w:pPr>
        <w:pStyle w:val="Style16"/>
        <w:widowControl/>
        <w:shd w:val="clear" w:color="auto" w:fill="FFFFFF"/>
        <w:spacing w:before="5" w:line="259" w:lineRule="exact"/>
        <w:ind w:right="53"/>
        <w:rPr>
          <w:rStyle w:val="FontStyle44"/>
          <w:lang w:val="fr-FR" w:eastAsia="fr-FR"/>
        </w:rPr>
      </w:pPr>
      <w:r>
        <w:rPr>
          <w:rStyle w:val="FontStyle44"/>
          <w:lang w:val="fr-FR" w:eastAsia="fr-FR"/>
        </w:rPr>
        <w:t xml:space="preserve">Il appartient donc à </w:t>
      </w:r>
      <w:r w:rsidR="002D30F5">
        <w:rPr>
          <w:rStyle w:val="FontStyle44"/>
          <w:lang w:val="fr-FR" w:eastAsia="fr-FR"/>
        </w:rPr>
        <w:t>U. (...)</w:t>
      </w:r>
      <w:r>
        <w:rPr>
          <w:rStyle w:val="FontStyle44"/>
          <w:lang w:val="fr-FR" w:eastAsia="fr-FR"/>
        </w:rPr>
        <w:t>. de prouver qu'il n'y a pas eu discrimination, notamment en prouvant que le licenciement de Madame M. (...) était justifié par des motifs étrangers à son état de santé.</w:t>
      </w:r>
    </w:p>
    <w:p w:rsidR="00486B80" w:rsidRPr="00486B80" w:rsidRDefault="00486B80">
      <w:pPr>
        <w:pStyle w:val="Style21"/>
        <w:widowControl/>
        <w:shd w:val="clear" w:color="auto" w:fill="FFFFFF"/>
        <w:spacing w:before="43" w:line="523" w:lineRule="exact"/>
        <w:ind w:left="91" w:right="845"/>
        <w:rPr>
          <w:rStyle w:val="FontStyle44"/>
          <w:lang w:eastAsia="en-US"/>
        </w:rPr>
      </w:pPr>
      <w:r w:rsidRPr="00486B80">
        <w:rPr>
          <w:rStyle w:val="FontStyle44"/>
          <w:lang w:eastAsia="en-US"/>
        </w:rPr>
        <w:t>38.</w:t>
      </w:r>
      <w:r>
        <w:rPr>
          <w:rStyle w:val="FontStyle44"/>
          <w:lang w:val="fr-FR" w:eastAsia="en-US"/>
        </w:rPr>
        <w:t xml:space="preserve">     Le</w:t>
      </w:r>
      <w:r w:rsidRPr="00486B80">
        <w:rPr>
          <w:rStyle w:val="FontStyle44"/>
          <w:lang w:eastAsia="en-US"/>
        </w:rPr>
        <w:t xml:space="preserve"> Tribunal</w:t>
      </w:r>
      <w:r>
        <w:rPr>
          <w:rStyle w:val="FontStyle44"/>
          <w:lang w:val="fr-FR" w:eastAsia="en-US"/>
        </w:rPr>
        <w:t xml:space="preserve"> estime cependant</w:t>
      </w:r>
      <w:r w:rsidRPr="00486B80">
        <w:rPr>
          <w:rStyle w:val="FontStyle44"/>
          <w:lang w:eastAsia="en-US"/>
        </w:rPr>
        <w:t xml:space="preserve"> que</w:t>
      </w:r>
      <w:r>
        <w:rPr>
          <w:rStyle w:val="FontStyle44"/>
          <w:lang w:val="fr-FR" w:eastAsia="en-US"/>
        </w:rPr>
        <w:t xml:space="preserve"> </w:t>
      </w:r>
      <w:r w:rsidR="002D30F5">
        <w:rPr>
          <w:rStyle w:val="FontStyle44"/>
          <w:lang w:val="fr-FR" w:eastAsia="en-US"/>
        </w:rPr>
        <w:t>U. (...)</w:t>
      </w:r>
      <w:r>
        <w:rPr>
          <w:rStyle w:val="FontStyle44"/>
          <w:lang w:val="fr-FR" w:eastAsia="en-US"/>
        </w:rPr>
        <w:t>échoue dans cette preuve. En effet</w:t>
      </w:r>
      <w:r w:rsidRPr="00486B80">
        <w:rPr>
          <w:rStyle w:val="FontStyle44"/>
          <w:lang w:eastAsia="en-US"/>
        </w:rPr>
        <w:t xml:space="preserve"> :</w:t>
      </w:r>
    </w:p>
    <w:p w:rsidR="00486B80" w:rsidRPr="00486B80" w:rsidRDefault="00486B80">
      <w:pPr>
        <w:pStyle w:val="Style31"/>
        <w:widowControl/>
        <w:shd w:val="clear" w:color="auto" w:fill="FFFFFF"/>
        <w:spacing w:before="202" w:line="259" w:lineRule="exact"/>
        <w:ind w:left="67" w:firstLine="672"/>
        <w:rPr>
          <w:rStyle w:val="FontStyle44"/>
          <w:lang w:eastAsia="fr-FR"/>
        </w:rPr>
      </w:pPr>
      <w:r>
        <w:rPr>
          <w:rStyle w:val="FontStyle44"/>
          <w:lang w:val="fr-FR" w:eastAsia="fr-FR"/>
        </w:rPr>
        <w:t xml:space="preserve">d'une part, </w:t>
      </w:r>
      <w:r w:rsidR="002D30F5">
        <w:rPr>
          <w:rStyle w:val="FontStyle44"/>
          <w:lang w:val="fr-FR" w:eastAsia="fr-FR"/>
        </w:rPr>
        <w:t>U. (...)</w:t>
      </w:r>
      <w:r>
        <w:rPr>
          <w:rStyle w:val="FontStyle44"/>
          <w:lang w:val="fr-FR" w:eastAsia="fr-FR"/>
        </w:rPr>
        <w:t>demeure en défaut de prouver comme de droit que l'évaluation négative des prestations effectuées en</w:t>
      </w:r>
      <w:r w:rsidRPr="00486B80">
        <w:rPr>
          <w:rStyle w:val="FontStyle44"/>
          <w:lang w:eastAsia="fr-FR"/>
        </w:rPr>
        <w:t xml:space="preserve"> </w:t>
      </w:r>
      <w:r w:rsidR="00414405">
        <w:rPr>
          <w:rStyle w:val="FontStyle44"/>
          <w:lang w:val="fr-FR" w:eastAsia="en-US"/>
        </w:rPr>
        <w:t xml:space="preserve">(...) </w:t>
      </w:r>
      <w:r>
        <w:rPr>
          <w:rStyle w:val="FontStyle44"/>
          <w:lang w:val="fr-FR" w:eastAsia="fr-FR"/>
        </w:rPr>
        <w:t>par Madame M. (...) serait fondée, pertinente et/ou légitime</w:t>
      </w:r>
      <w:r w:rsidRPr="00486B80">
        <w:rPr>
          <w:rStyle w:val="FontStyle44"/>
          <w:lang w:eastAsia="fr-FR"/>
        </w:rPr>
        <w:t xml:space="preserve"> ;</w:t>
      </w:r>
    </w:p>
    <w:p w:rsidR="00486B80" w:rsidRDefault="00486B80">
      <w:pPr>
        <w:pStyle w:val="Style16"/>
        <w:widowControl/>
        <w:shd w:val="clear" w:color="auto" w:fill="FFFFFF"/>
        <w:spacing w:line="240" w:lineRule="exact"/>
        <w:ind w:left="38" w:right="10"/>
        <w:rPr>
          <w:sz w:val="20"/>
          <w:szCs w:val="20"/>
        </w:rPr>
      </w:pPr>
    </w:p>
    <w:p w:rsidR="00486B80" w:rsidRDefault="00486B80">
      <w:pPr>
        <w:pStyle w:val="Style16"/>
        <w:widowControl/>
        <w:shd w:val="clear" w:color="auto" w:fill="FFFFFF"/>
        <w:spacing w:before="14"/>
        <w:ind w:left="38" w:right="10"/>
        <w:rPr>
          <w:rStyle w:val="FontStyle44"/>
          <w:lang w:val="fr-FR" w:eastAsia="fr-FR"/>
        </w:rPr>
      </w:pPr>
      <w:r>
        <w:rPr>
          <w:rStyle w:val="FontStyle44"/>
          <w:lang w:val="fr-FR" w:eastAsia="fr-FR"/>
        </w:rPr>
        <w:t xml:space="preserve">le Tribunal ne peut à cet égard que faire siennes les contestations formulées par Madame M. (...) concernant cette évaluation, à défaut pour </w:t>
      </w:r>
      <w:r w:rsidR="002D30F5">
        <w:rPr>
          <w:rStyle w:val="FontStyle44"/>
          <w:lang w:val="fr-FR" w:eastAsia="fr-FR"/>
        </w:rPr>
        <w:t>U. (...)</w:t>
      </w:r>
      <w:r>
        <w:rPr>
          <w:rStyle w:val="FontStyle44"/>
          <w:lang w:val="fr-FR" w:eastAsia="fr-FR"/>
        </w:rPr>
        <w:t xml:space="preserve">. de produire aucun élément concret, précis et fiable à l'appui de cette évaluation (le Tribunal ne saurait à cet égard se contenter d'un tableau Excel reprenant des données non vérifiables et au demeurant manifestement incomplètes, puisque </w:t>
      </w:r>
      <w:r w:rsidR="002D30F5">
        <w:rPr>
          <w:rStyle w:val="FontStyle44"/>
          <w:lang w:val="fr-FR" w:eastAsia="fr-FR"/>
        </w:rPr>
        <w:t>U. (...)</w:t>
      </w:r>
      <w:r>
        <w:rPr>
          <w:rStyle w:val="FontStyle44"/>
          <w:lang w:val="fr-FR" w:eastAsia="fr-FR"/>
        </w:rPr>
        <w:t>. reconnaît elle-même n'y avoir pas intégré tous les travailleurs du service dont faisait partie Madame M. (...)), et ce, alors même que les prestations de Madame M. (...) n'avaient jamais fait l'objet d'aucune remarque ou critique</w:t>
      </w:r>
      <w:r w:rsidRPr="00486B80">
        <w:rPr>
          <w:rStyle w:val="FontStyle44"/>
          <w:lang w:eastAsia="fr-FR"/>
        </w:rPr>
        <w:t xml:space="preserve"> </w:t>
      </w:r>
      <w:r w:rsidRPr="00486B80">
        <w:rPr>
          <w:rStyle w:val="FontStyle45"/>
          <w:lang w:eastAsia="fr-FR"/>
        </w:rPr>
        <w:t>in tempore</w:t>
      </w:r>
      <w:r>
        <w:rPr>
          <w:rStyle w:val="FontStyle45"/>
          <w:lang w:val="fr-FR" w:eastAsia="fr-FR"/>
        </w:rPr>
        <w:t xml:space="preserve"> non suspecto </w:t>
      </w:r>
      <w:r>
        <w:rPr>
          <w:rStyle w:val="FontStyle44"/>
          <w:lang w:val="fr-FR" w:eastAsia="fr-FR"/>
        </w:rPr>
        <w:t xml:space="preserve">(au contraire, puisqu'elles firent l'objet d'une évaluation favorable en </w:t>
      </w:r>
      <w:r w:rsidR="00414405">
        <w:rPr>
          <w:rStyle w:val="FontStyle44"/>
          <w:lang w:val="fr-FR" w:eastAsia="en-US"/>
        </w:rPr>
        <w:t>(...)</w:t>
      </w:r>
      <w:r w:rsidRPr="00486B80">
        <w:rPr>
          <w:rStyle w:val="FontStyle44"/>
          <w:lang w:eastAsia="fr-FR"/>
        </w:rPr>
        <w:t>,</w:t>
      </w:r>
      <w:r>
        <w:rPr>
          <w:rStyle w:val="FontStyle44"/>
          <w:lang w:val="fr-FR" w:eastAsia="fr-FR"/>
        </w:rPr>
        <w:t xml:space="preserve"> outre que le contrat de travail de Madame M. (...) fut poursuivi au-delà de la période d'essai dont il était assorti, ce qui laisse supposer que ses prestations durant cette période d'essai avaient également été jugées satisfaisantes) et qu'il n'est en tout état de cause pas certain que le manque de performance invoqué par </w:t>
      </w:r>
      <w:r w:rsidR="002D30F5">
        <w:rPr>
          <w:rStyle w:val="FontStyle44"/>
          <w:lang w:val="fr-FR" w:eastAsia="fr-FR"/>
        </w:rPr>
        <w:t>U. (...)</w:t>
      </w:r>
      <w:r>
        <w:rPr>
          <w:rStyle w:val="FontStyle44"/>
          <w:lang w:val="fr-FR" w:eastAsia="fr-FR"/>
        </w:rPr>
        <w:t>. à l'appui de son évaluation négative de ses prestations de</w:t>
      </w:r>
      <w:r w:rsidRPr="00486B80">
        <w:rPr>
          <w:rStyle w:val="FontStyle44"/>
          <w:lang w:eastAsia="fr-FR"/>
        </w:rPr>
        <w:t xml:space="preserve"> </w:t>
      </w:r>
      <w:r w:rsidR="00414405">
        <w:rPr>
          <w:rStyle w:val="FontStyle44"/>
          <w:lang w:val="fr-FR" w:eastAsia="en-US"/>
        </w:rPr>
        <w:t xml:space="preserve">(...) </w:t>
      </w:r>
      <w:r>
        <w:rPr>
          <w:rStyle w:val="FontStyle44"/>
          <w:lang w:val="fr-FR" w:eastAsia="fr-FR"/>
        </w:rPr>
        <w:t>ne soit pas à tout le moins en partie lié aux problèmes de santé dont souffrait Madame M. (...);</w:t>
      </w:r>
    </w:p>
    <w:p w:rsidR="00486B80" w:rsidRDefault="00486B80">
      <w:pPr>
        <w:pStyle w:val="Style31"/>
        <w:widowControl/>
        <w:shd w:val="clear" w:color="auto" w:fill="FFFFFF"/>
        <w:spacing w:line="240" w:lineRule="exact"/>
        <w:ind w:left="19" w:right="24" w:firstLine="682"/>
        <w:rPr>
          <w:sz w:val="20"/>
          <w:szCs w:val="20"/>
        </w:rPr>
      </w:pPr>
    </w:p>
    <w:p w:rsidR="00486B80" w:rsidRPr="00486B80" w:rsidRDefault="00486B80">
      <w:pPr>
        <w:pStyle w:val="Style31"/>
        <w:widowControl/>
        <w:shd w:val="clear" w:color="auto" w:fill="FFFFFF"/>
        <w:spacing w:before="19"/>
        <w:ind w:left="19" w:right="24" w:firstLine="682"/>
        <w:rPr>
          <w:rStyle w:val="FontStyle44"/>
          <w:lang w:eastAsia="fr-FR"/>
        </w:rPr>
      </w:pPr>
      <w:r>
        <w:rPr>
          <w:rStyle w:val="FontStyle44"/>
          <w:lang w:val="fr-FR" w:eastAsia="fr-FR"/>
        </w:rPr>
        <w:t xml:space="preserve">d'autre part, force est de constater que </w:t>
      </w:r>
      <w:r w:rsidR="002D30F5">
        <w:rPr>
          <w:rStyle w:val="FontStyle44"/>
          <w:lang w:val="fr-FR" w:eastAsia="fr-FR"/>
        </w:rPr>
        <w:t>U. (...)</w:t>
      </w:r>
      <w:r>
        <w:rPr>
          <w:rStyle w:val="FontStyle44"/>
          <w:lang w:val="fr-FR" w:eastAsia="fr-FR"/>
        </w:rPr>
        <w:t xml:space="preserve">. demeure en défaut de prouver comme de droit que les résultats de Madame M. (...) ne furent pas meilleurs en </w:t>
      </w:r>
      <w:r w:rsidR="00414405">
        <w:rPr>
          <w:rStyle w:val="FontStyle44"/>
          <w:lang w:val="fr-FR" w:eastAsia="en-US"/>
        </w:rPr>
        <w:t>(...)</w:t>
      </w:r>
      <w:r w:rsidRPr="00486B80">
        <w:rPr>
          <w:rStyle w:val="FontStyle44"/>
          <w:lang w:eastAsia="fr-FR"/>
        </w:rPr>
        <w:t>;</w:t>
      </w:r>
      <w:r w:rsidR="00414405">
        <w:rPr>
          <w:rStyle w:val="FontStyle44"/>
          <w:lang w:eastAsia="fr-FR"/>
        </w:rPr>
        <w:t xml:space="preserve"> </w:t>
      </w:r>
    </w:p>
    <w:p w:rsidR="00486B80" w:rsidRDefault="00486B80">
      <w:pPr>
        <w:pStyle w:val="Style16"/>
        <w:widowControl/>
        <w:shd w:val="clear" w:color="auto" w:fill="FFFFFF"/>
        <w:spacing w:line="240" w:lineRule="exact"/>
        <w:ind w:left="34" w:right="34"/>
        <w:rPr>
          <w:sz w:val="20"/>
          <w:szCs w:val="20"/>
        </w:rPr>
      </w:pPr>
    </w:p>
    <w:p w:rsidR="00486B80" w:rsidRPr="00486B80" w:rsidRDefault="00486B80">
      <w:pPr>
        <w:pStyle w:val="Style16"/>
        <w:widowControl/>
        <w:shd w:val="clear" w:color="auto" w:fill="FFFFFF"/>
        <w:spacing w:before="19"/>
        <w:ind w:left="34" w:right="34"/>
        <w:rPr>
          <w:rStyle w:val="FontStyle44"/>
          <w:lang w:eastAsia="fr-FR"/>
        </w:rPr>
      </w:pPr>
      <w:r>
        <w:rPr>
          <w:rStyle w:val="FontStyle44"/>
          <w:lang w:val="fr-FR" w:eastAsia="fr-FR"/>
        </w:rPr>
        <w:lastRenderedPageBreak/>
        <w:t xml:space="preserve">il ressort même et au contraire du tableau Excel établi par </w:t>
      </w:r>
      <w:r w:rsidR="002D30F5">
        <w:rPr>
          <w:rStyle w:val="FontStyle44"/>
          <w:lang w:val="fr-FR" w:eastAsia="fr-FR"/>
        </w:rPr>
        <w:t>U. (...)</w:t>
      </w:r>
      <w:r>
        <w:rPr>
          <w:rStyle w:val="FontStyle44"/>
          <w:lang w:val="fr-FR" w:eastAsia="fr-FR"/>
        </w:rPr>
        <w:t>. à ce propos, que les résultats de Madame M. (...) se situaient en troisième position sur une équipe de huit personnes et qu'ils étaient en outre largement au-dessus de la moyenne des résultats réalisés par l'ensemble de l'équipe (cf. la copie de ce tableau qui figure en annexe de la pièce n°</w:t>
      </w:r>
      <w:r w:rsidRPr="00486B80">
        <w:rPr>
          <w:rStyle w:val="FontStyle44"/>
          <w:lang w:eastAsia="fr-FR"/>
        </w:rPr>
        <w:t xml:space="preserve"> 4</w:t>
      </w:r>
      <w:r>
        <w:rPr>
          <w:rStyle w:val="FontStyle44"/>
          <w:lang w:val="fr-FR" w:eastAsia="fr-FR"/>
        </w:rPr>
        <w:t xml:space="preserve"> du dossier de Madame M. (...))</w:t>
      </w:r>
      <w:r w:rsidRPr="00486B80">
        <w:rPr>
          <w:rStyle w:val="FontStyle44"/>
          <w:lang w:eastAsia="fr-FR"/>
        </w:rPr>
        <w:t xml:space="preserve"> ;</w:t>
      </w:r>
    </w:p>
    <w:p w:rsidR="00486B80" w:rsidRDefault="00486B80">
      <w:pPr>
        <w:pStyle w:val="Style31"/>
        <w:widowControl/>
        <w:shd w:val="clear" w:color="auto" w:fill="FFFFFF"/>
        <w:spacing w:line="240" w:lineRule="exact"/>
        <w:ind w:left="19" w:right="43" w:firstLine="672"/>
        <w:rPr>
          <w:sz w:val="20"/>
          <w:szCs w:val="20"/>
        </w:rPr>
      </w:pPr>
    </w:p>
    <w:p w:rsidR="00486B80" w:rsidRPr="00486B80" w:rsidRDefault="00486B80">
      <w:pPr>
        <w:pStyle w:val="Style31"/>
        <w:widowControl/>
        <w:shd w:val="clear" w:color="auto" w:fill="FFFFFF"/>
        <w:spacing w:before="24"/>
        <w:ind w:left="19" w:right="43" w:firstLine="672"/>
        <w:rPr>
          <w:rStyle w:val="FontStyle44"/>
          <w:lang w:eastAsia="fr-FR"/>
        </w:rPr>
      </w:pPr>
      <w:r>
        <w:rPr>
          <w:rStyle w:val="FontStyle44"/>
          <w:lang w:val="fr-FR" w:eastAsia="fr-FR"/>
        </w:rPr>
        <w:t xml:space="preserve">enfin, le Tribunal estime que c'est à tort et en vain que </w:t>
      </w:r>
      <w:r w:rsidR="002D30F5">
        <w:rPr>
          <w:rStyle w:val="FontStyle44"/>
          <w:lang w:val="fr-FR" w:eastAsia="fr-FR"/>
        </w:rPr>
        <w:t>U. (...)</w:t>
      </w:r>
      <w:r>
        <w:rPr>
          <w:rStyle w:val="FontStyle44"/>
          <w:lang w:val="fr-FR" w:eastAsia="fr-FR"/>
        </w:rPr>
        <w:t>. prétend également justifier le licenciement de Madame M. (...) en considération de problèmes comportementaux qui auraient été constatés dans son chef, sans qu'aucune amélioration ne soit constatée malgré les remarques dont elle fit l'objet en son temps</w:t>
      </w:r>
      <w:r w:rsidRPr="00486B80">
        <w:rPr>
          <w:rStyle w:val="FontStyle44"/>
          <w:lang w:eastAsia="fr-FR"/>
        </w:rPr>
        <w:t xml:space="preserve"> ;</w:t>
      </w:r>
    </w:p>
    <w:p w:rsidR="00486B80" w:rsidRDefault="00486B80">
      <w:pPr>
        <w:pStyle w:val="Style16"/>
        <w:widowControl/>
        <w:shd w:val="clear" w:color="auto" w:fill="FFFFFF"/>
        <w:spacing w:line="240" w:lineRule="exact"/>
        <w:ind w:left="14" w:right="48"/>
        <w:rPr>
          <w:sz w:val="20"/>
          <w:szCs w:val="20"/>
        </w:rPr>
      </w:pPr>
    </w:p>
    <w:p w:rsidR="00486B80" w:rsidRPr="00486B80" w:rsidRDefault="00486B80">
      <w:pPr>
        <w:pStyle w:val="Style16"/>
        <w:widowControl/>
        <w:shd w:val="clear" w:color="auto" w:fill="FFFFFF"/>
        <w:spacing w:before="14"/>
        <w:ind w:left="14" w:right="48"/>
        <w:rPr>
          <w:rStyle w:val="FontStyle44"/>
          <w:lang w:eastAsia="fr-FR"/>
        </w:rPr>
      </w:pPr>
      <w:r>
        <w:rPr>
          <w:rStyle w:val="FontStyle44"/>
          <w:lang w:val="fr-FR" w:eastAsia="fr-FR"/>
        </w:rPr>
        <w:t xml:space="preserve">le dossier produit par </w:t>
      </w:r>
      <w:r w:rsidR="002D30F5">
        <w:rPr>
          <w:rStyle w:val="FontStyle44"/>
          <w:lang w:val="fr-FR" w:eastAsia="fr-FR"/>
        </w:rPr>
        <w:t>U. (...)</w:t>
      </w:r>
      <w:r>
        <w:rPr>
          <w:rStyle w:val="FontStyle44"/>
          <w:lang w:val="fr-FR" w:eastAsia="fr-FR"/>
        </w:rPr>
        <w:t>ne contient en effet aucun élément objectif et précis à cet égard, notamment sous la forme d'avertissements ou de rappels à l'ordre qui aurait été adressés à ce propos</w:t>
      </w:r>
      <w:r w:rsidRPr="00486B80">
        <w:rPr>
          <w:rStyle w:val="FontStyle44"/>
          <w:lang w:eastAsia="fr-FR"/>
        </w:rPr>
        <w:t xml:space="preserve"> </w:t>
      </w:r>
      <w:r w:rsidRPr="00486B80">
        <w:rPr>
          <w:rStyle w:val="FontStyle45"/>
          <w:lang w:eastAsia="fr-FR"/>
        </w:rPr>
        <w:t>in tempore</w:t>
      </w:r>
      <w:r>
        <w:rPr>
          <w:rStyle w:val="FontStyle45"/>
          <w:lang w:val="fr-FR" w:eastAsia="fr-FR"/>
        </w:rPr>
        <w:t xml:space="preserve"> non suspecto </w:t>
      </w:r>
      <w:r>
        <w:rPr>
          <w:rStyle w:val="FontStyle44"/>
          <w:lang w:val="fr-FR" w:eastAsia="fr-FR"/>
        </w:rPr>
        <w:t>à Madame M. (...)</w:t>
      </w:r>
      <w:r w:rsidRPr="00486B80">
        <w:rPr>
          <w:rStyle w:val="FontStyle44"/>
          <w:lang w:eastAsia="fr-FR"/>
        </w:rPr>
        <w:t xml:space="preserve"> ;</w:t>
      </w:r>
    </w:p>
    <w:p w:rsidR="00486B80" w:rsidRDefault="00486B80">
      <w:pPr>
        <w:pStyle w:val="Style16"/>
        <w:widowControl/>
        <w:shd w:val="clear" w:color="auto" w:fill="FFFFFF"/>
        <w:spacing w:line="240" w:lineRule="exact"/>
        <w:ind w:right="48"/>
        <w:rPr>
          <w:sz w:val="20"/>
          <w:szCs w:val="20"/>
        </w:rPr>
      </w:pPr>
    </w:p>
    <w:p w:rsidR="00486B80" w:rsidRDefault="00486B80">
      <w:pPr>
        <w:pStyle w:val="Style16"/>
        <w:widowControl/>
        <w:shd w:val="clear" w:color="auto" w:fill="FFFFFF"/>
        <w:spacing w:before="14"/>
        <w:ind w:right="48"/>
        <w:rPr>
          <w:rStyle w:val="FontStyle44"/>
          <w:lang w:val="fr-FR" w:eastAsia="fr-FR"/>
        </w:rPr>
      </w:pPr>
      <w:r>
        <w:rPr>
          <w:rStyle w:val="FontStyle44"/>
          <w:lang w:val="fr-FR" w:eastAsia="fr-FR"/>
        </w:rPr>
        <w:t xml:space="preserve">ne sauraient évidemment être retenues au titre d'éléments objectifs et précis de nature à établir la réalité de ces prétendus problèmes comportementaux, les attestations produites par </w:t>
      </w:r>
      <w:r w:rsidR="002D30F5">
        <w:rPr>
          <w:rStyle w:val="FontStyle44"/>
          <w:lang w:val="fr-FR" w:eastAsia="fr-FR"/>
        </w:rPr>
        <w:t>U. (...)</w:t>
      </w:r>
      <w:r>
        <w:rPr>
          <w:rStyle w:val="FontStyle44"/>
          <w:lang w:val="fr-FR" w:eastAsia="fr-FR"/>
        </w:rPr>
        <w:t>, dès lors que ces attestations émanent du supérieur hiérarchique de Madame M. (...) et de son adjointe, soit de personnes dont l'impartialité n'est pas garantie, et que ces attestations ne sont elles-mêmes étayées par aucun élément objectif, précis et concordant.</w:t>
      </w:r>
    </w:p>
    <w:p w:rsidR="00486B80" w:rsidRPr="00486B80" w:rsidRDefault="00486B80">
      <w:pPr>
        <w:pStyle w:val="Style16"/>
        <w:widowControl/>
        <w:shd w:val="clear" w:color="auto" w:fill="FFFFFF"/>
        <w:spacing w:before="43" w:line="259" w:lineRule="exact"/>
        <w:ind w:left="77"/>
        <w:rPr>
          <w:rStyle w:val="FontStyle44"/>
          <w:lang w:eastAsia="en-US"/>
        </w:rPr>
      </w:pPr>
      <w:r w:rsidRPr="00486B80">
        <w:rPr>
          <w:rStyle w:val="FontStyle46"/>
          <w:lang w:eastAsia="en-US"/>
        </w:rPr>
        <w:t>39.</w:t>
      </w:r>
      <w:r>
        <w:rPr>
          <w:rStyle w:val="FontStyle46"/>
          <w:lang w:val="fr-FR" w:eastAsia="en-US"/>
        </w:rPr>
        <w:t xml:space="preserve"> </w:t>
      </w:r>
      <w:r>
        <w:rPr>
          <w:rStyle w:val="FontStyle44"/>
          <w:lang w:val="fr-FR" w:eastAsia="en-US"/>
        </w:rPr>
        <w:t>Le</w:t>
      </w:r>
      <w:r w:rsidRPr="00486B80">
        <w:rPr>
          <w:rStyle w:val="FontStyle44"/>
          <w:lang w:eastAsia="en-US"/>
        </w:rPr>
        <w:t xml:space="preserve"> Tribunal constate</w:t>
      </w:r>
      <w:r>
        <w:rPr>
          <w:rStyle w:val="FontStyle44"/>
          <w:lang w:val="fr-FR" w:eastAsia="en-US"/>
        </w:rPr>
        <w:t xml:space="preserve"> enfin</w:t>
      </w:r>
      <w:r w:rsidRPr="00486B80">
        <w:rPr>
          <w:rStyle w:val="FontStyle44"/>
          <w:lang w:eastAsia="en-US"/>
        </w:rPr>
        <w:t xml:space="preserve"> que</w:t>
      </w:r>
      <w:r>
        <w:rPr>
          <w:rStyle w:val="FontStyle44"/>
          <w:lang w:val="fr-FR" w:eastAsia="en-US"/>
        </w:rPr>
        <w:t xml:space="preserve"> </w:t>
      </w:r>
      <w:r w:rsidR="002D30F5">
        <w:rPr>
          <w:rStyle w:val="FontStyle44"/>
          <w:lang w:val="fr-FR" w:eastAsia="en-US"/>
        </w:rPr>
        <w:t>U. (...)</w:t>
      </w:r>
      <w:r>
        <w:rPr>
          <w:rStyle w:val="FontStyle44"/>
          <w:lang w:val="fr-FR" w:eastAsia="en-US"/>
        </w:rPr>
        <w:t>. demeure également en défaut de prouver que le traitement litigieux défavorable dont se plaint Madame M. (...)</w:t>
      </w:r>
      <w:r w:rsidRPr="00486B80">
        <w:rPr>
          <w:rStyle w:val="FontStyle44"/>
          <w:lang w:eastAsia="en-US"/>
        </w:rPr>
        <w:t xml:space="preserve"> «</w:t>
      </w:r>
      <w:r>
        <w:rPr>
          <w:rStyle w:val="FontStyle44"/>
          <w:lang w:val="fr-FR" w:eastAsia="en-US"/>
        </w:rPr>
        <w:t xml:space="preserve"> </w:t>
      </w:r>
      <w:r>
        <w:rPr>
          <w:rStyle w:val="FontStyle45"/>
          <w:lang w:val="fr-FR" w:eastAsia="en-US"/>
        </w:rPr>
        <w:t>aurait également été adopté en l'absence de discrimination</w:t>
      </w:r>
      <w:r w:rsidRPr="00486B80">
        <w:rPr>
          <w:rStyle w:val="FontStyle45"/>
          <w:lang w:eastAsia="en-US"/>
        </w:rPr>
        <w:t xml:space="preserve"> </w:t>
      </w:r>
      <w:r w:rsidRPr="00486B80">
        <w:rPr>
          <w:rStyle w:val="FontStyle44"/>
          <w:lang w:eastAsia="en-US"/>
        </w:rPr>
        <w:t>»</w:t>
      </w:r>
      <w:r>
        <w:rPr>
          <w:rStyle w:val="FontStyle44"/>
          <w:lang w:val="fr-FR" w:eastAsia="en-US"/>
        </w:rPr>
        <w:t xml:space="preserve"> (cf. article</w:t>
      </w:r>
      <w:r w:rsidRPr="00486B80">
        <w:rPr>
          <w:rStyle w:val="FontStyle44"/>
          <w:lang w:eastAsia="en-US"/>
        </w:rPr>
        <w:t xml:space="preserve"> 18, § 2, </w:t>
      </w:r>
      <w:r w:rsidRPr="00486B80">
        <w:rPr>
          <w:rStyle w:val="FontStyle45"/>
          <w:lang w:eastAsia="en-US"/>
        </w:rPr>
        <w:t>2°</w:t>
      </w:r>
      <w:r>
        <w:rPr>
          <w:rStyle w:val="FontStyle45"/>
          <w:lang w:val="fr-FR" w:eastAsia="en-US"/>
        </w:rPr>
        <w:t xml:space="preserve"> </w:t>
      </w:r>
      <w:r>
        <w:rPr>
          <w:rStyle w:val="FontStyle44"/>
          <w:lang w:val="fr-FR" w:eastAsia="en-US"/>
        </w:rPr>
        <w:t>de la loi du</w:t>
      </w:r>
      <w:r w:rsidRPr="00486B80">
        <w:rPr>
          <w:rStyle w:val="FontStyle44"/>
          <w:lang w:eastAsia="en-US"/>
        </w:rPr>
        <w:t xml:space="preserve"> 10 </w:t>
      </w:r>
      <w:r>
        <w:rPr>
          <w:rStyle w:val="FontStyle44"/>
          <w:lang w:val="fr-FR" w:eastAsia="en-US"/>
        </w:rPr>
        <w:t>mai</w:t>
      </w:r>
      <w:r w:rsidRPr="00486B80">
        <w:rPr>
          <w:rStyle w:val="FontStyle44"/>
          <w:lang w:eastAsia="en-US"/>
        </w:rPr>
        <w:t xml:space="preserve"> 2007).</w:t>
      </w:r>
    </w:p>
    <w:p w:rsidR="00486B80" w:rsidRDefault="00486B80">
      <w:pPr>
        <w:pStyle w:val="Style16"/>
        <w:widowControl/>
        <w:shd w:val="clear" w:color="auto" w:fill="FFFFFF"/>
        <w:spacing w:line="240" w:lineRule="exact"/>
        <w:ind w:left="77"/>
        <w:jc w:val="left"/>
        <w:rPr>
          <w:sz w:val="20"/>
          <w:szCs w:val="20"/>
        </w:rPr>
      </w:pPr>
    </w:p>
    <w:p w:rsidR="00486B80" w:rsidRDefault="00486B80">
      <w:pPr>
        <w:pStyle w:val="Style16"/>
        <w:widowControl/>
        <w:shd w:val="clear" w:color="auto" w:fill="FFFFFF"/>
        <w:spacing w:line="240" w:lineRule="exact"/>
        <w:ind w:left="77"/>
        <w:jc w:val="left"/>
        <w:rPr>
          <w:sz w:val="20"/>
          <w:szCs w:val="20"/>
        </w:rPr>
      </w:pPr>
    </w:p>
    <w:p w:rsidR="00486B80" w:rsidRDefault="00486B80">
      <w:pPr>
        <w:pStyle w:val="Style16"/>
        <w:widowControl/>
        <w:shd w:val="clear" w:color="auto" w:fill="FFFFFF"/>
        <w:spacing w:before="77" w:line="240" w:lineRule="auto"/>
        <w:ind w:left="77"/>
        <w:jc w:val="left"/>
        <w:rPr>
          <w:rStyle w:val="FontStyle44"/>
          <w:u w:val="single"/>
          <w:lang w:val="fr-FR" w:eastAsia="fr-FR"/>
        </w:rPr>
      </w:pPr>
      <w:r>
        <w:rPr>
          <w:rStyle w:val="FontStyle44"/>
          <w:lang w:val="fr-FR" w:eastAsia="fr-FR"/>
        </w:rPr>
        <w:t xml:space="preserve">IV.4.d. </w:t>
      </w:r>
      <w:r>
        <w:rPr>
          <w:rStyle w:val="FontStyle44"/>
          <w:u w:val="single"/>
          <w:lang w:val="fr-FR" w:eastAsia="fr-FR"/>
        </w:rPr>
        <w:t>En conclusion</w:t>
      </w:r>
    </w:p>
    <w:p w:rsidR="00486B80" w:rsidRPr="00486B80" w:rsidRDefault="00486B80" w:rsidP="00486B80">
      <w:pPr>
        <w:pStyle w:val="Style30"/>
        <w:widowControl/>
        <w:numPr>
          <w:ilvl w:val="0"/>
          <w:numId w:val="26"/>
        </w:numPr>
        <w:shd w:val="clear" w:color="auto" w:fill="FFFFFF"/>
        <w:tabs>
          <w:tab w:val="left" w:pos="696"/>
        </w:tabs>
        <w:spacing w:before="254"/>
        <w:ind w:right="19"/>
        <w:rPr>
          <w:rStyle w:val="FontStyle44"/>
          <w:lang w:eastAsia="en-US"/>
        </w:rPr>
      </w:pPr>
      <w:r>
        <w:rPr>
          <w:rStyle w:val="FontStyle44"/>
          <w:lang w:val="fr-FR" w:eastAsia="fr-FR"/>
        </w:rPr>
        <w:t>Il résulte des considérations qui précèdent que la demande de Madame M. (...) tendant à l'indemnisation forfaitaire du dommage qu'elle a subi du fait de la discrimination dont elle a été la victime à concurrence de</w:t>
      </w:r>
      <w:r w:rsidRPr="00486B80">
        <w:rPr>
          <w:rStyle w:val="FontStyle44"/>
          <w:lang w:eastAsia="fr-FR"/>
        </w:rPr>
        <w:t xml:space="preserve"> 6</w:t>
      </w:r>
      <w:r>
        <w:rPr>
          <w:rStyle w:val="FontStyle44"/>
          <w:lang w:val="fr-FR" w:eastAsia="fr-FR"/>
        </w:rPr>
        <w:t xml:space="preserve"> mois de rémunération, est fondée.</w:t>
      </w:r>
    </w:p>
    <w:p w:rsidR="00486B80" w:rsidRDefault="00486B80">
      <w:pPr>
        <w:pStyle w:val="Style16"/>
        <w:widowControl/>
        <w:shd w:val="clear" w:color="auto" w:fill="FFFFFF"/>
        <w:spacing w:line="240" w:lineRule="exact"/>
        <w:ind w:left="53" w:right="29"/>
        <w:rPr>
          <w:sz w:val="20"/>
          <w:szCs w:val="20"/>
        </w:rPr>
      </w:pPr>
    </w:p>
    <w:p w:rsidR="00486B80" w:rsidRDefault="00486B80">
      <w:pPr>
        <w:pStyle w:val="Style16"/>
        <w:widowControl/>
        <w:shd w:val="clear" w:color="auto" w:fill="FFFFFF"/>
        <w:spacing w:before="5" w:line="259" w:lineRule="exact"/>
        <w:ind w:left="53" w:right="29"/>
        <w:rPr>
          <w:rStyle w:val="FontStyle44"/>
          <w:lang w:val="fr-FR" w:eastAsia="fr-FR"/>
        </w:rPr>
      </w:pPr>
      <w:r>
        <w:rPr>
          <w:rStyle w:val="FontStyle44"/>
          <w:lang w:val="fr-FR" w:eastAsia="fr-FR"/>
        </w:rPr>
        <w:t xml:space="preserve">Le Tribunal constate par ailleurs que l'évaluation de cette indemnité à la somme de </w:t>
      </w:r>
      <w:r w:rsidRPr="00486B80">
        <w:rPr>
          <w:rStyle w:val="FontStyle44"/>
          <w:lang w:eastAsia="fr-FR"/>
        </w:rPr>
        <w:t>20.000,00 €</w:t>
      </w:r>
      <w:r>
        <w:rPr>
          <w:rStyle w:val="FontStyle44"/>
          <w:lang w:val="fr-FR" w:eastAsia="fr-FR"/>
        </w:rPr>
        <w:t xml:space="preserve"> provisionnels ne fait, comme telle, l'objet d'aucune contestation de la part de </w:t>
      </w:r>
      <w:r w:rsidR="002D30F5">
        <w:rPr>
          <w:rStyle w:val="FontStyle44"/>
          <w:lang w:val="fr-FR" w:eastAsia="fr-FR"/>
        </w:rPr>
        <w:t>U. (...)</w:t>
      </w:r>
      <w:r>
        <w:rPr>
          <w:rStyle w:val="FontStyle44"/>
          <w:lang w:val="fr-FR" w:eastAsia="fr-FR"/>
        </w:rPr>
        <w:t xml:space="preserve">. et qu'elle paraît </w:t>
      </w:r>
      <w:r>
        <w:rPr>
          <w:rStyle w:val="FontStyle45"/>
          <w:lang w:val="fr-FR" w:eastAsia="fr-FR"/>
        </w:rPr>
        <w:t xml:space="preserve">in globo </w:t>
      </w:r>
      <w:r>
        <w:rPr>
          <w:rStyle w:val="FontStyle44"/>
          <w:lang w:val="fr-FR" w:eastAsia="fr-FR"/>
        </w:rPr>
        <w:t>justifiée au regard de la rémunération et des avantages acquis en vertu du contrat dont elle bénéficiait au moment de son licenciement.</w:t>
      </w:r>
    </w:p>
    <w:p w:rsidR="00486B80" w:rsidRDefault="00486B80">
      <w:pPr>
        <w:pStyle w:val="Style33"/>
        <w:widowControl/>
        <w:shd w:val="clear" w:color="auto" w:fill="FFFFFF"/>
        <w:spacing w:line="240" w:lineRule="exact"/>
        <w:ind w:left="725" w:hanging="672"/>
        <w:jc w:val="left"/>
        <w:rPr>
          <w:sz w:val="20"/>
          <w:szCs w:val="20"/>
        </w:rPr>
      </w:pPr>
    </w:p>
    <w:p w:rsidR="00486B80" w:rsidRDefault="00486B80">
      <w:pPr>
        <w:pStyle w:val="Style33"/>
        <w:widowControl/>
        <w:shd w:val="clear" w:color="auto" w:fill="FFFFFF"/>
        <w:spacing w:line="240" w:lineRule="exact"/>
        <w:ind w:left="725" w:hanging="672"/>
        <w:jc w:val="left"/>
        <w:rPr>
          <w:sz w:val="20"/>
          <w:szCs w:val="20"/>
        </w:rPr>
      </w:pPr>
    </w:p>
    <w:p w:rsidR="00486B80" w:rsidRDefault="00486B80">
      <w:pPr>
        <w:pStyle w:val="Style33"/>
        <w:widowControl/>
        <w:shd w:val="clear" w:color="auto" w:fill="FFFFFF"/>
        <w:spacing w:before="29" w:line="259" w:lineRule="exact"/>
        <w:ind w:left="725" w:hanging="672"/>
        <w:jc w:val="left"/>
        <w:rPr>
          <w:rStyle w:val="FontStyle44"/>
          <w:u w:val="single"/>
          <w:lang w:val="fr-FR" w:eastAsia="fr-FR"/>
        </w:rPr>
      </w:pPr>
      <w:r>
        <w:rPr>
          <w:rStyle w:val="FontStyle44"/>
          <w:lang w:val="fr-FR" w:eastAsia="fr-FR"/>
        </w:rPr>
        <w:t xml:space="preserve">IV.5.   </w:t>
      </w:r>
      <w:r>
        <w:rPr>
          <w:rStyle w:val="FontStyle44"/>
          <w:u w:val="single"/>
          <w:lang w:val="fr-FR" w:eastAsia="fr-FR"/>
        </w:rPr>
        <w:t xml:space="preserve">Quant </w:t>
      </w:r>
      <w:r>
        <w:rPr>
          <w:rStyle w:val="FontStyle43"/>
          <w:u w:val="single"/>
          <w:lang w:val="fr-FR" w:eastAsia="fr-FR"/>
        </w:rPr>
        <w:t xml:space="preserve">à </w:t>
      </w:r>
      <w:r>
        <w:rPr>
          <w:rStyle w:val="FontStyle44"/>
          <w:u w:val="single"/>
          <w:lang w:val="fr-FR" w:eastAsia="fr-FR"/>
        </w:rPr>
        <w:t xml:space="preserve">la demande tendant </w:t>
      </w:r>
      <w:r>
        <w:rPr>
          <w:rStyle w:val="FontStyle43"/>
          <w:u w:val="single"/>
          <w:lang w:val="fr-FR" w:eastAsia="fr-FR"/>
        </w:rPr>
        <w:t xml:space="preserve">à </w:t>
      </w:r>
      <w:r>
        <w:rPr>
          <w:rStyle w:val="FontStyle44"/>
          <w:u w:val="single"/>
          <w:lang w:val="fr-FR" w:eastAsia="fr-FR"/>
        </w:rPr>
        <w:t xml:space="preserve">dire pour droit que le licenciement de Madame M. (...) est abusif et </w:t>
      </w:r>
      <w:r>
        <w:rPr>
          <w:rStyle w:val="FontStyle43"/>
          <w:u w:val="single"/>
          <w:lang w:val="fr-FR" w:eastAsia="fr-FR"/>
        </w:rPr>
        <w:t xml:space="preserve">à </w:t>
      </w:r>
      <w:r>
        <w:rPr>
          <w:rStyle w:val="FontStyle44"/>
          <w:u w:val="single"/>
          <w:lang w:val="fr-FR" w:eastAsia="fr-FR"/>
        </w:rPr>
        <w:t xml:space="preserve">la condamnation de </w:t>
      </w:r>
      <w:r w:rsidR="002D30F5">
        <w:rPr>
          <w:rStyle w:val="FontStyle44"/>
          <w:u w:val="single"/>
          <w:lang w:val="fr-FR" w:eastAsia="fr-FR"/>
        </w:rPr>
        <w:t>U. (...)</w:t>
      </w:r>
      <w:r>
        <w:rPr>
          <w:rStyle w:val="FontStyle43"/>
          <w:u w:val="single"/>
          <w:lang w:val="fr-FR" w:eastAsia="fr-FR"/>
        </w:rPr>
        <w:t xml:space="preserve">. à </w:t>
      </w:r>
      <w:r>
        <w:rPr>
          <w:rStyle w:val="FontStyle44"/>
          <w:u w:val="single"/>
          <w:lang w:val="fr-FR" w:eastAsia="fr-FR"/>
        </w:rPr>
        <w:t>l'indemniser de ce fait</w:t>
      </w:r>
    </w:p>
    <w:p w:rsidR="00486B80" w:rsidRDefault="00486B80">
      <w:pPr>
        <w:pStyle w:val="Style16"/>
        <w:widowControl/>
        <w:shd w:val="clear" w:color="auto" w:fill="FFFFFF"/>
        <w:spacing w:line="240" w:lineRule="exact"/>
        <w:ind w:left="53"/>
        <w:jc w:val="left"/>
        <w:rPr>
          <w:sz w:val="20"/>
          <w:szCs w:val="20"/>
        </w:rPr>
      </w:pPr>
    </w:p>
    <w:p w:rsidR="00486B80" w:rsidRDefault="00486B80">
      <w:pPr>
        <w:pStyle w:val="Style16"/>
        <w:widowControl/>
        <w:shd w:val="clear" w:color="auto" w:fill="FFFFFF"/>
        <w:spacing w:before="53" w:line="240" w:lineRule="auto"/>
        <w:ind w:left="53"/>
        <w:jc w:val="left"/>
        <w:rPr>
          <w:rStyle w:val="FontStyle44"/>
          <w:u w:val="single"/>
          <w:lang w:val="fr-FR" w:eastAsia="fr-FR"/>
        </w:rPr>
      </w:pPr>
      <w:r>
        <w:rPr>
          <w:rStyle w:val="FontStyle44"/>
          <w:lang w:val="fr-FR" w:eastAsia="fr-FR"/>
        </w:rPr>
        <w:t xml:space="preserve">IV.5.a. </w:t>
      </w:r>
      <w:r>
        <w:rPr>
          <w:rStyle w:val="FontStyle44"/>
          <w:u w:val="single"/>
          <w:lang w:val="fr-FR" w:eastAsia="fr-FR"/>
        </w:rPr>
        <w:t>Position et moyens des parties</w:t>
      </w:r>
    </w:p>
    <w:p w:rsidR="00486B80" w:rsidRPr="00486B80" w:rsidRDefault="00486B80" w:rsidP="00486B80">
      <w:pPr>
        <w:pStyle w:val="Style30"/>
        <w:widowControl/>
        <w:numPr>
          <w:ilvl w:val="0"/>
          <w:numId w:val="27"/>
        </w:numPr>
        <w:shd w:val="clear" w:color="auto" w:fill="FFFFFF"/>
        <w:tabs>
          <w:tab w:val="left" w:pos="696"/>
        </w:tabs>
        <w:spacing w:before="264"/>
        <w:ind w:right="43"/>
        <w:rPr>
          <w:rStyle w:val="FontStyle44"/>
          <w:lang w:eastAsia="en-US"/>
        </w:rPr>
      </w:pPr>
      <w:r>
        <w:rPr>
          <w:rStyle w:val="FontStyle44"/>
          <w:lang w:val="fr-FR" w:eastAsia="fr-FR"/>
        </w:rPr>
        <w:t xml:space="preserve">Madame M. (...) fait valoir qu'en plus des manquements dont il a déjà été question ci-avant, sous le titre IV.l. du présent jugement, </w:t>
      </w:r>
      <w:r w:rsidR="002D30F5">
        <w:rPr>
          <w:rStyle w:val="FontStyle44"/>
          <w:lang w:val="fr-FR" w:eastAsia="fr-FR"/>
        </w:rPr>
        <w:t>U. (...)</w:t>
      </w:r>
      <w:r>
        <w:rPr>
          <w:rStyle w:val="FontStyle44"/>
          <w:lang w:val="fr-FR" w:eastAsia="fr-FR"/>
        </w:rPr>
        <w:t>. aurait également manqué à ses obligations résultant de l'article</w:t>
      </w:r>
      <w:r w:rsidRPr="00486B80">
        <w:rPr>
          <w:rStyle w:val="FontStyle44"/>
          <w:lang w:eastAsia="fr-FR"/>
        </w:rPr>
        <w:t xml:space="preserve"> 20, 1°</w:t>
      </w:r>
      <w:r>
        <w:rPr>
          <w:rStyle w:val="FontStyle44"/>
          <w:lang w:val="fr-FR" w:eastAsia="fr-FR"/>
        </w:rPr>
        <w:t xml:space="preserve"> de la loi du</w:t>
      </w:r>
      <w:r w:rsidRPr="00486B80">
        <w:rPr>
          <w:rStyle w:val="FontStyle44"/>
          <w:lang w:eastAsia="fr-FR"/>
        </w:rPr>
        <w:t xml:space="preserve"> </w:t>
      </w:r>
      <w:r w:rsidRPr="00486B80">
        <w:rPr>
          <w:rStyle w:val="FontStyle46"/>
          <w:lang w:eastAsia="fr-FR"/>
        </w:rPr>
        <w:t>3</w:t>
      </w:r>
      <w:r>
        <w:rPr>
          <w:rStyle w:val="FontStyle46"/>
          <w:lang w:val="fr-FR" w:eastAsia="fr-FR"/>
        </w:rPr>
        <w:t xml:space="preserve"> </w:t>
      </w:r>
      <w:r>
        <w:rPr>
          <w:rStyle w:val="FontStyle44"/>
          <w:lang w:val="fr-FR" w:eastAsia="fr-FR"/>
        </w:rPr>
        <w:t>juillet</w:t>
      </w:r>
      <w:r w:rsidRPr="00486B80">
        <w:rPr>
          <w:rStyle w:val="FontStyle44"/>
          <w:lang w:eastAsia="fr-FR"/>
        </w:rPr>
        <w:t xml:space="preserve"> 1978</w:t>
      </w:r>
      <w:r>
        <w:rPr>
          <w:rStyle w:val="FontStyle44"/>
          <w:lang w:val="fr-FR" w:eastAsia="fr-FR"/>
        </w:rPr>
        <w:t xml:space="preserve"> et abusé de son droit de ia licencier.</w:t>
      </w:r>
    </w:p>
    <w:p w:rsidR="00486B80" w:rsidRDefault="00486B80">
      <w:pPr>
        <w:pStyle w:val="Style16"/>
        <w:widowControl/>
        <w:shd w:val="clear" w:color="auto" w:fill="FFFFFF"/>
        <w:spacing w:line="240" w:lineRule="exact"/>
        <w:ind w:left="14" w:right="48"/>
        <w:rPr>
          <w:sz w:val="20"/>
          <w:szCs w:val="20"/>
        </w:rPr>
      </w:pPr>
    </w:p>
    <w:p w:rsidR="00486B80" w:rsidRPr="00486B80" w:rsidRDefault="00486B80">
      <w:pPr>
        <w:pStyle w:val="Style16"/>
        <w:widowControl/>
        <w:shd w:val="clear" w:color="auto" w:fill="FFFFFF"/>
        <w:spacing w:before="14"/>
        <w:ind w:left="14" w:right="48"/>
        <w:rPr>
          <w:rStyle w:val="FontStyle45"/>
          <w:lang w:eastAsia="fr-FR"/>
        </w:rPr>
      </w:pPr>
      <w:r>
        <w:rPr>
          <w:rStyle w:val="FontStyle44"/>
          <w:lang w:val="fr-FR" w:eastAsia="fr-FR"/>
        </w:rPr>
        <w:t xml:space="preserve">Elle reproche plus particulièrement à cet égard à </w:t>
      </w:r>
      <w:r w:rsidR="002D30F5">
        <w:rPr>
          <w:rStyle w:val="FontStyle44"/>
          <w:lang w:val="fr-FR" w:eastAsia="fr-FR"/>
        </w:rPr>
        <w:t>U. (...)</w:t>
      </w:r>
      <w:r>
        <w:rPr>
          <w:rStyle w:val="FontStyle44"/>
          <w:lang w:val="fr-FR" w:eastAsia="fr-FR"/>
        </w:rPr>
        <w:t>. de ne lui avoir pas fourni toutes les informations utiles à la bonne exécution de son travail, de l'avoir exposé à un risque de détérioration de sa santé, de lui reprocher sans fondement ni preuve de n'avoir pas respecté ses objectifs, de lui avoir confié des dossiers qui ne relevaient pas de ses compétences et d'avoir</w:t>
      </w:r>
      <w:r w:rsidRPr="00486B80">
        <w:rPr>
          <w:rStyle w:val="FontStyle44"/>
          <w:lang w:eastAsia="fr-FR"/>
        </w:rPr>
        <w:t xml:space="preserve"> «</w:t>
      </w:r>
      <w:r>
        <w:rPr>
          <w:rStyle w:val="FontStyle44"/>
          <w:lang w:val="fr-FR" w:eastAsia="fr-FR"/>
        </w:rPr>
        <w:t xml:space="preserve"> </w:t>
      </w:r>
      <w:r>
        <w:rPr>
          <w:rStyle w:val="FontStyle45"/>
          <w:lang w:val="fr-FR" w:eastAsia="fr-FR"/>
        </w:rPr>
        <w:t>tenté de camoufler [la discrimination dont elle a été victime en raison de son état de santé] en montant un dossier reposant sur des motifs étrangers à la cause réelle de désaccord entre les parties</w:t>
      </w:r>
      <w:r w:rsidRPr="00486B80">
        <w:rPr>
          <w:rStyle w:val="FontStyle45"/>
          <w:lang w:eastAsia="fr-FR"/>
        </w:rPr>
        <w:t xml:space="preserve"> ».</w:t>
      </w:r>
    </w:p>
    <w:p w:rsidR="00486B80" w:rsidRPr="00486B80" w:rsidRDefault="002D30F5" w:rsidP="00486B80">
      <w:pPr>
        <w:pStyle w:val="Style30"/>
        <w:widowControl/>
        <w:numPr>
          <w:ilvl w:val="0"/>
          <w:numId w:val="28"/>
        </w:numPr>
        <w:shd w:val="clear" w:color="auto" w:fill="FFFFFF"/>
        <w:tabs>
          <w:tab w:val="left" w:pos="696"/>
        </w:tabs>
        <w:spacing w:before="254" w:line="254" w:lineRule="exact"/>
        <w:ind w:right="62"/>
        <w:rPr>
          <w:rStyle w:val="FontStyle44"/>
          <w:lang w:eastAsia="en-US"/>
        </w:rPr>
      </w:pPr>
      <w:r>
        <w:rPr>
          <w:rStyle w:val="FontStyle44"/>
          <w:lang w:val="fr-FR" w:eastAsia="fr-FR"/>
        </w:rPr>
        <w:t>U. (...)</w:t>
      </w:r>
      <w:r w:rsidR="00486B80">
        <w:rPr>
          <w:rStyle w:val="FontStyle44"/>
          <w:lang w:val="fr-FR" w:eastAsia="fr-FR"/>
        </w:rPr>
        <w:t>. conteste ces allégations de Madame M. (...) et fait par ailleurs valoir que celle-ci demeure en tout état de cause à nouveau en défaut de prouver les fautes qu'elle lui impute, de même que l'existence dans son chef d'un dommage spécifique et distinct qui ce serait pas déjà couvert par l'indemnité de rupture dont elle a bénéficié.</w:t>
      </w:r>
    </w:p>
    <w:p w:rsidR="00486B80" w:rsidRDefault="00486B80">
      <w:pPr>
        <w:pStyle w:val="Style16"/>
        <w:widowControl/>
        <w:shd w:val="clear" w:color="auto" w:fill="FFFFFF"/>
        <w:spacing w:line="240" w:lineRule="exact"/>
        <w:ind w:left="14"/>
        <w:jc w:val="left"/>
        <w:rPr>
          <w:sz w:val="20"/>
          <w:szCs w:val="20"/>
        </w:rPr>
      </w:pPr>
    </w:p>
    <w:p w:rsidR="00486B80" w:rsidRDefault="00486B80">
      <w:pPr>
        <w:pStyle w:val="Style16"/>
        <w:widowControl/>
        <w:shd w:val="clear" w:color="auto" w:fill="FFFFFF"/>
        <w:spacing w:line="240" w:lineRule="exact"/>
        <w:ind w:left="14"/>
        <w:jc w:val="left"/>
        <w:rPr>
          <w:sz w:val="20"/>
          <w:szCs w:val="20"/>
        </w:rPr>
      </w:pPr>
    </w:p>
    <w:p w:rsidR="00486B80" w:rsidRDefault="00486B80">
      <w:pPr>
        <w:pStyle w:val="Style16"/>
        <w:widowControl/>
        <w:shd w:val="clear" w:color="auto" w:fill="FFFFFF"/>
        <w:spacing w:before="62" w:line="240" w:lineRule="auto"/>
        <w:ind w:left="14"/>
        <w:jc w:val="left"/>
        <w:rPr>
          <w:rStyle w:val="FontStyle44"/>
          <w:u w:val="single"/>
          <w:lang w:val="fr-FR" w:eastAsia="fr-FR"/>
        </w:rPr>
      </w:pPr>
      <w:r>
        <w:rPr>
          <w:rStyle w:val="FontStyle44"/>
          <w:lang w:val="fr-FR" w:eastAsia="fr-FR"/>
        </w:rPr>
        <w:t xml:space="preserve">IV.5.b. </w:t>
      </w:r>
      <w:r>
        <w:rPr>
          <w:rStyle w:val="FontStyle44"/>
          <w:u w:val="single"/>
          <w:lang w:val="fr-FR" w:eastAsia="fr-FR"/>
        </w:rPr>
        <w:t>En droit</w:t>
      </w:r>
      <w:r w:rsidRPr="00486B80">
        <w:rPr>
          <w:rStyle w:val="FontStyle44"/>
          <w:u w:val="single"/>
          <w:lang w:eastAsia="fr-FR"/>
        </w:rPr>
        <w:t xml:space="preserve"> :</w:t>
      </w:r>
      <w:r>
        <w:rPr>
          <w:rStyle w:val="FontStyle44"/>
          <w:u w:val="single"/>
          <w:lang w:val="fr-FR" w:eastAsia="fr-FR"/>
        </w:rPr>
        <w:t xml:space="preserve"> principes applicables</w:t>
      </w:r>
    </w:p>
    <w:p w:rsidR="00486B80" w:rsidRPr="00486B80" w:rsidRDefault="00486B80" w:rsidP="00486B80">
      <w:pPr>
        <w:pStyle w:val="Style30"/>
        <w:widowControl/>
        <w:numPr>
          <w:ilvl w:val="0"/>
          <w:numId w:val="29"/>
        </w:numPr>
        <w:shd w:val="clear" w:color="auto" w:fill="FFFFFF"/>
        <w:tabs>
          <w:tab w:val="left" w:pos="696"/>
        </w:tabs>
        <w:spacing w:before="259"/>
        <w:ind w:right="67"/>
        <w:rPr>
          <w:rStyle w:val="FontStyle44"/>
          <w:lang w:eastAsia="en-US"/>
        </w:rPr>
      </w:pPr>
      <w:r>
        <w:rPr>
          <w:rStyle w:val="FontStyle44"/>
          <w:lang w:val="fr-FR" w:eastAsia="fr-FR"/>
        </w:rPr>
        <w:t>L'abus de droit en matière de licenciement d'un employé est actuellement généralement décrit comme l'exercice du droit de licenciement qui dépasse manifestement les limites normales de l'exercice de ce droit par un employeur normalement prudent et diligent</w:t>
      </w:r>
      <w:r>
        <w:rPr>
          <w:rStyle w:val="FontStyle44"/>
          <w:vertAlign w:val="superscript"/>
          <w:lang w:val="fr-FR" w:eastAsia="fr-FR"/>
        </w:rPr>
        <w:t>8</w:t>
      </w:r>
      <w:r>
        <w:rPr>
          <w:rStyle w:val="FontStyle44"/>
          <w:lang w:val="fr-FR" w:eastAsia="fr-FR"/>
        </w:rPr>
        <w:t>.</w:t>
      </w:r>
    </w:p>
    <w:p w:rsidR="00486B80" w:rsidRDefault="00486B80">
      <w:pPr>
        <w:pStyle w:val="Style34"/>
        <w:widowControl/>
        <w:shd w:val="clear" w:color="auto" w:fill="FFFFFF"/>
        <w:spacing w:line="240" w:lineRule="exact"/>
        <w:ind w:left="5" w:right="77"/>
        <w:rPr>
          <w:sz w:val="20"/>
          <w:szCs w:val="20"/>
        </w:rPr>
      </w:pPr>
    </w:p>
    <w:p w:rsidR="00486B80" w:rsidRPr="00486B80" w:rsidRDefault="00486B80">
      <w:pPr>
        <w:pStyle w:val="Style34"/>
        <w:widowControl/>
        <w:shd w:val="clear" w:color="auto" w:fill="FFFFFF"/>
        <w:spacing w:before="202"/>
        <w:ind w:left="5" w:right="77"/>
        <w:rPr>
          <w:rStyle w:val="FontStyle46"/>
          <w:lang w:eastAsia="fr-FR"/>
        </w:rPr>
      </w:pPr>
      <w:r>
        <w:rPr>
          <w:rStyle w:val="FontStyle46"/>
          <w:lang w:val="fr-FR" w:eastAsia="fr-FR"/>
        </w:rPr>
        <w:t>Voir notamment</w:t>
      </w:r>
      <w:r w:rsidRPr="00486B80">
        <w:rPr>
          <w:rStyle w:val="FontStyle46"/>
          <w:lang w:eastAsia="fr-FR"/>
        </w:rPr>
        <w:t xml:space="preserve"> :</w:t>
      </w:r>
      <w:r>
        <w:rPr>
          <w:rStyle w:val="FontStyle46"/>
          <w:lang w:val="fr-FR" w:eastAsia="fr-FR"/>
        </w:rPr>
        <w:t xml:space="preserve"> W. van Eeckhoutte et V. Neuprez,</w:t>
      </w:r>
      <w:r w:rsidRPr="00486B80">
        <w:rPr>
          <w:rStyle w:val="FontStyle46"/>
          <w:lang w:eastAsia="fr-FR"/>
        </w:rPr>
        <w:t xml:space="preserve"> Compendium</w:t>
      </w:r>
      <w:r>
        <w:rPr>
          <w:rStyle w:val="FontStyle46"/>
          <w:lang w:val="fr-FR" w:eastAsia="fr-FR"/>
        </w:rPr>
        <w:t xml:space="preserve"> social</w:t>
      </w:r>
      <w:r w:rsidRPr="00486B80">
        <w:rPr>
          <w:rStyle w:val="FontStyle46"/>
          <w:lang w:eastAsia="fr-FR"/>
        </w:rPr>
        <w:t xml:space="preserve"> -</w:t>
      </w:r>
      <w:r>
        <w:rPr>
          <w:rStyle w:val="FontStyle46"/>
          <w:lang w:val="fr-FR" w:eastAsia="fr-FR"/>
        </w:rPr>
        <w:t xml:space="preserve"> Droit du travail</w:t>
      </w:r>
      <w:r w:rsidRPr="00486B80">
        <w:rPr>
          <w:rStyle w:val="FontStyle46"/>
          <w:lang w:eastAsia="fr-FR"/>
        </w:rPr>
        <w:t xml:space="preserve"> 2013-2014,</w:t>
      </w:r>
      <w:r>
        <w:rPr>
          <w:rStyle w:val="FontStyle46"/>
          <w:lang w:val="fr-FR" w:eastAsia="fr-FR"/>
        </w:rPr>
        <w:t xml:space="preserve"> Kluwer, n*</w:t>
      </w:r>
      <w:r w:rsidRPr="00486B80">
        <w:rPr>
          <w:rStyle w:val="FontStyle46"/>
          <w:lang w:eastAsia="fr-FR"/>
        </w:rPr>
        <w:t xml:space="preserve"> 4425.</w:t>
      </w:r>
    </w:p>
    <w:p w:rsidR="00486B80" w:rsidRDefault="00486B80">
      <w:pPr>
        <w:pStyle w:val="Style16"/>
        <w:widowControl/>
        <w:shd w:val="clear" w:color="auto" w:fill="FFFFFF"/>
        <w:spacing w:before="43" w:line="259" w:lineRule="exact"/>
        <w:ind w:left="86"/>
        <w:rPr>
          <w:rStyle w:val="FontStyle44"/>
          <w:lang w:val="fr-FR" w:eastAsia="fr-FR"/>
        </w:rPr>
      </w:pPr>
      <w:r>
        <w:rPr>
          <w:rStyle w:val="FontStyle44"/>
          <w:lang w:val="fr-FR" w:eastAsia="fr-FR"/>
        </w:rPr>
        <w:t>En outre, au-delà de ce critère générique de l'abus de droit, un licenciement peut être abusif en fonction de critères spécifiques, tels que l'intention de nuire, l'absence de motif légitime ou sérieux, le détournement de la finalité économique et sociale du droit de licencier ou l'absence de proportionnalité</w:t>
      </w:r>
      <w:r>
        <w:rPr>
          <w:rStyle w:val="FontStyle44"/>
          <w:vertAlign w:val="superscript"/>
          <w:lang w:val="fr-FR" w:eastAsia="fr-FR"/>
        </w:rPr>
        <w:t>9</w:t>
      </w:r>
      <w:r>
        <w:rPr>
          <w:rStyle w:val="FontStyle44"/>
          <w:lang w:val="fr-FR" w:eastAsia="fr-FR"/>
        </w:rPr>
        <w:t>.</w:t>
      </w:r>
    </w:p>
    <w:p w:rsidR="00486B80" w:rsidRPr="00486B80" w:rsidRDefault="00486B80">
      <w:pPr>
        <w:pStyle w:val="Style16"/>
        <w:widowControl/>
        <w:shd w:val="clear" w:color="auto" w:fill="FFFFFF"/>
        <w:spacing w:line="259" w:lineRule="exact"/>
        <w:ind w:left="77" w:right="19"/>
        <w:rPr>
          <w:rStyle w:val="FontStyle44"/>
          <w:lang w:eastAsia="en-US"/>
        </w:rPr>
      </w:pPr>
      <w:r w:rsidRPr="00486B80">
        <w:rPr>
          <w:rStyle w:val="FontStyle44"/>
          <w:lang w:eastAsia="en-US"/>
        </w:rPr>
        <w:t>44.</w:t>
      </w:r>
      <w:r>
        <w:rPr>
          <w:rStyle w:val="FontStyle44"/>
          <w:lang w:val="fr-FR" w:eastAsia="en-US"/>
        </w:rPr>
        <w:t xml:space="preserve"> Les conditions principalement requises pour qu'il puisse être question d'abus de droit en matière de licenciement d'un employé sont par ailleurs les suivantes</w:t>
      </w:r>
      <w:r w:rsidRPr="00486B80">
        <w:rPr>
          <w:rStyle w:val="FontStyle44"/>
          <w:lang w:eastAsia="en-US"/>
        </w:rPr>
        <w:t xml:space="preserve"> :</w:t>
      </w:r>
    </w:p>
    <w:p w:rsidR="00486B80" w:rsidRDefault="00486B80">
      <w:pPr>
        <w:pStyle w:val="Style28"/>
        <w:widowControl/>
        <w:shd w:val="clear" w:color="auto" w:fill="FFFFFF"/>
        <w:spacing w:line="240" w:lineRule="exact"/>
        <w:ind w:left="72" w:right="14" w:firstLine="691"/>
        <w:jc w:val="both"/>
        <w:rPr>
          <w:sz w:val="20"/>
          <w:szCs w:val="20"/>
        </w:rPr>
      </w:pPr>
    </w:p>
    <w:p w:rsidR="00486B80" w:rsidRPr="00486B80" w:rsidRDefault="00486B80">
      <w:pPr>
        <w:pStyle w:val="Style28"/>
        <w:widowControl/>
        <w:shd w:val="clear" w:color="auto" w:fill="FFFFFF"/>
        <w:spacing w:before="14" w:line="259" w:lineRule="exact"/>
        <w:ind w:left="72" w:right="14" w:firstLine="691"/>
        <w:jc w:val="both"/>
        <w:rPr>
          <w:rStyle w:val="FontStyle45"/>
          <w:lang w:eastAsia="en-US"/>
        </w:rPr>
      </w:pPr>
      <w:r w:rsidRPr="00486B80">
        <w:rPr>
          <w:rStyle w:val="FontStyle45"/>
          <w:lang w:eastAsia="en-US"/>
        </w:rPr>
        <w:t>«</w:t>
      </w:r>
      <w:r>
        <w:rPr>
          <w:rStyle w:val="FontStyle45"/>
          <w:lang w:val="fr-FR" w:eastAsia="en-US"/>
        </w:rPr>
        <w:t xml:space="preserve"> il faut tout d'abord qu'il y ait une faute qui soit distincte du non-respect des règles relatives au licenciement »</w:t>
      </w:r>
      <w:r>
        <w:rPr>
          <w:rStyle w:val="FontStyle45"/>
          <w:vertAlign w:val="superscript"/>
          <w:lang w:val="fr-FR" w:eastAsia="en-US"/>
        </w:rPr>
        <w:t>10</w:t>
      </w:r>
      <w:r w:rsidRPr="00486B80">
        <w:rPr>
          <w:rStyle w:val="FontStyle45"/>
          <w:lang w:eastAsia="en-US"/>
        </w:rPr>
        <w:t xml:space="preserve"> ;</w:t>
      </w:r>
    </w:p>
    <w:p w:rsidR="00486B80" w:rsidRDefault="00486B80">
      <w:pPr>
        <w:pStyle w:val="Style28"/>
        <w:widowControl/>
        <w:shd w:val="clear" w:color="auto" w:fill="FFFFFF"/>
        <w:spacing w:line="240" w:lineRule="exact"/>
        <w:ind w:left="58" w:right="24" w:firstLine="686"/>
        <w:jc w:val="both"/>
        <w:rPr>
          <w:sz w:val="20"/>
          <w:szCs w:val="20"/>
        </w:rPr>
      </w:pPr>
    </w:p>
    <w:p w:rsidR="00486B80" w:rsidRPr="00486B80" w:rsidRDefault="00486B80">
      <w:pPr>
        <w:pStyle w:val="Style28"/>
        <w:widowControl/>
        <w:shd w:val="clear" w:color="auto" w:fill="FFFFFF"/>
        <w:spacing w:before="10" w:line="259" w:lineRule="exact"/>
        <w:ind w:left="58" w:right="24" w:firstLine="686"/>
        <w:jc w:val="both"/>
        <w:rPr>
          <w:rStyle w:val="FontStyle45"/>
          <w:lang w:eastAsia="fr-FR"/>
        </w:rPr>
      </w:pPr>
      <w:r>
        <w:rPr>
          <w:rStyle w:val="FontStyle43"/>
          <w:lang w:val="fr-FR" w:eastAsia="fr-FR"/>
        </w:rPr>
        <w:t xml:space="preserve">en outre, </w:t>
      </w:r>
      <w:r>
        <w:rPr>
          <w:rStyle w:val="FontStyle45"/>
          <w:lang w:val="fr-FR" w:eastAsia="fr-FR"/>
        </w:rPr>
        <w:t>«l'abus de droit en cas de licenciement des employés requiert un dommage matériel ou moral particulier qui diffère de celui qui est causé par le licenciement »</w:t>
      </w:r>
      <w:r>
        <w:rPr>
          <w:rStyle w:val="FontStyle45"/>
          <w:vertAlign w:val="superscript"/>
          <w:lang w:val="fr-FR" w:eastAsia="fr-FR"/>
        </w:rPr>
        <w:t>n</w:t>
      </w:r>
      <w:r w:rsidRPr="00486B80">
        <w:rPr>
          <w:rStyle w:val="FontStyle45"/>
          <w:lang w:eastAsia="fr-FR"/>
        </w:rPr>
        <w:t xml:space="preserve"> ;</w:t>
      </w:r>
    </w:p>
    <w:p w:rsidR="00486B80" w:rsidRDefault="00486B80">
      <w:pPr>
        <w:pStyle w:val="Style22"/>
        <w:widowControl/>
        <w:shd w:val="clear" w:color="auto" w:fill="FFFFFF"/>
        <w:spacing w:line="240" w:lineRule="exact"/>
        <w:ind w:left="48" w:right="24"/>
        <w:rPr>
          <w:sz w:val="20"/>
          <w:szCs w:val="20"/>
        </w:rPr>
      </w:pPr>
    </w:p>
    <w:p w:rsidR="00486B80" w:rsidRPr="00486B80" w:rsidRDefault="00486B80">
      <w:pPr>
        <w:pStyle w:val="Style22"/>
        <w:widowControl/>
        <w:shd w:val="clear" w:color="auto" w:fill="FFFFFF"/>
        <w:spacing w:before="14" w:line="259" w:lineRule="exact"/>
        <w:ind w:left="48" w:right="24"/>
        <w:rPr>
          <w:rStyle w:val="FontStyle45"/>
          <w:lang w:eastAsia="en-US"/>
        </w:rPr>
      </w:pPr>
      <w:r w:rsidRPr="00486B80">
        <w:rPr>
          <w:rStyle w:val="FontStyle45"/>
          <w:lang w:eastAsia="en-US"/>
        </w:rPr>
        <w:t>«</w:t>
      </w:r>
      <w:r>
        <w:rPr>
          <w:rStyle w:val="FontStyle45"/>
          <w:lang w:val="fr-FR" w:eastAsia="en-US"/>
        </w:rPr>
        <w:t xml:space="preserve"> l'indemnité de congé forfaitaire qui est due en cas de rupture irrégulière du contrat de travail indemnise en effet tous les dommages, tant matériels que moraux, qui découlent de la rupture du contrat »</w:t>
      </w:r>
      <w:r>
        <w:rPr>
          <w:rStyle w:val="FontStyle45"/>
          <w:vertAlign w:val="superscript"/>
          <w:lang w:val="fr-FR" w:eastAsia="en-US"/>
        </w:rPr>
        <w:t>u</w:t>
      </w:r>
      <w:r w:rsidRPr="00486B80">
        <w:rPr>
          <w:rStyle w:val="FontStyle45"/>
          <w:lang w:eastAsia="en-US"/>
        </w:rPr>
        <w:t xml:space="preserve"> ;</w:t>
      </w:r>
    </w:p>
    <w:p w:rsidR="00486B80" w:rsidRDefault="00486B80">
      <w:pPr>
        <w:pStyle w:val="Style16"/>
        <w:widowControl/>
        <w:shd w:val="clear" w:color="auto" w:fill="FFFFFF"/>
        <w:spacing w:line="240" w:lineRule="exact"/>
        <w:ind w:left="53" w:right="38"/>
        <w:rPr>
          <w:sz w:val="20"/>
          <w:szCs w:val="20"/>
        </w:rPr>
      </w:pPr>
    </w:p>
    <w:p w:rsidR="00486B80" w:rsidRDefault="00486B80">
      <w:pPr>
        <w:pStyle w:val="Style16"/>
        <w:widowControl/>
        <w:shd w:val="clear" w:color="auto" w:fill="FFFFFF"/>
        <w:spacing w:before="19"/>
        <w:ind w:left="53" w:right="38"/>
        <w:rPr>
          <w:rStyle w:val="FontStyle44"/>
          <w:lang w:val="fr-FR" w:eastAsia="fr-FR"/>
        </w:rPr>
      </w:pPr>
      <w:r>
        <w:rPr>
          <w:rStyle w:val="FontStyle44"/>
          <w:lang w:val="fr-FR" w:eastAsia="fr-FR"/>
        </w:rPr>
        <w:t>il en va évidemment de même, à l'estime du Tribunal, de l'indemnité prévue par l'article</w:t>
      </w:r>
      <w:r w:rsidRPr="00486B80">
        <w:rPr>
          <w:rStyle w:val="FontStyle44"/>
          <w:lang w:eastAsia="fr-FR"/>
        </w:rPr>
        <w:t xml:space="preserve"> 18 </w:t>
      </w:r>
      <w:r>
        <w:rPr>
          <w:rStyle w:val="FontStyle44"/>
          <w:lang w:val="fr-FR" w:eastAsia="fr-FR"/>
        </w:rPr>
        <w:t>de la loi du</w:t>
      </w:r>
      <w:r w:rsidRPr="00486B80">
        <w:rPr>
          <w:rStyle w:val="FontStyle44"/>
          <w:lang w:eastAsia="fr-FR"/>
        </w:rPr>
        <w:t xml:space="preserve"> 10</w:t>
      </w:r>
      <w:r>
        <w:rPr>
          <w:rStyle w:val="FontStyle44"/>
          <w:lang w:val="fr-FR" w:eastAsia="fr-FR"/>
        </w:rPr>
        <w:t xml:space="preserve"> mai</w:t>
      </w:r>
      <w:r w:rsidRPr="00486B80">
        <w:rPr>
          <w:rStyle w:val="FontStyle44"/>
          <w:lang w:eastAsia="fr-FR"/>
        </w:rPr>
        <w:t xml:space="preserve"> 2007,</w:t>
      </w:r>
      <w:r>
        <w:rPr>
          <w:rStyle w:val="FontStyle44"/>
          <w:lang w:val="fr-FR" w:eastAsia="fr-FR"/>
        </w:rPr>
        <w:t xml:space="preserve"> pour ce qui concerne le dommage découlant d'un fait de discrimination dont l'employé a été par ailleurs victime.</w:t>
      </w:r>
    </w:p>
    <w:p w:rsidR="00486B80" w:rsidRDefault="00486B80">
      <w:pPr>
        <w:pStyle w:val="Style16"/>
        <w:widowControl/>
        <w:shd w:val="clear" w:color="auto" w:fill="FFFFFF"/>
        <w:spacing w:line="240" w:lineRule="exact"/>
        <w:ind w:left="53"/>
        <w:jc w:val="left"/>
        <w:rPr>
          <w:sz w:val="20"/>
          <w:szCs w:val="20"/>
        </w:rPr>
      </w:pPr>
    </w:p>
    <w:p w:rsidR="00486B80" w:rsidRDefault="00486B80">
      <w:pPr>
        <w:pStyle w:val="Style16"/>
        <w:widowControl/>
        <w:shd w:val="clear" w:color="auto" w:fill="FFFFFF"/>
        <w:spacing w:line="240" w:lineRule="exact"/>
        <w:ind w:left="53"/>
        <w:jc w:val="left"/>
        <w:rPr>
          <w:sz w:val="20"/>
          <w:szCs w:val="20"/>
        </w:rPr>
      </w:pPr>
    </w:p>
    <w:p w:rsidR="00486B80" w:rsidRDefault="00486B80">
      <w:pPr>
        <w:pStyle w:val="Style16"/>
        <w:widowControl/>
        <w:shd w:val="clear" w:color="auto" w:fill="FFFFFF"/>
        <w:spacing w:before="77" w:line="240" w:lineRule="auto"/>
        <w:ind w:left="53"/>
        <w:jc w:val="left"/>
        <w:rPr>
          <w:rStyle w:val="FontStyle44"/>
          <w:u w:val="single"/>
          <w:lang w:val="fr-FR" w:eastAsia="fr-FR"/>
        </w:rPr>
      </w:pPr>
      <w:r>
        <w:rPr>
          <w:rStyle w:val="FontStyle44"/>
          <w:lang w:val="fr-FR" w:eastAsia="fr-FR"/>
        </w:rPr>
        <w:t>IV.5</w:t>
      </w:r>
      <w:r>
        <w:rPr>
          <w:rStyle w:val="FontStyle40"/>
          <w:lang w:val="fr-FR" w:eastAsia="fr-FR"/>
        </w:rPr>
        <w:t xml:space="preserve">.C. </w:t>
      </w:r>
      <w:r>
        <w:rPr>
          <w:rStyle w:val="FontStyle44"/>
          <w:u w:val="single"/>
          <w:lang w:val="fr-FR" w:eastAsia="fr-FR"/>
        </w:rPr>
        <w:t>En fait</w:t>
      </w:r>
      <w:r w:rsidRPr="00486B80">
        <w:rPr>
          <w:rStyle w:val="FontStyle44"/>
          <w:u w:val="single"/>
          <w:lang w:eastAsia="fr-FR"/>
        </w:rPr>
        <w:t xml:space="preserve"> :</w:t>
      </w:r>
      <w:r>
        <w:rPr>
          <w:rStyle w:val="FontStyle44"/>
          <w:u w:val="single"/>
          <w:lang w:val="fr-FR" w:eastAsia="fr-FR"/>
        </w:rPr>
        <w:t xml:space="preserve"> application de ces principes en l'espèce</w:t>
      </w:r>
    </w:p>
    <w:p w:rsidR="00486B80" w:rsidRPr="00486B80" w:rsidRDefault="00486B80" w:rsidP="00486B80">
      <w:pPr>
        <w:pStyle w:val="Style30"/>
        <w:widowControl/>
        <w:numPr>
          <w:ilvl w:val="0"/>
          <w:numId w:val="30"/>
        </w:numPr>
        <w:shd w:val="clear" w:color="auto" w:fill="FFFFFF"/>
        <w:tabs>
          <w:tab w:val="left" w:pos="720"/>
        </w:tabs>
        <w:spacing w:before="264"/>
        <w:ind w:left="14" w:right="43"/>
        <w:rPr>
          <w:rStyle w:val="FontStyle44"/>
          <w:lang w:eastAsia="en-US"/>
        </w:rPr>
      </w:pPr>
      <w:r>
        <w:rPr>
          <w:rStyle w:val="FontStyle44"/>
          <w:lang w:val="fr-FR" w:eastAsia="fr-FR"/>
        </w:rPr>
        <w:t xml:space="preserve">Le Tribunal constate tout d'abord qu'une partie des reproches imputés par Madame M. (...) à </w:t>
      </w:r>
      <w:r w:rsidR="002D30F5">
        <w:rPr>
          <w:rStyle w:val="FontStyle44"/>
          <w:lang w:val="fr-FR" w:eastAsia="fr-FR"/>
        </w:rPr>
        <w:t>U. (...)</w:t>
      </w:r>
      <w:r>
        <w:rPr>
          <w:rStyle w:val="FontStyle44"/>
          <w:lang w:val="fr-FR" w:eastAsia="fr-FR"/>
        </w:rPr>
        <w:t>. au titre de licenciement abusif est en rapport avec son état de santé.</w:t>
      </w:r>
    </w:p>
    <w:p w:rsidR="00486B80" w:rsidRDefault="00486B80">
      <w:pPr>
        <w:pStyle w:val="Style16"/>
        <w:widowControl/>
        <w:shd w:val="clear" w:color="auto" w:fill="FFFFFF"/>
        <w:spacing w:line="240" w:lineRule="exact"/>
        <w:ind w:left="24" w:right="48"/>
        <w:rPr>
          <w:sz w:val="20"/>
          <w:szCs w:val="20"/>
        </w:rPr>
      </w:pPr>
    </w:p>
    <w:p w:rsidR="00486B80" w:rsidRDefault="00486B80">
      <w:pPr>
        <w:pStyle w:val="Style16"/>
        <w:widowControl/>
        <w:shd w:val="clear" w:color="auto" w:fill="FFFFFF"/>
        <w:spacing w:before="14"/>
        <w:ind w:left="24" w:right="48"/>
        <w:rPr>
          <w:rStyle w:val="FontStyle44"/>
          <w:lang w:val="fr-FR" w:eastAsia="fr-FR"/>
        </w:rPr>
      </w:pPr>
      <w:r>
        <w:rPr>
          <w:rStyle w:val="FontStyle44"/>
          <w:lang w:val="fr-FR" w:eastAsia="fr-FR"/>
        </w:rPr>
        <w:t xml:space="preserve">Le Tribunal a cependant déjà estimé ci-avant, sous le titre IV.l.c. du présent jugement, que Madame M. (...) demeurait en défaut de prouver que </w:t>
      </w:r>
      <w:r w:rsidR="002D30F5">
        <w:rPr>
          <w:rStyle w:val="FontStyle44"/>
          <w:lang w:val="fr-FR" w:eastAsia="fr-FR"/>
        </w:rPr>
        <w:t>U. (...)</w:t>
      </w:r>
      <w:r>
        <w:rPr>
          <w:rStyle w:val="FontStyle44"/>
          <w:lang w:val="fr-FR" w:eastAsia="fr-FR"/>
        </w:rPr>
        <w:t>. aurait commis une faute qui serait à l'origine des problèmes de santé dont elle a souffert en cours d'exécution de son contrat de travail, consistant en un manquement à ses obligations en matière de santé, de sécurité et de bien-être au travail, et/ou en la fixation d'objectifs et/ou d'une cadence de travail excessivement élevés.</w:t>
      </w:r>
    </w:p>
    <w:p w:rsidR="00486B80" w:rsidRDefault="00486B80">
      <w:pPr>
        <w:pStyle w:val="Style16"/>
        <w:widowControl/>
        <w:shd w:val="clear" w:color="auto" w:fill="FFFFFF"/>
        <w:spacing w:line="240" w:lineRule="exact"/>
        <w:ind w:left="29" w:right="58"/>
        <w:rPr>
          <w:sz w:val="20"/>
          <w:szCs w:val="20"/>
        </w:rPr>
      </w:pPr>
    </w:p>
    <w:p w:rsidR="00486B80" w:rsidRDefault="00486B80">
      <w:pPr>
        <w:pStyle w:val="Style16"/>
        <w:widowControl/>
        <w:shd w:val="clear" w:color="auto" w:fill="FFFFFF"/>
        <w:spacing w:before="10" w:line="259" w:lineRule="exact"/>
        <w:ind w:left="29" w:right="58"/>
        <w:rPr>
          <w:rStyle w:val="FontStyle44"/>
          <w:lang w:val="fr-FR" w:eastAsia="fr-FR"/>
        </w:rPr>
      </w:pPr>
      <w:r>
        <w:rPr>
          <w:rStyle w:val="FontStyle44"/>
          <w:lang w:val="fr-FR" w:eastAsia="fr-FR"/>
        </w:rPr>
        <w:t>Le Tribunal ne peut évidemment que s'en tenir à cette appréciation dans le cadre de l'examen de la demande de Madame M. (...) du chef de licenciement abusif.</w:t>
      </w:r>
    </w:p>
    <w:p w:rsidR="00486B80" w:rsidRPr="00486B80" w:rsidRDefault="00486B80" w:rsidP="00486B80">
      <w:pPr>
        <w:pStyle w:val="Style30"/>
        <w:widowControl/>
        <w:numPr>
          <w:ilvl w:val="0"/>
          <w:numId w:val="31"/>
        </w:numPr>
        <w:shd w:val="clear" w:color="auto" w:fill="FFFFFF"/>
        <w:tabs>
          <w:tab w:val="left" w:pos="720"/>
        </w:tabs>
        <w:spacing w:before="254" w:line="254" w:lineRule="exact"/>
        <w:ind w:left="14" w:right="58"/>
        <w:rPr>
          <w:rStyle w:val="FontStyle44"/>
          <w:lang w:eastAsia="en-US"/>
        </w:rPr>
      </w:pPr>
      <w:r>
        <w:rPr>
          <w:rStyle w:val="FontStyle44"/>
          <w:lang w:val="fr-FR" w:eastAsia="fr-FR"/>
        </w:rPr>
        <w:t xml:space="preserve">Le Tribunal constate par ailleurs que d'autres reproches imputés par. Madame M. (...) à </w:t>
      </w:r>
      <w:r w:rsidR="002D30F5">
        <w:rPr>
          <w:rStyle w:val="FontStyle44"/>
          <w:lang w:val="fr-FR" w:eastAsia="fr-FR"/>
        </w:rPr>
        <w:t>U. (...)</w:t>
      </w:r>
      <w:r>
        <w:rPr>
          <w:rStyle w:val="FontStyle44"/>
          <w:lang w:val="fr-FR" w:eastAsia="fr-FR"/>
        </w:rPr>
        <w:t>. au titre de licenciement abusif ont également déjà été examinés ci-avant, sous le titre !V.4. du présent jugement, dans le cadre de l'examen de sa demande du chef de licenciement discriminatoire.</w:t>
      </w:r>
    </w:p>
    <w:p w:rsidR="00486B80" w:rsidRDefault="00486B80">
      <w:pPr>
        <w:pStyle w:val="Style16"/>
        <w:widowControl/>
        <w:shd w:val="clear" w:color="auto" w:fill="FFFFFF"/>
        <w:spacing w:line="240" w:lineRule="exact"/>
        <w:ind w:left="10" w:right="67"/>
        <w:rPr>
          <w:sz w:val="20"/>
          <w:szCs w:val="20"/>
        </w:rPr>
      </w:pPr>
    </w:p>
    <w:p w:rsidR="00486B80" w:rsidRDefault="00486B80">
      <w:pPr>
        <w:pStyle w:val="Style16"/>
        <w:widowControl/>
        <w:shd w:val="clear" w:color="auto" w:fill="FFFFFF"/>
        <w:spacing w:before="10" w:line="259" w:lineRule="exact"/>
        <w:ind w:left="10" w:right="67"/>
        <w:rPr>
          <w:rStyle w:val="FontStyle44"/>
          <w:lang w:val="fr-FR" w:eastAsia="fr-FR"/>
        </w:rPr>
      </w:pPr>
      <w:r>
        <w:rPr>
          <w:rStyle w:val="FontStyle44"/>
          <w:lang w:val="fr-FR" w:eastAsia="fr-FR"/>
        </w:rPr>
        <w:t xml:space="preserve">Il s'agit plus particulièrement des critiques formulées par Madame M. (...) à rencontre des motifs invoqués par </w:t>
      </w:r>
      <w:r w:rsidR="002D30F5">
        <w:rPr>
          <w:rStyle w:val="FontStyle44"/>
          <w:lang w:val="fr-FR" w:eastAsia="fr-FR"/>
        </w:rPr>
        <w:t>U. (...)</w:t>
      </w:r>
      <w:r>
        <w:rPr>
          <w:rStyle w:val="FontStyle44"/>
          <w:lang w:val="fr-FR" w:eastAsia="fr-FR"/>
        </w:rPr>
        <w:t>. pour tenter de prouver que son licenciement n'était pas lié à son état de santé.</w:t>
      </w:r>
    </w:p>
    <w:p w:rsidR="00486B80" w:rsidRDefault="00486B80">
      <w:pPr>
        <w:pStyle w:val="Style23"/>
        <w:widowControl/>
        <w:shd w:val="clear" w:color="auto" w:fill="FFFFFF"/>
        <w:spacing w:line="240" w:lineRule="exact"/>
        <w:rPr>
          <w:sz w:val="20"/>
          <w:szCs w:val="20"/>
        </w:rPr>
      </w:pPr>
    </w:p>
    <w:p w:rsidR="00486B80" w:rsidRDefault="00486B80">
      <w:pPr>
        <w:pStyle w:val="Style23"/>
        <w:widowControl/>
        <w:shd w:val="clear" w:color="auto" w:fill="FFFFFF"/>
        <w:spacing w:line="240" w:lineRule="exact"/>
        <w:rPr>
          <w:sz w:val="20"/>
          <w:szCs w:val="20"/>
        </w:rPr>
      </w:pPr>
    </w:p>
    <w:p w:rsidR="00486B80" w:rsidRDefault="00486B80">
      <w:pPr>
        <w:pStyle w:val="Style23"/>
        <w:widowControl/>
        <w:shd w:val="clear" w:color="auto" w:fill="FFFFFF"/>
        <w:tabs>
          <w:tab w:val="left" w:pos="115"/>
        </w:tabs>
        <w:spacing w:before="10"/>
        <w:rPr>
          <w:rStyle w:val="FontStyle46"/>
          <w:lang w:val="fr-FR" w:eastAsia="en-US"/>
        </w:rPr>
      </w:pPr>
      <w:r w:rsidRPr="00486B80">
        <w:rPr>
          <w:rStyle w:val="FontStyle46"/>
          <w:vertAlign w:val="superscript"/>
          <w:lang w:eastAsia="en-US"/>
        </w:rPr>
        <w:lastRenderedPageBreak/>
        <w:t>9</w:t>
      </w:r>
      <w:r w:rsidRPr="00486B80">
        <w:rPr>
          <w:rStyle w:val="FontStyle46"/>
          <w:lang w:eastAsia="en-US"/>
        </w:rPr>
        <w:tab/>
      </w:r>
      <w:r>
        <w:rPr>
          <w:rStyle w:val="FontStyle46"/>
          <w:lang w:val="fr-FR" w:eastAsia="en-US"/>
        </w:rPr>
        <w:t>Voir notamment</w:t>
      </w:r>
      <w:r w:rsidRPr="00486B80">
        <w:rPr>
          <w:rStyle w:val="FontStyle46"/>
          <w:lang w:eastAsia="en-US"/>
        </w:rPr>
        <w:t xml:space="preserve"> :</w:t>
      </w:r>
      <w:r>
        <w:rPr>
          <w:rStyle w:val="FontStyle46"/>
          <w:lang w:val="fr-FR" w:eastAsia="en-US"/>
        </w:rPr>
        <w:t xml:space="preserve"> W. van Eeckhoutte etV. Neuprez</w:t>
      </w:r>
      <w:r w:rsidRPr="00486B80">
        <w:rPr>
          <w:rStyle w:val="FontStyle46"/>
          <w:lang w:eastAsia="en-US"/>
        </w:rPr>
        <w:t xml:space="preserve"> (2013-2014),</w:t>
      </w:r>
      <w:r>
        <w:rPr>
          <w:rStyle w:val="FontStyle46"/>
          <w:lang w:val="fr-FR" w:eastAsia="en-US"/>
        </w:rPr>
        <w:t xml:space="preserve"> précités, n°4425.</w:t>
      </w:r>
    </w:p>
    <w:p w:rsidR="00486B80" w:rsidRDefault="00486B80">
      <w:pPr>
        <w:pStyle w:val="Style23"/>
        <w:widowControl/>
        <w:shd w:val="clear" w:color="auto" w:fill="FFFFFF"/>
        <w:tabs>
          <w:tab w:val="left" w:pos="168"/>
        </w:tabs>
        <w:ind w:left="5"/>
        <w:jc w:val="left"/>
        <w:rPr>
          <w:rStyle w:val="FontStyle46"/>
          <w:lang w:val="fr-FR" w:eastAsia="en-US"/>
        </w:rPr>
      </w:pPr>
      <w:r w:rsidRPr="00486B80">
        <w:rPr>
          <w:rStyle w:val="FontStyle46"/>
          <w:spacing w:val="-20"/>
          <w:vertAlign w:val="superscript"/>
          <w:lang w:eastAsia="en-US"/>
        </w:rPr>
        <w:t>10</w:t>
      </w:r>
      <w:r w:rsidRPr="00486B80">
        <w:rPr>
          <w:rStyle w:val="FontStyle46"/>
          <w:lang w:eastAsia="en-US"/>
        </w:rPr>
        <w:tab/>
      </w:r>
      <w:r>
        <w:rPr>
          <w:rStyle w:val="FontStyle46"/>
          <w:lang w:val="fr-FR" w:eastAsia="en-US"/>
        </w:rPr>
        <w:t>W. van Eeckhoutte et V. Neuprez</w:t>
      </w:r>
      <w:r w:rsidRPr="00486B80">
        <w:rPr>
          <w:rStyle w:val="FontStyle46"/>
          <w:lang w:eastAsia="en-US"/>
        </w:rPr>
        <w:t xml:space="preserve"> (2013-2014),</w:t>
      </w:r>
      <w:r>
        <w:rPr>
          <w:rStyle w:val="FontStyle46"/>
          <w:lang w:val="fr-FR" w:eastAsia="en-US"/>
        </w:rPr>
        <w:t xml:space="preserve"> précités, n' 4427.</w:t>
      </w:r>
    </w:p>
    <w:p w:rsidR="00486B80" w:rsidRPr="00486B80" w:rsidRDefault="00486B80">
      <w:pPr>
        <w:pStyle w:val="Style23"/>
        <w:widowControl/>
        <w:shd w:val="clear" w:color="auto" w:fill="FFFFFF"/>
        <w:tabs>
          <w:tab w:val="left" w:pos="168"/>
        </w:tabs>
        <w:ind w:left="5"/>
        <w:jc w:val="left"/>
        <w:rPr>
          <w:rStyle w:val="FontStyle46"/>
          <w:lang w:eastAsia="en-US"/>
        </w:rPr>
      </w:pPr>
      <w:r w:rsidRPr="00486B80">
        <w:rPr>
          <w:rStyle w:val="FontStyle46"/>
          <w:spacing w:val="-20"/>
          <w:vertAlign w:val="superscript"/>
          <w:lang w:eastAsia="en-US"/>
        </w:rPr>
        <w:t>11</w:t>
      </w:r>
      <w:r w:rsidRPr="00486B80">
        <w:rPr>
          <w:rStyle w:val="FontStyle46"/>
          <w:lang w:eastAsia="en-US"/>
        </w:rPr>
        <w:tab/>
      </w:r>
      <w:r>
        <w:rPr>
          <w:rStyle w:val="FontStyle46"/>
          <w:lang w:val="fr-FR" w:eastAsia="en-US"/>
        </w:rPr>
        <w:t>W. van Eeckhoutte et V. Neuprez</w:t>
      </w:r>
      <w:r w:rsidRPr="00486B80">
        <w:rPr>
          <w:rStyle w:val="FontStyle46"/>
          <w:lang w:eastAsia="en-US"/>
        </w:rPr>
        <w:t xml:space="preserve"> (2013-2014),</w:t>
      </w:r>
      <w:r>
        <w:rPr>
          <w:rStyle w:val="FontStyle46"/>
          <w:lang w:val="fr-FR" w:eastAsia="en-US"/>
        </w:rPr>
        <w:t xml:space="preserve"> précités, n*</w:t>
      </w:r>
      <w:r w:rsidRPr="00486B80">
        <w:rPr>
          <w:rStyle w:val="FontStyle46"/>
          <w:lang w:eastAsia="en-US"/>
        </w:rPr>
        <w:t xml:space="preserve"> 4428.</w:t>
      </w:r>
    </w:p>
    <w:p w:rsidR="00486B80" w:rsidRDefault="00486B80">
      <w:pPr>
        <w:pStyle w:val="Style29"/>
        <w:widowControl/>
        <w:shd w:val="clear" w:color="auto" w:fill="FFFFFF"/>
        <w:tabs>
          <w:tab w:val="left" w:pos="168"/>
        </w:tabs>
        <w:spacing w:line="235" w:lineRule="exact"/>
        <w:ind w:left="5"/>
        <w:rPr>
          <w:rStyle w:val="FontStyle47"/>
          <w:lang w:val="fr-FR" w:eastAsia="en-US"/>
        </w:rPr>
      </w:pPr>
      <w:r w:rsidRPr="00486B80">
        <w:rPr>
          <w:rStyle w:val="FontStyle47"/>
          <w:vertAlign w:val="superscript"/>
          <w:lang w:eastAsia="en-US"/>
        </w:rPr>
        <w:t>12</w:t>
      </w:r>
      <w:r w:rsidRPr="00486B80">
        <w:rPr>
          <w:rStyle w:val="FontStyle47"/>
          <w:lang w:eastAsia="en-US"/>
        </w:rPr>
        <w:tab/>
      </w:r>
      <w:r>
        <w:rPr>
          <w:rStyle w:val="FontStyle47"/>
          <w:lang w:val="fr-FR" w:eastAsia="en-US"/>
        </w:rPr>
        <w:t>Idem.</w:t>
      </w:r>
    </w:p>
    <w:p w:rsidR="00486B80" w:rsidRPr="00486B80" w:rsidRDefault="00486B80">
      <w:pPr>
        <w:pStyle w:val="Style16"/>
        <w:widowControl/>
        <w:shd w:val="clear" w:color="auto" w:fill="FFFFFF"/>
        <w:spacing w:before="43" w:line="259" w:lineRule="exact"/>
        <w:ind w:left="96"/>
        <w:rPr>
          <w:rStyle w:val="FontStyle44"/>
          <w:lang w:eastAsia="fr-FR"/>
        </w:rPr>
      </w:pPr>
      <w:r>
        <w:rPr>
          <w:rStyle w:val="FontStyle44"/>
          <w:lang w:val="fr-FR" w:eastAsia="fr-FR"/>
        </w:rPr>
        <w:t>L'examen et l'écartement de ces motifs a déjà amené le Tribunal à allouer à Madame M. (...) le bénéfice d'une indemnisation égale à six mois de rémunération sur la base de l'article</w:t>
      </w:r>
      <w:r w:rsidRPr="00486B80">
        <w:rPr>
          <w:rStyle w:val="FontStyle44"/>
          <w:lang w:eastAsia="fr-FR"/>
        </w:rPr>
        <w:t xml:space="preserve"> 18</w:t>
      </w:r>
      <w:r>
        <w:rPr>
          <w:rStyle w:val="FontStyle44"/>
          <w:lang w:val="fr-FR" w:eastAsia="fr-FR"/>
        </w:rPr>
        <w:t xml:space="preserve"> de la loi du</w:t>
      </w:r>
      <w:r w:rsidRPr="00486B80">
        <w:rPr>
          <w:rStyle w:val="FontStyle44"/>
          <w:lang w:eastAsia="fr-FR"/>
        </w:rPr>
        <w:t xml:space="preserve"> 10</w:t>
      </w:r>
      <w:r>
        <w:rPr>
          <w:rStyle w:val="FontStyle44"/>
          <w:lang w:val="fr-FR" w:eastAsia="fr-FR"/>
        </w:rPr>
        <w:t xml:space="preserve"> mai</w:t>
      </w:r>
      <w:r w:rsidRPr="00486B80">
        <w:rPr>
          <w:rStyle w:val="FontStyle44"/>
          <w:lang w:eastAsia="fr-FR"/>
        </w:rPr>
        <w:t xml:space="preserve"> 2007.</w:t>
      </w:r>
    </w:p>
    <w:p w:rsidR="00486B80" w:rsidRDefault="00486B80">
      <w:pPr>
        <w:pStyle w:val="Style16"/>
        <w:widowControl/>
        <w:shd w:val="clear" w:color="auto" w:fill="FFFFFF"/>
        <w:spacing w:line="240" w:lineRule="exact"/>
        <w:ind w:left="91"/>
        <w:rPr>
          <w:sz w:val="20"/>
          <w:szCs w:val="20"/>
        </w:rPr>
      </w:pPr>
    </w:p>
    <w:p w:rsidR="00486B80" w:rsidRDefault="00486B80">
      <w:pPr>
        <w:pStyle w:val="Style16"/>
        <w:widowControl/>
        <w:shd w:val="clear" w:color="auto" w:fill="FFFFFF"/>
        <w:spacing w:before="10" w:line="264" w:lineRule="exact"/>
        <w:ind w:left="91"/>
        <w:rPr>
          <w:rStyle w:val="FontStyle44"/>
          <w:lang w:val="fr-FR" w:eastAsia="fr-FR"/>
        </w:rPr>
      </w:pPr>
      <w:r>
        <w:rPr>
          <w:rStyle w:val="FontStyle44"/>
          <w:lang w:val="fr-FR" w:eastAsia="fr-FR"/>
        </w:rPr>
        <w:t>il n'y a pas lieu de lui allouer le bénéfice d'aucune autre indemnité de ce fait, s'agissant d'une indemnisation forfaitaire.</w:t>
      </w:r>
    </w:p>
    <w:p w:rsidR="00486B80" w:rsidRPr="00486B80" w:rsidRDefault="00486B80" w:rsidP="00486B80">
      <w:pPr>
        <w:pStyle w:val="Style30"/>
        <w:widowControl/>
        <w:numPr>
          <w:ilvl w:val="0"/>
          <w:numId w:val="32"/>
        </w:numPr>
        <w:shd w:val="clear" w:color="auto" w:fill="FFFFFF"/>
        <w:tabs>
          <w:tab w:val="left" w:pos="763"/>
        </w:tabs>
        <w:spacing w:before="245"/>
        <w:ind w:left="62" w:right="5"/>
        <w:rPr>
          <w:rStyle w:val="FontStyle44"/>
          <w:lang w:eastAsia="en-US"/>
        </w:rPr>
      </w:pPr>
      <w:r>
        <w:rPr>
          <w:rStyle w:val="FontStyle44"/>
          <w:lang w:val="fr-FR" w:eastAsia="fr-FR"/>
        </w:rPr>
        <w:t xml:space="preserve">Le Tribunal constate enfin que Madame M. (...) demeure en défaut de prouver la réalité des autres reproches qu'elle prétend imputer à </w:t>
      </w:r>
      <w:r w:rsidR="002D30F5">
        <w:rPr>
          <w:rStyle w:val="FontStyle44"/>
          <w:lang w:val="fr-FR" w:eastAsia="fr-FR"/>
        </w:rPr>
        <w:t>U. (...)</w:t>
      </w:r>
      <w:r>
        <w:rPr>
          <w:rStyle w:val="FontStyle44"/>
          <w:lang w:val="fr-FR" w:eastAsia="fr-FR"/>
        </w:rPr>
        <w:t>. dans le cadre de sa demande du chef de licenciement abusif.</w:t>
      </w:r>
    </w:p>
    <w:p w:rsidR="00486B80" w:rsidRDefault="00486B80">
      <w:pPr>
        <w:pStyle w:val="Style16"/>
        <w:widowControl/>
        <w:shd w:val="clear" w:color="auto" w:fill="FFFFFF"/>
        <w:spacing w:line="240" w:lineRule="exact"/>
        <w:ind w:left="67" w:right="10"/>
        <w:rPr>
          <w:sz w:val="20"/>
          <w:szCs w:val="20"/>
        </w:rPr>
      </w:pPr>
    </w:p>
    <w:p w:rsidR="00486B80" w:rsidRDefault="00486B80">
      <w:pPr>
        <w:pStyle w:val="Style16"/>
        <w:widowControl/>
        <w:shd w:val="clear" w:color="auto" w:fill="FFFFFF"/>
        <w:spacing w:before="10" w:line="259" w:lineRule="exact"/>
        <w:ind w:left="67" w:right="10"/>
        <w:rPr>
          <w:rStyle w:val="FontStyle44"/>
          <w:lang w:val="fr-FR" w:eastAsia="fr-FR"/>
        </w:rPr>
      </w:pPr>
      <w:r>
        <w:rPr>
          <w:rStyle w:val="FontStyle44"/>
          <w:lang w:val="fr-FR" w:eastAsia="fr-FR"/>
        </w:rPr>
        <w:t xml:space="preserve">Il en va notamment ainsi du prétendu fait que </w:t>
      </w:r>
      <w:r w:rsidR="002D30F5">
        <w:rPr>
          <w:rStyle w:val="FontStyle44"/>
          <w:lang w:val="fr-FR" w:eastAsia="fr-FR"/>
        </w:rPr>
        <w:t>U. (...)</w:t>
      </w:r>
      <w:r>
        <w:rPr>
          <w:rStyle w:val="FontStyle44"/>
          <w:lang w:val="fr-FR" w:eastAsia="fr-FR"/>
        </w:rPr>
        <w:t xml:space="preserve">. ne lui aurait pas fourni toutes les informations utiles à la bonne exécution de son travail (l'attestation qu'elle invoque à l'appui de ce reproche ne la concernant pas personnellement), de même que du prétendu fait que </w:t>
      </w:r>
      <w:r w:rsidR="002D30F5">
        <w:rPr>
          <w:rStyle w:val="FontStyle44"/>
          <w:lang w:val="fr-FR" w:eastAsia="fr-FR"/>
        </w:rPr>
        <w:t>U. (...)</w:t>
      </w:r>
      <w:r>
        <w:rPr>
          <w:rStyle w:val="FontStyle44"/>
          <w:lang w:val="fr-FR" w:eastAsia="fr-FR"/>
        </w:rPr>
        <w:t>lui aurait confié des dossiers qui ne relevaient pas de ses compétences (ce reproche n'étant, comme tel, étayé par aucun élément probant).</w:t>
      </w:r>
    </w:p>
    <w:p w:rsidR="00486B80" w:rsidRPr="00486B80" w:rsidRDefault="00486B80" w:rsidP="00486B80">
      <w:pPr>
        <w:pStyle w:val="Style30"/>
        <w:widowControl/>
        <w:numPr>
          <w:ilvl w:val="0"/>
          <w:numId w:val="33"/>
        </w:numPr>
        <w:shd w:val="clear" w:color="auto" w:fill="FFFFFF"/>
        <w:tabs>
          <w:tab w:val="left" w:pos="763"/>
        </w:tabs>
        <w:spacing w:before="254" w:line="254" w:lineRule="exact"/>
        <w:ind w:left="62" w:right="19"/>
        <w:rPr>
          <w:rStyle w:val="FontStyle44"/>
          <w:lang w:eastAsia="en-US"/>
        </w:rPr>
      </w:pPr>
      <w:r>
        <w:rPr>
          <w:rStyle w:val="FontStyle44"/>
          <w:lang w:val="fr-FR" w:eastAsia="fr-FR"/>
        </w:rPr>
        <w:t>Pour le surplus et de manière plus générale, le Tribunal estime que Madame M. (...) demeure en défaut de prouver comme il se doit que</w:t>
      </w:r>
      <w:r w:rsidRPr="00486B80">
        <w:rPr>
          <w:rStyle w:val="FontStyle44"/>
          <w:lang w:eastAsia="fr-FR"/>
        </w:rPr>
        <w:t xml:space="preserve"> -</w:t>
      </w:r>
      <w:r>
        <w:rPr>
          <w:rStyle w:val="FontStyle44"/>
          <w:lang w:val="fr-FR" w:eastAsia="fr-FR"/>
        </w:rPr>
        <w:t xml:space="preserve"> mise à part la discrimination dont elle se plaint d'avoir été la victime en raison de son état de santé</w:t>
      </w:r>
      <w:r w:rsidRPr="00486B80">
        <w:rPr>
          <w:rStyle w:val="FontStyle44"/>
          <w:lang w:eastAsia="fr-FR"/>
        </w:rPr>
        <w:t xml:space="preserve"> -, </w:t>
      </w:r>
      <w:r w:rsidR="002D30F5">
        <w:rPr>
          <w:rStyle w:val="FontStyle44"/>
          <w:lang w:val="fr-FR" w:eastAsia="fr-FR"/>
        </w:rPr>
        <w:t>U. (...)</w:t>
      </w:r>
      <w:r>
        <w:rPr>
          <w:rStyle w:val="FontStyle44"/>
          <w:lang w:val="fr-FR" w:eastAsia="fr-FR"/>
        </w:rPr>
        <w:t>. aurait, en la licenciant, dépassé, en outre et pour d'autres raisons, manifestement les limites normales de l'exercice du droit de licencier par un employeur normalement prudent et diligent.</w:t>
      </w:r>
    </w:p>
    <w:p w:rsidR="00486B80" w:rsidRDefault="00486B80">
      <w:pPr>
        <w:pStyle w:val="Style16"/>
        <w:widowControl/>
        <w:shd w:val="clear" w:color="auto" w:fill="FFFFFF"/>
        <w:spacing w:line="240" w:lineRule="exact"/>
        <w:ind w:left="43" w:right="29"/>
        <w:rPr>
          <w:sz w:val="20"/>
          <w:szCs w:val="20"/>
        </w:rPr>
      </w:pPr>
    </w:p>
    <w:p w:rsidR="00486B80" w:rsidRDefault="00486B80">
      <w:pPr>
        <w:pStyle w:val="Style16"/>
        <w:widowControl/>
        <w:shd w:val="clear" w:color="auto" w:fill="FFFFFF"/>
        <w:spacing w:before="19"/>
        <w:ind w:left="43" w:right="29"/>
        <w:rPr>
          <w:rStyle w:val="FontStyle44"/>
          <w:lang w:val="fr-FR" w:eastAsia="fr-FR"/>
        </w:rPr>
      </w:pPr>
      <w:r>
        <w:rPr>
          <w:rStyle w:val="FontStyle44"/>
          <w:lang w:val="fr-FR" w:eastAsia="fr-FR"/>
        </w:rPr>
        <w:t>Elle demeure tout autant en défaut de prouver avoir subi, du fait de ce prétendu licenciement abusif, un dommage spécifique et distinct de ceux qui sont déjà couverts forfaîtairement par l'indemnité de rupture dont elle a bénéficié et par l'indemnité qui lui est allouée par le présent jugement du fait de la discrimination dont elle se plaint d'avoir été la victime en raison de son état de santé.</w:t>
      </w:r>
    </w:p>
    <w:p w:rsidR="00486B80" w:rsidRDefault="00486B80">
      <w:pPr>
        <w:pStyle w:val="Style16"/>
        <w:widowControl/>
        <w:shd w:val="clear" w:color="auto" w:fill="FFFFFF"/>
        <w:spacing w:line="240" w:lineRule="exact"/>
        <w:ind w:left="53"/>
        <w:jc w:val="left"/>
        <w:rPr>
          <w:sz w:val="20"/>
          <w:szCs w:val="20"/>
        </w:rPr>
      </w:pPr>
    </w:p>
    <w:p w:rsidR="00486B80" w:rsidRDefault="00486B80">
      <w:pPr>
        <w:pStyle w:val="Style16"/>
        <w:widowControl/>
        <w:shd w:val="clear" w:color="auto" w:fill="FFFFFF"/>
        <w:spacing w:line="240" w:lineRule="exact"/>
        <w:ind w:left="53"/>
        <w:jc w:val="left"/>
        <w:rPr>
          <w:sz w:val="20"/>
          <w:szCs w:val="20"/>
        </w:rPr>
      </w:pPr>
    </w:p>
    <w:p w:rsidR="00486B80" w:rsidRDefault="00486B80">
      <w:pPr>
        <w:pStyle w:val="Style16"/>
        <w:widowControl/>
        <w:shd w:val="clear" w:color="auto" w:fill="FFFFFF"/>
        <w:spacing w:before="67" w:line="240" w:lineRule="auto"/>
        <w:ind w:left="53"/>
        <w:jc w:val="left"/>
        <w:rPr>
          <w:rStyle w:val="FontStyle44"/>
          <w:u w:val="single"/>
          <w:lang w:val="fr-FR" w:eastAsia="fr-FR"/>
        </w:rPr>
      </w:pPr>
      <w:r>
        <w:rPr>
          <w:rStyle w:val="FontStyle44"/>
          <w:lang w:val="fr-FR" w:eastAsia="fr-FR"/>
        </w:rPr>
        <w:t xml:space="preserve">IV.5.d. </w:t>
      </w:r>
      <w:r>
        <w:rPr>
          <w:rStyle w:val="FontStyle44"/>
          <w:u w:val="single"/>
          <w:lang w:val="fr-FR" w:eastAsia="fr-FR"/>
        </w:rPr>
        <w:t>En conclusion</w:t>
      </w:r>
    </w:p>
    <w:p w:rsidR="00486B80" w:rsidRDefault="00486B80">
      <w:pPr>
        <w:pStyle w:val="Style16"/>
        <w:widowControl/>
        <w:shd w:val="clear" w:color="auto" w:fill="FFFFFF"/>
        <w:spacing w:line="240" w:lineRule="exact"/>
        <w:ind w:left="43" w:right="38"/>
        <w:rPr>
          <w:sz w:val="20"/>
          <w:szCs w:val="20"/>
        </w:rPr>
      </w:pPr>
    </w:p>
    <w:p w:rsidR="00486B80" w:rsidRDefault="00486B80">
      <w:pPr>
        <w:pStyle w:val="Style16"/>
        <w:widowControl/>
        <w:shd w:val="clear" w:color="auto" w:fill="FFFFFF"/>
        <w:spacing w:before="24" w:line="259" w:lineRule="exact"/>
        <w:ind w:left="43" w:right="38"/>
        <w:rPr>
          <w:rStyle w:val="FontStyle44"/>
          <w:lang w:val="fr-FR" w:eastAsia="en-US"/>
        </w:rPr>
      </w:pPr>
      <w:r w:rsidRPr="00486B80">
        <w:rPr>
          <w:rStyle w:val="FontStyle44"/>
          <w:lang w:eastAsia="en-US"/>
        </w:rPr>
        <w:t>49.</w:t>
      </w:r>
      <w:r>
        <w:rPr>
          <w:rStyle w:val="FontStyle44"/>
          <w:lang w:val="fr-FR" w:eastAsia="en-US"/>
        </w:rPr>
        <w:t xml:space="preserve"> Le Tribunal que la demande de Madame M. (...) du chef de licenciement abusif est dénuée de fondement.</w:t>
      </w:r>
    </w:p>
    <w:p w:rsidR="00486B80" w:rsidRDefault="00486B80">
      <w:pPr>
        <w:pStyle w:val="Style6"/>
        <w:widowControl/>
        <w:shd w:val="clear" w:color="auto" w:fill="FFFFFF"/>
        <w:spacing w:line="240" w:lineRule="exact"/>
        <w:ind w:left="43"/>
        <w:rPr>
          <w:sz w:val="20"/>
          <w:szCs w:val="20"/>
        </w:rPr>
      </w:pPr>
    </w:p>
    <w:p w:rsidR="00486B80" w:rsidRDefault="00486B80">
      <w:pPr>
        <w:pStyle w:val="Style6"/>
        <w:widowControl/>
        <w:shd w:val="clear" w:color="auto" w:fill="FFFFFF"/>
        <w:spacing w:line="240" w:lineRule="exact"/>
        <w:ind w:left="43"/>
        <w:rPr>
          <w:sz w:val="20"/>
          <w:szCs w:val="20"/>
        </w:rPr>
      </w:pPr>
    </w:p>
    <w:p w:rsidR="00486B80" w:rsidRDefault="00486B80">
      <w:pPr>
        <w:pStyle w:val="Style6"/>
        <w:widowControl/>
        <w:shd w:val="clear" w:color="auto" w:fill="FFFFFF"/>
        <w:spacing w:before="67"/>
        <w:ind w:left="43"/>
        <w:rPr>
          <w:rStyle w:val="FontStyle43"/>
          <w:u w:val="single"/>
          <w:lang w:val="fr-FR" w:eastAsia="fr-FR"/>
        </w:rPr>
      </w:pPr>
      <w:r>
        <w:rPr>
          <w:rStyle w:val="FontStyle43"/>
          <w:lang w:val="fr-FR" w:eastAsia="fr-FR"/>
        </w:rPr>
        <w:t xml:space="preserve">IV.6.    </w:t>
      </w:r>
      <w:r>
        <w:rPr>
          <w:rStyle w:val="FontStyle43"/>
          <w:u w:val="single"/>
          <w:lang w:val="fr-FR" w:eastAsia="fr-FR"/>
        </w:rPr>
        <w:t>Quant à la demande tendant à l'affichage du jugement à intervenir</w:t>
      </w:r>
    </w:p>
    <w:p w:rsidR="00486B80" w:rsidRDefault="00486B80">
      <w:pPr>
        <w:pStyle w:val="Style16"/>
        <w:widowControl/>
        <w:shd w:val="clear" w:color="auto" w:fill="FFFFFF"/>
        <w:spacing w:line="240" w:lineRule="exact"/>
        <w:ind w:left="43"/>
        <w:jc w:val="left"/>
        <w:rPr>
          <w:sz w:val="20"/>
          <w:szCs w:val="20"/>
        </w:rPr>
      </w:pPr>
    </w:p>
    <w:p w:rsidR="00486B80" w:rsidRDefault="00486B80">
      <w:pPr>
        <w:pStyle w:val="Style16"/>
        <w:widowControl/>
        <w:shd w:val="clear" w:color="auto" w:fill="FFFFFF"/>
        <w:spacing w:before="62" w:line="240" w:lineRule="auto"/>
        <w:ind w:left="43"/>
        <w:jc w:val="left"/>
        <w:rPr>
          <w:rStyle w:val="FontStyle44"/>
          <w:u w:val="single"/>
          <w:lang w:val="fr-FR" w:eastAsia="fr-FR"/>
        </w:rPr>
      </w:pPr>
      <w:r>
        <w:rPr>
          <w:rStyle w:val="FontStyle44"/>
          <w:lang w:val="fr-FR" w:eastAsia="fr-FR"/>
        </w:rPr>
        <w:t xml:space="preserve">IV.S.a. </w:t>
      </w:r>
      <w:r>
        <w:rPr>
          <w:rStyle w:val="FontStyle44"/>
          <w:u w:val="single"/>
          <w:lang w:val="fr-FR" w:eastAsia="fr-FR"/>
        </w:rPr>
        <w:t>Position et moyens des parties</w:t>
      </w:r>
    </w:p>
    <w:p w:rsidR="00486B80" w:rsidRDefault="00486B80">
      <w:pPr>
        <w:pStyle w:val="Style22"/>
        <w:widowControl/>
        <w:shd w:val="clear" w:color="auto" w:fill="FFFFFF"/>
        <w:spacing w:line="240" w:lineRule="exact"/>
        <w:ind w:right="38"/>
        <w:rPr>
          <w:sz w:val="20"/>
          <w:szCs w:val="20"/>
        </w:rPr>
      </w:pPr>
    </w:p>
    <w:p w:rsidR="00486B80" w:rsidRPr="00486B80" w:rsidRDefault="00486B80">
      <w:pPr>
        <w:pStyle w:val="Style22"/>
        <w:widowControl/>
        <w:shd w:val="clear" w:color="auto" w:fill="FFFFFF"/>
        <w:spacing w:before="19"/>
        <w:ind w:right="38"/>
        <w:rPr>
          <w:rStyle w:val="FontStyle45"/>
          <w:lang w:eastAsia="en-US"/>
        </w:rPr>
      </w:pPr>
      <w:r w:rsidRPr="00486B80">
        <w:rPr>
          <w:rStyle w:val="FontStyle44"/>
          <w:lang w:eastAsia="en-US"/>
        </w:rPr>
        <w:t>50.</w:t>
      </w:r>
      <w:r>
        <w:rPr>
          <w:rStyle w:val="FontStyle44"/>
          <w:lang w:val="fr-FR" w:eastAsia="en-US"/>
        </w:rPr>
        <w:t xml:space="preserve"> Madame M. (...) demande au Tribunal de condamner </w:t>
      </w:r>
      <w:r w:rsidR="002D30F5">
        <w:rPr>
          <w:rStyle w:val="FontStyle44"/>
          <w:lang w:val="fr-FR" w:eastAsia="en-US"/>
        </w:rPr>
        <w:t>U. (...)</w:t>
      </w:r>
      <w:r>
        <w:rPr>
          <w:rStyle w:val="FontStyle44"/>
          <w:lang w:val="fr-FR" w:eastAsia="en-US"/>
        </w:rPr>
        <w:t xml:space="preserve">à afficher le jugement à intervenir aux valves de son personnel, en faisant valoir que cet affichage </w:t>
      </w:r>
      <w:r w:rsidRPr="00486B80">
        <w:rPr>
          <w:rStyle w:val="FontStyle48"/>
          <w:lang w:eastAsia="en-US"/>
        </w:rPr>
        <w:t>«</w:t>
      </w:r>
      <w:r>
        <w:rPr>
          <w:rStyle w:val="FontStyle48"/>
          <w:lang w:val="fr-FR" w:eastAsia="en-US"/>
        </w:rPr>
        <w:t xml:space="preserve"> permettrait] </w:t>
      </w:r>
      <w:r>
        <w:rPr>
          <w:rStyle w:val="FontStyle45"/>
          <w:lang w:val="fr-FR" w:eastAsia="en-US"/>
        </w:rPr>
        <w:t xml:space="preserve">au personnel de U. (...) </w:t>
      </w:r>
      <w:r>
        <w:rPr>
          <w:rStyle w:val="FontStyle48"/>
          <w:lang w:val="fr-FR" w:eastAsia="en-US"/>
        </w:rPr>
        <w:t xml:space="preserve">de </w:t>
      </w:r>
      <w:r>
        <w:rPr>
          <w:rStyle w:val="FontStyle45"/>
          <w:lang w:val="fr-FR" w:eastAsia="en-US"/>
        </w:rPr>
        <w:t>pouvoir prendre connaissance de la décision à intervenir, en ce que cette décision statuerait sur la problématique de la discrimination fondée sur l'état de santé, telle que prohibée par la loi du</w:t>
      </w:r>
      <w:r w:rsidRPr="00486B80">
        <w:rPr>
          <w:rStyle w:val="FontStyle45"/>
          <w:lang w:eastAsia="en-US"/>
        </w:rPr>
        <w:t xml:space="preserve"> 10</w:t>
      </w:r>
      <w:r>
        <w:rPr>
          <w:rStyle w:val="FontStyle45"/>
          <w:lang w:val="fr-FR" w:eastAsia="en-US"/>
        </w:rPr>
        <w:t xml:space="preserve"> mai</w:t>
      </w:r>
      <w:r w:rsidRPr="00486B80">
        <w:rPr>
          <w:rStyle w:val="FontStyle45"/>
          <w:lang w:eastAsia="en-US"/>
        </w:rPr>
        <w:t xml:space="preserve"> 2007</w:t>
      </w:r>
      <w:r>
        <w:rPr>
          <w:rStyle w:val="FontStyle45"/>
          <w:lang w:val="fr-FR" w:eastAsia="en-US"/>
        </w:rPr>
        <w:t xml:space="preserve"> tendant à lutter contre certaines formes de discrimination</w:t>
      </w:r>
      <w:r w:rsidRPr="00486B80">
        <w:rPr>
          <w:rStyle w:val="FontStyle45"/>
          <w:lang w:eastAsia="en-US"/>
        </w:rPr>
        <w:t xml:space="preserve"> ».</w:t>
      </w:r>
    </w:p>
    <w:p w:rsidR="00486B80" w:rsidRDefault="00486B80">
      <w:pPr>
        <w:pStyle w:val="Style16"/>
        <w:widowControl/>
        <w:shd w:val="clear" w:color="auto" w:fill="FFFFFF"/>
        <w:spacing w:before="43" w:line="259" w:lineRule="exact"/>
        <w:ind w:left="91"/>
        <w:rPr>
          <w:rStyle w:val="FontStyle44"/>
          <w:lang w:val="fr-FR" w:eastAsia="en-US"/>
        </w:rPr>
      </w:pPr>
      <w:r w:rsidRPr="00486B80">
        <w:rPr>
          <w:rStyle w:val="FontStyle44"/>
          <w:lang w:eastAsia="en-US"/>
        </w:rPr>
        <w:t xml:space="preserve">51. </w:t>
      </w:r>
      <w:r w:rsidR="002D30F5">
        <w:rPr>
          <w:rStyle w:val="FontStyle44"/>
          <w:lang w:eastAsia="en-US"/>
        </w:rPr>
        <w:t>U. (...)</w:t>
      </w:r>
      <w:r w:rsidRPr="00486B80">
        <w:rPr>
          <w:rStyle w:val="FontStyle44"/>
          <w:lang w:eastAsia="en-US"/>
        </w:rPr>
        <w:t>.</w:t>
      </w:r>
      <w:r>
        <w:rPr>
          <w:rStyle w:val="FontStyle44"/>
          <w:lang w:val="fr-FR" w:eastAsia="en-US"/>
        </w:rPr>
        <w:t xml:space="preserve"> conteste cette demande en faisant essentiellement valoir qu'elle est dénuée de toute base légale, dès lors que l'affichage d'une décision constatant l'existence d'une discrimination n'est prévu par la loi du</w:t>
      </w:r>
      <w:r w:rsidRPr="00486B80">
        <w:rPr>
          <w:rStyle w:val="FontStyle44"/>
          <w:lang w:eastAsia="en-US"/>
        </w:rPr>
        <w:t xml:space="preserve"> 10</w:t>
      </w:r>
      <w:r>
        <w:rPr>
          <w:rStyle w:val="FontStyle44"/>
          <w:lang w:val="fr-FR" w:eastAsia="en-US"/>
        </w:rPr>
        <w:t xml:space="preserve"> mai</w:t>
      </w:r>
      <w:r w:rsidRPr="00486B80">
        <w:rPr>
          <w:rStyle w:val="FontStyle44"/>
          <w:lang w:eastAsia="en-US"/>
        </w:rPr>
        <w:t xml:space="preserve"> 2007</w:t>
      </w:r>
      <w:r>
        <w:rPr>
          <w:rStyle w:val="FontStyle44"/>
          <w:lang w:val="fr-FR" w:eastAsia="en-US"/>
        </w:rPr>
        <w:t xml:space="preserve"> que dans le cadre d'une action en cessation et pour autant que cette mesure de publicité soit de nature à contribuer à la cessation de l'acte incriminé ou de ses effets.</w:t>
      </w:r>
    </w:p>
    <w:p w:rsidR="00486B80" w:rsidRDefault="00486B80">
      <w:pPr>
        <w:pStyle w:val="Style16"/>
        <w:widowControl/>
        <w:shd w:val="clear" w:color="auto" w:fill="FFFFFF"/>
        <w:spacing w:line="240" w:lineRule="exact"/>
        <w:ind w:left="86"/>
        <w:jc w:val="left"/>
        <w:rPr>
          <w:sz w:val="20"/>
          <w:szCs w:val="20"/>
        </w:rPr>
      </w:pPr>
    </w:p>
    <w:p w:rsidR="00486B80" w:rsidRDefault="00486B80">
      <w:pPr>
        <w:pStyle w:val="Style16"/>
        <w:widowControl/>
        <w:shd w:val="clear" w:color="auto" w:fill="FFFFFF"/>
        <w:spacing w:line="240" w:lineRule="exact"/>
        <w:ind w:left="86"/>
        <w:jc w:val="left"/>
        <w:rPr>
          <w:sz w:val="20"/>
          <w:szCs w:val="20"/>
        </w:rPr>
      </w:pPr>
    </w:p>
    <w:p w:rsidR="00743D6C" w:rsidRDefault="00743D6C">
      <w:pPr>
        <w:pStyle w:val="Style16"/>
        <w:widowControl/>
        <w:shd w:val="clear" w:color="auto" w:fill="FFFFFF"/>
        <w:spacing w:line="240" w:lineRule="exact"/>
        <w:ind w:left="86"/>
        <w:jc w:val="left"/>
        <w:rPr>
          <w:sz w:val="20"/>
          <w:szCs w:val="20"/>
        </w:rPr>
      </w:pPr>
    </w:p>
    <w:p w:rsidR="00743D6C" w:rsidRDefault="00743D6C">
      <w:pPr>
        <w:pStyle w:val="Style16"/>
        <w:widowControl/>
        <w:shd w:val="clear" w:color="auto" w:fill="FFFFFF"/>
        <w:spacing w:line="240" w:lineRule="exact"/>
        <w:ind w:left="86"/>
        <w:jc w:val="left"/>
        <w:rPr>
          <w:sz w:val="20"/>
          <w:szCs w:val="20"/>
        </w:rPr>
      </w:pPr>
    </w:p>
    <w:p w:rsidR="00486B80" w:rsidRDefault="00486B80">
      <w:pPr>
        <w:pStyle w:val="Style16"/>
        <w:widowControl/>
        <w:shd w:val="clear" w:color="auto" w:fill="FFFFFF"/>
        <w:spacing w:before="72" w:line="240" w:lineRule="auto"/>
        <w:ind w:left="86"/>
        <w:jc w:val="left"/>
        <w:rPr>
          <w:rStyle w:val="FontStyle44"/>
          <w:u w:val="single"/>
          <w:lang w:val="fr-FR" w:eastAsia="fr-FR"/>
        </w:rPr>
      </w:pPr>
      <w:r>
        <w:rPr>
          <w:rStyle w:val="FontStyle44"/>
          <w:lang w:val="fr-FR" w:eastAsia="fr-FR"/>
        </w:rPr>
        <w:lastRenderedPageBreak/>
        <w:t xml:space="preserve">IV.6.b. </w:t>
      </w:r>
      <w:r>
        <w:rPr>
          <w:rStyle w:val="FontStyle44"/>
          <w:u w:val="single"/>
          <w:lang w:val="fr-FR" w:eastAsia="fr-FR"/>
        </w:rPr>
        <w:t>En droit</w:t>
      </w:r>
      <w:r w:rsidRPr="00486B80">
        <w:rPr>
          <w:rStyle w:val="FontStyle44"/>
          <w:u w:val="single"/>
          <w:lang w:eastAsia="fr-FR"/>
        </w:rPr>
        <w:t xml:space="preserve"> :</w:t>
      </w:r>
      <w:r>
        <w:rPr>
          <w:rStyle w:val="FontStyle44"/>
          <w:u w:val="single"/>
          <w:lang w:val="fr-FR" w:eastAsia="fr-FR"/>
        </w:rPr>
        <w:t xml:space="preserve"> dispositions et principes applicables</w:t>
      </w:r>
    </w:p>
    <w:p w:rsidR="00486B80" w:rsidRPr="00486B80" w:rsidRDefault="00486B80" w:rsidP="00486B80">
      <w:pPr>
        <w:pStyle w:val="Style30"/>
        <w:widowControl/>
        <w:numPr>
          <w:ilvl w:val="0"/>
          <w:numId w:val="34"/>
        </w:numPr>
        <w:shd w:val="clear" w:color="auto" w:fill="FFFFFF"/>
        <w:tabs>
          <w:tab w:val="left" w:pos="701"/>
        </w:tabs>
        <w:spacing w:before="264"/>
        <w:ind w:right="14"/>
        <w:rPr>
          <w:rStyle w:val="FontStyle44"/>
          <w:lang w:eastAsia="en-US"/>
        </w:rPr>
      </w:pPr>
      <w:r>
        <w:rPr>
          <w:rStyle w:val="FontStyle44"/>
          <w:lang w:val="fr-FR" w:eastAsia="fr-FR"/>
        </w:rPr>
        <w:t>L'article</w:t>
      </w:r>
      <w:r w:rsidRPr="00486B80">
        <w:rPr>
          <w:rStyle w:val="FontStyle44"/>
          <w:lang w:eastAsia="fr-FR"/>
        </w:rPr>
        <w:t xml:space="preserve"> 20, §</w:t>
      </w:r>
      <w:r>
        <w:rPr>
          <w:rStyle w:val="FontStyle44"/>
          <w:lang w:val="fr-FR" w:eastAsia="fr-FR"/>
        </w:rPr>
        <w:t xml:space="preserve"> 1</w:t>
      </w:r>
      <w:r>
        <w:rPr>
          <w:rStyle w:val="FontStyle44"/>
          <w:vertAlign w:val="superscript"/>
          <w:lang w:val="fr-FR" w:eastAsia="fr-FR"/>
        </w:rPr>
        <w:t>er</w:t>
      </w:r>
      <w:r>
        <w:rPr>
          <w:rStyle w:val="FontStyle44"/>
          <w:lang w:val="fr-FR" w:eastAsia="fr-FR"/>
        </w:rPr>
        <w:t xml:space="preserve"> de la loi du</w:t>
      </w:r>
      <w:r w:rsidRPr="00486B80">
        <w:rPr>
          <w:rStyle w:val="FontStyle44"/>
          <w:lang w:eastAsia="fr-FR"/>
        </w:rPr>
        <w:t xml:space="preserve"> 10</w:t>
      </w:r>
      <w:r>
        <w:rPr>
          <w:rStyle w:val="FontStyle44"/>
          <w:lang w:val="fr-FR" w:eastAsia="fr-FR"/>
        </w:rPr>
        <w:t xml:space="preserve"> mai</w:t>
      </w:r>
      <w:r w:rsidRPr="00486B80">
        <w:rPr>
          <w:rStyle w:val="FontStyle44"/>
          <w:lang w:eastAsia="fr-FR"/>
        </w:rPr>
        <w:t xml:space="preserve"> 2007</w:t>
      </w:r>
      <w:r>
        <w:rPr>
          <w:rStyle w:val="FontStyle44"/>
          <w:lang w:val="fr-FR" w:eastAsia="fr-FR"/>
        </w:rPr>
        <w:t xml:space="preserve"> tendant à lutter contre certaines formes de discrimination, permet également à la victime d'une discrimination de saisir le président du tribunal compétent à l'effet de constater et d'ordonner la cessation d'un acte constituant un manquement aux dispositions de la loi, au terme d'une procédure introduite et instruite selon les formes du référé (article 20,"§</w:t>
      </w:r>
      <w:r w:rsidRPr="00486B80">
        <w:rPr>
          <w:rStyle w:val="FontStyle44"/>
          <w:lang w:eastAsia="fr-FR"/>
        </w:rPr>
        <w:t xml:space="preserve"> 4</w:t>
      </w:r>
      <w:r>
        <w:rPr>
          <w:rStyle w:val="FontStyle44"/>
          <w:lang w:val="fr-FR" w:eastAsia="fr-FR"/>
        </w:rPr>
        <w:t xml:space="preserve"> de la loi).</w:t>
      </w:r>
    </w:p>
    <w:p w:rsidR="00486B80" w:rsidRDefault="00486B80">
      <w:pPr>
        <w:pStyle w:val="Style16"/>
        <w:widowControl/>
        <w:shd w:val="clear" w:color="auto" w:fill="FFFFFF"/>
        <w:spacing w:line="240" w:lineRule="exact"/>
        <w:ind w:left="58" w:right="29"/>
        <w:rPr>
          <w:sz w:val="20"/>
          <w:szCs w:val="20"/>
        </w:rPr>
      </w:pPr>
    </w:p>
    <w:p w:rsidR="00486B80" w:rsidRDefault="00486B80">
      <w:pPr>
        <w:pStyle w:val="Style16"/>
        <w:widowControl/>
        <w:shd w:val="clear" w:color="auto" w:fill="FFFFFF"/>
        <w:spacing w:before="19"/>
        <w:ind w:left="58" w:right="29"/>
        <w:rPr>
          <w:rStyle w:val="FontStyle44"/>
          <w:lang w:val="fr-FR" w:eastAsia="fr-FR"/>
        </w:rPr>
      </w:pPr>
      <w:r>
        <w:rPr>
          <w:rStyle w:val="FontStyle44"/>
          <w:lang w:val="fr-FR" w:eastAsia="fr-FR"/>
        </w:rPr>
        <w:t>L'article</w:t>
      </w:r>
      <w:r w:rsidRPr="00486B80">
        <w:rPr>
          <w:rStyle w:val="FontStyle44"/>
          <w:lang w:eastAsia="fr-FR"/>
        </w:rPr>
        <w:t xml:space="preserve"> 20, § 3</w:t>
      </w:r>
      <w:r>
        <w:rPr>
          <w:rStyle w:val="FontStyle44"/>
          <w:lang w:val="fr-FR" w:eastAsia="fr-FR"/>
        </w:rPr>
        <w:t xml:space="preserve"> de la même loi précise par ailleurs que le président du tribunal peut prescrire l'affichage de sa décision aussi bien à l'intérieur qu'à l'extérieur des établissements du contrevenant ou des locaux lui appartenant, si cette mesure est de nature à contribuer à la cessation de l'acte incriminé ou à ses effets.</w:t>
      </w:r>
    </w:p>
    <w:p w:rsidR="00486B80" w:rsidRPr="00486B80" w:rsidRDefault="00486B80" w:rsidP="00486B80">
      <w:pPr>
        <w:pStyle w:val="Style30"/>
        <w:widowControl/>
        <w:numPr>
          <w:ilvl w:val="0"/>
          <w:numId w:val="35"/>
        </w:numPr>
        <w:shd w:val="clear" w:color="auto" w:fill="FFFFFF"/>
        <w:tabs>
          <w:tab w:val="left" w:pos="701"/>
        </w:tabs>
        <w:spacing w:before="259" w:line="254" w:lineRule="exact"/>
        <w:ind w:right="38"/>
        <w:rPr>
          <w:rStyle w:val="FontStyle44"/>
          <w:lang w:eastAsia="en-US"/>
        </w:rPr>
      </w:pPr>
      <w:r>
        <w:rPr>
          <w:rStyle w:val="FontStyle44"/>
          <w:lang w:val="fr-FR" w:eastAsia="fr-FR"/>
        </w:rPr>
        <w:t>Aucune autre disposition à portée plus générale ne prévoit la possibilité pour un juge d'ordonner l'affichage de sa décision, les décisions judiciaires ne devant être communiquées qu'aux parties (article</w:t>
      </w:r>
      <w:r w:rsidRPr="00486B80">
        <w:rPr>
          <w:rStyle w:val="FontStyle44"/>
          <w:lang w:eastAsia="fr-FR"/>
        </w:rPr>
        <w:t xml:space="preserve"> 792,</w:t>
      </w:r>
      <w:r>
        <w:rPr>
          <w:rStyle w:val="FontStyle44"/>
          <w:lang w:val="fr-FR" w:eastAsia="fr-FR"/>
        </w:rPr>
        <w:t xml:space="preserve"> 1</w:t>
      </w:r>
      <w:r>
        <w:rPr>
          <w:rStyle w:val="FontStyle44"/>
          <w:vertAlign w:val="superscript"/>
          <w:lang w:val="fr-FR" w:eastAsia="fr-FR"/>
        </w:rPr>
        <w:t>er</w:t>
      </w:r>
      <w:r>
        <w:rPr>
          <w:rStyle w:val="FontStyle44"/>
          <w:lang w:val="fr-FR" w:eastAsia="fr-FR"/>
        </w:rPr>
        <w:t xml:space="preserve"> alinéa du Code judiciaire) et et la publicité des jugements n'étant assurée que par leur prononcé en audience publique (article</w:t>
      </w:r>
      <w:r w:rsidRPr="00486B80">
        <w:rPr>
          <w:rStyle w:val="FontStyle44"/>
          <w:lang w:eastAsia="fr-FR"/>
        </w:rPr>
        <w:t xml:space="preserve"> 149</w:t>
      </w:r>
      <w:r>
        <w:rPr>
          <w:rStyle w:val="FontStyle44"/>
          <w:lang w:val="fr-FR" w:eastAsia="fr-FR"/>
        </w:rPr>
        <w:t xml:space="preserve"> de la Constitution).</w:t>
      </w:r>
    </w:p>
    <w:p w:rsidR="00486B80" w:rsidRDefault="00486B80">
      <w:pPr>
        <w:pStyle w:val="Style16"/>
        <w:widowControl/>
        <w:shd w:val="clear" w:color="auto" w:fill="FFFFFF"/>
        <w:spacing w:line="240" w:lineRule="exact"/>
        <w:ind w:left="43"/>
        <w:jc w:val="left"/>
        <w:rPr>
          <w:sz w:val="20"/>
          <w:szCs w:val="20"/>
        </w:rPr>
      </w:pPr>
    </w:p>
    <w:p w:rsidR="00486B80" w:rsidRDefault="00486B80">
      <w:pPr>
        <w:pStyle w:val="Style16"/>
        <w:widowControl/>
        <w:shd w:val="clear" w:color="auto" w:fill="FFFFFF"/>
        <w:spacing w:line="240" w:lineRule="exact"/>
        <w:ind w:left="43"/>
        <w:jc w:val="left"/>
        <w:rPr>
          <w:sz w:val="20"/>
          <w:szCs w:val="20"/>
        </w:rPr>
      </w:pPr>
    </w:p>
    <w:p w:rsidR="00486B80" w:rsidRDefault="00486B80">
      <w:pPr>
        <w:pStyle w:val="Style16"/>
        <w:widowControl/>
        <w:shd w:val="clear" w:color="auto" w:fill="FFFFFF"/>
        <w:spacing w:before="77" w:line="240" w:lineRule="auto"/>
        <w:ind w:left="43"/>
        <w:jc w:val="left"/>
        <w:rPr>
          <w:rStyle w:val="FontStyle44"/>
          <w:u w:val="single"/>
          <w:lang w:val="fr-FR" w:eastAsia="fr-FR"/>
        </w:rPr>
      </w:pPr>
      <w:r>
        <w:rPr>
          <w:rStyle w:val="FontStyle44"/>
          <w:lang w:val="fr-FR" w:eastAsia="fr-FR"/>
        </w:rPr>
        <w:t>1V.6</w:t>
      </w:r>
      <w:r>
        <w:rPr>
          <w:rStyle w:val="FontStyle40"/>
          <w:lang w:val="fr-FR" w:eastAsia="fr-FR"/>
        </w:rPr>
        <w:t xml:space="preserve">.C. </w:t>
      </w:r>
      <w:r>
        <w:rPr>
          <w:rStyle w:val="FontStyle44"/>
          <w:u w:val="single"/>
          <w:lang w:val="fr-FR" w:eastAsia="fr-FR"/>
        </w:rPr>
        <w:t>En fait</w:t>
      </w:r>
      <w:r w:rsidRPr="00486B80">
        <w:rPr>
          <w:rStyle w:val="FontStyle44"/>
          <w:u w:val="single"/>
          <w:lang w:eastAsia="fr-FR"/>
        </w:rPr>
        <w:t xml:space="preserve"> :</w:t>
      </w:r>
      <w:r>
        <w:rPr>
          <w:rStyle w:val="FontStyle44"/>
          <w:u w:val="single"/>
          <w:lang w:val="fr-FR" w:eastAsia="fr-FR"/>
        </w:rPr>
        <w:t xml:space="preserve"> application de ces dispositions et principes en l'espèce</w:t>
      </w:r>
    </w:p>
    <w:p w:rsidR="00486B80" w:rsidRPr="00486B80" w:rsidRDefault="00486B80" w:rsidP="00486B80">
      <w:pPr>
        <w:pStyle w:val="Style30"/>
        <w:widowControl/>
        <w:numPr>
          <w:ilvl w:val="0"/>
          <w:numId w:val="36"/>
        </w:numPr>
        <w:shd w:val="clear" w:color="auto" w:fill="FFFFFF"/>
        <w:tabs>
          <w:tab w:val="left" w:pos="701"/>
        </w:tabs>
        <w:spacing w:before="269" w:line="254" w:lineRule="exact"/>
        <w:ind w:right="48"/>
        <w:rPr>
          <w:rStyle w:val="FontStyle44"/>
          <w:lang w:eastAsia="en-US"/>
        </w:rPr>
      </w:pPr>
      <w:r>
        <w:rPr>
          <w:rStyle w:val="FontStyle44"/>
          <w:lang w:val="fr-FR" w:eastAsia="fr-FR"/>
        </w:rPr>
        <w:t>La présente procédure, au demeurant initiée par Madame M. (...) devant le Tribunal du travail et non devant le Président du Tribunal selon les formes de référé, ne tend pas à la constatation et à la cessation de la discrimination dont elle se plaint d'avoir été la victime, mais uniquement à l'indemnisation du dommage qu'elle a subi du fait de cette discrimination.</w:t>
      </w:r>
    </w:p>
    <w:p w:rsidR="00486B80" w:rsidRDefault="00486B80">
      <w:pPr>
        <w:pStyle w:val="Style16"/>
        <w:widowControl/>
        <w:shd w:val="clear" w:color="auto" w:fill="FFFFFF"/>
        <w:spacing w:line="240" w:lineRule="exact"/>
        <w:ind w:left="19" w:right="67"/>
        <w:rPr>
          <w:sz w:val="20"/>
          <w:szCs w:val="20"/>
        </w:rPr>
      </w:pPr>
    </w:p>
    <w:p w:rsidR="00486B80" w:rsidRDefault="00486B80">
      <w:pPr>
        <w:pStyle w:val="Style16"/>
        <w:widowControl/>
        <w:shd w:val="clear" w:color="auto" w:fill="FFFFFF"/>
        <w:spacing w:before="24"/>
        <w:ind w:left="19" w:right="67"/>
        <w:rPr>
          <w:rStyle w:val="FontStyle44"/>
          <w:lang w:val="fr-FR" w:eastAsia="fr-FR"/>
        </w:rPr>
      </w:pPr>
      <w:r>
        <w:rPr>
          <w:rStyle w:val="FontStyle44"/>
          <w:lang w:val="fr-FR" w:eastAsia="fr-FR"/>
        </w:rPr>
        <w:t>L'article</w:t>
      </w:r>
      <w:r w:rsidRPr="00486B80">
        <w:rPr>
          <w:rStyle w:val="FontStyle44"/>
          <w:lang w:eastAsia="fr-FR"/>
        </w:rPr>
        <w:t xml:space="preserve"> 20, § 3</w:t>
      </w:r>
      <w:r>
        <w:rPr>
          <w:rStyle w:val="FontStyle44"/>
          <w:lang w:val="fr-FR" w:eastAsia="fr-FR"/>
        </w:rPr>
        <w:t xml:space="preserve"> de la loi du</w:t>
      </w:r>
      <w:r w:rsidRPr="00486B80">
        <w:rPr>
          <w:rStyle w:val="FontStyle44"/>
          <w:lang w:eastAsia="fr-FR"/>
        </w:rPr>
        <w:t xml:space="preserve"> 10</w:t>
      </w:r>
      <w:r>
        <w:rPr>
          <w:rStyle w:val="FontStyle44"/>
          <w:lang w:val="fr-FR" w:eastAsia="fr-FR"/>
        </w:rPr>
        <w:t xml:space="preserve"> mai</w:t>
      </w:r>
      <w:r w:rsidRPr="00486B80">
        <w:rPr>
          <w:rStyle w:val="FontStyle44"/>
          <w:lang w:eastAsia="fr-FR"/>
        </w:rPr>
        <w:t xml:space="preserve"> 2007</w:t>
      </w:r>
      <w:r>
        <w:rPr>
          <w:rStyle w:val="FontStyle44"/>
          <w:lang w:val="fr-FR" w:eastAsia="fr-FR"/>
        </w:rPr>
        <w:t xml:space="preserve"> n'est donc pas applicable dans le cadre de la présente procédure et le Tribunal n'est donc pas compétent pour prescrire l'affichage du présent jugement dans les locaux de </w:t>
      </w:r>
      <w:r w:rsidR="002D30F5">
        <w:rPr>
          <w:rStyle w:val="FontStyle44"/>
          <w:lang w:val="fr-FR" w:eastAsia="fr-FR"/>
        </w:rPr>
        <w:t>U. (...)</w:t>
      </w:r>
      <w:r>
        <w:rPr>
          <w:rStyle w:val="FontStyle44"/>
          <w:lang w:val="fr-FR" w:eastAsia="fr-FR"/>
        </w:rPr>
        <w:t>. sur la base de cette disposition.</w:t>
      </w:r>
    </w:p>
    <w:p w:rsidR="00486B80" w:rsidRPr="00486B80" w:rsidRDefault="00486B80" w:rsidP="00486B80">
      <w:pPr>
        <w:pStyle w:val="Style30"/>
        <w:widowControl/>
        <w:numPr>
          <w:ilvl w:val="0"/>
          <w:numId w:val="37"/>
        </w:numPr>
        <w:shd w:val="clear" w:color="auto" w:fill="FFFFFF"/>
        <w:tabs>
          <w:tab w:val="left" w:pos="701"/>
        </w:tabs>
        <w:spacing w:before="254" w:line="254" w:lineRule="exact"/>
        <w:ind w:right="67"/>
        <w:rPr>
          <w:rStyle w:val="FontStyle44"/>
          <w:lang w:eastAsia="en-US"/>
        </w:rPr>
      </w:pPr>
      <w:r>
        <w:rPr>
          <w:rStyle w:val="FontStyle44"/>
          <w:lang w:val="fr-FR" w:eastAsia="fr-FR"/>
        </w:rPr>
        <w:t xml:space="preserve">En outre et en tout état de cause, la discrimination dont Madame M. (...) se plaint d'avoir été la victime a déjà cessé, s'agissant de son licenciement qui est intervenu le </w:t>
      </w:r>
      <w:r w:rsidRPr="00486B80">
        <w:rPr>
          <w:rStyle w:val="FontStyle44"/>
          <w:lang w:eastAsia="fr-FR"/>
        </w:rPr>
        <w:t>5</w:t>
      </w:r>
      <w:r>
        <w:rPr>
          <w:rStyle w:val="FontStyle44"/>
          <w:lang w:val="fr-FR" w:eastAsia="fr-FR"/>
        </w:rPr>
        <w:t xml:space="preserve"> février</w:t>
      </w:r>
      <w:r w:rsidRPr="00486B80">
        <w:rPr>
          <w:rStyle w:val="FontStyle44"/>
          <w:lang w:eastAsia="fr-FR"/>
        </w:rPr>
        <w:t xml:space="preserve"> 2014</w:t>
      </w:r>
      <w:r>
        <w:rPr>
          <w:rStyle w:val="FontStyle44"/>
          <w:lang w:val="fr-FR" w:eastAsia="fr-FR"/>
        </w:rPr>
        <w:t xml:space="preserve"> et dont les effets, immédiats, sont en outre irréversibles (sauf accord des parties inexistant en l'espèce).</w:t>
      </w:r>
    </w:p>
    <w:p w:rsidR="00486B80" w:rsidRDefault="00486B80">
      <w:pPr>
        <w:pStyle w:val="Style16"/>
        <w:widowControl/>
        <w:shd w:val="clear" w:color="auto" w:fill="FFFFFF"/>
        <w:spacing w:line="240" w:lineRule="exact"/>
        <w:ind w:left="5" w:right="72"/>
        <w:rPr>
          <w:sz w:val="20"/>
          <w:szCs w:val="20"/>
        </w:rPr>
      </w:pPr>
    </w:p>
    <w:p w:rsidR="00486B80" w:rsidRDefault="00486B80">
      <w:pPr>
        <w:pStyle w:val="Style16"/>
        <w:widowControl/>
        <w:shd w:val="clear" w:color="auto" w:fill="FFFFFF"/>
        <w:spacing w:before="5" w:line="264" w:lineRule="exact"/>
        <w:ind w:left="5" w:right="72"/>
        <w:rPr>
          <w:rStyle w:val="FontStyle44"/>
          <w:lang w:val="fr-FR" w:eastAsia="fr-FR"/>
        </w:rPr>
      </w:pPr>
      <w:r>
        <w:rPr>
          <w:rStyle w:val="FontStyle44"/>
          <w:lang w:val="fr-FR" w:eastAsia="fr-FR"/>
        </w:rPr>
        <w:t>L'affichage qu'elle sollicite ne pourrait donc être prescrit dès lors qu'il ne serait en tout état de cause pas de nature à contribuer à la cessation de ce licenciement ou à ses effets.</w:t>
      </w:r>
    </w:p>
    <w:p w:rsidR="00486B80" w:rsidRPr="00486B80" w:rsidRDefault="00486B80" w:rsidP="00486B80">
      <w:pPr>
        <w:pStyle w:val="Style30"/>
        <w:widowControl/>
        <w:numPr>
          <w:ilvl w:val="0"/>
          <w:numId w:val="38"/>
        </w:numPr>
        <w:shd w:val="clear" w:color="auto" w:fill="FFFFFF"/>
        <w:tabs>
          <w:tab w:val="left" w:pos="701"/>
        </w:tabs>
        <w:spacing w:before="245"/>
        <w:ind w:right="82"/>
        <w:rPr>
          <w:rStyle w:val="FontStyle44"/>
          <w:lang w:eastAsia="en-US"/>
        </w:rPr>
      </w:pPr>
      <w:r>
        <w:rPr>
          <w:rStyle w:val="FontStyle44"/>
          <w:lang w:val="fr-FR" w:eastAsia="fr-FR"/>
        </w:rPr>
        <w:t>Le Tribunal s'estime enfin sans pouvoir pour prescrire un tel affichage en dehors de l'article</w:t>
      </w:r>
      <w:r w:rsidRPr="00486B80">
        <w:rPr>
          <w:rStyle w:val="FontStyle44"/>
          <w:lang w:eastAsia="fr-FR"/>
        </w:rPr>
        <w:t xml:space="preserve"> 20</w:t>
      </w:r>
      <w:r>
        <w:rPr>
          <w:rStyle w:val="FontStyle44"/>
          <w:lang w:val="fr-FR" w:eastAsia="fr-FR"/>
        </w:rPr>
        <w:t xml:space="preserve"> de la loi du</w:t>
      </w:r>
      <w:r w:rsidRPr="00486B80">
        <w:rPr>
          <w:rStyle w:val="FontStyle44"/>
          <w:lang w:eastAsia="fr-FR"/>
        </w:rPr>
        <w:t xml:space="preserve"> 10</w:t>
      </w:r>
      <w:r>
        <w:rPr>
          <w:rStyle w:val="FontStyle44"/>
          <w:lang w:val="fr-FR" w:eastAsia="fr-FR"/>
        </w:rPr>
        <w:t xml:space="preserve"> mai</w:t>
      </w:r>
      <w:r w:rsidRPr="00486B80">
        <w:rPr>
          <w:rStyle w:val="FontStyle44"/>
          <w:lang w:eastAsia="fr-FR"/>
        </w:rPr>
        <w:t xml:space="preserve"> 2007,</w:t>
      </w:r>
      <w:r>
        <w:rPr>
          <w:rStyle w:val="FontStyle44"/>
          <w:lang w:val="fr-FR" w:eastAsia="fr-FR"/>
        </w:rPr>
        <w:t xml:space="preserve"> à défaut de toute autre disposition l'y autorisant.</w:t>
      </w:r>
    </w:p>
    <w:p w:rsidR="00486B80" w:rsidRPr="00486B80" w:rsidRDefault="00486B80">
      <w:pPr>
        <w:pStyle w:val="Style16"/>
        <w:widowControl/>
        <w:shd w:val="clear" w:color="auto" w:fill="FFFFFF"/>
        <w:spacing w:before="43" w:line="240" w:lineRule="auto"/>
        <w:ind w:left="120"/>
        <w:jc w:val="left"/>
        <w:rPr>
          <w:rStyle w:val="FontStyle44"/>
          <w:u w:val="single"/>
          <w:lang w:eastAsia="en-US"/>
        </w:rPr>
      </w:pPr>
      <w:r w:rsidRPr="00486B80">
        <w:rPr>
          <w:rStyle w:val="FontStyle44"/>
          <w:lang w:eastAsia="en-US"/>
        </w:rPr>
        <w:t xml:space="preserve">IV.6.d. </w:t>
      </w:r>
      <w:r w:rsidRPr="00486B80">
        <w:rPr>
          <w:rStyle w:val="FontStyle44"/>
          <w:u w:val="single"/>
          <w:lang w:eastAsia="en-US"/>
        </w:rPr>
        <w:t>En conclusion</w:t>
      </w:r>
    </w:p>
    <w:p w:rsidR="00486B80" w:rsidRDefault="00486B80">
      <w:pPr>
        <w:pStyle w:val="Style16"/>
        <w:widowControl/>
        <w:shd w:val="clear" w:color="auto" w:fill="FFFFFF"/>
        <w:spacing w:line="240" w:lineRule="exact"/>
        <w:ind w:left="101" w:right="19"/>
        <w:rPr>
          <w:sz w:val="20"/>
          <w:szCs w:val="20"/>
        </w:rPr>
      </w:pPr>
    </w:p>
    <w:p w:rsidR="00486B80" w:rsidRDefault="00486B80">
      <w:pPr>
        <w:pStyle w:val="Style16"/>
        <w:widowControl/>
        <w:shd w:val="clear" w:color="auto" w:fill="FFFFFF"/>
        <w:spacing w:before="24" w:line="259" w:lineRule="exact"/>
        <w:ind w:left="101" w:right="19"/>
        <w:rPr>
          <w:rStyle w:val="FontStyle44"/>
          <w:lang w:val="fr-FR" w:eastAsia="en-US"/>
        </w:rPr>
      </w:pPr>
      <w:r w:rsidRPr="00486B80">
        <w:rPr>
          <w:rStyle w:val="FontStyle44"/>
          <w:lang w:eastAsia="en-US"/>
        </w:rPr>
        <w:t>517</w:t>
      </w:r>
      <w:r>
        <w:rPr>
          <w:rStyle w:val="FontStyle44"/>
          <w:lang w:val="fr-FR" w:eastAsia="en-US"/>
        </w:rPr>
        <w:t xml:space="preserve"> Le</w:t>
      </w:r>
      <w:r w:rsidRPr="00486B80">
        <w:rPr>
          <w:rStyle w:val="FontStyle44"/>
          <w:lang w:eastAsia="en-US"/>
        </w:rPr>
        <w:t xml:space="preserve"> Tribunal</w:t>
      </w:r>
      <w:r>
        <w:rPr>
          <w:rStyle w:val="FontStyle44"/>
          <w:lang w:val="fr-FR" w:eastAsia="en-US"/>
        </w:rPr>
        <w:t xml:space="preserve"> estime</w:t>
      </w:r>
      <w:r w:rsidRPr="00486B80">
        <w:rPr>
          <w:rStyle w:val="FontStyle44"/>
          <w:lang w:eastAsia="en-US"/>
        </w:rPr>
        <w:t xml:space="preserve"> que</w:t>
      </w:r>
      <w:r>
        <w:rPr>
          <w:rStyle w:val="FontStyle44"/>
          <w:lang w:val="fr-FR" w:eastAsia="en-US"/>
        </w:rPr>
        <w:t xml:space="preserve"> la demande de</w:t>
      </w:r>
      <w:r w:rsidRPr="00486B80">
        <w:rPr>
          <w:rStyle w:val="FontStyle44"/>
          <w:lang w:eastAsia="en-US"/>
        </w:rPr>
        <w:t xml:space="preserve"> Madame </w:t>
      </w:r>
      <w:r>
        <w:rPr>
          <w:rStyle w:val="FontStyle44"/>
          <w:lang w:eastAsia="en-US"/>
        </w:rPr>
        <w:t>M. (...)</w:t>
      </w:r>
      <w:r>
        <w:rPr>
          <w:rStyle w:val="FontStyle44"/>
          <w:lang w:val="fr-FR" w:eastAsia="en-US"/>
        </w:rPr>
        <w:t xml:space="preserve"> tendant à l'affichage du présent jugement aux valves du personnel de </w:t>
      </w:r>
      <w:r w:rsidR="002D30F5">
        <w:rPr>
          <w:rStyle w:val="FontStyle44"/>
          <w:lang w:val="fr-FR" w:eastAsia="en-US"/>
        </w:rPr>
        <w:t>U. (...)</w:t>
      </w:r>
      <w:r>
        <w:rPr>
          <w:rStyle w:val="FontStyle44"/>
          <w:lang w:val="fr-FR" w:eastAsia="en-US"/>
        </w:rPr>
        <w:t>. est dénuée de fondement.</w:t>
      </w:r>
    </w:p>
    <w:p w:rsidR="00486B80" w:rsidRDefault="00486B80">
      <w:pPr>
        <w:pStyle w:val="Style6"/>
        <w:widowControl/>
        <w:shd w:val="clear" w:color="auto" w:fill="FFFFFF"/>
        <w:spacing w:line="240" w:lineRule="exact"/>
        <w:ind w:left="96"/>
        <w:rPr>
          <w:sz w:val="20"/>
          <w:szCs w:val="20"/>
        </w:rPr>
      </w:pPr>
    </w:p>
    <w:p w:rsidR="00486B80" w:rsidRDefault="00486B80">
      <w:pPr>
        <w:pStyle w:val="Style6"/>
        <w:widowControl/>
        <w:shd w:val="clear" w:color="auto" w:fill="FFFFFF"/>
        <w:spacing w:line="240" w:lineRule="exact"/>
        <w:ind w:left="96"/>
        <w:rPr>
          <w:sz w:val="20"/>
          <w:szCs w:val="20"/>
        </w:rPr>
      </w:pPr>
    </w:p>
    <w:p w:rsidR="00486B80" w:rsidRDefault="00486B80">
      <w:pPr>
        <w:pStyle w:val="Style6"/>
        <w:widowControl/>
        <w:shd w:val="clear" w:color="auto" w:fill="FFFFFF"/>
        <w:spacing w:before="77"/>
        <w:ind w:left="96"/>
        <w:rPr>
          <w:rStyle w:val="FontStyle43"/>
          <w:u w:val="single"/>
          <w:lang w:val="fr-FR" w:eastAsia="fr-FR"/>
        </w:rPr>
      </w:pPr>
      <w:r>
        <w:rPr>
          <w:rStyle w:val="FontStyle43"/>
          <w:lang w:val="fr-FR" w:eastAsia="fr-FR"/>
        </w:rPr>
        <w:t xml:space="preserve">IV.7.    </w:t>
      </w:r>
      <w:r>
        <w:rPr>
          <w:rStyle w:val="FontStyle43"/>
          <w:u w:val="single"/>
          <w:lang w:val="fr-FR" w:eastAsia="fr-FR"/>
        </w:rPr>
        <w:t>Quant aux dépens</w:t>
      </w:r>
    </w:p>
    <w:p w:rsidR="00486B80" w:rsidRDefault="00486B80" w:rsidP="00486B80">
      <w:pPr>
        <w:pStyle w:val="Style24"/>
        <w:widowControl/>
        <w:numPr>
          <w:ilvl w:val="0"/>
          <w:numId w:val="39"/>
        </w:numPr>
        <w:shd w:val="clear" w:color="auto" w:fill="FFFFFF"/>
        <w:tabs>
          <w:tab w:val="left" w:pos="730"/>
        </w:tabs>
        <w:spacing w:before="264"/>
        <w:ind w:left="38"/>
        <w:rPr>
          <w:rStyle w:val="FontStyle44"/>
          <w:lang w:val="en-US" w:eastAsia="en-US"/>
        </w:rPr>
      </w:pPr>
      <w:r>
        <w:rPr>
          <w:rStyle w:val="FontStyle44"/>
          <w:lang w:val="fr-FR" w:eastAsia="fr-FR"/>
        </w:rPr>
        <w:t>Selon le 1</w:t>
      </w:r>
      <w:r>
        <w:rPr>
          <w:rStyle w:val="FontStyle44"/>
          <w:vertAlign w:val="superscript"/>
          <w:lang w:val="fr-FR" w:eastAsia="fr-FR"/>
        </w:rPr>
        <w:t>er</w:t>
      </w:r>
      <w:r>
        <w:rPr>
          <w:rStyle w:val="FontStyle44"/>
          <w:lang w:val="fr-FR" w:eastAsia="fr-FR"/>
        </w:rPr>
        <w:t xml:space="preserve"> alinéa de l'article</w:t>
      </w:r>
      <w:r w:rsidRPr="00486B80">
        <w:rPr>
          <w:rStyle w:val="FontStyle44"/>
          <w:lang w:eastAsia="fr-FR"/>
        </w:rPr>
        <w:t xml:space="preserve"> 1017</w:t>
      </w:r>
      <w:r>
        <w:rPr>
          <w:rStyle w:val="FontStyle44"/>
          <w:lang w:val="fr-FR" w:eastAsia="fr-FR"/>
        </w:rPr>
        <w:t xml:space="preserve"> du Code judiciaire,</w:t>
      </w:r>
      <w:r w:rsidRPr="00486B80">
        <w:rPr>
          <w:rStyle w:val="FontStyle44"/>
          <w:lang w:eastAsia="fr-FR"/>
        </w:rPr>
        <w:t xml:space="preserve"> «</w:t>
      </w:r>
      <w:r>
        <w:rPr>
          <w:rStyle w:val="FontStyle44"/>
          <w:lang w:val="fr-FR" w:eastAsia="fr-FR"/>
        </w:rPr>
        <w:t xml:space="preserve"> </w:t>
      </w:r>
      <w:r>
        <w:rPr>
          <w:rStyle w:val="FontStyle45"/>
          <w:lang w:val="fr-FR" w:eastAsia="fr-FR"/>
        </w:rPr>
        <w:t xml:space="preserve">tout jugement définitif prononce, même d'office, la condamnation aux dépens contre la partie qui a succombé </w:t>
      </w:r>
      <w:r w:rsidRPr="00486B80">
        <w:rPr>
          <w:rStyle w:val="FontStyle45"/>
          <w:lang w:eastAsia="fr-FR"/>
        </w:rPr>
        <w:t xml:space="preserve">[...] </w:t>
      </w:r>
      <w:r>
        <w:rPr>
          <w:rStyle w:val="FontStyle44"/>
          <w:lang w:val="en-US" w:eastAsia="fr-FR"/>
        </w:rPr>
        <w:t>».</w:t>
      </w:r>
    </w:p>
    <w:p w:rsidR="00486B80" w:rsidRDefault="00486B80">
      <w:pPr>
        <w:pStyle w:val="Style22"/>
        <w:widowControl/>
        <w:shd w:val="clear" w:color="auto" w:fill="FFFFFF"/>
        <w:spacing w:line="240" w:lineRule="exact"/>
        <w:ind w:left="72" w:right="29"/>
        <w:rPr>
          <w:sz w:val="20"/>
          <w:szCs w:val="20"/>
        </w:rPr>
      </w:pPr>
    </w:p>
    <w:p w:rsidR="00486B80" w:rsidRPr="00486B80" w:rsidRDefault="00486B80">
      <w:pPr>
        <w:pStyle w:val="Style22"/>
        <w:widowControl/>
        <w:shd w:val="clear" w:color="auto" w:fill="FFFFFF"/>
        <w:spacing w:before="10" w:line="259" w:lineRule="exact"/>
        <w:ind w:left="72" w:right="29"/>
        <w:rPr>
          <w:rStyle w:val="FontStyle45"/>
          <w:lang w:eastAsia="fr-FR"/>
        </w:rPr>
      </w:pPr>
      <w:r>
        <w:rPr>
          <w:rStyle w:val="FontStyle44"/>
          <w:lang w:val="fr-FR" w:eastAsia="fr-FR"/>
        </w:rPr>
        <w:t>Toutefois, le dernier alinéa de cet article précise que</w:t>
      </w:r>
      <w:r w:rsidRPr="00486B80">
        <w:rPr>
          <w:rStyle w:val="FontStyle44"/>
          <w:lang w:eastAsia="fr-FR"/>
        </w:rPr>
        <w:t xml:space="preserve"> «</w:t>
      </w:r>
      <w:r>
        <w:rPr>
          <w:rStyle w:val="FontStyle44"/>
          <w:lang w:val="fr-FR" w:eastAsia="fr-FR"/>
        </w:rPr>
        <w:t xml:space="preserve"> </w:t>
      </w:r>
      <w:r>
        <w:rPr>
          <w:rStyle w:val="FontStyle45"/>
          <w:lang w:val="fr-FR" w:eastAsia="fr-FR"/>
        </w:rPr>
        <w:t>les dépens peuvent être compensés dans la mesure appréciée par le juge, [notamment] si les parties succombent respectivement sur quelque chef</w:t>
      </w:r>
      <w:r w:rsidRPr="00486B80">
        <w:rPr>
          <w:rStyle w:val="FontStyle45"/>
          <w:lang w:eastAsia="fr-FR"/>
        </w:rPr>
        <w:t xml:space="preserve"> ».</w:t>
      </w:r>
    </w:p>
    <w:p w:rsidR="00486B80" w:rsidRDefault="00486B80">
      <w:pPr>
        <w:pStyle w:val="Style16"/>
        <w:widowControl/>
        <w:shd w:val="clear" w:color="auto" w:fill="FFFFFF"/>
        <w:spacing w:line="240" w:lineRule="exact"/>
        <w:ind w:left="58" w:right="43"/>
        <w:rPr>
          <w:sz w:val="20"/>
          <w:szCs w:val="20"/>
        </w:rPr>
      </w:pPr>
    </w:p>
    <w:p w:rsidR="00486B80" w:rsidRDefault="00486B80">
      <w:pPr>
        <w:pStyle w:val="Style16"/>
        <w:widowControl/>
        <w:shd w:val="clear" w:color="auto" w:fill="FFFFFF"/>
        <w:spacing w:before="19"/>
        <w:ind w:left="58" w:right="43"/>
        <w:rPr>
          <w:rStyle w:val="FontStyle44"/>
          <w:lang w:val="fr-FR" w:eastAsia="fr-FR"/>
        </w:rPr>
      </w:pPr>
      <w:r>
        <w:rPr>
          <w:rStyle w:val="FontStyle44"/>
          <w:lang w:val="fr-FR" w:eastAsia="fr-FR"/>
        </w:rPr>
        <w:t xml:space="preserve">Selon la jurisprudence désormais claire et constante de la Cour de cassation, cette dernière disposition trouve à s'appliquer non seulement lorsque les parties ont formé des demandes </w:t>
      </w:r>
      <w:r>
        <w:rPr>
          <w:rStyle w:val="FontStyle44"/>
          <w:lang w:val="fr-FR" w:eastAsia="fr-FR"/>
        </w:rPr>
        <w:lastRenderedPageBreak/>
        <w:t>réciproques l'une contre l'autre (demande principale</w:t>
      </w:r>
      <w:r w:rsidRPr="00486B80">
        <w:rPr>
          <w:rStyle w:val="FontStyle44"/>
          <w:lang w:eastAsia="fr-FR"/>
        </w:rPr>
        <w:t xml:space="preserve"> /</w:t>
      </w:r>
      <w:r>
        <w:rPr>
          <w:rStyle w:val="FontStyle44"/>
          <w:lang w:val="fr-FR" w:eastAsia="fr-FR"/>
        </w:rPr>
        <w:t xml:space="preserve"> demande reconventionnelle), mais également lorsque le défendeur est débouté de l'un des moyens de défense qu'il avait soulevé à l'encontre de la seule demande principale dirigée contre lui</w:t>
      </w:r>
      <w:r>
        <w:rPr>
          <w:rStyle w:val="FontStyle44"/>
          <w:vertAlign w:val="superscript"/>
          <w:lang w:val="fr-FR" w:eastAsia="fr-FR"/>
        </w:rPr>
        <w:t>13</w:t>
      </w:r>
      <w:r>
        <w:rPr>
          <w:rStyle w:val="FontStyle44"/>
          <w:lang w:val="fr-FR" w:eastAsia="fr-FR"/>
        </w:rPr>
        <w:t>.</w:t>
      </w:r>
    </w:p>
    <w:p w:rsidR="00486B80" w:rsidRDefault="00486B80">
      <w:pPr>
        <w:pStyle w:val="Style22"/>
        <w:widowControl/>
        <w:shd w:val="clear" w:color="auto" w:fill="FFFFFF"/>
        <w:spacing w:line="240" w:lineRule="exact"/>
        <w:ind w:left="34" w:right="43"/>
        <w:rPr>
          <w:sz w:val="20"/>
          <w:szCs w:val="20"/>
        </w:rPr>
      </w:pPr>
    </w:p>
    <w:p w:rsidR="00486B80" w:rsidRDefault="00486B80">
      <w:pPr>
        <w:pStyle w:val="Style22"/>
        <w:widowControl/>
        <w:shd w:val="clear" w:color="auto" w:fill="FFFFFF"/>
        <w:spacing w:before="19"/>
        <w:ind w:left="34" w:right="43"/>
        <w:rPr>
          <w:rStyle w:val="FontStyle45"/>
          <w:lang w:val="fr-FR" w:eastAsia="fr-FR"/>
        </w:rPr>
      </w:pPr>
      <w:r>
        <w:rPr>
          <w:rStyle w:val="FontStyle44"/>
          <w:lang w:val="fr-FR" w:eastAsia="fr-FR"/>
        </w:rPr>
        <w:t>La compensation des dépens permet par ailleurs</w:t>
      </w:r>
      <w:r w:rsidRPr="00486B80">
        <w:rPr>
          <w:rStyle w:val="FontStyle44"/>
          <w:lang w:eastAsia="fr-FR"/>
        </w:rPr>
        <w:t xml:space="preserve"> «</w:t>
      </w:r>
      <w:r>
        <w:rPr>
          <w:rStyle w:val="FontStyle44"/>
          <w:lang w:val="fr-FR" w:eastAsia="fr-FR"/>
        </w:rPr>
        <w:t xml:space="preserve"> </w:t>
      </w:r>
      <w:r>
        <w:rPr>
          <w:rStyle w:val="FontStyle45"/>
          <w:lang w:val="fr-FR" w:eastAsia="fr-FR"/>
        </w:rPr>
        <w:t>une allocation discrétionnaire parle juge des frais du procès entre les différentes parties, sous la seule réserve que tous les dépens ne peuvent être mis à la charge d'une seule des parties si celle-ci obtient, fût-ce très partiellement, gain de cause</w:t>
      </w:r>
      <w:r w:rsidRPr="00486B80">
        <w:rPr>
          <w:rStyle w:val="FontStyle45"/>
          <w:lang w:eastAsia="fr-FR"/>
        </w:rPr>
        <w:t xml:space="preserve"> </w:t>
      </w:r>
      <w:r w:rsidRPr="00486B80">
        <w:rPr>
          <w:rStyle w:val="FontStyle44"/>
          <w:lang w:eastAsia="fr-FR"/>
        </w:rPr>
        <w:t>»,</w:t>
      </w:r>
      <w:r>
        <w:rPr>
          <w:rStyle w:val="FontStyle44"/>
          <w:lang w:val="fr-FR" w:eastAsia="fr-FR"/>
        </w:rPr>
        <w:t xml:space="preserve"> et offre ainsi au juge un</w:t>
      </w:r>
      <w:r w:rsidRPr="00486B80">
        <w:rPr>
          <w:rStyle w:val="FontStyle44"/>
          <w:lang w:eastAsia="fr-FR"/>
        </w:rPr>
        <w:t xml:space="preserve"> «</w:t>
      </w:r>
      <w:r>
        <w:rPr>
          <w:rStyle w:val="FontStyle44"/>
          <w:lang w:val="fr-FR" w:eastAsia="fr-FR"/>
        </w:rPr>
        <w:t xml:space="preserve"> </w:t>
      </w:r>
      <w:r>
        <w:rPr>
          <w:rStyle w:val="FontStyle45"/>
          <w:lang w:val="fr-FR" w:eastAsia="fr-FR"/>
        </w:rPr>
        <w:t>important pouvoir modérateur et régulateur »</w:t>
      </w:r>
      <w:r>
        <w:rPr>
          <w:rStyle w:val="FontStyle45"/>
          <w:vertAlign w:val="superscript"/>
          <w:lang w:val="fr-FR" w:eastAsia="fr-FR"/>
        </w:rPr>
        <w:t>14</w:t>
      </w:r>
      <w:r>
        <w:rPr>
          <w:rStyle w:val="FontStyle45"/>
          <w:lang w:val="fr-FR" w:eastAsia="fr-FR"/>
        </w:rPr>
        <w:t>.</w:t>
      </w:r>
    </w:p>
    <w:p w:rsidR="00486B80" w:rsidRPr="00486B80" w:rsidRDefault="00486B80" w:rsidP="00486B80">
      <w:pPr>
        <w:pStyle w:val="Style30"/>
        <w:widowControl/>
        <w:numPr>
          <w:ilvl w:val="0"/>
          <w:numId w:val="40"/>
        </w:numPr>
        <w:shd w:val="clear" w:color="auto" w:fill="FFFFFF"/>
        <w:tabs>
          <w:tab w:val="left" w:pos="730"/>
        </w:tabs>
        <w:spacing w:before="254" w:line="254" w:lineRule="exact"/>
        <w:ind w:left="38" w:right="58"/>
        <w:rPr>
          <w:rStyle w:val="FontStyle44"/>
          <w:lang w:eastAsia="en-US"/>
        </w:rPr>
      </w:pPr>
      <w:r>
        <w:rPr>
          <w:rStyle w:val="FontStyle44"/>
          <w:lang w:val="fr-FR" w:eastAsia="fr-FR"/>
        </w:rPr>
        <w:t>En l'espèce, les deux parties ont chacune partiellement succombé dans leur demande</w:t>
      </w:r>
      <w:r w:rsidRPr="00486B80">
        <w:rPr>
          <w:rStyle w:val="FontStyle44"/>
          <w:lang w:eastAsia="fr-FR"/>
        </w:rPr>
        <w:t xml:space="preserve"> /</w:t>
      </w:r>
      <w:r>
        <w:rPr>
          <w:rStyle w:val="FontStyle44"/>
          <w:lang w:val="fr-FR" w:eastAsia="fr-FR"/>
        </w:rPr>
        <w:t xml:space="preserve"> défense.</w:t>
      </w:r>
    </w:p>
    <w:p w:rsidR="00486B80" w:rsidRDefault="00486B80">
      <w:pPr>
        <w:pStyle w:val="Style16"/>
        <w:widowControl/>
        <w:shd w:val="clear" w:color="auto" w:fill="FFFFFF"/>
        <w:spacing w:line="240" w:lineRule="exact"/>
        <w:ind w:left="19" w:right="58"/>
        <w:rPr>
          <w:sz w:val="20"/>
          <w:szCs w:val="20"/>
        </w:rPr>
      </w:pPr>
    </w:p>
    <w:p w:rsidR="00486B80" w:rsidRPr="00486B80" w:rsidRDefault="002D30F5">
      <w:pPr>
        <w:pStyle w:val="Style16"/>
        <w:widowControl/>
        <w:shd w:val="clear" w:color="auto" w:fill="FFFFFF"/>
        <w:spacing w:before="10" w:line="259" w:lineRule="exact"/>
        <w:ind w:left="19" w:right="58"/>
        <w:rPr>
          <w:rStyle w:val="FontStyle44"/>
          <w:lang w:eastAsia="fr-FR"/>
        </w:rPr>
      </w:pPr>
      <w:r>
        <w:rPr>
          <w:rStyle w:val="FontStyle44"/>
          <w:lang w:val="fr-FR" w:eastAsia="fr-FR"/>
        </w:rPr>
        <w:t>U. (...)</w:t>
      </w:r>
      <w:r w:rsidR="00486B80">
        <w:rPr>
          <w:rStyle w:val="FontStyle44"/>
          <w:lang w:val="fr-FR" w:eastAsia="fr-FR"/>
        </w:rPr>
        <w:t>. a cependant le plus largement succombé dans sa défense, Madame M. (...) obtenant gain de cause dans sa demande la plus importante, à savoir sa demande du chef de discrimination représentant une valeur de</w:t>
      </w:r>
      <w:r w:rsidR="00486B80" w:rsidRPr="00486B80">
        <w:rPr>
          <w:rStyle w:val="FontStyle44"/>
          <w:lang w:eastAsia="fr-FR"/>
        </w:rPr>
        <w:t xml:space="preserve"> 20.000,00 €</w:t>
      </w:r>
      <w:r w:rsidR="00486B80">
        <w:rPr>
          <w:rStyle w:val="FontStyle44"/>
          <w:lang w:val="fr-FR" w:eastAsia="fr-FR"/>
        </w:rPr>
        <w:t xml:space="preserve"> sur un enjeu total de</w:t>
      </w:r>
      <w:r w:rsidR="00486B80" w:rsidRPr="00486B80">
        <w:rPr>
          <w:rStyle w:val="FontStyle44"/>
          <w:lang w:eastAsia="fr-FR"/>
        </w:rPr>
        <w:t xml:space="preserve"> 30.000,00 €.</w:t>
      </w:r>
    </w:p>
    <w:p w:rsidR="00486B80" w:rsidRPr="00486B80" w:rsidRDefault="00486B80">
      <w:pPr>
        <w:pStyle w:val="Style30"/>
        <w:framePr w:w="7881" w:h="1032" w:hRule="exact" w:hSpace="38" w:wrap="notBeside" w:vAnchor="text" w:hAnchor="text" w:x="-9" w:y="3543"/>
        <w:widowControl/>
        <w:shd w:val="clear" w:color="auto" w:fill="FFFFFF"/>
        <w:tabs>
          <w:tab w:val="left" w:pos="187"/>
        </w:tabs>
        <w:spacing w:line="230" w:lineRule="exact"/>
        <w:ind w:right="5"/>
        <w:rPr>
          <w:rStyle w:val="FontStyle44"/>
          <w:lang w:eastAsia="en-US"/>
        </w:rPr>
      </w:pPr>
      <w:r w:rsidRPr="00486B80">
        <w:rPr>
          <w:rStyle w:val="FontStyle44"/>
          <w:vertAlign w:val="superscript"/>
          <w:lang w:eastAsia="en-US"/>
        </w:rPr>
        <w:t>13</w:t>
      </w:r>
      <w:r w:rsidRPr="00486B80">
        <w:rPr>
          <w:rStyle w:val="FontStyle44"/>
          <w:lang w:eastAsia="en-US"/>
        </w:rPr>
        <w:tab/>
      </w:r>
      <w:r>
        <w:rPr>
          <w:rStyle w:val="FontStyle44"/>
          <w:lang w:val="fr-FR" w:eastAsia="en-US"/>
        </w:rPr>
        <w:t>H. Boularbah,</w:t>
      </w:r>
      <w:r w:rsidRPr="00486B80">
        <w:rPr>
          <w:rStyle w:val="FontStyle44"/>
          <w:lang w:eastAsia="en-US"/>
        </w:rPr>
        <w:t xml:space="preserve"> «</w:t>
      </w:r>
      <w:r>
        <w:rPr>
          <w:rStyle w:val="FontStyle44"/>
          <w:lang w:val="fr-FR" w:eastAsia="en-US"/>
        </w:rPr>
        <w:t xml:space="preserve"> Les</w:t>
      </w:r>
      <w:r w:rsidRPr="00486B80">
        <w:rPr>
          <w:rStyle w:val="FontStyle44"/>
          <w:lang w:eastAsia="en-US"/>
        </w:rPr>
        <w:t xml:space="preserve"> frats</w:t>
      </w:r>
      <w:r>
        <w:rPr>
          <w:rStyle w:val="FontStyle44"/>
          <w:lang w:val="fr-FR" w:eastAsia="en-US"/>
        </w:rPr>
        <w:t xml:space="preserve"> et les dépens, spécialement l'indemnité de procédure</w:t>
      </w:r>
      <w:r w:rsidRPr="00486B80">
        <w:rPr>
          <w:rStyle w:val="FontStyle44"/>
          <w:lang w:eastAsia="en-US"/>
        </w:rPr>
        <w:t xml:space="preserve"> »,</w:t>
      </w:r>
      <w:r>
        <w:rPr>
          <w:rStyle w:val="FontStyle44"/>
          <w:lang w:val="fr-FR" w:eastAsia="en-US"/>
        </w:rPr>
        <w:t xml:space="preserve"> </w:t>
      </w:r>
      <w:r>
        <w:rPr>
          <w:rStyle w:val="FontStyle45"/>
          <w:lang w:val="fr-FR" w:eastAsia="en-US"/>
        </w:rPr>
        <w:t xml:space="preserve">In </w:t>
      </w:r>
      <w:r>
        <w:rPr>
          <w:rStyle w:val="FontStyle44"/>
          <w:lang w:val="fr-FR" w:eastAsia="en-US"/>
        </w:rPr>
        <w:t>Actualités en</w:t>
      </w:r>
      <w:r>
        <w:rPr>
          <w:rStyle w:val="FontStyle44"/>
          <w:lang w:val="fr-FR" w:eastAsia="en-US"/>
        </w:rPr>
        <w:br/>
        <w:t>droit judiciaire, C.U.P.</w:t>
      </w:r>
      <w:r w:rsidRPr="00486B80">
        <w:rPr>
          <w:rStyle w:val="FontStyle44"/>
          <w:lang w:eastAsia="en-US"/>
        </w:rPr>
        <w:t xml:space="preserve"> -</w:t>
      </w:r>
      <w:r>
        <w:rPr>
          <w:rStyle w:val="FontStyle44"/>
          <w:lang w:val="fr-FR" w:eastAsia="en-US"/>
        </w:rPr>
        <w:t xml:space="preserve"> volume</w:t>
      </w:r>
      <w:r w:rsidRPr="00486B80">
        <w:rPr>
          <w:rStyle w:val="FontStyle44"/>
          <w:lang w:eastAsia="en-US"/>
        </w:rPr>
        <w:t xml:space="preserve"> 145,</w:t>
      </w:r>
      <w:r>
        <w:rPr>
          <w:rStyle w:val="FontStyle44"/>
          <w:lang w:val="fr-FR" w:eastAsia="en-US"/>
        </w:rPr>
        <w:t xml:space="preserve"> Larcier</w:t>
      </w:r>
      <w:r w:rsidRPr="00486B80">
        <w:rPr>
          <w:rStyle w:val="FontStyle44"/>
          <w:lang w:eastAsia="en-US"/>
        </w:rPr>
        <w:t xml:space="preserve"> 2013,</w:t>
      </w:r>
      <w:r>
        <w:rPr>
          <w:rStyle w:val="FontStyle44"/>
          <w:lang w:val="fr-FR" w:eastAsia="en-US"/>
        </w:rPr>
        <w:t xml:space="preserve"> p.</w:t>
      </w:r>
      <w:r w:rsidRPr="00486B80">
        <w:rPr>
          <w:rStyle w:val="FontStyle44"/>
          <w:lang w:eastAsia="en-US"/>
        </w:rPr>
        <w:t xml:space="preserve"> 352</w:t>
      </w:r>
      <w:r>
        <w:rPr>
          <w:rStyle w:val="FontStyle44"/>
          <w:lang w:val="fr-FR" w:eastAsia="en-US"/>
        </w:rPr>
        <w:t xml:space="preserve"> et</w:t>
      </w:r>
      <w:r w:rsidRPr="00486B80">
        <w:rPr>
          <w:rStyle w:val="FontStyle44"/>
          <w:lang w:eastAsia="en-US"/>
        </w:rPr>
        <w:t xml:space="preserve"> 353.</w:t>
      </w:r>
    </w:p>
    <w:p w:rsidR="00486B80" w:rsidRPr="00486B80" w:rsidRDefault="00486B80">
      <w:pPr>
        <w:pStyle w:val="Style30"/>
        <w:framePr w:w="7881" w:h="1032" w:hRule="exact" w:hSpace="38" w:wrap="notBeside" w:vAnchor="text" w:hAnchor="text" w:x="-9" w:y="3543"/>
        <w:widowControl/>
        <w:shd w:val="clear" w:color="auto" w:fill="FFFFFF"/>
        <w:tabs>
          <w:tab w:val="left" w:pos="187"/>
        </w:tabs>
        <w:spacing w:line="230" w:lineRule="exact"/>
        <w:rPr>
          <w:rStyle w:val="FontStyle44"/>
          <w:lang w:eastAsia="en-US"/>
        </w:rPr>
      </w:pPr>
      <w:r w:rsidRPr="00486B80">
        <w:rPr>
          <w:rStyle w:val="FontStyle44"/>
          <w:vertAlign w:val="superscript"/>
          <w:lang w:eastAsia="en-US"/>
        </w:rPr>
        <w:t>14</w:t>
      </w:r>
      <w:r w:rsidRPr="00486B80">
        <w:rPr>
          <w:rStyle w:val="FontStyle44"/>
          <w:lang w:eastAsia="en-US"/>
        </w:rPr>
        <w:tab/>
      </w:r>
      <w:r>
        <w:rPr>
          <w:rStyle w:val="FontStyle44"/>
          <w:lang w:val="fr-FR" w:eastAsia="en-US"/>
        </w:rPr>
        <w:t>H. Boularbah,</w:t>
      </w:r>
      <w:r w:rsidRPr="00486B80">
        <w:rPr>
          <w:rStyle w:val="FontStyle44"/>
          <w:lang w:eastAsia="en-US"/>
        </w:rPr>
        <w:t xml:space="preserve"> «</w:t>
      </w:r>
      <w:r>
        <w:rPr>
          <w:rStyle w:val="FontStyle44"/>
          <w:lang w:val="fr-FR" w:eastAsia="en-US"/>
        </w:rPr>
        <w:t xml:space="preserve"> Les frais et les dépens, spécialement l'indemnité de procédure</w:t>
      </w:r>
      <w:r w:rsidRPr="00486B80">
        <w:rPr>
          <w:rStyle w:val="FontStyle44"/>
          <w:lang w:eastAsia="en-US"/>
        </w:rPr>
        <w:t xml:space="preserve"> »,</w:t>
      </w:r>
      <w:r>
        <w:rPr>
          <w:rStyle w:val="FontStyle44"/>
          <w:lang w:val="fr-FR" w:eastAsia="en-US"/>
        </w:rPr>
        <w:t xml:space="preserve"> in Actualités</w:t>
      </w:r>
      <w:r>
        <w:rPr>
          <w:rStyle w:val="FontStyle44"/>
          <w:lang w:val="fr-FR" w:eastAsia="en-US"/>
        </w:rPr>
        <w:br/>
        <w:t>en droit judiciaire, C.U.P.</w:t>
      </w:r>
      <w:r w:rsidRPr="00486B80">
        <w:rPr>
          <w:rStyle w:val="FontStyle44"/>
          <w:lang w:eastAsia="en-US"/>
        </w:rPr>
        <w:t xml:space="preserve"> -</w:t>
      </w:r>
      <w:r>
        <w:rPr>
          <w:rStyle w:val="FontStyle44"/>
          <w:lang w:val="fr-FR" w:eastAsia="en-US"/>
        </w:rPr>
        <w:t xml:space="preserve"> volume</w:t>
      </w:r>
      <w:r w:rsidRPr="00486B80">
        <w:rPr>
          <w:rStyle w:val="FontStyle44"/>
          <w:lang w:eastAsia="en-US"/>
        </w:rPr>
        <w:t xml:space="preserve"> 145,</w:t>
      </w:r>
      <w:r>
        <w:rPr>
          <w:rStyle w:val="FontStyle44"/>
          <w:lang w:val="fr-FR" w:eastAsia="en-US"/>
        </w:rPr>
        <w:t xml:space="preserve"> Larcier</w:t>
      </w:r>
      <w:r w:rsidRPr="00486B80">
        <w:rPr>
          <w:rStyle w:val="FontStyle44"/>
          <w:lang w:eastAsia="en-US"/>
        </w:rPr>
        <w:t xml:space="preserve"> 2013,</w:t>
      </w:r>
      <w:r>
        <w:rPr>
          <w:rStyle w:val="FontStyle44"/>
          <w:lang w:val="fr-FR" w:eastAsia="en-US"/>
        </w:rPr>
        <w:t xml:space="preserve"> p.</w:t>
      </w:r>
      <w:r w:rsidRPr="00486B80">
        <w:rPr>
          <w:rStyle w:val="FontStyle44"/>
          <w:lang w:eastAsia="en-US"/>
        </w:rPr>
        <w:t xml:space="preserve"> 352</w:t>
      </w:r>
      <w:r>
        <w:rPr>
          <w:rStyle w:val="FontStyle44"/>
          <w:lang w:val="fr-FR" w:eastAsia="en-US"/>
        </w:rPr>
        <w:t xml:space="preserve"> et</w:t>
      </w:r>
      <w:r w:rsidRPr="00486B80">
        <w:rPr>
          <w:rStyle w:val="FontStyle44"/>
          <w:lang w:eastAsia="en-US"/>
        </w:rPr>
        <w:t xml:space="preserve"> 354.</w:t>
      </w:r>
    </w:p>
    <w:p w:rsidR="00486B80" w:rsidRDefault="00486B80">
      <w:pPr>
        <w:pStyle w:val="Style16"/>
        <w:widowControl/>
        <w:shd w:val="clear" w:color="auto" w:fill="FFFFFF"/>
        <w:spacing w:line="240" w:lineRule="exact"/>
        <w:ind w:left="29" w:right="82"/>
        <w:rPr>
          <w:sz w:val="20"/>
          <w:szCs w:val="20"/>
        </w:rPr>
      </w:pPr>
    </w:p>
    <w:p w:rsidR="00486B80" w:rsidRDefault="00486B80">
      <w:pPr>
        <w:pStyle w:val="Style16"/>
        <w:widowControl/>
        <w:shd w:val="clear" w:color="auto" w:fill="FFFFFF"/>
        <w:spacing w:before="19"/>
        <w:ind w:left="29" w:right="82"/>
        <w:rPr>
          <w:rStyle w:val="FontStyle44"/>
          <w:lang w:val="fr-FR" w:eastAsia="fr-FR"/>
        </w:rPr>
      </w:pPr>
      <w:r>
        <w:rPr>
          <w:rStyle w:val="FontStyle44"/>
          <w:lang w:val="fr-FR" w:eastAsia="fr-FR"/>
        </w:rPr>
        <w:t xml:space="preserve">Le Tribunal décide donc de condamner </w:t>
      </w:r>
      <w:r w:rsidR="002D30F5">
        <w:rPr>
          <w:rStyle w:val="FontStyle44"/>
          <w:lang w:val="fr-FR" w:eastAsia="fr-FR"/>
        </w:rPr>
        <w:t>U. (...)</w:t>
      </w:r>
      <w:r>
        <w:rPr>
          <w:rStyle w:val="FontStyle44"/>
          <w:lang w:val="fr-FR" w:eastAsia="fr-FR"/>
        </w:rPr>
        <w:t>. aux</w:t>
      </w:r>
      <w:r w:rsidRPr="00486B80">
        <w:rPr>
          <w:rStyle w:val="FontStyle44"/>
          <w:lang w:eastAsia="fr-FR"/>
        </w:rPr>
        <w:t xml:space="preserve"> 2/3</w:t>
      </w:r>
      <w:r>
        <w:rPr>
          <w:rStyle w:val="FontStyle44"/>
          <w:lang w:val="fr-FR" w:eastAsia="fr-FR"/>
        </w:rPr>
        <w:t xml:space="preserve"> des dépens revenant à Madame M. (...) et de lui délaisser la charge de ses propres dépens.</w:t>
      </w:r>
    </w:p>
    <w:p w:rsidR="00486B80" w:rsidRDefault="0037082F">
      <w:pPr>
        <w:widowControl/>
        <w:spacing w:before="341" w:after="456"/>
        <w:ind w:right="341"/>
      </w:pPr>
      <w:r>
        <w:rPr>
          <w:noProof/>
        </w:rPr>
        <w:drawing>
          <wp:inline distT="0" distB="0" distL="0" distR="0">
            <wp:extent cx="4845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5050" cy="1219200"/>
                    </a:xfrm>
                    <a:prstGeom prst="rect">
                      <a:avLst/>
                    </a:prstGeom>
                    <a:noFill/>
                    <a:ln>
                      <a:noFill/>
                    </a:ln>
                  </pic:spPr>
                </pic:pic>
              </a:graphicData>
            </a:graphic>
          </wp:inline>
        </w:drawing>
      </w:r>
    </w:p>
    <w:p w:rsidR="00486B80" w:rsidRDefault="00486B80">
      <w:pPr>
        <w:pStyle w:val="Style16"/>
        <w:widowControl/>
        <w:shd w:val="clear" w:color="auto" w:fill="FFFFFF"/>
        <w:spacing w:before="43" w:line="240" w:lineRule="auto"/>
        <w:ind w:left="130"/>
        <w:jc w:val="left"/>
        <w:rPr>
          <w:rStyle w:val="FontStyle43"/>
          <w:u w:val="single"/>
          <w:lang w:val="fr-FR" w:eastAsia="en-US"/>
        </w:rPr>
      </w:pPr>
      <w:r w:rsidRPr="00486B80">
        <w:rPr>
          <w:rStyle w:val="FontStyle43"/>
          <w:lang w:eastAsia="en-US"/>
        </w:rPr>
        <w:t>IV</w:t>
      </w:r>
      <w:r w:rsidRPr="00486B80">
        <w:rPr>
          <w:rStyle w:val="FontStyle44"/>
          <w:lang w:eastAsia="en-US"/>
        </w:rPr>
        <w:t>.8.</w:t>
      </w:r>
      <w:r>
        <w:rPr>
          <w:rStyle w:val="FontStyle44"/>
          <w:lang w:val="fr-FR" w:eastAsia="en-US"/>
        </w:rPr>
        <w:t xml:space="preserve">   </w:t>
      </w:r>
      <w:r>
        <w:rPr>
          <w:rStyle w:val="FontStyle44"/>
          <w:u w:val="single"/>
          <w:lang w:val="fr-FR" w:eastAsia="en-US"/>
        </w:rPr>
        <w:t xml:space="preserve">Quant à l'exécution provisoire du </w:t>
      </w:r>
      <w:r>
        <w:rPr>
          <w:rStyle w:val="FontStyle43"/>
          <w:u w:val="single"/>
          <w:lang w:val="fr-FR" w:eastAsia="en-US"/>
        </w:rPr>
        <w:t>jugement</w:t>
      </w:r>
    </w:p>
    <w:p w:rsidR="00486B80" w:rsidRPr="00486B80" w:rsidRDefault="00486B80" w:rsidP="00486B80">
      <w:pPr>
        <w:pStyle w:val="Style30"/>
        <w:widowControl/>
        <w:numPr>
          <w:ilvl w:val="0"/>
          <w:numId w:val="41"/>
        </w:numPr>
        <w:shd w:val="clear" w:color="auto" w:fill="FFFFFF"/>
        <w:tabs>
          <w:tab w:val="left" w:pos="715"/>
        </w:tabs>
        <w:spacing w:before="269" w:line="254" w:lineRule="exact"/>
        <w:ind w:left="24"/>
        <w:rPr>
          <w:rStyle w:val="FontStyle44"/>
          <w:lang w:eastAsia="en-US"/>
        </w:rPr>
      </w:pPr>
      <w:r>
        <w:rPr>
          <w:rStyle w:val="FontStyle44"/>
          <w:lang w:val="fr-FR" w:eastAsia="fr-FR"/>
        </w:rPr>
        <w:t>En l'état de la législation applicable dans le cadre de la présente procédure, l'appel suspend l'exécution du jugement (article</w:t>
      </w:r>
      <w:r w:rsidRPr="00486B80">
        <w:rPr>
          <w:rStyle w:val="FontStyle44"/>
          <w:lang w:eastAsia="fr-FR"/>
        </w:rPr>
        <w:t xml:space="preserve"> 1397</w:t>
      </w:r>
      <w:r>
        <w:rPr>
          <w:rStyle w:val="FontStyle44"/>
          <w:lang w:val="fr-FR" w:eastAsia="fr-FR"/>
        </w:rPr>
        <w:t xml:space="preserve"> du Code judiciaire)</w:t>
      </w:r>
      <w:r>
        <w:rPr>
          <w:rStyle w:val="FontStyle44"/>
          <w:vertAlign w:val="superscript"/>
          <w:lang w:val="fr-FR" w:eastAsia="fr-FR"/>
        </w:rPr>
        <w:t>15</w:t>
      </w:r>
      <w:r>
        <w:rPr>
          <w:rStyle w:val="FontStyle44"/>
          <w:lang w:val="fr-FR" w:eastAsia="fr-FR"/>
        </w:rPr>
        <w:t>.</w:t>
      </w:r>
    </w:p>
    <w:p w:rsidR="00486B80" w:rsidRDefault="00486B80">
      <w:pPr>
        <w:pStyle w:val="Style16"/>
        <w:widowControl/>
        <w:shd w:val="clear" w:color="auto" w:fill="FFFFFF"/>
        <w:spacing w:before="5"/>
        <w:ind w:left="110"/>
        <w:rPr>
          <w:rStyle w:val="FontStyle44"/>
          <w:lang w:val="fr-FR" w:eastAsia="fr-FR"/>
        </w:rPr>
      </w:pPr>
      <w:r>
        <w:rPr>
          <w:rStyle w:val="FontStyle44"/>
          <w:lang w:val="fr-FR" w:eastAsia="fr-FR"/>
        </w:rPr>
        <w:t>Le juge peut néanmoins en accorder l'exécution provisoire aux risques et périls de la partie qui la demande (article</w:t>
      </w:r>
      <w:r w:rsidRPr="00486B80">
        <w:rPr>
          <w:rStyle w:val="FontStyle44"/>
          <w:lang w:eastAsia="fr-FR"/>
        </w:rPr>
        <w:t xml:space="preserve"> 1398</w:t>
      </w:r>
      <w:r>
        <w:rPr>
          <w:rStyle w:val="FontStyle44"/>
          <w:lang w:val="fr-FR" w:eastAsia="fr-FR"/>
        </w:rPr>
        <w:t xml:space="preserve"> du Code judiciaire).</w:t>
      </w:r>
    </w:p>
    <w:p w:rsidR="00486B80" w:rsidRDefault="00486B80">
      <w:pPr>
        <w:pStyle w:val="Style16"/>
        <w:widowControl/>
        <w:shd w:val="clear" w:color="auto" w:fill="FFFFFF"/>
        <w:spacing w:line="240" w:lineRule="exact"/>
        <w:ind w:left="106" w:right="5"/>
        <w:rPr>
          <w:sz w:val="20"/>
          <w:szCs w:val="20"/>
        </w:rPr>
      </w:pPr>
    </w:p>
    <w:p w:rsidR="00486B80" w:rsidRDefault="00486B80">
      <w:pPr>
        <w:pStyle w:val="Style16"/>
        <w:widowControl/>
        <w:shd w:val="clear" w:color="auto" w:fill="FFFFFF"/>
        <w:spacing w:before="14" w:line="259" w:lineRule="exact"/>
        <w:ind w:left="106" w:right="5"/>
        <w:rPr>
          <w:rStyle w:val="FontStyle44"/>
          <w:lang w:val="fr-FR" w:eastAsia="fr-FR"/>
        </w:rPr>
      </w:pPr>
      <w:r>
        <w:rPr>
          <w:rStyle w:val="FontStyle44"/>
          <w:lang w:val="fr-FR" w:eastAsia="fr-FR"/>
        </w:rPr>
        <w:t>Il est cependant de doctrine et de jurisprudence constantes que la demande tendant à l'exécution provisoire doit être spécialement motivée et qu'il ne peut y être fait droit que lorsque les circonstances le justifient.</w:t>
      </w:r>
    </w:p>
    <w:p w:rsidR="00486B80" w:rsidRDefault="00486B80">
      <w:pPr>
        <w:pStyle w:val="Style16"/>
        <w:widowControl/>
        <w:shd w:val="clear" w:color="auto" w:fill="FFFFFF"/>
        <w:spacing w:line="240" w:lineRule="exact"/>
        <w:ind w:left="91" w:right="10"/>
        <w:rPr>
          <w:sz w:val="20"/>
          <w:szCs w:val="20"/>
        </w:rPr>
      </w:pPr>
    </w:p>
    <w:p w:rsidR="00486B80" w:rsidRDefault="00486B80">
      <w:pPr>
        <w:pStyle w:val="Style16"/>
        <w:widowControl/>
        <w:shd w:val="clear" w:color="auto" w:fill="FFFFFF"/>
        <w:spacing w:before="14" w:line="259" w:lineRule="exact"/>
        <w:ind w:left="91" w:right="10"/>
        <w:rPr>
          <w:rStyle w:val="FontStyle44"/>
          <w:lang w:val="fr-FR" w:eastAsia="fr-FR"/>
        </w:rPr>
      </w:pPr>
      <w:r>
        <w:rPr>
          <w:rStyle w:val="FontStyle44"/>
          <w:lang w:val="fr-FR" w:eastAsia="fr-FR"/>
        </w:rPr>
        <w:t>Parmi les circonstances susceptibles de justifier l'exécution provisoire figurent notamment le caractère incontestablement dû des montants postulés et/ou l'attitude abusive ou dilatoire de la partie condamnée.</w:t>
      </w:r>
    </w:p>
    <w:p w:rsidR="00486B80" w:rsidRPr="00486B80" w:rsidRDefault="00486B80" w:rsidP="00486B80">
      <w:pPr>
        <w:pStyle w:val="Style24"/>
        <w:widowControl/>
        <w:numPr>
          <w:ilvl w:val="0"/>
          <w:numId w:val="42"/>
        </w:numPr>
        <w:shd w:val="clear" w:color="auto" w:fill="FFFFFF"/>
        <w:tabs>
          <w:tab w:val="left" w:pos="715"/>
        </w:tabs>
        <w:spacing w:before="259" w:line="254" w:lineRule="exact"/>
        <w:ind w:left="24" w:right="14"/>
        <w:rPr>
          <w:rStyle w:val="FontStyle44"/>
          <w:lang w:eastAsia="en-US"/>
        </w:rPr>
      </w:pPr>
      <w:r>
        <w:rPr>
          <w:rStyle w:val="FontStyle44"/>
          <w:lang w:val="fr-FR" w:eastAsia="fr-FR"/>
        </w:rPr>
        <w:t xml:space="preserve">Madame M. (...) justifie sa demande tendant à l'exécution provisoire du présent jugement par la situation de déséquilibre dans laquelle elle se trouverait à l'égard de </w:t>
      </w:r>
      <w:r w:rsidR="002D30F5">
        <w:rPr>
          <w:rStyle w:val="FontStyle44"/>
          <w:lang w:val="fr-FR" w:eastAsia="fr-FR"/>
        </w:rPr>
        <w:t>U. (...)</w:t>
      </w:r>
      <w:r>
        <w:rPr>
          <w:rStyle w:val="FontStyle44"/>
          <w:lang w:val="fr-FR" w:eastAsia="fr-FR"/>
        </w:rPr>
        <w:t>.</w:t>
      </w:r>
      <w:r w:rsidRPr="00486B80">
        <w:rPr>
          <w:rStyle w:val="FontStyle44"/>
          <w:lang w:eastAsia="fr-FR"/>
        </w:rPr>
        <w:t xml:space="preserve"> «</w:t>
      </w:r>
      <w:r>
        <w:rPr>
          <w:rStyle w:val="FontStyle44"/>
          <w:lang w:val="fr-FR" w:eastAsia="fr-FR"/>
        </w:rPr>
        <w:t xml:space="preserve"> </w:t>
      </w:r>
      <w:r>
        <w:rPr>
          <w:rStyle w:val="FontStyle45"/>
          <w:lang w:val="fr-FR" w:eastAsia="fr-FR"/>
        </w:rPr>
        <w:t>qui est une institution, pour laquelle l'écoulement du temps est sans incidence</w:t>
      </w:r>
      <w:r w:rsidRPr="00486B80">
        <w:rPr>
          <w:rStyle w:val="FontStyle45"/>
          <w:lang w:eastAsia="fr-FR"/>
        </w:rPr>
        <w:t xml:space="preserve"> </w:t>
      </w:r>
      <w:r w:rsidRPr="00486B80">
        <w:rPr>
          <w:rStyle w:val="FontStyle44"/>
          <w:lang w:eastAsia="fr-FR"/>
        </w:rPr>
        <w:t>»,</w:t>
      </w:r>
      <w:r>
        <w:rPr>
          <w:rStyle w:val="FontStyle44"/>
          <w:lang w:val="fr-FR" w:eastAsia="fr-FR"/>
        </w:rPr>
        <w:t xml:space="preserve"> alors qu'elle-même serait</w:t>
      </w:r>
      <w:r w:rsidRPr="00486B80">
        <w:rPr>
          <w:rStyle w:val="FontStyle44"/>
          <w:lang w:eastAsia="fr-FR"/>
        </w:rPr>
        <w:t xml:space="preserve"> «</w:t>
      </w:r>
      <w:r>
        <w:rPr>
          <w:rStyle w:val="FontStyle44"/>
          <w:lang w:val="fr-FR" w:eastAsia="fr-FR"/>
        </w:rPr>
        <w:t xml:space="preserve"> </w:t>
      </w:r>
      <w:r>
        <w:rPr>
          <w:rStyle w:val="FontStyle45"/>
          <w:lang w:val="fr-FR" w:eastAsia="fr-FR"/>
        </w:rPr>
        <w:t>une personne physique [qui aurait] été privée de son emploi</w:t>
      </w:r>
      <w:r w:rsidRPr="00486B80">
        <w:rPr>
          <w:rStyle w:val="FontStyle45"/>
          <w:lang w:eastAsia="fr-FR"/>
        </w:rPr>
        <w:t xml:space="preserve"> [...]</w:t>
      </w:r>
      <w:r>
        <w:rPr>
          <w:rStyle w:val="FontStyle45"/>
          <w:lang w:val="fr-FR" w:eastAsia="fr-FR"/>
        </w:rPr>
        <w:t xml:space="preserve"> après avoir encouru d'importants problèmes de santé dont la cause est imputable à son employeur</w:t>
      </w:r>
      <w:r w:rsidRPr="00486B80">
        <w:rPr>
          <w:rStyle w:val="FontStyle45"/>
          <w:lang w:eastAsia="fr-FR"/>
        </w:rPr>
        <w:t xml:space="preserve"> ».</w:t>
      </w:r>
    </w:p>
    <w:p w:rsidR="00486B80" w:rsidRDefault="00486B80">
      <w:pPr>
        <w:pStyle w:val="Style16"/>
        <w:widowControl/>
        <w:shd w:val="clear" w:color="auto" w:fill="FFFFFF"/>
        <w:spacing w:line="240" w:lineRule="exact"/>
        <w:ind w:left="43" w:right="34"/>
        <w:rPr>
          <w:sz w:val="20"/>
          <w:szCs w:val="20"/>
        </w:rPr>
      </w:pPr>
    </w:p>
    <w:p w:rsidR="00743D6C" w:rsidRDefault="00743D6C">
      <w:pPr>
        <w:pStyle w:val="Style16"/>
        <w:widowControl/>
        <w:shd w:val="clear" w:color="auto" w:fill="FFFFFF"/>
        <w:spacing w:before="19"/>
        <w:ind w:left="43" w:right="34"/>
        <w:rPr>
          <w:rStyle w:val="FontStyle44"/>
          <w:lang w:val="fr-FR" w:eastAsia="fr-FR"/>
        </w:rPr>
      </w:pPr>
    </w:p>
    <w:p w:rsidR="00486B80" w:rsidRDefault="00486B80">
      <w:pPr>
        <w:pStyle w:val="Style16"/>
        <w:widowControl/>
        <w:shd w:val="clear" w:color="auto" w:fill="FFFFFF"/>
        <w:spacing w:before="19"/>
        <w:ind w:left="43" w:right="34"/>
        <w:rPr>
          <w:rStyle w:val="FontStyle44"/>
          <w:lang w:val="fr-FR" w:eastAsia="fr-FR"/>
        </w:rPr>
      </w:pPr>
      <w:r>
        <w:rPr>
          <w:rStyle w:val="FontStyle44"/>
          <w:lang w:val="fr-FR" w:eastAsia="fr-FR"/>
        </w:rPr>
        <w:lastRenderedPageBreak/>
        <w:t>Ce déséquilibre, Inhérent à de nombreuses relations, de même qu'à la plupart des procédures ayant pour objet la contestation d'un licenciement, ne suffit cependant pas à justifier qu'il soit fait exception au principe de l'effet suspensif de l'appel, lorsque les montants postulés font l'objet d'une contestation qui ne paraît pas déraisonnable ou abusive.</w:t>
      </w:r>
    </w:p>
    <w:p w:rsidR="00486B80" w:rsidRDefault="00486B80">
      <w:pPr>
        <w:pStyle w:val="Style16"/>
        <w:widowControl/>
        <w:shd w:val="clear" w:color="auto" w:fill="FFFFFF"/>
        <w:spacing w:line="240" w:lineRule="exact"/>
        <w:ind w:left="43" w:right="43"/>
        <w:rPr>
          <w:sz w:val="20"/>
          <w:szCs w:val="20"/>
        </w:rPr>
      </w:pPr>
    </w:p>
    <w:p w:rsidR="00486B80" w:rsidRDefault="00486B80">
      <w:pPr>
        <w:pStyle w:val="Style16"/>
        <w:widowControl/>
        <w:shd w:val="clear" w:color="auto" w:fill="FFFFFF"/>
        <w:spacing w:before="10" w:line="259" w:lineRule="exact"/>
        <w:ind w:left="43" w:right="43"/>
        <w:rPr>
          <w:rStyle w:val="FontStyle44"/>
          <w:lang w:val="fr-FR" w:eastAsia="fr-FR"/>
        </w:rPr>
      </w:pPr>
      <w:r>
        <w:rPr>
          <w:rStyle w:val="FontStyle44"/>
          <w:lang w:val="fr-FR" w:eastAsia="fr-FR"/>
        </w:rPr>
        <w:t xml:space="preserve">Or, même si le Tribunal a estimé pouvoir faire droit à un des chefs de la demande de Madame M. (...), il n'en résulte pas pour autant que les éléments de contestation qui y étaient opposés par </w:t>
      </w:r>
      <w:r w:rsidR="002D30F5">
        <w:rPr>
          <w:rStyle w:val="FontStyle44"/>
          <w:lang w:val="fr-FR" w:eastAsia="fr-FR"/>
        </w:rPr>
        <w:t>U. (...)</w:t>
      </w:r>
      <w:r>
        <w:rPr>
          <w:rStyle w:val="FontStyle44"/>
          <w:lang w:val="fr-FR" w:eastAsia="fr-FR"/>
        </w:rPr>
        <w:t>. était déraisonnables ou abusifs.</w:t>
      </w:r>
    </w:p>
    <w:p w:rsidR="00486B80" w:rsidRPr="00486B80" w:rsidRDefault="00486B80" w:rsidP="00486B80">
      <w:pPr>
        <w:pStyle w:val="Style24"/>
        <w:widowControl/>
        <w:numPr>
          <w:ilvl w:val="0"/>
          <w:numId w:val="43"/>
        </w:numPr>
        <w:shd w:val="clear" w:color="auto" w:fill="FFFFFF"/>
        <w:tabs>
          <w:tab w:val="left" w:pos="715"/>
        </w:tabs>
        <w:spacing w:before="259" w:line="254" w:lineRule="exact"/>
        <w:ind w:left="24" w:right="43"/>
        <w:rPr>
          <w:rStyle w:val="FontStyle44"/>
          <w:lang w:eastAsia="en-US"/>
        </w:rPr>
      </w:pPr>
      <w:r>
        <w:rPr>
          <w:rStyle w:val="FontStyle44"/>
          <w:lang w:val="fr-FR" w:eastAsia="fr-FR"/>
        </w:rPr>
        <w:t xml:space="preserve">Madame M. (...) se prévaut également du fait qu'elle entend se prémunir </w:t>
      </w:r>
      <w:r w:rsidRPr="00486B80">
        <w:rPr>
          <w:rStyle w:val="FontStyle45"/>
          <w:lang w:eastAsia="fr-FR"/>
        </w:rPr>
        <w:t>«</w:t>
      </w:r>
      <w:r>
        <w:rPr>
          <w:rStyle w:val="FontStyle45"/>
          <w:lang w:val="fr-FR" w:eastAsia="fr-FR"/>
        </w:rPr>
        <w:t xml:space="preserve"> d'un comportement dilatoire de [</w:t>
      </w:r>
      <w:r w:rsidR="002D30F5">
        <w:rPr>
          <w:rStyle w:val="FontStyle45"/>
          <w:lang w:val="fr-FR" w:eastAsia="fr-FR"/>
        </w:rPr>
        <w:t>U. (...)</w:t>
      </w:r>
      <w:r>
        <w:rPr>
          <w:rStyle w:val="FontStyle45"/>
          <w:lang w:val="fr-FR" w:eastAsia="fr-FR"/>
        </w:rPr>
        <w:t>] dans l'attitude qu'elle pourrait adopter quant à l'exécution ou quant à un appel en suite d'une</w:t>
      </w:r>
      <w:r w:rsidRPr="00486B80">
        <w:rPr>
          <w:rStyle w:val="FontStyle45"/>
          <w:lang w:eastAsia="fr-FR"/>
        </w:rPr>
        <w:t xml:space="preserve"> [...]</w:t>
      </w:r>
      <w:r>
        <w:rPr>
          <w:rStyle w:val="FontStyle45"/>
          <w:lang w:val="fr-FR" w:eastAsia="fr-FR"/>
        </w:rPr>
        <w:t xml:space="preserve"> condamnation</w:t>
      </w:r>
      <w:r w:rsidRPr="00486B80">
        <w:rPr>
          <w:rStyle w:val="FontStyle45"/>
          <w:lang w:eastAsia="fr-FR"/>
        </w:rPr>
        <w:t xml:space="preserve"> ».</w:t>
      </w:r>
    </w:p>
    <w:p w:rsidR="00486B80" w:rsidRDefault="00486B80">
      <w:pPr>
        <w:pStyle w:val="Style16"/>
        <w:widowControl/>
        <w:shd w:val="clear" w:color="auto" w:fill="FFFFFF"/>
        <w:spacing w:line="240" w:lineRule="exact"/>
        <w:ind w:left="5" w:right="53"/>
        <w:rPr>
          <w:sz w:val="20"/>
          <w:szCs w:val="20"/>
        </w:rPr>
      </w:pPr>
    </w:p>
    <w:p w:rsidR="00486B80" w:rsidRDefault="00486B80">
      <w:pPr>
        <w:pStyle w:val="Style16"/>
        <w:widowControl/>
        <w:shd w:val="clear" w:color="auto" w:fill="FFFFFF"/>
        <w:spacing w:before="14"/>
        <w:ind w:left="5" w:right="53"/>
        <w:rPr>
          <w:rStyle w:val="FontStyle44"/>
          <w:lang w:val="fr-FR" w:eastAsia="fr-FR"/>
        </w:rPr>
      </w:pPr>
      <w:r>
        <w:rPr>
          <w:rStyle w:val="FontStyle44"/>
          <w:lang w:val="fr-FR" w:eastAsia="fr-FR"/>
        </w:rPr>
        <w:t xml:space="preserve">Il ne ressort cependant d'aucun élément objectif du dossier qu'il pourrait être présumé ou même simplement craint que </w:t>
      </w:r>
      <w:r w:rsidR="002D30F5">
        <w:rPr>
          <w:rStyle w:val="FontStyle44"/>
          <w:lang w:val="fr-FR" w:eastAsia="fr-FR"/>
        </w:rPr>
        <w:t>U. (...)</w:t>
      </w:r>
      <w:r w:rsidR="00743D6C">
        <w:rPr>
          <w:rStyle w:val="FontStyle44"/>
          <w:lang w:val="fr-FR" w:eastAsia="fr-FR"/>
        </w:rPr>
        <w:t xml:space="preserve"> </w:t>
      </w:r>
      <w:r>
        <w:rPr>
          <w:rStyle w:val="FontStyle44"/>
          <w:lang w:val="fr-FR" w:eastAsia="fr-FR"/>
        </w:rPr>
        <w:t>tarde délibérément à exécuter le présent jugement ou décide d'en relever appel à des fins exclusivement dilatoires.</w:t>
      </w:r>
    </w:p>
    <w:p w:rsidR="00486B80" w:rsidRPr="00486B80" w:rsidRDefault="00486B80" w:rsidP="00486B80">
      <w:pPr>
        <w:pStyle w:val="Style30"/>
        <w:widowControl/>
        <w:numPr>
          <w:ilvl w:val="0"/>
          <w:numId w:val="44"/>
        </w:numPr>
        <w:shd w:val="clear" w:color="auto" w:fill="FFFFFF"/>
        <w:tabs>
          <w:tab w:val="left" w:pos="715"/>
        </w:tabs>
        <w:spacing w:before="259" w:line="250" w:lineRule="exact"/>
        <w:ind w:left="24" w:right="72"/>
        <w:rPr>
          <w:rStyle w:val="FontStyle44"/>
          <w:lang w:eastAsia="en-US"/>
        </w:rPr>
      </w:pPr>
      <w:r>
        <w:rPr>
          <w:rStyle w:val="FontStyle44"/>
          <w:lang w:val="fr-FR" w:eastAsia="fr-FR"/>
        </w:rPr>
        <w:t>Il n'y a donc pas lieu de faire droit à la demande de Madame M. (...) tendant à l'exécution provisoire du présent jugement.</w:t>
      </w:r>
    </w:p>
    <w:p w:rsidR="00486B80" w:rsidRDefault="00486B80">
      <w:pPr>
        <w:pStyle w:val="Style27"/>
        <w:widowControl/>
        <w:shd w:val="clear" w:color="auto" w:fill="FFFFFF"/>
        <w:spacing w:line="240" w:lineRule="exact"/>
        <w:ind w:right="77"/>
        <w:rPr>
          <w:sz w:val="20"/>
          <w:szCs w:val="20"/>
        </w:rPr>
      </w:pPr>
    </w:p>
    <w:p w:rsidR="00486B80" w:rsidRDefault="00486B80">
      <w:pPr>
        <w:pStyle w:val="Style27"/>
        <w:widowControl/>
        <w:shd w:val="clear" w:color="auto" w:fill="FFFFFF"/>
        <w:spacing w:line="240" w:lineRule="exact"/>
        <w:ind w:right="77"/>
        <w:rPr>
          <w:sz w:val="20"/>
          <w:szCs w:val="20"/>
        </w:rPr>
      </w:pPr>
    </w:p>
    <w:p w:rsidR="00486B80" w:rsidRDefault="00486B80">
      <w:pPr>
        <w:pStyle w:val="Style27"/>
        <w:widowControl/>
        <w:shd w:val="clear" w:color="auto" w:fill="FFFFFF"/>
        <w:spacing w:line="240" w:lineRule="exact"/>
        <w:ind w:right="77"/>
        <w:rPr>
          <w:sz w:val="20"/>
          <w:szCs w:val="20"/>
        </w:rPr>
      </w:pPr>
    </w:p>
    <w:p w:rsidR="00486B80" w:rsidRDefault="00486B80">
      <w:pPr>
        <w:pStyle w:val="Style27"/>
        <w:widowControl/>
        <w:shd w:val="clear" w:color="auto" w:fill="FFFFFF"/>
        <w:spacing w:line="240" w:lineRule="exact"/>
        <w:ind w:right="77"/>
        <w:rPr>
          <w:sz w:val="20"/>
          <w:szCs w:val="20"/>
        </w:rPr>
      </w:pPr>
    </w:p>
    <w:p w:rsidR="00486B80" w:rsidRDefault="00486B80">
      <w:pPr>
        <w:pStyle w:val="Style27"/>
        <w:widowControl/>
        <w:shd w:val="clear" w:color="auto" w:fill="FFFFFF"/>
        <w:spacing w:line="240" w:lineRule="exact"/>
        <w:ind w:right="77"/>
        <w:rPr>
          <w:sz w:val="20"/>
          <w:szCs w:val="20"/>
        </w:rPr>
      </w:pPr>
    </w:p>
    <w:p w:rsidR="00486B80" w:rsidRDefault="00486B80">
      <w:pPr>
        <w:pStyle w:val="Style27"/>
        <w:widowControl/>
        <w:shd w:val="clear" w:color="auto" w:fill="FFFFFF"/>
        <w:spacing w:line="240" w:lineRule="exact"/>
        <w:ind w:right="77"/>
        <w:rPr>
          <w:sz w:val="20"/>
          <w:szCs w:val="20"/>
        </w:rPr>
      </w:pPr>
    </w:p>
    <w:p w:rsidR="00486B80" w:rsidRDefault="00486B80">
      <w:pPr>
        <w:pStyle w:val="Style27"/>
        <w:widowControl/>
        <w:shd w:val="clear" w:color="auto" w:fill="FFFFFF"/>
        <w:spacing w:line="240" w:lineRule="exact"/>
        <w:ind w:right="77"/>
        <w:rPr>
          <w:sz w:val="20"/>
          <w:szCs w:val="20"/>
        </w:rPr>
      </w:pPr>
    </w:p>
    <w:p w:rsidR="00486B80" w:rsidRDefault="00486B80">
      <w:pPr>
        <w:pStyle w:val="Style27"/>
        <w:widowControl/>
        <w:shd w:val="clear" w:color="auto" w:fill="FFFFFF"/>
        <w:spacing w:before="96" w:line="235" w:lineRule="exact"/>
        <w:ind w:right="77"/>
        <w:rPr>
          <w:rStyle w:val="FontStyle46"/>
          <w:lang w:val="fr-FR" w:eastAsia="en-US"/>
        </w:rPr>
      </w:pPr>
      <w:r w:rsidRPr="00486B80">
        <w:rPr>
          <w:rStyle w:val="FontStyle46"/>
          <w:spacing w:val="-20"/>
          <w:vertAlign w:val="superscript"/>
          <w:lang w:eastAsia="en-US"/>
        </w:rPr>
        <w:t>15</w:t>
      </w:r>
      <w:r>
        <w:rPr>
          <w:rStyle w:val="FontStyle46"/>
          <w:lang w:val="fr-FR" w:eastAsia="en-US"/>
        </w:rPr>
        <w:t xml:space="preserve"> Conformément à l'article</w:t>
      </w:r>
      <w:r w:rsidRPr="00486B80">
        <w:rPr>
          <w:rStyle w:val="FontStyle46"/>
          <w:lang w:eastAsia="en-US"/>
        </w:rPr>
        <w:t xml:space="preserve"> 50,</w:t>
      </w:r>
      <w:r>
        <w:rPr>
          <w:rStyle w:val="FontStyle46"/>
          <w:lang w:val="fr-FR" w:eastAsia="en-US"/>
        </w:rPr>
        <w:t xml:space="preserve"> alinéa</w:t>
      </w:r>
      <w:r w:rsidRPr="00486B80">
        <w:rPr>
          <w:rStyle w:val="FontStyle46"/>
          <w:lang w:eastAsia="en-US"/>
        </w:rPr>
        <w:t xml:space="preserve"> 2</w:t>
      </w:r>
      <w:r>
        <w:rPr>
          <w:rStyle w:val="FontStyle46"/>
          <w:lang w:val="fr-FR" w:eastAsia="en-US"/>
        </w:rPr>
        <w:t xml:space="preserve"> de la loi du</w:t>
      </w:r>
      <w:r w:rsidRPr="00486B80">
        <w:rPr>
          <w:rStyle w:val="FontStyle46"/>
          <w:lang w:eastAsia="en-US"/>
        </w:rPr>
        <w:t xml:space="preserve"> </w:t>
      </w:r>
      <w:r w:rsidRPr="00486B80">
        <w:rPr>
          <w:rStyle w:val="FontStyle46"/>
          <w:spacing w:val="-20"/>
          <w:lang w:eastAsia="en-US"/>
        </w:rPr>
        <w:t>19</w:t>
      </w:r>
      <w:r>
        <w:rPr>
          <w:rStyle w:val="FontStyle46"/>
          <w:lang w:val="fr-FR" w:eastAsia="en-US"/>
        </w:rPr>
        <w:t xml:space="preserve"> octobre</w:t>
      </w:r>
      <w:r w:rsidRPr="00486B80">
        <w:rPr>
          <w:rStyle w:val="FontStyle46"/>
          <w:lang w:eastAsia="en-US"/>
        </w:rPr>
        <w:t xml:space="preserve"> 2015</w:t>
      </w:r>
      <w:r>
        <w:rPr>
          <w:rStyle w:val="FontStyle46"/>
          <w:lang w:val="fr-FR" w:eastAsia="en-US"/>
        </w:rPr>
        <w:t xml:space="preserve"> modifiant le droit de la procédure civile et portant des dispositions diverses en matière de justice, la modification de l'article </w:t>
      </w:r>
      <w:r w:rsidRPr="00486B80">
        <w:rPr>
          <w:rStyle w:val="FontStyle46"/>
          <w:lang w:eastAsia="en-US"/>
        </w:rPr>
        <w:t>1397</w:t>
      </w:r>
      <w:r>
        <w:rPr>
          <w:rStyle w:val="FontStyle46"/>
          <w:lang w:val="fr-FR" w:eastAsia="en-US"/>
        </w:rPr>
        <w:t xml:space="preserve"> du Code judiciaire n'est applicable qu'aux affaires introduites à partir du 1</w:t>
      </w:r>
      <w:r>
        <w:rPr>
          <w:rStyle w:val="FontStyle46"/>
          <w:vertAlign w:val="superscript"/>
          <w:lang w:val="fr-FR" w:eastAsia="en-US"/>
        </w:rPr>
        <w:t>er</w:t>
      </w:r>
      <w:r>
        <w:rPr>
          <w:rStyle w:val="FontStyle46"/>
          <w:lang w:val="fr-FR" w:eastAsia="en-US"/>
        </w:rPr>
        <w:t xml:space="preserve"> novembre</w:t>
      </w:r>
      <w:r w:rsidRPr="00486B80">
        <w:rPr>
          <w:rStyle w:val="FontStyle46"/>
          <w:lang w:eastAsia="en-US"/>
        </w:rPr>
        <w:t xml:space="preserve"> 2015,</w:t>
      </w:r>
      <w:r>
        <w:rPr>
          <w:rStyle w:val="FontStyle46"/>
          <w:lang w:val="fr-FR" w:eastAsia="en-US"/>
        </w:rPr>
        <w:t xml:space="preserve"> ce qui n'est pas le cas de la présente affaire.</w:t>
      </w:r>
    </w:p>
    <w:p w:rsidR="00486B80" w:rsidRDefault="00486B80">
      <w:pPr>
        <w:pStyle w:val="Style6"/>
        <w:widowControl/>
        <w:shd w:val="clear" w:color="auto" w:fill="FFFFFF"/>
        <w:spacing w:before="43"/>
        <w:ind w:left="58"/>
        <w:jc w:val="both"/>
        <w:rPr>
          <w:rStyle w:val="FontStyle43"/>
          <w:u w:val="single"/>
          <w:lang w:val="fr-FR" w:eastAsia="en-US"/>
        </w:rPr>
      </w:pPr>
      <w:r w:rsidRPr="00486B80">
        <w:rPr>
          <w:rStyle w:val="FontStyle43"/>
          <w:lang w:eastAsia="en-US"/>
        </w:rPr>
        <w:t>V.</w:t>
      </w:r>
      <w:r>
        <w:rPr>
          <w:rStyle w:val="FontStyle43"/>
          <w:lang w:val="fr-FR" w:eastAsia="en-US"/>
        </w:rPr>
        <w:t xml:space="preserve">       </w:t>
      </w:r>
      <w:r>
        <w:rPr>
          <w:rStyle w:val="FontStyle43"/>
          <w:u w:val="single"/>
          <w:lang w:val="fr-FR" w:eastAsia="en-US"/>
        </w:rPr>
        <w:t>DISPOSITIF PU JUGEMENT - DECISION DU TRIBUNAL</w:t>
      </w:r>
    </w:p>
    <w:p w:rsidR="00486B80" w:rsidRDefault="00486B80">
      <w:pPr>
        <w:pStyle w:val="Style6"/>
        <w:widowControl/>
        <w:shd w:val="clear" w:color="auto" w:fill="FFFFFF"/>
        <w:spacing w:before="62" w:line="514" w:lineRule="exact"/>
        <w:ind w:left="53" w:right="6144"/>
        <w:rPr>
          <w:rStyle w:val="FontStyle43"/>
          <w:lang w:val="fr-FR" w:eastAsia="fr-FR"/>
        </w:rPr>
      </w:pPr>
      <w:r>
        <w:rPr>
          <w:rStyle w:val="FontStyle43"/>
          <w:lang w:val="fr-FR" w:eastAsia="fr-FR"/>
        </w:rPr>
        <w:t>PAR CES MOTIFS, LE TRIBUNAL,</w:t>
      </w:r>
    </w:p>
    <w:p w:rsidR="00486B80" w:rsidRDefault="00486B80">
      <w:pPr>
        <w:pStyle w:val="Style16"/>
        <w:widowControl/>
        <w:shd w:val="clear" w:color="auto" w:fill="FFFFFF"/>
        <w:spacing w:line="514" w:lineRule="exact"/>
        <w:ind w:left="38"/>
        <w:jc w:val="left"/>
        <w:rPr>
          <w:rStyle w:val="FontStyle44"/>
          <w:lang w:val="fr-FR" w:eastAsia="fr-FR"/>
        </w:rPr>
      </w:pPr>
      <w:r>
        <w:rPr>
          <w:rStyle w:val="FontStyle44"/>
          <w:lang w:val="fr-FR" w:eastAsia="fr-FR"/>
        </w:rPr>
        <w:t>Statuant contradictoirement,</w:t>
      </w:r>
    </w:p>
    <w:p w:rsidR="00486B80" w:rsidRDefault="00486B80">
      <w:pPr>
        <w:pStyle w:val="Style16"/>
        <w:widowControl/>
        <w:shd w:val="clear" w:color="auto" w:fill="FFFFFF"/>
        <w:spacing w:line="514" w:lineRule="exact"/>
        <w:ind w:left="34"/>
        <w:jc w:val="left"/>
        <w:rPr>
          <w:rStyle w:val="FontStyle44"/>
          <w:lang w:val="fr-FR" w:eastAsia="fr-FR"/>
        </w:rPr>
      </w:pPr>
      <w:r>
        <w:rPr>
          <w:rStyle w:val="FontStyle44"/>
          <w:lang w:val="fr-FR" w:eastAsia="fr-FR"/>
        </w:rPr>
        <w:t>Sur avis conforme de l'Auditorat du travail,</w:t>
      </w:r>
    </w:p>
    <w:p w:rsidR="00486B80" w:rsidRDefault="00486B80">
      <w:pPr>
        <w:pStyle w:val="Style16"/>
        <w:widowControl/>
        <w:shd w:val="clear" w:color="auto" w:fill="FFFFFF"/>
        <w:spacing w:before="5" w:line="514" w:lineRule="exact"/>
        <w:ind w:left="43"/>
        <w:jc w:val="left"/>
        <w:rPr>
          <w:rStyle w:val="FontStyle44"/>
          <w:lang w:val="fr-FR" w:eastAsia="fr-FR"/>
        </w:rPr>
      </w:pPr>
      <w:r>
        <w:rPr>
          <w:rStyle w:val="FontStyle44"/>
          <w:lang w:val="fr-FR" w:eastAsia="fr-FR"/>
        </w:rPr>
        <w:t>Ecartant toutes conclusions et tous moyens contraires.</w:t>
      </w:r>
    </w:p>
    <w:p w:rsidR="00486B80" w:rsidRPr="00486B80" w:rsidRDefault="00486B80">
      <w:pPr>
        <w:pStyle w:val="Style16"/>
        <w:widowControl/>
        <w:shd w:val="clear" w:color="auto" w:fill="FFFFFF"/>
        <w:spacing w:line="514" w:lineRule="exact"/>
        <w:ind w:left="38"/>
        <w:rPr>
          <w:rStyle w:val="FontStyle44"/>
          <w:lang w:eastAsia="fr-FR"/>
        </w:rPr>
      </w:pPr>
      <w:r>
        <w:rPr>
          <w:rStyle w:val="FontStyle44"/>
          <w:lang w:val="fr-FR" w:eastAsia="fr-FR"/>
        </w:rPr>
        <w:t>Déclare la demande de Madame M. (...) recevable et fondée dans la mesure suivante</w:t>
      </w:r>
      <w:r w:rsidRPr="00486B80">
        <w:rPr>
          <w:rStyle w:val="FontStyle44"/>
          <w:lang w:eastAsia="fr-FR"/>
        </w:rPr>
        <w:t xml:space="preserve"> :</w:t>
      </w:r>
    </w:p>
    <w:p w:rsidR="00486B80" w:rsidRPr="00486B80" w:rsidRDefault="00486B80">
      <w:pPr>
        <w:pStyle w:val="Style20"/>
        <w:widowControl/>
        <w:shd w:val="clear" w:color="auto" w:fill="FFFFFF"/>
        <w:spacing w:before="206" w:line="254" w:lineRule="exact"/>
        <w:rPr>
          <w:rStyle w:val="FontStyle43"/>
          <w:lang w:eastAsia="fr-FR"/>
        </w:rPr>
      </w:pPr>
      <w:r>
        <w:rPr>
          <w:rStyle w:val="FontStyle43"/>
          <w:lang w:val="fr-FR" w:eastAsia="fr-FR"/>
        </w:rPr>
        <w:t xml:space="preserve">Condamne </w:t>
      </w:r>
      <w:r w:rsidR="002D30F5">
        <w:rPr>
          <w:rStyle w:val="FontStyle43"/>
          <w:lang w:val="fr-FR" w:eastAsia="fr-FR"/>
        </w:rPr>
        <w:t>U. (...)</w:t>
      </w:r>
      <w:r>
        <w:rPr>
          <w:rStyle w:val="FontStyle43"/>
          <w:lang w:val="fr-FR" w:eastAsia="fr-FR"/>
        </w:rPr>
        <w:t>. à indemniser Madame M. (...) pour la discrimination dont elle a été la victime et à lui payer à ce titre une indemnité égale à</w:t>
      </w:r>
      <w:r w:rsidRPr="00486B80">
        <w:rPr>
          <w:rStyle w:val="FontStyle43"/>
          <w:lang w:eastAsia="fr-FR"/>
        </w:rPr>
        <w:t xml:space="preserve"> 6</w:t>
      </w:r>
      <w:r>
        <w:rPr>
          <w:rStyle w:val="FontStyle43"/>
          <w:lang w:val="fr-FR" w:eastAsia="fr-FR"/>
        </w:rPr>
        <w:t xml:space="preserve"> mois de rémunération évaluée à la somme de</w:t>
      </w:r>
      <w:r w:rsidRPr="00486B80">
        <w:rPr>
          <w:rStyle w:val="FontStyle43"/>
          <w:lang w:eastAsia="fr-FR"/>
        </w:rPr>
        <w:t xml:space="preserve"> 20.000,00 €</w:t>
      </w:r>
      <w:r>
        <w:rPr>
          <w:rStyle w:val="FontStyle43"/>
          <w:lang w:val="fr-FR" w:eastAsia="fr-FR"/>
        </w:rPr>
        <w:t xml:space="preserve"> provisionnels, à augmenter des intérêts légaux et judiciaires à dater de son exigibilité</w:t>
      </w:r>
      <w:r w:rsidRPr="00486B80">
        <w:rPr>
          <w:rStyle w:val="FontStyle43"/>
          <w:lang w:eastAsia="fr-FR"/>
        </w:rPr>
        <w:t xml:space="preserve"> ;</w:t>
      </w:r>
    </w:p>
    <w:p w:rsidR="00486B80" w:rsidRDefault="00486B80">
      <w:pPr>
        <w:pStyle w:val="Style16"/>
        <w:widowControl/>
        <w:shd w:val="clear" w:color="auto" w:fill="FFFFFF"/>
        <w:spacing w:line="240" w:lineRule="exact"/>
        <w:ind w:left="5" w:right="10"/>
        <w:rPr>
          <w:sz w:val="20"/>
          <w:szCs w:val="20"/>
        </w:rPr>
      </w:pPr>
    </w:p>
    <w:p w:rsidR="00486B80" w:rsidRPr="00486B80" w:rsidRDefault="00486B80">
      <w:pPr>
        <w:pStyle w:val="Style16"/>
        <w:widowControl/>
        <w:shd w:val="clear" w:color="auto" w:fill="FFFFFF"/>
        <w:spacing w:before="19" w:line="259" w:lineRule="exact"/>
        <w:ind w:left="5" w:right="10"/>
        <w:rPr>
          <w:rStyle w:val="FontStyle44"/>
          <w:lang w:eastAsia="fr-FR"/>
        </w:rPr>
      </w:pPr>
      <w:r>
        <w:rPr>
          <w:rStyle w:val="FontStyle44"/>
          <w:lang w:val="fr-FR" w:eastAsia="fr-FR"/>
        </w:rPr>
        <w:t xml:space="preserve">Condamne </w:t>
      </w:r>
      <w:r w:rsidR="002D30F5">
        <w:rPr>
          <w:rStyle w:val="FontStyle44"/>
          <w:lang w:val="fr-FR" w:eastAsia="fr-FR"/>
        </w:rPr>
        <w:t>U. (...)</w:t>
      </w:r>
      <w:r w:rsidR="00BD2E6D">
        <w:rPr>
          <w:rStyle w:val="FontStyle44"/>
          <w:lang w:val="fr-FR" w:eastAsia="fr-FR"/>
        </w:rPr>
        <w:t xml:space="preserve"> </w:t>
      </w:r>
      <w:r>
        <w:rPr>
          <w:rStyle w:val="FontStyle44"/>
          <w:lang w:val="fr-FR" w:eastAsia="fr-FR"/>
        </w:rPr>
        <w:t>aux</w:t>
      </w:r>
      <w:r w:rsidRPr="00486B80">
        <w:rPr>
          <w:rStyle w:val="FontStyle44"/>
          <w:lang w:eastAsia="fr-FR"/>
        </w:rPr>
        <w:t xml:space="preserve"> 2/3</w:t>
      </w:r>
      <w:r>
        <w:rPr>
          <w:rStyle w:val="FontStyle44"/>
          <w:lang w:val="fr-FR" w:eastAsia="fr-FR"/>
        </w:rPr>
        <w:t xml:space="preserve"> des dépens, liquidés par Madame M. (...) à</w:t>
      </w:r>
      <w:r w:rsidRPr="00486B80">
        <w:rPr>
          <w:rStyle w:val="FontStyle44"/>
          <w:lang w:eastAsia="fr-FR"/>
        </w:rPr>
        <w:t xml:space="preserve"> 2.200,00 € </w:t>
      </w:r>
      <w:r>
        <w:rPr>
          <w:rStyle w:val="FontStyle44"/>
          <w:lang w:val="fr-FR" w:eastAsia="fr-FR"/>
        </w:rPr>
        <w:t>correspondant à l'indemnité de procédure lui revenant, soit à</w:t>
      </w:r>
      <w:r w:rsidRPr="00486B80">
        <w:rPr>
          <w:rStyle w:val="FontStyle44"/>
          <w:lang w:eastAsia="fr-FR"/>
        </w:rPr>
        <w:t xml:space="preserve"> 1.466,66 € (2.200,00 €</w:t>
      </w:r>
      <w:r>
        <w:rPr>
          <w:rStyle w:val="FontStyle44"/>
          <w:lang w:val="fr-FR" w:eastAsia="fr-FR"/>
        </w:rPr>
        <w:t xml:space="preserve"> x</w:t>
      </w:r>
      <w:r w:rsidRPr="00486B80">
        <w:rPr>
          <w:rStyle w:val="FontStyle44"/>
          <w:lang w:eastAsia="fr-FR"/>
        </w:rPr>
        <w:t xml:space="preserve"> 2/3), </w:t>
      </w:r>
      <w:r>
        <w:rPr>
          <w:rStyle w:val="FontStyle44"/>
          <w:lang w:val="fr-FR" w:eastAsia="fr-FR"/>
        </w:rPr>
        <w:t xml:space="preserve">et </w:t>
      </w:r>
      <w:r>
        <w:rPr>
          <w:rStyle w:val="FontStyle43"/>
          <w:lang w:val="fr-FR" w:eastAsia="fr-FR"/>
        </w:rPr>
        <w:t xml:space="preserve">lui </w:t>
      </w:r>
      <w:r>
        <w:rPr>
          <w:rStyle w:val="FontStyle44"/>
          <w:lang w:val="fr-FR" w:eastAsia="fr-FR"/>
        </w:rPr>
        <w:t>délaisse la charge de ses propres dépens</w:t>
      </w:r>
      <w:r w:rsidRPr="00486B80">
        <w:rPr>
          <w:rStyle w:val="FontStyle44"/>
          <w:lang w:eastAsia="fr-FR"/>
        </w:rPr>
        <w:t xml:space="preserve"> ;</w:t>
      </w:r>
    </w:p>
    <w:p w:rsidR="00486B80" w:rsidRDefault="00486B80">
      <w:pPr>
        <w:pStyle w:val="Style16"/>
        <w:widowControl/>
        <w:shd w:val="clear" w:color="auto" w:fill="FFFFFF"/>
        <w:spacing w:line="240" w:lineRule="exact"/>
        <w:ind w:left="5" w:right="19"/>
        <w:rPr>
          <w:sz w:val="20"/>
          <w:szCs w:val="20"/>
        </w:rPr>
      </w:pPr>
    </w:p>
    <w:p w:rsidR="00486B80" w:rsidRDefault="00486B80">
      <w:pPr>
        <w:pStyle w:val="Style16"/>
        <w:widowControl/>
        <w:shd w:val="clear" w:color="auto" w:fill="FFFFFF"/>
        <w:spacing w:before="24" w:line="250" w:lineRule="exact"/>
        <w:ind w:left="5" w:right="19"/>
        <w:rPr>
          <w:rStyle w:val="FontStyle44"/>
          <w:lang w:val="fr-FR" w:eastAsia="fr-FR"/>
        </w:rPr>
      </w:pPr>
      <w:r>
        <w:rPr>
          <w:rStyle w:val="FontStyle44"/>
          <w:lang w:val="fr-FR" w:eastAsia="fr-FR"/>
        </w:rPr>
        <w:t xml:space="preserve">Et déboute Madame M. (...) de toutes ses autres prétentions à rencontre de </w:t>
      </w:r>
      <w:r w:rsidR="002D30F5">
        <w:rPr>
          <w:rStyle w:val="FontStyle44"/>
          <w:lang w:val="fr-FR" w:eastAsia="fr-FR"/>
        </w:rPr>
        <w:t>U. (...)</w:t>
      </w:r>
      <w:r>
        <w:rPr>
          <w:rStyle w:val="FontStyle44"/>
          <w:lang w:val="fr-FR" w:eastAsia="fr-FR"/>
        </w:rPr>
        <w:t>.</w:t>
      </w:r>
    </w:p>
    <w:p w:rsidR="00486B80" w:rsidRPr="00486B80" w:rsidRDefault="00486B80">
      <w:pPr>
        <w:pStyle w:val="Style16"/>
        <w:widowControl/>
        <w:shd w:val="clear" w:color="auto" w:fill="FFFFFF"/>
        <w:spacing w:before="43" w:line="278" w:lineRule="exact"/>
        <w:ind w:left="72" w:right="1296"/>
        <w:rPr>
          <w:rStyle w:val="FontStyle44"/>
          <w:lang w:eastAsia="fr-FR"/>
        </w:rPr>
      </w:pPr>
      <w:r>
        <w:rPr>
          <w:rStyle w:val="FontStyle44"/>
          <w:lang w:val="fr-FR" w:eastAsia="fr-FR"/>
        </w:rPr>
        <w:t>Ainsi jugé</w:t>
      </w:r>
      <w:r w:rsidRPr="00486B80">
        <w:rPr>
          <w:rStyle w:val="FontStyle44"/>
          <w:lang w:eastAsia="fr-FR"/>
        </w:rPr>
        <w:t xml:space="preserve"> par</w:t>
      </w:r>
      <w:r>
        <w:rPr>
          <w:rStyle w:val="FontStyle44"/>
          <w:lang w:val="fr-FR" w:eastAsia="fr-FR"/>
        </w:rPr>
        <w:t xml:space="preserve"> </w:t>
      </w:r>
      <w:r w:rsidR="00BD2E6D">
        <w:rPr>
          <w:rStyle w:val="FontStyle44"/>
          <w:lang w:val="fr-FR" w:eastAsia="fr-FR"/>
        </w:rPr>
        <w:t>le</w:t>
      </w:r>
      <w:r>
        <w:rPr>
          <w:rStyle w:val="FontStyle44"/>
          <w:lang w:val="fr-FR" w:eastAsia="fr-FR"/>
        </w:rPr>
        <w:t xml:space="preserve"> Tribunal du travail francophone de Bruxelles à laquelle étaient présents et siégeaient</w:t>
      </w:r>
      <w:r w:rsidRPr="00486B80">
        <w:rPr>
          <w:rStyle w:val="FontStyle44"/>
          <w:lang w:eastAsia="fr-FR"/>
        </w:rPr>
        <w:t xml:space="preserve"> :</w:t>
      </w:r>
    </w:p>
    <w:p w:rsidR="00486B80" w:rsidRDefault="00486B80">
      <w:pPr>
        <w:pStyle w:val="Style16"/>
        <w:widowControl/>
        <w:shd w:val="clear" w:color="auto" w:fill="FFFFFF"/>
        <w:spacing w:line="240" w:lineRule="exact"/>
        <w:ind w:left="58"/>
        <w:jc w:val="left"/>
        <w:rPr>
          <w:sz w:val="20"/>
          <w:szCs w:val="20"/>
        </w:rPr>
      </w:pPr>
    </w:p>
    <w:p w:rsidR="00486B80" w:rsidRDefault="00486B80">
      <w:pPr>
        <w:pStyle w:val="Style16"/>
        <w:widowControl/>
        <w:shd w:val="clear" w:color="auto" w:fill="FFFFFF"/>
        <w:spacing w:before="34" w:line="283" w:lineRule="exact"/>
        <w:ind w:left="58"/>
        <w:jc w:val="left"/>
        <w:rPr>
          <w:rStyle w:val="FontStyle44"/>
          <w:lang w:val="fr-FR" w:eastAsia="fr-FR"/>
        </w:rPr>
      </w:pPr>
      <w:r>
        <w:rPr>
          <w:rStyle w:val="FontStyle44"/>
          <w:lang w:val="fr-FR" w:eastAsia="fr-FR"/>
        </w:rPr>
        <w:t>T</w:t>
      </w:r>
      <w:r w:rsidR="00BD2E6D">
        <w:rPr>
          <w:rStyle w:val="FontStyle44"/>
          <w:lang w:val="fr-FR" w:eastAsia="fr-FR"/>
        </w:rPr>
        <w:t>. (…)</w:t>
      </w:r>
      <w:r>
        <w:rPr>
          <w:rStyle w:val="FontStyle44"/>
          <w:lang w:val="fr-FR" w:eastAsia="fr-FR"/>
        </w:rPr>
        <w:t>, Juge,</w:t>
      </w:r>
    </w:p>
    <w:p w:rsidR="00486B80" w:rsidRDefault="00BD2E6D">
      <w:pPr>
        <w:pStyle w:val="Style16"/>
        <w:widowControl/>
        <w:shd w:val="clear" w:color="auto" w:fill="FFFFFF"/>
        <w:tabs>
          <w:tab w:val="left" w:pos="4930"/>
        </w:tabs>
        <w:spacing w:line="283" w:lineRule="exact"/>
        <w:ind w:left="58"/>
        <w:jc w:val="left"/>
        <w:rPr>
          <w:rStyle w:val="FontStyle44"/>
          <w:lang w:val="fr-FR" w:eastAsia="fr-FR"/>
        </w:rPr>
      </w:pPr>
      <w:r>
        <w:rPr>
          <w:rStyle w:val="FontStyle44"/>
          <w:lang w:val="fr-FR" w:eastAsia="fr-FR"/>
        </w:rPr>
        <w:t>V. (…)</w:t>
      </w:r>
      <w:r w:rsidR="00486B80">
        <w:rPr>
          <w:rStyle w:val="FontStyle44"/>
          <w:lang w:val="fr-FR" w:eastAsia="fr-FR"/>
        </w:rPr>
        <w:t>,</w:t>
      </w:r>
      <w:r w:rsidR="00486B80">
        <w:rPr>
          <w:rStyle w:val="FontStyle44"/>
          <w:lang w:val="fr-FR" w:eastAsia="fr-FR"/>
        </w:rPr>
        <w:tab/>
        <w:t>Juge social employeur,</w:t>
      </w:r>
    </w:p>
    <w:p w:rsidR="00486B80" w:rsidRDefault="00BD2E6D">
      <w:pPr>
        <w:pStyle w:val="Style16"/>
        <w:widowControl/>
        <w:shd w:val="clear" w:color="auto" w:fill="FFFFFF"/>
        <w:tabs>
          <w:tab w:val="left" w:pos="4930"/>
        </w:tabs>
        <w:spacing w:line="283" w:lineRule="exact"/>
        <w:ind w:left="53"/>
        <w:jc w:val="left"/>
        <w:rPr>
          <w:rStyle w:val="FontStyle44"/>
          <w:lang w:val="fr-FR" w:eastAsia="en-US"/>
        </w:rPr>
      </w:pPr>
      <w:r>
        <w:rPr>
          <w:rStyle w:val="FontStyle44"/>
          <w:lang w:val="fr-FR" w:eastAsia="en-US"/>
        </w:rPr>
        <w:t>S. (…)</w:t>
      </w:r>
      <w:r w:rsidR="00486B80">
        <w:rPr>
          <w:rStyle w:val="FontStyle44"/>
          <w:lang w:val="fr-FR" w:eastAsia="en-US"/>
        </w:rPr>
        <w:t>,</w:t>
      </w:r>
      <w:r w:rsidR="00486B80">
        <w:rPr>
          <w:rStyle w:val="FontStyle44"/>
          <w:lang w:val="fr-FR" w:eastAsia="en-US"/>
        </w:rPr>
        <w:tab/>
        <w:t>Juge social employé,</w:t>
      </w:r>
    </w:p>
    <w:p w:rsidR="00486B80" w:rsidRDefault="00486B80">
      <w:pPr>
        <w:pStyle w:val="Style16"/>
        <w:widowControl/>
        <w:shd w:val="clear" w:color="auto" w:fill="FFFFFF"/>
        <w:spacing w:line="240" w:lineRule="exact"/>
        <w:ind w:left="58"/>
        <w:jc w:val="left"/>
        <w:rPr>
          <w:sz w:val="20"/>
          <w:szCs w:val="20"/>
        </w:rPr>
      </w:pPr>
    </w:p>
    <w:p w:rsidR="00486B80" w:rsidRPr="00486B80" w:rsidRDefault="00486B80">
      <w:pPr>
        <w:pStyle w:val="Style16"/>
        <w:widowControl/>
        <w:shd w:val="clear" w:color="auto" w:fill="FFFFFF"/>
        <w:spacing w:before="91" w:line="240" w:lineRule="auto"/>
        <w:ind w:left="58"/>
        <w:jc w:val="left"/>
        <w:rPr>
          <w:rStyle w:val="FontStyle44"/>
          <w:lang w:eastAsia="fr-FR"/>
        </w:rPr>
      </w:pPr>
      <w:r>
        <w:rPr>
          <w:rStyle w:val="FontStyle44"/>
          <w:lang w:val="fr-FR" w:eastAsia="fr-FR"/>
        </w:rPr>
        <w:t>Et prononcé en audience publique du</w:t>
      </w:r>
      <w:r w:rsidRPr="00486B80">
        <w:rPr>
          <w:rStyle w:val="FontStyle44"/>
          <w:lang w:eastAsia="fr-FR"/>
        </w:rPr>
        <w:t xml:space="preserve"> </w:t>
      </w:r>
      <w:r w:rsidR="00BD2E6D">
        <w:rPr>
          <w:rStyle w:val="FontStyle44"/>
          <w:lang w:eastAsia="fr-FR"/>
        </w:rPr>
        <w:t>(…)</w:t>
      </w:r>
      <w:r>
        <w:rPr>
          <w:rStyle w:val="FontStyle44"/>
          <w:lang w:val="fr-FR" w:eastAsia="fr-FR"/>
        </w:rPr>
        <w:t xml:space="preserve"> à laquelle était présent</w:t>
      </w:r>
      <w:r w:rsidRPr="00486B80">
        <w:rPr>
          <w:rStyle w:val="FontStyle44"/>
          <w:lang w:eastAsia="fr-FR"/>
        </w:rPr>
        <w:t xml:space="preserve"> :</w:t>
      </w:r>
    </w:p>
    <w:p w:rsidR="00486B80" w:rsidRDefault="00486B80">
      <w:pPr>
        <w:pStyle w:val="Style16"/>
        <w:widowControl/>
        <w:shd w:val="clear" w:color="auto" w:fill="FFFFFF"/>
        <w:spacing w:line="240" w:lineRule="exact"/>
        <w:ind w:left="38"/>
        <w:jc w:val="left"/>
        <w:rPr>
          <w:sz w:val="20"/>
          <w:szCs w:val="20"/>
        </w:rPr>
      </w:pPr>
    </w:p>
    <w:p w:rsidR="00486B80" w:rsidRDefault="00BD2E6D">
      <w:pPr>
        <w:pStyle w:val="Style16"/>
        <w:widowControl/>
        <w:shd w:val="clear" w:color="auto" w:fill="FFFFFF"/>
        <w:spacing w:before="91" w:line="240" w:lineRule="auto"/>
        <w:ind w:left="38"/>
        <w:jc w:val="left"/>
        <w:rPr>
          <w:rStyle w:val="FontStyle44"/>
          <w:lang w:val="fr-FR" w:eastAsia="fr-FR"/>
        </w:rPr>
      </w:pPr>
      <w:r>
        <w:rPr>
          <w:rStyle w:val="FontStyle44"/>
          <w:lang w:val="fr-FR" w:eastAsia="fr-FR"/>
        </w:rPr>
        <w:t>T. (…)</w:t>
      </w:r>
      <w:r w:rsidR="00486B80">
        <w:rPr>
          <w:rStyle w:val="FontStyle44"/>
          <w:lang w:val="fr-FR" w:eastAsia="fr-FR"/>
        </w:rPr>
        <w:t>, Juge,</w:t>
      </w:r>
    </w:p>
    <w:p w:rsidR="00486B80" w:rsidRDefault="00486B80">
      <w:pPr>
        <w:pStyle w:val="Style16"/>
        <w:widowControl/>
        <w:shd w:val="clear" w:color="auto" w:fill="FFFFFF"/>
        <w:spacing w:before="62" w:line="240" w:lineRule="auto"/>
        <w:ind w:left="43"/>
        <w:jc w:val="left"/>
        <w:rPr>
          <w:rStyle w:val="FontStyle44"/>
          <w:lang w:val="fr-FR" w:eastAsia="fr-FR"/>
        </w:rPr>
      </w:pPr>
      <w:r>
        <w:rPr>
          <w:rStyle w:val="FontStyle44"/>
          <w:lang w:val="fr-FR" w:eastAsia="fr-FR"/>
        </w:rPr>
        <w:t xml:space="preserve">assistée par </w:t>
      </w:r>
      <w:r w:rsidR="00BD2E6D">
        <w:rPr>
          <w:rStyle w:val="FontStyle44"/>
          <w:lang w:val="fr-FR" w:eastAsia="fr-FR"/>
        </w:rPr>
        <w:t xml:space="preserve">G. (…) </w:t>
      </w:r>
      <w:r>
        <w:rPr>
          <w:rStyle w:val="FontStyle44"/>
          <w:lang w:val="fr-FR" w:eastAsia="fr-FR"/>
        </w:rPr>
        <w:t>, Greffier délégué.</w:t>
      </w:r>
    </w:p>
    <w:p w:rsidR="00486B80" w:rsidRDefault="00486B80">
      <w:pPr>
        <w:widowControl/>
        <w:spacing w:before="427"/>
      </w:pPr>
    </w:p>
    <w:sectPr w:rsidR="00486B80">
      <w:type w:val="continuous"/>
      <w:pgSz w:w="12240" w:h="15840"/>
      <w:pgMar w:top="938" w:right="1683" w:bottom="360" w:left="260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FF" w:rsidRDefault="002E2EFF">
      <w:r>
        <w:separator/>
      </w:r>
    </w:p>
  </w:endnote>
  <w:endnote w:type="continuationSeparator" w:id="0">
    <w:p w:rsidR="002E2EFF" w:rsidRDefault="002E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FF" w:rsidRDefault="002E2EFF">
      <w:r>
        <w:separator/>
      </w:r>
    </w:p>
  </w:footnote>
  <w:footnote w:type="continuationSeparator" w:id="0">
    <w:p w:rsidR="002E2EFF" w:rsidRDefault="002E2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80" w:rsidRDefault="00486B80">
    <w:pPr>
      <w:pStyle w:val="Style21"/>
      <w:widowControl/>
      <w:shd w:val="clear" w:color="auto" w:fill="FFFFFF"/>
      <w:spacing w:line="240" w:lineRule="auto"/>
      <w:ind w:left="1075" w:right="-1253"/>
      <w:jc w:val="both"/>
      <w:rPr>
        <w:rStyle w:val="FontStyle44"/>
        <w:lang w:val="en-US"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80" w:rsidRDefault="00486B80">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80" w:rsidRDefault="00486B80">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477"/>
    <w:multiLevelType w:val="singleLevel"/>
    <w:tmpl w:val="7B026DA0"/>
    <w:lvl w:ilvl="0">
      <w:start w:val="48"/>
      <w:numFmt w:val="decimal"/>
      <w:lvlText w:val="%1."/>
      <w:legacy w:legacy="1" w:legacySpace="0" w:legacyIndent="701"/>
      <w:lvlJc w:val="left"/>
      <w:rPr>
        <w:rFonts w:ascii="Arial" w:hAnsi="Arial" w:cs="Arial" w:hint="default"/>
      </w:rPr>
    </w:lvl>
  </w:abstractNum>
  <w:abstractNum w:abstractNumId="1">
    <w:nsid w:val="03AD3922"/>
    <w:multiLevelType w:val="singleLevel"/>
    <w:tmpl w:val="0AB069FE"/>
    <w:lvl w:ilvl="0">
      <w:start w:val="12"/>
      <w:numFmt w:val="decimal"/>
      <w:lvlText w:val="%1."/>
      <w:legacy w:legacy="1" w:legacySpace="0" w:legacyIndent="711"/>
      <w:lvlJc w:val="left"/>
      <w:rPr>
        <w:rFonts w:ascii="Arial" w:hAnsi="Arial" w:cs="Arial" w:hint="default"/>
      </w:rPr>
    </w:lvl>
  </w:abstractNum>
  <w:abstractNum w:abstractNumId="2">
    <w:nsid w:val="0ED36F6C"/>
    <w:multiLevelType w:val="singleLevel"/>
    <w:tmpl w:val="8438D17E"/>
    <w:lvl w:ilvl="0">
      <w:start w:val="11"/>
      <w:numFmt w:val="decimal"/>
      <w:lvlText w:val="%1."/>
      <w:legacy w:legacy="1" w:legacySpace="0" w:legacyIndent="687"/>
      <w:lvlJc w:val="left"/>
      <w:rPr>
        <w:rFonts w:ascii="Arial" w:hAnsi="Arial" w:cs="Arial" w:hint="default"/>
      </w:rPr>
    </w:lvl>
  </w:abstractNum>
  <w:abstractNum w:abstractNumId="3">
    <w:nsid w:val="12212EFB"/>
    <w:multiLevelType w:val="singleLevel"/>
    <w:tmpl w:val="184A52FE"/>
    <w:lvl w:ilvl="0">
      <w:start w:val="58"/>
      <w:numFmt w:val="decimal"/>
      <w:lvlText w:val="%1."/>
      <w:legacy w:legacy="1" w:legacySpace="0" w:legacyIndent="692"/>
      <w:lvlJc w:val="left"/>
      <w:rPr>
        <w:rFonts w:ascii="Arial" w:hAnsi="Arial" w:cs="Arial" w:hint="default"/>
      </w:rPr>
    </w:lvl>
  </w:abstractNum>
  <w:abstractNum w:abstractNumId="4">
    <w:nsid w:val="14414146"/>
    <w:multiLevelType w:val="singleLevel"/>
    <w:tmpl w:val="BDB67978"/>
    <w:lvl w:ilvl="0">
      <w:start w:val="46"/>
      <w:numFmt w:val="decimal"/>
      <w:lvlText w:val="%1."/>
      <w:legacy w:legacy="1" w:legacySpace="0" w:legacyIndent="706"/>
      <w:lvlJc w:val="left"/>
      <w:rPr>
        <w:rFonts w:ascii="Arial" w:hAnsi="Arial" w:cs="Arial" w:hint="default"/>
      </w:rPr>
    </w:lvl>
  </w:abstractNum>
  <w:abstractNum w:abstractNumId="5">
    <w:nsid w:val="162C4551"/>
    <w:multiLevelType w:val="singleLevel"/>
    <w:tmpl w:val="0FA8DCA2"/>
    <w:lvl w:ilvl="0">
      <w:start w:val="60"/>
      <w:numFmt w:val="decimal"/>
      <w:lvlText w:val="%1."/>
      <w:legacy w:legacy="1" w:legacySpace="0" w:legacyIndent="691"/>
      <w:lvlJc w:val="left"/>
      <w:rPr>
        <w:rFonts w:ascii="Arial" w:hAnsi="Arial" w:cs="Arial" w:hint="default"/>
      </w:rPr>
    </w:lvl>
  </w:abstractNum>
  <w:abstractNum w:abstractNumId="6">
    <w:nsid w:val="17FC5E91"/>
    <w:multiLevelType w:val="singleLevel"/>
    <w:tmpl w:val="593A6020"/>
    <w:lvl w:ilvl="0">
      <w:start w:val="59"/>
      <w:numFmt w:val="decimal"/>
      <w:lvlText w:val="%1."/>
      <w:legacy w:legacy="1" w:legacySpace="0" w:legacyIndent="692"/>
      <w:lvlJc w:val="left"/>
      <w:rPr>
        <w:rFonts w:ascii="Arial" w:hAnsi="Arial" w:cs="Arial" w:hint="default"/>
      </w:rPr>
    </w:lvl>
  </w:abstractNum>
  <w:abstractNum w:abstractNumId="7">
    <w:nsid w:val="19F744D3"/>
    <w:multiLevelType w:val="singleLevel"/>
    <w:tmpl w:val="1ADA735E"/>
    <w:lvl w:ilvl="0">
      <w:start w:val="52"/>
      <w:numFmt w:val="decimal"/>
      <w:lvlText w:val="%1."/>
      <w:legacy w:legacy="1" w:legacySpace="0" w:legacyIndent="701"/>
      <w:lvlJc w:val="left"/>
      <w:rPr>
        <w:rFonts w:ascii="Arial" w:hAnsi="Arial" w:cs="Arial" w:hint="default"/>
      </w:rPr>
    </w:lvl>
  </w:abstractNum>
  <w:abstractNum w:abstractNumId="8">
    <w:nsid w:val="1B3505EC"/>
    <w:multiLevelType w:val="singleLevel"/>
    <w:tmpl w:val="9C6EAEF6"/>
    <w:lvl w:ilvl="0">
      <w:start w:val="53"/>
      <w:numFmt w:val="decimal"/>
      <w:lvlText w:val="%1."/>
      <w:legacy w:legacy="1" w:legacySpace="0" w:legacyIndent="701"/>
      <w:lvlJc w:val="left"/>
      <w:rPr>
        <w:rFonts w:ascii="Arial" w:hAnsi="Arial" w:cs="Arial" w:hint="default"/>
      </w:rPr>
    </w:lvl>
  </w:abstractNum>
  <w:abstractNum w:abstractNumId="9">
    <w:nsid w:val="1BAD6823"/>
    <w:multiLevelType w:val="singleLevel"/>
    <w:tmpl w:val="A38838D4"/>
    <w:lvl w:ilvl="0">
      <w:start w:val="37"/>
      <w:numFmt w:val="decimal"/>
      <w:lvlText w:val="%1."/>
      <w:legacy w:legacy="1" w:legacySpace="0" w:legacyIndent="687"/>
      <w:lvlJc w:val="left"/>
      <w:rPr>
        <w:rFonts w:ascii="Arial" w:hAnsi="Arial" w:cs="Arial" w:hint="default"/>
      </w:rPr>
    </w:lvl>
  </w:abstractNum>
  <w:abstractNum w:abstractNumId="10">
    <w:nsid w:val="20DE26C2"/>
    <w:multiLevelType w:val="singleLevel"/>
    <w:tmpl w:val="3072E920"/>
    <w:lvl w:ilvl="0">
      <w:start w:val="10"/>
      <w:numFmt w:val="decimal"/>
      <w:lvlText w:val="%1."/>
      <w:legacy w:legacy="1" w:legacySpace="0" w:legacyIndent="691"/>
      <w:lvlJc w:val="left"/>
      <w:rPr>
        <w:rFonts w:ascii="Arial" w:hAnsi="Arial" w:cs="Arial" w:hint="default"/>
      </w:rPr>
    </w:lvl>
  </w:abstractNum>
  <w:abstractNum w:abstractNumId="11">
    <w:nsid w:val="24796D9E"/>
    <w:multiLevelType w:val="singleLevel"/>
    <w:tmpl w:val="06F42F98"/>
    <w:lvl w:ilvl="0">
      <w:start w:val="24"/>
      <w:numFmt w:val="decimal"/>
      <w:lvlText w:val="%1."/>
      <w:legacy w:legacy="1" w:legacySpace="0" w:legacyIndent="710"/>
      <w:lvlJc w:val="left"/>
      <w:rPr>
        <w:rFonts w:ascii="Arial" w:hAnsi="Arial" w:cs="Arial" w:hint="default"/>
      </w:rPr>
    </w:lvl>
  </w:abstractNum>
  <w:abstractNum w:abstractNumId="12">
    <w:nsid w:val="25933189"/>
    <w:multiLevelType w:val="singleLevel"/>
    <w:tmpl w:val="2D86E4AA"/>
    <w:lvl w:ilvl="0">
      <w:start w:val="47"/>
      <w:numFmt w:val="decimal"/>
      <w:lvlText w:val="%1."/>
      <w:legacy w:legacy="1" w:legacySpace="0" w:legacyIndent="701"/>
      <w:lvlJc w:val="left"/>
      <w:rPr>
        <w:rFonts w:ascii="Arial" w:hAnsi="Arial" w:cs="Arial" w:hint="default"/>
      </w:rPr>
    </w:lvl>
  </w:abstractNum>
  <w:abstractNum w:abstractNumId="13">
    <w:nsid w:val="26D273D6"/>
    <w:multiLevelType w:val="singleLevel"/>
    <w:tmpl w:val="438A8E32"/>
    <w:lvl w:ilvl="0">
      <w:start w:val="16"/>
      <w:numFmt w:val="decimal"/>
      <w:lvlText w:val="%1."/>
      <w:legacy w:legacy="1" w:legacySpace="0" w:legacyIndent="715"/>
      <w:lvlJc w:val="left"/>
      <w:rPr>
        <w:rFonts w:ascii="Arial" w:hAnsi="Arial" w:cs="Arial" w:hint="default"/>
      </w:rPr>
    </w:lvl>
  </w:abstractNum>
  <w:abstractNum w:abstractNumId="14">
    <w:nsid w:val="2862789F"/>
    <w:multiLevelType w:val="singleLevel"/>
    <w:tmpl w:val="8C146544"/>
    <w:lvl w:ilvl="0">
      <w:start w:val="62"/>
      <w:numFmt w:val="decimal"/>
      <w:lvlText w:val="%1."/>
      <w:legacy w:legacy="1" w:legacySpace="0" w:legacyIndent="691"/>
      <w:lvlJc w:val="left"/>
      <w:rPr>
        <w:rFonts w:ascii="Arial" w:hAnsi="Arial" w:cs="Arial" w:hint="default"/>
      </w:rPr>
    </w:lvl>
  </w:abstractNum>
  <w:abstractNum w:abstractNumId="15">
    <w:nsid w:val="2A2E56D2"/>
    <w:multiLevelType w:val="singleLevel"/>
    <w:tmpl w:val="FD880518"/>
    <w:lvl w:ilvl="0">
      <w:start w:val="2"/>
      <w:numFmt w:val="decimal"/>
      <w:lvlText w:val="%1."/>
      <w:legacy w:legacy="1" w:legacySpace="0" w:legacyIndent="686"/>
      <w:lvlJc w:val="left"/>
      <w:rPr>
        <w:rFonts w:ascii="Arial" w:hAnsi="Arial" w:cs="Arial" w:hint="default"/>
      </w:rPr>
    </w:lvl>
  </w:abstractNum>
  <w:abstractNum w:abstractNumId="16">
    <w:nsid w:val="2CB6760E"/>
    <w:multiLevelType w:val="singleLevel"/>
    <w:tmpl w:val="7F86E062"/>
    <w:lvl w:ilvl="0">
      <w:start w:val="20"/>
      <w:numFmt w:val="decimal"/>
      <w:lvlText w:val="%1."/>
      <w:legacy w:legacy="1" w:legacySpace="0" w:legacyIndent="710"/>
      <w:lvlJc w:val="left"/>
      <w:rPr>
        <w:rFonts w:ascii="Arial" w:hAnsi="Arial" w:cs="Arial" w:hint="default"/>
      </w:rPr>
    </w:lvl>
  </w:abstractNum>
  <w:abstractNum w:abstractNumId="17">
    <w:nsid w:val="340A2D53"/>
    <w:multiLevelType w:val="singleLevel"/>
    <w:tmpl w:val="F15E50B8"/>
    <w:lvl w:ilvl="0">
      <w:start w:val="28"/>
      <w:numFmt w:val="decimal"/>
      <w:lvlText w:val="%1."/>
      <w:legacy w:legacy="1" w:legacySpace="0" w:legacyIndent="687"/>
      <w:lvlJc w:val="left"/>
      <w:rPr>
        <w:rFonts w:ascii="Arial" w:hAnsi="Arial" w:cs="Arial" w:hint="default"/>
      </w:rPr>
    </w:lvl>
  </w:abstractNum>
  <w:abstractNum w:abstractNumId="18">
    <w:nsid w:val="36AD4A53"/>
    <w:multiLevelType w:val="singleLevel"/>
    <w:tmpl w:val="083ADCA6"/>
    <w:lvl w:ilvl="0">
      <w:start w:val="6"/>
      <w:numFmt w:val="decimal"/>
      <w:lvlText w:val="%1."/>
      <w:legacy w:legacy="1" w:legacySpace="0" w:legacyIndent="691"/>
      <w:lvlJc w:val="left"/>
      <w:rPr>
        <w:rFonts w:ascii="Arial" w:hAnsi="Arial" w:cs="Arial" w:hint="default"/>
      </w:rPr>
    </w:lvl>
  </w:abstractNum>
  <w:abstractNum w:abstractNumId="19">
    <w:nsid w:val="39AB15C8"/>
    <w:multiLevelType w:val="singleLevel"/>
    <w:tmpl w:val="9256616E"/>
    <w:lvl w:ilvl="0">
      <w:start w:val="7"/>
      <w:numFmt w:val="decimal"/>
      <w:lvlText w:val="%1."/>
      <w:legacy w:legacy="1" w:legacySpace="0" w:legacyIndent="691"/>
      <w:lvlJc w:val="left"/>
      <w:rPr>
        <w:rFonts w:ascii="Arial" w:hAnsi="Arial" w:cs="Arial" w:hint="default"/>
      </w:rPr>
    </w:lvl>
  </w:abstractNum>
  <w:abstractNum w:abstractNumId="20">
    <w:nsid w:val="3D7035FF"/>
    <w:multiLevelType w:val="singleLevel"/>
    <w:tmpl w:val="57A0F31A"/>
    <w:lvl w:ilvl="0">
      <w:start w:val="43"/>
      <w:numFmt w:val="decimal"/>
      <w:lvlText w:val="%1."/>
      <w:legacy w:legacy="1" w:legacySpace="0" w:legacyIndent="696"/>
      <w:lvlJc w:val="left"/>
      <w:rPr>
        <w:rFonts w:ascii="Arial" w:hAnsi="Arial" w:cs="Arial" w:hint="default"/>
      </w:rPr>
    </w:lvl>
  </w:abstractNum>
  <w:abstractNum w:abstractNumId="21">
    <w:nsid w:val="3F416491"/>
    <w:multiLevelType w:val="singleLevel"/>
    <w:tmpl w:val="D75EB3D6"/>
    <w:lvl w:ilvl="0">
      <w:start w:val="40"/>
      <w:numFmt w:val="decimal"/>
      <w:lvlText w:val="%1."/>
      <w:legacy w:legacy="1" w:legacySpace="0" w:legacyIndent="696"/>
      <w:lvlJc w:val="left"/>
      <w:rPr>
        <w:rFonts w:ascii="Arial" w:hAnsi="Arial" w:cs="Arial" w:hint="default"/>
      </w:rPr>
    </w:lvl>
  </w:abstractNum>
  <w:abstractNum w:abstractNumId="22">
    <w:nsid w:val="41407F34"/>
    <w:multiLevelType w:val="singleLevel"/>
    <w:tmpl w:val="919465FE"/>
    <w:lvl w:ilvl="0">
      <w:start w:val="63"/>
      <w:numFmt w:val="decimal"/>
      <w:lvlText w:val="%1."/>
      <w:legacy w:legacy="1" w:legacySpace="0" w:legacyIndent="691"/>
      <w:lvlJc w:val="left"/>
      <w:rPr>
        <w:rFonts w:ascii="Arial" w:hAnsi="Arial" w:cs="Arial" w:hint="default"/>
      </w:rPr>
    </w:lvl>
  </w:abstractNum>
  <w:abstractNum w:abstractNumId="23">
    <w:nsid w:val="45A76D0D"/>
    <w:multiLevelType w:val="singleLevel"/>
    <w:tmpl w:val="909C4226"/>
    <w:lvl w:ilvl="0">
      <w:start w:val="35"/>
      <w:numFmt w:val="decimal"/>
      <w:lvlText w:val="%1."/>
      <w:legacy w:legacy="1" w:legacySpace="0" w:legacyIndent="687"/>
      <w:lvlJc w:val="left"/>
      <w:rPr>
        <w:rFonts w:ascii="Arial" w:hAnsi="Arial" w:cs="Arial" w:hint="default"/>
      </w:rPr>
    </w:lvl>
  </w:abstractNum>
  <w:abstractNum w:abstractNumId="24">
    <w:nsid w:val="466B277F"/>
    <w:multiLevelType w:val="singleLevel"/>
    <w:tmpl w:val="FDDA16DA"/>
    <w:lvl w:ilvl="0">
      <w:start w:val="12"/>
      <w:numFmt w:val="decimal"/>
      <w:lvlText w:val="%1."/>
      <w:legacy w:legacy="1" w:legacySpace="0" w:legacyIndent="687"/>
      <w:lvlJc w:val="left"/>
      <w:rPr>
        <w:rFonts w:ascii="Arial" w:hAnsi="Arial" w:cs="Arial" w:hint="default"/>
      </w:rPr>
    </w:lvl>
  </w:abstractNum>
  <w:abstractNum w:abstractNumId="25">
    <w:nsid w:val="4CB75301"/>
    <w:multiLevelType w:val="singleLevel"/>
    <w:tmpl w:val="37BC98FC"/>
    <w:lvl w:ilvl="0">
      <w:start w:val="18"/>
      <w:numFmt w:val="decimal"/>
      <w:lvlText w:val="%1."/>
      <w:legacy w:legacy="1" w:legacySpace="0" w:legacyIndent="700"/>
      <w:lvlJc w:val="left"/>
      <w:rPr>
        <w:rFonts w:ascii="Arial" w:hAnsi="Arial" w:cs="Arial" w:hint="default"/>
      </w:rPr>
    </w:lvl>
  </w:abstractNum>
  <w:abstractNum w:abstractNumId="26">
    <w:nsid w:val="4FD5617D"/>
    <w:multiLevelType w:val="singleLevel"/>
    <w:tmpl w:val="90660B3C"/>
    <w:lvl w:ilvl="0">
      <w:start w:val="15"/>
      <w:numFmt w:val="decimal"/>
      <w:lvlText w:val="%1."/>
      <w:legacy w:legacy="1" w:legacySpace="0" w:legacyIndent="715"/>
      <w:lvlJc w:val="left"/>
      <w:rPr>
        <w:rFonts w:ascii="Arial" w:hAnsi="Arial" w:cs="Arial" w:hint="default"/>
      </w:rPr>
    </w:lvl>
  </w:abstractNum>
  <w:abstractNum w:abstractNumId="27">
    <w:nsid w:val="541E4628"/>
    <w:multiLevelType w:val="singleLevel"/>
    <w:tmpl w:val="780A841C"/>
    <w:lvl w:ilvl="0">
      <w:start w:val="14"/>
      <w:numFmt w:val="decimal"/>
      <w:lvlText w:val="%1."/>
      <w:legacy w:legacy="1" w:legacySpace="0" w:legacyIndent="715"/>
      <w:lvlJc w:val="left"/>
      <w:rPr>
        <w:rFonts w:ascii="Arial" w:hAnsi="Arial" w:cs="Arial" w:hint="default"/>
      </w:rPr>
    </w:lvl>
  </w:abstractNum>
  <w:abstractNum w:abstractNumId="28">
    <w:nsid w:val="541F61E1"/>
    <w:multiLevelType w:val="singleLevel"/>
    <w:tmpl w:val="66DEAB50"/>
    <w:lvl w:ilvl="0">
      <w:start w:val="21"/>
      <w:numFmt w:val="decimal"/>
      <w:lvlText w:val="%1."/>
      <w:legacy w:legacy="1" w:legacySpace="0" w:legacyIndent="710"/>
      <w:lvlJc w:val="left"/>
      <w:rPr>
        <w:rFonts w:ascii="Arial" w:hAnsi="Arial" w:cs="Arial" w:hint="default"/>
      </w:rPr>
    </w:lvl>
  </w:abstractNum>
  <w:abstractNum w:abstractNumId="29">
    <w:nsid w:val="55B373D0"/>
    <w:multiLevelType w:val="singleLevel"/>
    <w:tmpl w:val="621E8928"/>
    <w:lvl w:ilvl="0">
      <w:start w:val="19"/>
      <w:numFmt w:val="decimal"/>
      <w:lvlText w:val="%1."/>
      <w:legacy w:legacy="1" w:legacySpace="0" w:legacyIndent="700"/>
      <w:lvlJc w:val="left"/>
      <w:rPr>
        <w:rFonts w:ascii="Arial" w:hAnsi="Arial" w:cs="Arial" w:hint="default"/>
      </w:rPr>
    </w:lvl>
  </w:abstractNum>
  <w:abstractNum w:abstractNumId="30">
    <w:nsid w:val="55E61AE8"/>
    <w:multiLevelType w:val="singleLevel"/>
    <w:tmpl w:val="B8B22E18"/>
    <w:lvl w:ilvl="0">
      <w:start w:val="13"/>
      <w:numFmt w:val="decimal"/>
      <w:lvlText w:val="%1."/>
      <w:legacy w:legacy="1" w:legacySpace="0" w:legacyIndent="711"/>
      <w:lvlJc w:val="left"/>
      <w:rPr>
        <w:rFonts w:ascii="Arial" w:hAnsi="Arial" w:cs="Arial" w:hint="default"/>
      </w:rPr>
    </w:lvl>
  </w:abstractNum>
  <w:abstractNum w:abstractNumId="31">
    <w:nsid w:val="59251DE8"/>
    <w:multiLevelType w:val="singleLevel"/>
    <w:tmpl w:val="E7262664"/>
    <w:lvl w:ilvl="0">
      <w:start w:val="23"/>
      <w:numFmt w:val="decimal"/>
      <w:lvlText w:val="%1."/>
      <w:legacy w:legacy="1" w:legacySpace="0" w:legacyIndent="710"/>
      <w:lvlJc w:val="left"/>
      <w:rPr>
        <w:rFonts w:ascii="Arial" w:hAnsi="Arial" w:cs="Arial" w:hint="default"/>
      </w:rPr>
    </w:lvl>
  </w:abstractNum>
  <w:abstractNum w:abstractNumId="32">
    <w:nsid w:val="5A0547B4"/>
    <w:multiLevelType w:val="singleLevel"/>
    <w:tmpl w:val="21BEBB46"/>
    <w:lvl w:ilvl="0">
      <w:start w:val="54"/>
      <w:numFmt w:val="decimal"/>
      <w:lvlText w:val="%1."/>
      <w:legacy w:legacy="1" w:legacySpace="0" w:legacyIndent="701"/>
      <w:lvlJc w:val="left"/>
      <w:rPr>
        <w:rFonts w:ascii="Arial" w:hAnsi="Arial" w:cs="Arial" w:hint="default"/>
      </w:rPr>
    </w:lvl>
  </w:abstractNum>
  <w:abstractNum w:abstractNumId="33">
    <w:nsid w:val="5A9722CC"/>
    <w:multiLevelType w:val="singleLevel"/>
    <w:tmpl w:val="54F00B40"/>
    <w:lvl w:ilvl="0">
      <w:start w:val="41"/>
      <w:numFmt w:val="decimal"/>
      <w:lvlText w:val="%1."/>
      <w:legacy w:legacy="1" w:legacySpace="0" w:legacyIndent="696"/>
      <w:lvlJc w:val="left"/>
      <w:rPr>
        <w:rFonts w:ascii="Arial" w:hAnsi="Arial" w:cs="Arial" w:hint="default"/>
      </w:rPr>
    </w:lvl>
  </w:abstractNum>
  <w:abstractNum w:abstractNumId="34">
    <w:nsid w:val="5B162181"/>
    <w:multiLevelType w:val="singleLevel"/>
    <w:tmpl w:val="2CCE5006"/>
    <w:lvl w:ilvl="0">
      <w:start w:val="1"/>
      <w:numFmt w:val="decimal"/>
      <w:lvlText w:val="%1."/>
      <w:legacy w:legacy="1" w:legacySpace="0" w:legacyIndent="686"/>
      <w:lvlJc w:val="left"/>
      <w:rPr>
        <w:rFonts w:ascii="Arial" w:hAnsi="Arial" w:cs="Arial" w:hint="default"/>
      </w:rPr>
    </w:lvl>
  </w:abstractNum>
  <w:abstractNum w:abstractNumId="35">
    <w:nsid w:val="690F33DD"/>
    <w:multiLevelType w:val="singleLevel"/>
    <w:tmpl w:val="AACABD0E"/>
    <w:lvl w:ilvl="0">
      <w:start w:val="4"/>
      <w:numFmt w:val="decimal"/>
      <w:lvlText w:val="%1."/>
      <w:legacy w:legacy="1" w:legacySpace="0" w:legacyIndent="691"/>
      <w:lvlJc w:val="left"/>
      <w:rPr>
        <w:rFonts w:ascii="Arial" w:hAnsi="Arial" w:cs="Arial" w:hint="default"/>
      </w:rPr>
    </w:lvl>
  </w:abstractNum>
  <w:abstractNum w:abstractNumId="36">
    <w:nsid w:val="6F335951"/>
    <w:multiLevelType w:val="singleLevel"/>
    <w:tmpl w:val="6F2A392E"/>
    <w:lvl w:ilvl="0">
      <w:start w:val="32"/>
      <w:numFmt w:val="decimal"/>
      <w:lvlText w:val="%1."/>
      <w:legacy w:legacy="1" w:legacySpace="0" w:legacyIndent="840"/>
      <w:lvlJc w:val="left"/>
      <w:rPr>
        <w:rFonts w:ascii="Arial" w:hAnsi="Arial" w:cs="Arial" w:hint="default"/>
      </w:rPr>
    </w:lvl>
  </w:abstractNum>
  <w:abstractNum w:abstractNumId="37">
    <w:nsid w:val="73DF140F"/>
    <w:multiLevelType w:val="singleLevel"/>
    <w:tmpl w:val="85F6C4E4"/>
    <w:lvl w:ilvl="0">
      <w:start w:val="55"/>
      <w:numFmt w:val="decimal"/>
      <w:lvlText w:val="%1."/>
      <w:legacy w:legacy="1" w:legacySpace="0" w:legacyIndent="701"/>
      <w:lvlJc w:val="left"/>
      <w:rPr>
        <w:rFonts w:ascii="Arial" w:hAnsi="Arial" w:cs="Arial" w:hint="default"/>
      </w:rPr>
    </w:lvl>
  </w:abstractNum>
  <w:abstractNum w:abstractNumId="38">
    <w:nsid w:val="73F85455"/>
    <w:multiLevelType w:val="singleLevel"/>
    <w:tmpl w:val="0BF06BD4"/>
    <w:lvl w:ilvl="0">
      <w:start w:val="45"/>
      <w:numFmt w:val="decimal"/>
      <w:lvlText w:val="%1."/>
      <w:legacy w:legacy="1" w:legacySpace="0" w:legacyIndent="706"/>
      <w:lvlJc w:val="left"/>
      <w:rPr>
        <w:rFonts w:ascii="Arial" w:hAnsi="Arial" w:cs="Arial" w:hint="default"/>
      </w:rPr>
    </w:lvl>
  </w:abstractNum>
  <w:abstractNum w:abstractNumId="39">
    <w:nsid w:val="758E2941"/>
    <w:multiLevelType w:val="singleLevel"/>
    <w:tmpl w:val="A3B4BE10"/>
    <w:lvl w:ilvl="0">
      <w:start w:val="56"/>
      <w:numFmt w:val="decimal"/>
      <w:lvlText w:val="%1."/>
      <w:legacy w:legacy="1" w:legacySpace="0" w:legacyIndent="701"/>
      <w:lvlJc w:val="left"/>
      <w:rPr>
        <w:rFonts w:ascii="Arial" w:hAnsi="Arial" w:cs="Arial" w:hint="default"/>
      </w:rPr>
    </w:lvl>
  </w:abstractNum>
  <w:abstractNum w:abstractNumId="40">
    <w:nsid w:val="77E900FA"/>
    <w:multiLevelType w:val="singleLevel"/>
    <w:tmpl w:val="2C7CD588"/>
    <w:lvl w:ilvl="0">
      <w:start w:val="61"/>
      <w:numFmt w:val="decimal"/>
      <w:lvlText w:val="%1."/>
      <w:legacy w:legacy="1" w:legacySpace="0" w:legacyIndent="691"/>
      <w:lvlJc w:val="left"/>
      <w:rPr>
        <w:rFonts w:ascii="Arial" w:hAnsi="Arial" w:cs="Arial" w:hint="default"/>
      </w:rPr>
    </w:lvl>
  </w:abstractNum>
  <w:abstractNum w:abstractNumId="41">
    <w:nsid w:val="79F02BF2"/>
    <w:multiLevelType w:val="singleLevel"/>
    <w:tmpl w:val="6F2A392E"/>
    <w:lvl w:ilvl="0">
      <w:start w:val="32"/>
      <w:numFmt w:val="decimal"/>
      <w:lvlText w:val="%1."/>
      <w:legacy w:legacy="1" w:legacySpace="0" w:legacyIndent="840"/>
      <w:lvlJc w:val="left"/>
      <w:rPr>
        <w:rFonts w:ascii="Arial" w:hAnsi="Arial" w:cs="Arial" w:hint="default"/>
      </w:rPr>
    </w:lvl>
  </w:abstractNum>
  <w:abstractNum w:abstractNumId="42">
    <w:nsid w:val="7BF00166"/>
    <w:multiLevelType w:val="singleLevel"/>
    <w:tmpl w:val="9208DF20"/>
    <w:lvl w:ilvl="0">
      <w:start w:val="42"/>
      <w:numFmt w:val="decimal"/>
      <w:lvlText w:val="%1."/>
      <w:legacy w:legacy="1" w:legacySpace="0" w:legacyIndent="696"/>
      <w:lvlJc w:val="left"/>
      <w:rPr>
        <w:rFonts w:ascii="Arial" w:hAnsi="Arial" w:cs="Arial" w:hint="default"/>
      </w:rPr>
    </w:lvl>
  </w:abstractNum>
  <w:abstractNum w:abstractNumId="43">
    <w:nsid w:val="7C144C50"/>
    <w:multiLevelType w:val="singleLevel"/>
    <w:tmpl w:val="B8EE120C"/>
    <w:lvl w:ilvl="0">
      <w:start w:val="31"/>
      <w:numFmt w:val="decimal"/>
      <w:lvlText w:val="%1."/>
      <w:legacy w:legacy="1" w:legacySpace="0" w:legacyIndent="840"/>
      <w:lvlJc w:val="left"/>
      <w:rPr>
        <w:rFonts w:ascii="Arial" w:hAnsi="Arial" w:cs="Arial" w:hint="default"/>
      </w:rPr>
    </w:lvl>
  </w:abstractNum>
  <w:num w:numId="1">
    <w:abstractNumId w:val="34"/>
  </w:num>
  <w:num w:numId="2">
    <w:abstractNumId w:val="15"/>
  </w:num>
  <w:num w:numId="3">
    <w:abstractNumId w:val="35"/>
  </w:num>
  <w:num w:numId="4">
    <w:abstractNumId w:val="18"/>
  </w:num>
  <w:num w:numId="5">
    <w:abstractNumId w:val="19"/>
  </w:num>
  <w:num w:numId="6">
    <w:abstractNumId w:val="10"/>
  </w:num>
  <w:num w:numId="7">
    <w:abstractNumId w:val="2"/>
  </w:num>
  <w:num w:numId="8">
    <w:abstractNumId w:val="24"/>
  </w:num>
  <w:num w:numId="9">
    <w:abstractNumId w:val="1"/>
  </w:num>
  <w:num w:numId="10">
    <w:abstractNumId w:val="30"/>
  </w:num>
  <w:num w:numId="11">
    <w:abstractNumId w:val="27"/>
  </w:num>
  <w:num w:numId="12">
    <w:abstractNumId w:val="26"/>
  </w:num>
  <w:num w:numId="13">
    <w:abstractNumId w:val="13"/>
  </w:num>
  <w:num w:numId="14">
    <w:abstractNumId w:val="25"/>
  </w:num>
  <w:num w:numId="15">
    <w:abstractNumId w:val="29"/>
  </w:num>
  <w:num w:numId="16">
    <w:abstractNumId w:val="16"/>
  </w:num>
  <w:num w:numId="17">
    <w:abstractNumId w:val="28"/>
  </w:num>
  <w:num w:numId="18">
    <w:abstractNumId w:val="31"/>
  </w:num>
  <w:num w:numId="19">
    <w:abstractNumId w:val="11"/>
  </w:num>
  <w:num w:numId="20">
    <w:abstractNumId w:val="17"/>
  </w:num>
  <w:num w:numId="21">
    <w:abstractNumId w:val="43"/>
  </w:num>
  <w:num w:numId="22">
    <w:abstractNumId w:val="36"/>
  </w:num>
  <w:num w:numId="23">
    <w:abstractNumId w:val="41"/>
  </w:num>
  <w:num w:numId="24">
    <w:abstractNumId w:val="23"/>
  </w:num>
  <w:num w:numId="25">
    <w:abstractNumId w:val="9"/>
  </w:num>
  <w:num w:numId="26">
    <w:abstractNumId w:val="21"/>
  </w:num>
  <w:num w:numId="27">
    <w:abstractNumId w:val="33"/>
  </w:num>
  <w:num w:numId="28">
    <w:abstractNumId w:val="42"/>
  </w:num>
  <w:num w:numId="29">
    <w:abstractNumId w:val="20"/>
  </w:num>
  <w:num w:numId="30">
    <w:abstractNumId w:val="38"/>
  </w:num>
  <w:num w:numId="31">
    <w:abstractNumId w:val="4"/>
  </w:num>
  <w:num w:numId="32">
    <w:abstractNumId w:val="12"/>
  </w:num>
  <w:num w:numId="33">
    <w:abstractNumId w:val="0"/>
  </w:num>
  <w:num w:numId="34">
    <w:abstractNumId w:val="7"/>
  </w:num>
  <w:num w:numId="35">
    <w:abstractNumId w:val="8"/>
  </w:num>
  <w:num w:numId="36">
    <w:abstractNumId w:val="32"/>
  </w:num>
  <w:num w:numId="37">
    <w:abstractNumId w:val="37"/>
  </w:num>
  <w:num w:numId="38">
    <w:abstractNumId w:val="39"/>
  </w:num>
  <w:num w:numId="39">
    <w:abstractNumId w:val="3"/>
  </w:num>
  <w:num w:numId="40">
    <w:abstractNumId w:val="6"/>
  </w:num>
  <w:num w:numId="41">
    <w:abstractNumId w:val="5"/>
  </w:num>
  <w:num w:numId="42">
    <w:abstractNumId w:val="40"/>
  </w:num>
  <w:num w:numId="43">
    <w:abstractNumId w:val="1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80"/>
    <w:rsid w:val="002D30F5"/>
    <w:rsid w:val="002E2EFF"/>
    <w:rsid w:val="0037082F"/>
    <w:rsid w:val="0037321A"/>
    <w:rsid w:val="00414405"/>
    <w:rsid w:val="00486B80"/>
    <w:rsid w:val="00547C1F"/>
    <w:rsid w:val="00743D6C"/>
    <w:rsid w:val="00BD2E6D"/>
    <w:rsid w:val="00D950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imes New Roman"/>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pPr>
      <w:spacing w:line="211" w:lineRule="exact"/>
      <w:jc w:val="both"/>
    </w:pPr>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pPr>
      <w:spacing w:line="216" w:lineRule="exact"/>
      <w:jc w:val="both"/>
    </w:pPr>
  </w:style>
  <w:style w:type="paragraph" w:customStyle="1" w:styleId="Style13">
    <w:name w:val="Style13"/>
    <w:basedOn w:val="Normal"/>
    <w:uiPriority w:val="99"/>
  </w:style>
  <w:style w:type="paragraph" w:customStyle="1" w:styleId="Style14">
    <w:name w:val="Style14"/>
    <w:basedOn w:val="Normal"/>
    <w:uiPriority w:val="99"/>
  </w:style>
  <w:style w:type="paragraph" w:customStyle="1" w:styleId="Style15">
    <w:name w:val="Style15"/>
    <w:basedOn w:val="Normal"/>
    <w:uiPriority w:val="99"/>
    <w:pPr>
      <w:spacing w:line="1075" w:lineRule="exact"/>
      <w:jc w:val="center"/>
    </w:pPr>
  </w:style>
  <w:style w:type="paragraph" w:customStyle="1" w:styleId="Style16">
    <w:name w:val="Style16"/>
    <w:basedOn w:val="Normal"/>
    <w:uiPriority w:val="99"/>
    <w:pPr>
      <w:spacing w:line="254" w:lineRule="exact"/>
      <w:jc w:val="both"/>
    </w:pPr>
  </w:style>
  <w:style w:type="paragraph" w:customStyle="1" w:styleId="Style17">
    <w:name w:val="Style17"/>
    <w:basedOn w:val="Normal"/>
    <w:uiPriority w:val="99"/>
  </w:style>
  <w:style w:type="paragraph" w:customStyle="1" w:styleId="Style18">
    <w:name w:val="Style18"/>
    <w:basedOn w:val="Normal"/>
    <w:uiPriority w:val="99"/>
  </w:style>
  <w:style w:type="paragraph" w:customStyle="1" w:styleId="Style19">
    <w:name w:val="Style19"/>
    <w:basedOn w:val="Normal"/>
    <w:uiPriority w:val="99"/>
    <w:pPr>
      <w:spacing w:line="509" w:lineRule="exact"/>
    </w:pPr>
  </w:style>
  <w:style w:type="paragraph" w:customStyle="1" w:styleId="Style20">
    <w:name w:val="Style20"/>
    <w:basedOn w:val="Normal"/>
    <w:uiPriority w:val="99"/>
    <w:pPr>
      <w:spacing w:line="259" w:lineRule="exact"/>
      <w:jc w:val="both"/>
    </w:pPr>
  </w:style>
  <w:style w:type="paragraph" w:customStyle="1" w:styleId="Style21">
    <w:name w:val="Style21"/>
    <w:basedOn w:val="Normal"/>
    <w:uiPriority w:val="99"/>
    <w:pPr>
      <w:spacing w:line="514" w:lineRule="exact"/>
    </w:pPr>
  </w:style>
  <w:style w:type="paragraph" w:customStyle="1" w:styleId="Style22">
    <w:name w:val="Style22"/>
    <w:basedOn w:val="Normal"/>
    <w:uiPriority w:val="99"/>
    <w:pPr>
      <w:spacing w:line="254" w:lineRule="exact"/>
      <w:jc w:val="both"/>
    </w:pPr>
  </w:style>
  <w:style w:type="paragraph" w:customStyle="1" w:styleId="Style23">
    <w:name w:val="Style23"/>
    <w:basedOn w:val="Normal"/>
    <w:uiPriority w:val="99"/>
    <w:pPr>
      <w:spacing w:line="235" w:lineRule="exact"/>
      <w:jc w:val="both"/>
    </w:pPr>
  </w:style>
  <w:style w:type="paragraph" w:customStyle="1" w:styleId="Style24">
    <w:name w:val="Style24"/>
    <w:basedOn w:val="Normal"/>
    <w:uiPriority w:val="99"/>
    <w:pPr>
      <w:spacing w:line="259" w:lineRule="exact"/>
      <w:jc w:val="both"/>
    </w:pPr>
  </w:style>
  <w:style w:type="paragraph" w:customStyle="1" w:styleId="Style25">
    <w:name w:val="Style25"/>
    <w:basedOn w:val="Normal"/>
    <w:uiPriority w:val="99"/>
    <w:pPr>
      <w:spacing w:line="259" w:lineRule="exact"/>
      <w:ind w:hanging="682"/>
      <w:jc w:val="both"/>
    </w:pPr>
  </w:style>
  <w:style w:type="paragraph" w:customStyle="1" w:styleId="Style26">
    <w:name w:val="Style26"/>
    <w:basedOn w:val="Normal"/>
    <w:uiPriority w:val="99"/>
    <w:pPr>
      <w:spacing w:line="516" w:lineRule="exact"/>
    </w:pPr>
  </w:style>
  <w:style w:type="paragraph" w:customStyle="1" w:styleId="Style27">
    <w:name w:val="Style27"/>
    <w:basedOn w:val="Normal"/>
    <w:uiPriority w:val="99"/>
    <w:pPr>
      <w:jc w:val="both"/>
    </w:pPr>
  </w:style>
  <w:style w:type="paragraph" w:customStyle="1" w:styleId="Style28">
    <w:name w:val="Style28"/>
    <w:basedOn w:val="Normal"/>
    <w:uiPriority w:val="99"/>
    <w:pPr>
      <w:spacing w:line="254" w:lineRule="exact"/>
      <w:ind w:firstLine="701"/>
    </w:pPr>
  </w:style>
  <w:style w:type="paragraph" w:customStyle="1" w:styleId="Style29">
    <w:name w:val="Style29"/>
    <w:basedOn w:val="Normal"/>
    <w:uiPriority w:val="99"/>
  </w:style>
  <w:style w:type="paragraph" w:customStyle="1" w:styleId="Style30">
    <w:name w:val="Style30"/>
    <w:basedOn w:val="Normal"/>
    <w:uiPriority w:val="99"/>
    <w:pPr>
      <w:spacing w:line="259" w:lineRule="exact"/>
      <w:jc w:val="both"/>
    </w:pPr>
  </w:style>
  <w:style w:type="paragraph" w:customStyle="1" w:styleId="Style31">
    <w:name w:val="Style31"/>
    <w:basedOn w:val="Normal"/>
    <w:uiPriority w:val="99"/>
    <w:pPr>
      <w:spacing w:line="254" w:lineRule="exact"/>
      <w:ind w:firstLine="691"/>
      <w:jc w:val="both"/>
    </w:pPr>
  </w:style>
  <w:style w:type="paragraph" w:customStyle="1" w:styleId="Style32">
    <w:name w:val="Style32"/>
    <w:basedOn w:val="Normal"/>
    <w:uiPriority w:val="99"/>
    <w:pPr>
      <w:spacing w:line="258" w:lineRule="exact"/>
      <w:ind w:firstLine="816"/>
      <w:jc w:val="both"/>
    </w:pPr>
  </w:style>
  <w:style w:type="paragraph" w:customStyle="1" w:styleId="Style33">
    <w:name w:val="Style33"/>
    <w:basedOn w:val="Normal"/>
    <w:uiPriority w:val="99"/>
    <w:pPr>
      <w:spacing w:line="258" w:lineRule="exact"/>
      <w:ind w:hanging="682"/>
      <w:jc w:val="both"/>
    </w:pPr>
  </w:style>
  <w:style w:type="paragraph" w:customStyle="1" w:styleId="Style34">
    <w:name w:val="Style34"/>
    <w:basedOn w:val="Normal"/>
    <w:uiPriority w:val="99"/>
    <w:pPr>
      <w:spacing w:line="235" w:lineRule="exact"/>
      <w:ind w:firstLine="115"/>
      <w:jc w:val="both"/>
    </w:pPr>
  </w:style>
  <w:style w:type="character" w:customStyle="1" w:styleId="FontStyle36">
    <w:name w:val="Font Style36"/>
    <w:basedOn w:val="DefaultParagraphFont"/>
    <w:uiPriority w:val="99"/>
    <w:rPr>
      <w:rFonts w:ascii="Arial" w:hAnsi="Arial" w:cs="Arial"/>
      <w:b/>
      <w:bCs/>
      <w:color w:val="000000"/>
      <w:sz w:val="18"/>
      <w:szCs w:val="18"/>
    </w:rPr>
  </w:style>
  <w:style w:type="character" w:customStyle="1" w:styleId="FontStyle37">
    <w:name w:val="Font Style37"/>
    <w:basedOn w:val="DefaultParagraphFont"/>
    <w:uiPriority w:val="99"/>
    <w:rPr>
      <w:rFonts w:ascii="Arial" w:hAnsi="Arial" w:cs="Arial"/>
      <w:b/>
      <w:bCs/>
      <w:color w:val="000000"/>
      <w:sz w:val="14"/>
      <w:szCs w:val="14"/>
    </w:rPr>
  </w:style>
  <w:style w:type="character" w:customStyle="1" w:styleId="FontStyle38">
    <w:name w:val="Font Style38"/>
    <w:basedOn w:val="DefaultParagraphFont"/>
    <w:uiPriority w:val="99"/>
    <w:rPr>
      <w:rFonts w:ascii="Arial" w:hAnsi="Arial" w:cs="Arial"/>
      <w:b/>
      <w:bCs/>
      <w:color w:val="000000"/>
      <w:spacing w:val="70"/>
      <w:sz w:val="32"/>
      <w:szCs w:val="32"/>
    </w:rPr>
  </w:style>
  <w:style w:type="character" w:customStyle="1" w:styleId="FontStyle39">
    <w:name w:val="Font Style39"/>
    <w:basedOn w:val="DefaultParagraphFont"/>
    <w:uiPriority w:val="99"/>
    <w:rPr>
      <w:rFonts w:ascii="Arial" w:hAnsi="Arial" w:cs="Arial"/>
      <w:b/>
      <w:bCs/>
      <w:color w:val="000000"/>
      <w:spacing w:val="30"/>
      <w:w w:val="75"/>
      <w:sz w:val="14"/>
      <w:szCs w:val="14"/>
    </w:rPr>
  </w:style>
  <w:style w:type="character" w:customStyle="1" w:styleId="FontStyle40">
    <w:name w:val="Font Style40"/>
    <w:basedOn w:val="DefaultParagraphFont"/>
    <w:uiPriority w:val="99"/>
    <w:rPr>
      <w:rFonts w:ascii="Arial" w:hAnsi="Arial" w:cs="Arial"/>
      <w:b/>
      <w:bCs/>
      <w:color w:val="000000"/>
      <w:sz w:val="12"/>
      <w:szCs w:val="12"/>
    </w:rPr>
  </w:style>
  <w:style w:type="character" w:customStyle="1" w:styleId="FontStyle41">
    <w:name w:val="Font Style41"/>
    <w:basedOn w:val="DefaultParagraphFont"/>
    <w:uiPriority w:val="99"/>
    <w:rPr>
      <w:rFonts w:ascii="Arial" w:hAnsi="Arial" w:cs="Arial"/>
      <w:b/>
      <w:bCs/>
      <w:color w:val="000000"/>
      <w:sz w:val="46"/>
      <w:szCs w:val="46"/>
    </w:rPr>
  </w:style>
  <w:style w:type="character" w:customStyle="1" w:styleId="FontStyle42">
    <w:name w:val="Font Style42"/>
    <w:basedOn w:val="DefaultParagraphFont"/>
    <w:uiPriority w:val="99"/>
    <w:rPr>
      <w:rFonts w:ascii="Arial" w:hAnsi="Arial" w:cs="Arial"/>
      <w:b/>
      <w:bCs/>
      <w:i/>
      <w:iCs/>
      <w:color w:val="000000"/>
      <w:sz w:val="18"/>
      <w:szCs w:val="18"/>
    </w:rPr>
  </w:style>
  <w:style w:type="character" w:customStyle="1" w:styleId="FontStyle43">
    <w:name w:val="Font Style43"/>
    <w:basedOn w:val="DefaultParagraphFont"/>
    <w:uiPriority w:val="99"/>
    <w:rPr>
      <w:rFonts w:ascii="Arial" w:hAnsi="Arial" w:cs="Arial"/>
      <w:b/>
      <w:bCs/>
      <w:color w:val="000000"/>
      <w:sz w:val="18"/>
      <w:szCs w:val="18"/>
    </w:rPr>
  </w:style>
  <w:style w:type="character" w:customStyle="1" w:styleId="FontStyle44">
    <w:name w:val="Font Style44"/>
    <w:basedOn w:val="DefaultParagraphFont"/>
    <w:uiPriority w:val="99"/>
    <w:rPr>
      <w:rFonts w:ascii="Arial" w:hAnsi="Arial" w:cs="Arial"/>
      <w:color w:val="000000"/>
      <w:sz w:val="18"/>
      <w:szCs w:val="18"/>
    </w:rPr>
  </w:style>
  <w:style w:type="character" w:customStyle="1" w:styleId="FontStyle45">
    <w:name w:val="Font Style45"/>
    <w:basedOn w:val="DefaultParagraphFont"/>
    <w:uiPriority w:val="99"/>
    <w:rPr>
      <w:rFonts w:ascii="Arial" w:hAnsi="Arial" w:cs="Arial"/>
      <w:i/>
      <w:iCs/>
      <w:color w:val="000000"/>
      <w:sz w:val="18"/>
      <w:szCs w:val="18"/>
    </w:rPr>
  </w:style>
  <w:style w:type="character" w:customStyle="1" w:styleId="FontStyle46">
    <w:name w:val="Font Style46"/>
    <w:basedOn w:val="DefaultParagraphFont"/>
    <w:uiPriority w:val="99"/>
    <w:rPr>
      <w:rFonts w:ascii="Arial" w:hAnsi="Arial" w:cs="Arial"/>
      <w:color w:val="000000"/>
      <w:sz w:val="18"/>
      <w:szCs w:val="18"/>
    </w:rPr>
  </w:style>
  <w:style w:type="character" w:customStyle="1" w:styleId="FontStyle47">
    <w:name w:val="Font Style47"/>
    <w:basedOn w:val="DefaultParagraphFont"/>
    <w:uiPriority w:val="99"/>
    <w:rPr>
      <w:rFonts w:ascii="Arial" w:hAnsi="Arial" w:cs="Arial"/>
      <w:i/>
      <w:iCs/>
      <w:color w:val="000000"/>
      <w:sz w:val="18"/>
      <w:szCs w:val="18"/>
    </w:rPr>
  </w:style>
  <w:style w:type="character" w:customStyle="1" w:styleId="FontStyle48">
    <w:name w:val="Font Style48"/>
    <w:basedOn w:val="DefaultParagraphFont"/>
    <w:uiPriority w:val="99"/>
    <w:rPr>
      <w:rFonts w:ascii="Arial" w:hAnsi="Arial" w:cs="Arial"/>
      <w:i/>
      <w:iCs/>
      <w:color w:val="000000"/>
      <w:sz w:val="18"/>
      <w:szCs w:val="18"/>
    </w:rPr>
  </w:style>
  <w:style w:type="paragraph" w:styleId="Header">
    <w:name w:val="header"/>
    <w:basedOn w:val="Normal"/>
    <w:link w:val="HeaderChar"/>
    <w:uiPriority w:val="99"/>
    <w:unhideWhenUsed/>
    <w:rsid w:val="00414405"/>
    <w:pPr>
      <w:tabs>
        <w:tab w:val="center" w:pos="4536"/>
        <w:tab w:val="right" w:pos="9072"/>
      </w:tabs>
    </w:pPr>
  </w:style>
  <w:style w:type="character" w:customStyle="1" w:styleId="HeaderChar">
    <w:name w:val="Header Char"/>
    <w:basedOn w:val="DefaultParagraphFont"/>
    <w:link w:val="Header"/>
    <w:uiPriority w:val="99"/>
    <w:locked/>
    <w:rsid w:val="00414405"/>
    <w:rPr>
      <w:rFonts w:hAnsi="Arial" w:cs="Arial"/>
      <w:sz w:val="24"/>
      <w:szCs w:val="24"/>
    </w:rPr>
  </w:style>
  <w:style w:type="paragraph" w:styleId="Footer">
    <w:name w:val="footer"/>
    <w:basedOn w:val="Normal"/>
    <w:link w:val="FooterChar"/>
    <w:uiPriority w:val="99"/>
    <w:unhideWhenUsed/>
    <w:rsid w:val="00414405"/>
    <w:pPr>
      <w:tabs>
        <w:tab w:val="center" w:pos="4536"/>
        <w:tab w:val="right" w:pos="9072"/>
      </w:tabs>
    </w:pPr>
  </w:style>
  <w:style w:type="character" w:customStyle="1" w:styleId="FooterChar">
    <w:name w:val="Footer Char"/>
    <w:basedOn w:val="DefaultParagraphFont"/>
    <w:link w:val="Footer"/>
    <w:uiPriority w:val="99"/>
    <w:locked/>
    <w:rsid w:val="00414405"/>
    <w:rPr>
      <w:rFonts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imes New Roman"/>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pPr>
      <w:spacing w:line="211" w:lineRule="exact"/>
      <w:jc w:val="both"/>
    </w:pPr>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pPr>
      <w:spacing w:line="216" w:lineRule="exact"/>
      <w:jc w:val="both"/>
    </w:pPr>
  </w:style>
  <w:style w:type="paragraph" w:customStyle="1" w:styleId="Style13">
    <w:name w:val="Style13"/>
    <w:basedOn w:val="Normal"/>
    <w:uiPriority w:val="99"/>
  </w:style>
  <w:style w:type="paragraph" w:customStyle="1" w:styleId="Style14">
    <w:name w:val="Style14"/>
    <w:basedOn w:val="Normal"/>
    <w:uiPriority w:val="99"/>
  </w:style>
  <w:style w:type="paragraph" w:customStyle="1" w:styleId="Style15">
    <w:name w:val="Style15"/>
    <w:basedOn w:val="Normal"/>
    <w:uiPriority w:val="99"/>
    <w:pPr>
      <w:spacing w:line="1075" w:lineRule="exact"/>
      <w:jc w:val="center"/>
    </w:pPr>
  </w:style>
  <w:style w:type="paragraph" w:customStyle="1" w:styleId="Style16">
    <w:name w:val="Style16"/>
    <w:basedOn w:val="Normal"/>
    <w:uiPriority w:val="99"/>
    <w:pPr>
      <w:spacing w:line="254" w:lineRule="exact"/>
      <w:jc w:val="both"/>
    </w:pPr>
  </w:style>
  <w:style w:type="paragraph" w:customStyle="1" w:styleId="Style17">
    <w:name w:val="Style17"/>
    <w:basedOn w:val="Normal"/>
    <w:uiPriority w:val="99"/>
  </w:style>
  <w:style w:type="paragraph" w:customStyle="1" w:styleId="Style18">
    <w:name w:val="Style18"/>
    <w:basedOn w:val="Normal"/>
    <w:uiPriority w:val="99"/>
  </w:style>
  <w:style w:type="paragraph" w:customStyle="1" w:styleId="Style19">
    <w:name w:val="Style19"/>
    <w:basedOn w:val="Normal"/>
    <w:uiPriority w:val="99"/>
    <w:pPr>
      <w:spacing w:line="509" w:lineRule="exact"/>
    </w:pPr>
  </w:style>
  <w:style w:type="paragraph" w:customStyle="1" w:styleId="Style20">
    <w:name w:val="Style20"/>
    <w:basedOn w:val="Normal"/>
    <w:uiPriority w:val="99"/>
    <w:pPr>
      <w:spacing w:line="259" w:lineRule="exact"/>
      <w:jc w:val="both"/>
    </w:pPr>
  </w:style>
  <w:style w:type="paragraph" w:customStyle="1" w:styleId="Style21">
    <w:name w:val="Style21"/>
    <w:basedOn w:val="Normal"/>
    <w:uiPriority w:val="99"/>
    <w:pPr>
      <w:spacing w:line="514" w:lineRule="exact"/>
    </w:pPr>
  </w:style>
  <w:style w:type="paragraph" w:customStyle="1" w:styleId="Style22">
    <w:name w:val="Style22"/>
    <w:basedOn w:val="Normal"/>
    <w:uiPriority w:val="99"/>
    <w:pPr>
      <w:spacing w:line="254" w:lineRule="exact"/>
      <w:jc w:val="both"/>
    </w:pPr>
  </w:style>
  <w:style w:type="paragraph" w:customStyle="1" w:styleId="Style23">
    <w:name w:val="Style23"/>
    <w:basedOn w:val="Normal"/>
    <w:uiPriority w:val="99"/>
    <w:pPr>
      <w:spacing w:line="235" w:lineRule="exact"/>
      <w:jc w:val="both"/>
    </w:pPr>
  </w:style>
  <w:style w:type="paragraph" w:customStyle="1" w:styleId="Style24">
    <w:name w:val="Style24"/>
    <w:basedOn w:val="Normal"/>
    <w:uiPriority w:val="99"/>
    <w:pPr>
      <w:spacing w:line="259" w:lineRule="exact"/>
      <w:jc w:val="both"/>
    </w:pPr>
  </w:style>
  <w:style w:type="paragraph" w:customStyle="1" w:styleId="Style25">
    <w:name w:val="Style25"/>
    <w:basedOn w:val="Normal"/>
    <w:uiPriority w:val="99"/>
    <w:pPr>
      <w:spacing w:line="259" w:lineRule="exact"/>
      <w:ind w:hanging="682"/>
      <w:jc w:val="both"/>
    </w:pPr>
  </w:style>
  <w:style w:type="paragraph" w:customStyle="1" w:styleId="Style26">
    <w:name w:val="Style26"/>
    <w:basedOn w:val="Normal"/>
    <w:uiPriority w:val="99"/>
    <w:pPr>
      <w:spacing w:line="516" w:lineRule="exact"/>
    </w:pPr>
  </w:style>
  <w:style w:type="paragraph" w:customStyle="1" w:styleId="Style27">
    <w:name w:val="Style27"/>
    <w:basedOn w:val="Normal"/>
    <w:uiPriority w:val="99"/>
    <w:pPr>
      <w:jc w:val="both"/>
    </w:pPr>
  </w:style>
  <w:style w:type="paragraph" w:customStyle="1" w:styleId="Style28">
    <w:name w:val="Style28"/>
    <w:basedOn w:val="Normal"/>
    <w:uiPriority w:val="99"/>
    <w:pPr>
      <w:spacing w:line="254" w:lineRule="exact"/>
      <w:ind w:firstLine="701"/>
    </w:pPr>
  </w:style>
  <w:style w:type="paragraph" w:customStyle="1" w:styleId="Style29">
    <w:name w:val="Style29"/>
    <w:basedOn w:val="Normal"/>
    <w:uiPriority w:val="99"/>
  </w:style>
  <w:style w:type="paragraph" w:customStyle="1" w:styleId="Style30">
    <w:name w:val="Style30"/>
    <w:basedOn w:val="Normal"/>
    <w:uiPriority w:val="99"/>
    <w:pPr>
      <w:spacing w:line="259" w:lineRule="exact"/>
      <w:jc w:val="both"/>
    </w:pPr>
  </w:style>
  <w:style w:type="paragraph" w:customStyle="1" w:styleId="Style31">
    <w:name w:val="Style31"/>
    <w:basedOn w:val="Normal"/>
    <w:uiPriority w:val="99"/>
    <w:pPr>
      <w:spacing w:line="254" w:lineRule="exact"/>
      <w:ind w:firstLine="691"/>
      <w:jc w:val="both"/>
    </w:pPr>
  </w:style>
  <w:style w:type="paragraph" w:customStyle="1" w:styleId="Style32">
    <w:name w:val="Style32"/>
    <w:basedOn w:val="Normal"/>
    <w:uiPriority w:val="99"/>
    <w:pPr>
      <w:spacing w:line="258" w:lineRule="exact"/>
      <w:ind w:firstLine="816"/>
      <w:jc w:val="both"/>
    </w:pPr>
  </w:style>
  <w:style w:type="paragraph" w:customStyle="1" w:styleId="Style33">
    <w:name w:val="Style33"/>
    <w:basedOn w:val="Normal"/>
    <w:uiPriority w:val="99"/>
    <w:pPr>
      <w:spacing w:line="258" w:lineRule="exact"/>
      <w:ind w:hanging="682"/>
      <w:jc w:val="both"/>
    </w:pPr>
  </w:style>
  <w:style w:type="paragraph" w:customStyle="1" w:styleId="Style34">
    <w:name w:val="Style34"/>
    <w:basedOn w:val="Normal"/>
    <w:uiPriority w:val="99"/>
    <w:pPr>
      <w:spacing w:line="235" w:lineRule="exact"/>
      <w:ind w:firstLine="115"/>
      <w:jc w:val="both"/>
    </w:pPr>
  </w:style>
  <w:style w:type="character" w:customStyle="1" w:styleId="FontStyle36">
    <w:name w:val="Font Style36"/>
    <w:basedOn w:val="DefaultParagraphFont"/>
    <w:uiPriority w:val="99"/>
    <w:rPr>
      <w:rFonts w:ascii="Arial" w:hAnsi="Arial" w:cs="Arial"/>
      <w:b/>
      <w:bCs/>
      <w:color w:val="000000"/>
      <w:sz w:val="18"/>
      <w:szCs w:val="18"/>
    </w:rPr>
  </w:style>
  <w:style w:type="character" w:customStyle="1" w:styleId="FontStyle37">
    <w:name w:val="Font Style37"/>
    <w:basedOn w:val="DefaultParagraphFont"/>
    <w:uiPriority w:val="99"/>
    <w:rPr>
      <w:rFonts w:ascii="Arial" w:hAnsi="Arial" w:cs="Arial"/>
      <w:b/>
      <w:bCs/>
      <w:color w:val="000000"/>
      <w:sz w:val="14"/>
      <w:szCs w:val="14"/>
    </w:rPr>
  </w:style>
  <w:style w:type="character" w:customStyle="1" w:styleId="FontStyle38">
    <w:name w:val="Font Style38"/>
    <w:basedOn w:val="DefaultParagraphFont"/>
    <w:uiPriority w:val="99"/>
    <w:rPr>
      <w:rFonts w:ascii="Arial" w:hAnsi="Arial" w:cs="Arial"/>
      <w:b/>
      <w:bCs/>
      <w:color w:val="000000"/>
      <w:spacing w:val="70"/>
      <w:sz w:val="32"/>
      <w:szCs w:val="32"/>
    </w:rPr>
  </w:style>
  <w:style w:type="character" w:customStyle="1" w:styleId="FontStyle39">
    <w:name w:val="Font Style39"/>
    <w:basedOn w:val="DefaultParagraphFont"/>
    <w:uiPriority w:val="99"/>
    <w:rPr>
      <w:rFonts w:ascii="Arial" w:hAnsi="Arial" w:cs="Arial"/>
      <w:b/>
      <w:bCs/>
      <w:color w:val="000000"/>
      <w:spacing w:val="30"/>
      <w:w w:val="75"/>
      <w:sz w:val="14"/>
      <w:szCs w:val="14"/>
    </w:rPr>
  </w:style>
  <w:style w:type="character" w:customStyle="1" w:styleId="FontStyle40">
    <w:name w:val="Font Style40"/>
    <w:basedOn w:val="DefaultParagraphFont"/>
    <w:uiPriority w:val="99"/>
    <w:rPr>
      <w:rFonts w:ascii="Arial" w:hAnsi="Arial" w:cs="Arial"/>
      <w:b/>
      <w:bCs/>
      <w:color w:val="000000"/>
      <w:sz w:val="12"/>
      <w:szCs w:val="12"/>
    </w:rPr>
  </w:style>
  <w:style w:type="character" w:customStyle="1" w:styleId="FontStyle41">
    <w:name w:val="Font Style41"/>
    <w:basedOn w:val="DefaultParagraphFont"/>
    <w:uiPriority w:val="99"/>
    <w:rPr>
      <w:rFonts w:ascii="Arial" w:hAnsi="Arial" w:cs="Arial"/>
      <w:b/>
      <w:bCs/>
      <w:color w:val="000000"/>
      <w:sz w:val="46"/>
      <w:szCs w:val="46"/>
    </w:rPr>
  </w:style>
  <w:style w:type="character" w:customStyle="1" w:styleId="FontStyle42">
    <w:name w:val="Font Style42"/>
    <w:basedOn w:val="DefaultParagraphFont"/>
    <w:uiPriority w:val="99"/>
    <w:rPr>
      <w:rFonts w:ascii="Arial" w:hAnsi="Arial" w:cs="Arial"/>
      <w:b/>
      <w:bCs/>
      <w:i/>
      <w:iCs/>
      <w:color w:val="000000"/>
      <w:sz w:val="18"/>
      <w:szCs w:val="18"/>
    </w:rPr>
  </w:style>
  <w:style w:type="character" w:customStyle="1" w:styleId="FontStyle43">
    <w:name w:val="Font Style43"/>
    <w:basedOn w:val="DefaultParagraphFont"/>
    <w:uiPriority w:val="99"/>
    <w:rPr>
      <w:rFonts w:ascii="Arial" w:hAnsi="Arial" w:cs="Arial"/>
      <w:b/>
      <w:bCs/>
      <w:color w:val="000000"/>
      <w:sz w:val="18"/>
      <w:szCs w:val="18"/>
    </w:rPr>
  </w:style>
  <w:style w:type="character" w:customStyle="1" w:styleId="FontStyle44">
    <w:name w:val="Font Style44"/>
    <w:basedOn w:val="DefaultParagraphFont"/>
    <w:uiPriority w:val="99"/>
    <w:rPr>
      <w:rFonts w:ascii="Arial" w:hAnsi="Arial" w:cs="Arial"/>
      <w:color w:val="000000"/>
      <w:sz w:val="18"/>
      <w:szCs w:val="18"/>
    </w:rPr>
  </w:style>
  <w:style w:type="character" w:customStyle="1" w:styleId="FontStyle45">
    <w:name w:val="Font Style45"/>
    <w:basedOn w:val="DefaultParagraphFont"/>
    <w:uiPriority w:val="99"/>
    <w:rPr>
      <w:rFonts w:ascii="Arial" w:hAnsi="Arial" w:cs="Arial"/>
      <w:i/>
      <w:iCs/>
      <w:color w:val="000000"/>
      <w:sz w:val="18"/>
      <w:szCs w:val="18"/>
    </w:rPr>
  </w:style>
  <w:style w:type="character" w:customStyle="1" w:styleId="FontStyle46">
    <w:name w:val="Font Style46"/>
    <w:basedOn w:val="DefaultParagraphFont"/>
    <w:uiPriority w:val="99"/>
    <w:rPr>
      <w:rFonts w:ascii="Arial" w:hAnsi="Arial" w:cs="Arial"/>
      <w:color w:val="000000"/>
      <w:sz w:val="18"/>
      <w:szCs w:val="18"/>
    </w:rPr>
  </w:style>
  <w:style w:type="character" w:customStyle="1" w:styleId="FontStyle47">
    <w:name w:val="Font Style47"/>
    <w:basedOn w:val="DefaultParagraphFont"/>
    <w:uiPriority w:val="99"/>
    <w:rPr>
      <w:rFonts w:ascii="Arial" w:hAnsi="Arial" w:cs="Arial"/>
      <w:i/>
      <w:iCs/>
      <w:color w:val="000000"/>
      <w:sz w:val="18"/>
      <w:szCs w:val="18"/>
    </w:rPr>
  </w:style>
  <w:style w:type="character" w:customStyle="1" w:styleId="FontStyle48">
    <w:name w:val="Font Style48"/>
    <w:basedOn w:val="DefaultParagraphFont"/>
    <w:uiPriority w:val="99"/>
    <w:rPr>
      <w:rFonts w:ascii="Arial" w:hAnsi="Arial" w:cs="Arial"/>
      <w:i/>
      <w:iCs/>
      <w:color w:val="000000"/>
      <w:sz w:val="18"/>
      <w:szCs w:val="18"/>
    </w:rPr>
  </w:style>
  <w:style w:type="paragraph" w:styleId="Header">
    <w:name w:val="header"/>
    <w:basedOn w:val="Normal"/>
    <w:link w:val="HeaderChar"/>
    <w:uiPriority w:val="99"/>
    <w:unhideWhenUsed/>
    <w:rsid w:val="00414405"/>
    <w:pPr>
      <w:tabs>
        <w:tab w:val="center" w:pos="4536"/>
        <w:tab w:val="right" w:pos="9072"/>
      </w:tabs>
    </w:pPr>
  </w:style>
  <w:style w:type="character" w:customStyle="1" w:styleId="HeaderChar">
    <w:name w:val="Header Char"/>
    <w:basedOn w:val="DefaultParagraphFont"/>
    <w:link w:val="Header"/>
    <w:uiPriority w:val="99"/>
    <w:locked/>
    <w:rsid w:val="00414405"/>
    <w:rPr>
      <w:rFonts w:hAnsi="Arial" w:cs="Arial"/>
      <w:sz w:val="24"/>
      <w:szCs w:val="24"/>
    </w:rPr>
  </w:style>
  <w:style w:type="paragraph" w:styleId="Footer">
    <w:name w:val="footer"/>
    <w:basedOn w:val="Normal"/>
    <w:link w:val="FooterChar"/>
    <w:uiPriority w:val="99"/>
    <w:unhideWhenUsed/>
    <w:rsid w:val="00414405"/>
    <w:pPr>
      <w:tabs>
        <w:tab w:val="center" w:pos="4536"/>
        <w:tab w:val="right" w:pos="9072"/>
      </w:tabs>
    </w:pPr>
  </w:style>
  <w:style w:type="character" w:customStyle="1" w:styleId="FooterChar">
    <w:name w:val="Footer Char"/>
    <w:basedOn w:val="DefaultParagraphFont"/>
    <w:link w:val="Footer"/>
    <w:uiPriority w:val="99"/>
    <w:locked/>
    <w:rsid w:val="00414405"/>
    <w:rPr>
      <w:rFonts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7796</Words>
  <Characters>42878</Characters>
  <Application>Microsoft Office Word</Application>
  <DocSecurity>4</DocSecurity>
  <Lines>357</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Coppens</dc:creator>
  <cp:lastModifiedBy>Lise EELBODE</cp:lastModifiedBy>
  <cp:revision>2</cp:revision>
  <dcterms:created xsi:type="dcterms:W3CDTF">2017-01-27T12:44:00Z</dcterms:created>
  <dcterms:modified xsi:type="dcterms:W3CDTF">2017-01-27T12:44:00Z</dcterms:modified>
</cp:coreProperties>
</file>